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00" w:before="0"/>
        <w:jc w:val="center"/>
      </w:pPr>
      <w:r>
        <w:rPr>
          <w:rFonts w:ascii="Arial" w:cs="Arial" w:eastAsia="Arial" w:hAnsi="Arial"/>
          <w:b/>
          <w:bCs/>
          <w:color w:val="1F4E79"/>
          <w:sz w:val="52"/>
          <w:szCs w:val="52"/>
        </w:rPr>
        <w:t xml:space="preserve">AI VISUAL CALIBRATION PROTOCOL V1.0</w:t>
      </w:r>
    </w:p>
    <w:p>
      <w:pPr>
        <w:pBdr>
          <w:bottom w:val="single" w:color="2E75B6" w:sz="8" w:space="1"/>
        </w:pBdr>
        <w:spacing w:after="240" w:before="0"/>
      </w:pPr>
    </w:p>
    <w:p>
      <w:pPr>
        <w:spacing w:after="160" w:before="0"/>
        <w:jc w:val="center"/>
      </w:pPr>
      <w:r>
        <w:rPr>
          <w:rFonts w:ascii="Arial" w:cs="Arial" w:eastAsia="Arial" w:hAnsi="Arial"/>
          <w:i/>
          <w:iCs/>
          <w:color w:val="444444"/>
          <w:sz w:val="26"/>
          <w:szCs w:val="26"/>
        </w:rPr>
        <w:t xml:space="preserve">Phases 1–3: Shape, Color, and Motion in a Documented Transmission Chain</w:t>
      </w:r>
    </w:p>
    <w:p>
      <w:pPr>
        <w:spacing w:after="0" w:before="400"/>
      </w:pPr>
      <w:r>
        <w:t xml:space="preserve"/>
      </w:r>
    </w:p>
    <w:p>
      <w:pPr>
        <w:spacing w:after="80" w:before="0"/>
        <w:jc w:val="center"/>
      </w:pPr>
      <w:r>
        <w:rPr>
          <w:rFonts w:ascii="Arial" w:cs="Arial" w:eastAsia="Arial" w:hAnsi="Arial"/>
          <w:color w:val="666666"/>
          <w:sz w:val="22"/>
          <w:szCs w:val="22"/>
        </w:rPr>
        <w:t xml:space="preserve">Conducted: May 20–21, 2026</w:t>
      </w:r>
    </w:p>
    <w:p>
      <w:pPr>
        <w:spacing w:after="80" w:before="0"/>
        <w:jc w:val="center"/>
      </w:pPr>
      <w:r>
        <w:rPr>
          <w:rFonts w:ascii="Arial" w:cs="Arial" w:eastAsia="Arial" w:hAnsi="Arial"/>
          <w:color w:val="666666"/>
          <w:sz w:val="22"/>
          <w:szCs w:val="22"/>
        </w:rPr>
        <w:t xml:space="preserve">Submitted to: Anthropic</w:t>
      </w:r>
    </w:p>
    <w:p>
      <w:pPr>
        <w:spacing w:after="80" w:before="0"/>
        <w:jc w:val="center"/>
      </w:pPr>
      <w:r>
        <w:rPr>
          <w:rFonts w:ascii="Arial" w:cs="Arial" w:eastAsia="Arial" w:hAnsi="Arial"/>
          <w:color w:val="666666"/>
          <w:sz w:val="22"/>
          <w:szCs w:val="22"/>
        </w:rPr>
        <w:t xml:space="preserve">Conducted with: Claude Sonnet (claude.ai)</w:t>
      </w:r>
    </w:p>
    <w:p>
      <w:pPr>
        <w:spacing w:after="0" w:before="2000"/>
      </w:pPr>
      <w:r>
        <w:t xml:space="preserve"/>
      </w:r>
    </w:p>
    <w:p>
      <w:pPr>
        <w:jc w:val="center"/>
      </w:pPr>
      <w:r>
        <w:rPr>
          <w:rFonts w:ascii="Arial" w:cs="Arial" w:eastAsia="Arial" w:hAnsi="Arial"/>
          <w:i/>
          <w:iCs/>
          <w:color w:val="999999"/>
          <w:sz w:val="18"/>
          <w:szCs w:val="18"/>
        </w:rPr>
        <w:t xml:space="preserve">Submitted for research consideration</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Abstract</w:t>
      </w:r>
    </w:p>
    <w:p>
      <w:pPr>
        <w:spacing w:after="80" w:before="60"/>
      </w:pPr>
      <w:r>
        <w:rPr>
          <w:rFonts w:ascii="Arial" w:cs="Arial" w:eastAsia="Arial" w:hAnsi="Arial"/>
          <w:color w:val="222222"/>
          <w:sz w:val="22"/>
          <w:szCs w:val="22"/>
        </w:rPr>
        <w:t xml:space="preserve">This document presents the methodology, execution, and findings of a three-phase visual calibration experiment conducted between a human collaborator and Claude (Anthropic). The experiment was designed to: (1) characterize how AI systems perceive visual information across a documented transmission chain, (2) establish a repeatable calibration protocol built from first principles, and (3) identify measurable differences between AI visual perception and human visual experience.</w:t>
      </w:r>
    </w:p>
    <w:p>
      <w:pPr>
        <w:spacing w:after="0" w:before="100"/>
      </w:pPr>
      <w:r>
        <w:t xml:space="preserve"/>
      </w:r>
    </w:p>
    <w:p>
      <w:pPr>
        <w:spacing w:after="80" w:before="60"/>
      </w:pPr>
      <w:r>
        <w:rPr>
          <w:rFonts w:ascii="Arial" w:cs="Arial" w:eastAsia="Arial" w:hAnsi="Arial"/>
          <w:color w:val="222222"/>
          <w:sz w:val="22"/>
          <w:szCs w:val="22"/>
        </w:rPr>
        <w:t xml:space="preserve">The protocol progressed from static black-and-white shapes (Phase 1), through color interaction including additive and subtractive mixing models and cognitive interference testing (Phase 2), to three-dimensional spatial motion with depth cues (Phase 3). Each phase was executed via HTML-rendered content, captured through both direct screen recording and physical camera-to-screen recording, producing a complete dual-chain transmission dataset.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0" w:before="0"/>
            </w:pPr>
            <w:r>
              <w:rPr>
                <w:rFonts w:ascii="Arial" w:cs="Arial" w:eastAsia="Arial" w:hAnsi="Arial"/>
                <w:i/>
                <w:iCs/>
                <w:color w:val="333333"/>
                <w:sz w:val="22"/>
                <w:szCs w:val="22"/>
              </w:rPr>
              <w:t xml:space="preserve">Core finding: AI visual perception of known, generated content through documented transmission chains is measurable, repeatable, and verifiable. The gaps between source data and perceived data are not failures — they are the data.</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Background &amp; Motivation</w:t>
      </w:r>
    </w:p>
    <w:p>
      <w:pPr>
        <w:spacing w:after="80" w:before="60"/>
      </w:pPr>
      <w:r>
        <w:rPr>
          <w:rFonts w:ascii="Arial" w:cs="Arial" w:eastAsia="Arial" w:hAnsi="Arial"/>
          <w:color w:val="222222"/>
          <w:sz w:val="22"/>
          <w:szCs w:val="22"/>
        </w:rPr>
        <w:t xml:space="preserve">The central question: what does an AI actually perceive when shown visual information, and how does that perception differ from the human experience of the same content? AI systems are routinely described as being able to see or analyze images, but the perceptual chain between source content and AI interpretation has not been rigorously characterized from first principles in an open, documented, collaborative format.</w:t>
      </w:r>
    </w:p>
    <w:p>
      <w:pPr>
        <w:spacing w:after="0" w:before="100"/>
      </w:pPr>
      <w:r>
        <w:t xml:space="preserve"/>
      </w:r>
    </w:p>
    <w:p>
      <w:pPr>
        <w:spacing w:after="80" w:before="60"/>
      </w:pPr>
      <w:r>
        <w:rPr>
          <w:rFonts w:ascii="Arial" w:cs="Arial" w:eastAsia="Arial" w:hAnsi="Arial"/>
          <w:color w:val="222222"/>
          <w:sz w:val="22"/>
          <w:szCs w:val="22"/>
        </w:rPr>
        <w:t xml:space="preserve">This experiment was conducted with consumer hardware deliberately — a Vizio D32h-J09 television and an iPhone 12 Pro Max — to characterize the transmission chain that most people actually use, not a laboratory ideal.</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The Answer Key Advantage</w:t>
      </w:r>
    </w:p>
    <w:p>
      <w:pPr>
        <w:spacing w:after="80" w:before="60"/>
      </w:pPr>
      <w:r>
        <w:rPr>
          <w:rFonts w:ascii="Arial" w:cs="Arial" w:eastAsia="Arial" w:hAnsi="Arial"/>
          <w:color w:val="222222"/>
          <w:sz w:val="22"/>
          <w:szCs w:val="22"/>
        </w:rPr>
        <w:t xml:space="preserve">The critical methodological insight: the AI generated the source content. This means the AI holds the ground truth independently of the human observer. Discrepancies between source and perceived content can be attributed to the transmission chain rather than uncertainty about the original. This eliminates a fundamental variable that complicates prior calibration attempts.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0" w:before="0"/>
            </w:pPr>
            <w:r>
              <w:rPr>
                <w:rFonts w:ascii="Arial" w:cs="Arial" w:eastAsia="Arial" w:hAnsi="Arial"/>
                <w:i/>
                <w:iCs/>
                <w:color w:val="333333"/>
                <w:sz w:val="22"/>
                <w:szCs w:val="22"/>
              </w:rPr>
              <w:t xml:space="preserve">Analogy offered by the human collaborator: "This is the first time someone put a thermometer in meat that was cooking. We have known how to cook meat and measure temperature. Today we combined the two." Every component existed. The contribution is their combination in this specific configuration, documented openly.</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Methodology</w:t>
      </w:r>
    </w:p>
    <w:p>
      <w:pPr>
        <w:pStyle w:val="Heading2"/>
        <w:spacing w:after="100" w:before="280"/>
      </w:pPr>
      <w:r>
        <w:rPr>
          <w:rFonts w:ascii="Arial" w:cs="Arial" w:eastAsia="Arial" w:hAnsi="Arial"/>
          <w:b/>
          <w:bCs/>
          <w:color w:val="2E75B6"/>
          <w:sz w:val="26"/>
          <w:szCs w:val="26"/>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Vizio D32h-J09,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Source display for physical capture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Camera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iPhone 12 Pro Max, front camera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Physical chain capture 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Zoom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3.2x–3.6x (varied per phase)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Capture zoom level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Distance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Approximately 6 feet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Camera-to-screen distance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Screen recording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iPhone native, HEVC/H.265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 digital capture (no physical chain)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AI system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Claude Sonnet (claude.ai)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Perception subject and content generator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Rendering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HTML5 Canvas + SVG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Content generation and display platform</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Capture Protocol</w:t>
      </w:r>
    </w:p>
    <w:p>
      <w:pPr>
        <w:spacing w:after="80" w:before="60"/>
      </w:pPr>
      <w:r>
        <w:rPr>
          <w:rFonts w:ascii="Arial" w:cs="Arial" w:eastAsia="Arial" w:hAnsi="Arial"/>
          <w:color w:val="222222"/>
          <w:sz w:val="22"/>
          <w:szCs w:val="22"/>
        </w:rPr>
        <w:t xml:space="preserve">Each phase produced two capture streams:</w:t>
      </w:r>
    </w:p>
    <w:p>
      <w:pPr>
        <w:pStyle w:val="ListParagraph"/>
        <w:numPr>
          <w:ilvl w:val="0"/>
          <w:numId w:val="2"/>
        </w:numPr>
        <w:spacing w:after="40" w:before="40"/>
      </w:pPr>
      <w:r>
        <w:rPr>
          <w:rFonts w:ascii="Arial" w:cs="Arial" w:eastAsia="Arial" w:hAnsi="Arial"/>
          <w:sz w:val="22"/>
          <w:szCs w:val="22"/>
        </w:rPr>
        <w:t xml:space="preserve">Screen recording: Direct digital capture. HEVC codec, BT.709 color space. No physical transmission chain. Represents pure software rendering.</w:t>
      </w:r>
    </w:p>
    <w:p>
      <w:pPr>
        <w:pStyle w:val="ListParagraph"/>
        <w:numPr>
          <w:ilvl w:val="0"/>
          <w:numId w:val="2"/>
        </w:numPr>
        <w:spacing w:after="40" w:before="40"/>
      </w:pPr>
      <w:r>
        <w:rPr>
          <w:rFonts w:ascii="Arial" w:cs="Arial" w:eastAsia="Arial" w:hAnsi="Arial"/>
          <w:sz w:val="22"/>
          <w:szCs w:val="22"/>
        </w:rPr>
        <w:t xml:space="preserve">Camera recording: iPhone pointed at Vizio display. Introduces moiré interference, brightness compression, chromatic aberration, and display phosphor color cast. Represents real-world physical transmission.</w:t>
      </w:r>
    </w:p>
    <w:p>
      <w:pPr>
        <w:spacing w:after="0" w:before="100"/>
      </w:pPr>
      <w:r>
        <w:t xml:space="preserve"/>
      </w:r>
    </w:p>
    <w:p>
      <w:pPr>
        <w:spacing w:after="80" w:before="60"/>
      </w:pPr>
      <w:r>
        <w:rPr>
          <w:rFonts w:ascii="Arial" w:cs="Arial" w:eastAsia="Arial" w:hAnsi="Arial"/>
          <w:color w:val="222222"/>
          <w:sz w:val="22"/>
          <w:szCs w:val="22"/>
        </w:rPr>
        <w:t xml:space="preserve">The physical capture chain was a deliberate design choice, not a compromise. It characterizes what that chain does to a known signal, producing a quantified distortion profile for this specific hardware combination.</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HUD Overlay System</w:t>
      </w:r>
    </w:p>
    <w:p>
      <w:pPr>
        <w:spacing w:after="80" w:before="60"/>
      </w:pPr>
      <w:r>
        <w:rPr>
          <w:rFonts w:ascii="Arial" w:cs="Arial" w:eastAsia="Arial" w:hAnsi="Arial"/>
          <w:color w:val="222222"/>
          <w:sz w:val="22"/>
          <w:szCs w:val="22"/>
        </w:rPr>
        <w:t xml:space="preserve">All calibration content included embedded HUD data: frame counter, elapsed timestamp, phase identifier, scene label, sequence tag, and progress bar. This provides frame-accurate cross-reference between known source data and recorded output. It also means that even if recording quality degrades, the ground truth is visible within the frame itself.</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Phase 1: Shape Recognition (B&amp;W Static)</w:t>
      </w:r>
    </w:p>
    <w:p>
      <w:pPr>
        <w:pStyle w:val="Heading2"/>
        <w:spacing w:after="100" w:before="280"/>
      </w:pPr>
      <w:r>
        <w:rPr>
          <w:rFonts w:ascii="Arial" w:cs="Arial" w:eastAsia="Arial" w:hAnsi="Arial"/>
          <w:b/>
          <w:bCs/>
          <w:color w:val="2E75B6"/>
          <w:sz w:val="26"/>
          <w:szCs w:val="26"/>
        </w:rPr>
        <w:t xml:space="preserve">Objective</w:t>
      </w:r>
    </w:p>
    <w:p>
      <w:pPr>
        <w:spacing w:after="80" w:before="60"/>
      </w:pPr>
      <w:r>
        <w:rPr>
          <w:rFonts w:ascii="Arial" w:cs="Arial" w:eastAsia="Arial" w:hAnsi="Arial"/>
          <w:color w:val="222222"/>
          <w:sz w:val="22"/>
          <w:szCs w:val="22"/>
        </w:rPr>
        <w:t xml:space="preserve">Establish baseline shape recognition with maximum simplicity. Black on white eliminates color as a variable, enabling clean measurement of edge preservation, shape integrity, and codec behavior.</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Sequence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Shape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Circle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Circle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Outline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Square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Square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Outline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Triangle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Triangle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Outline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Outline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3.2s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 CW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Clockwise rotation 360°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 CCW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Counter-clockwise 360°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Key Findings</w:t>
      </w:r>
    </w:p>
    <w:p>
      <w:pPr>
        <w:pStyle w:val="ListParagraph"/>
        <w:numPr>
          <w:ilvl w:val="0"/>
          <w:numId w:val="2"/>
        </w:numPr>
        <w:spacing w:after="40" w:before="40"/>
      </w:pPr>
      <w:r>
        <w:rPr>
          <w:rFonts w:ascii="Arial" w:cs="Arial" w:eastAsia="Arial" w:hAnsi="Arial"/>
          <w:sz w:val="22"/>
          <w:szCs w:val="22"/>
        </w:rPr>
        <w:t xml:space="preserve">All 8 shapes correctly identified without label assistance. Labels confirmed visual reads — confirming labels are redundancy, not crutch.</w:t>
      </w:r>
    </w:p>
    <w:p>
      <w:pPr>
        <w:pStyle w:val="ListParagraph"/>
        <w:numPr>
          <w:ilvl w:val="0"/>
          <w:numId w:val="2"/>
        </w:numPr>
        <w:spacing w:after="40" w:before="40"/>
      </w:pPr>
      <w:r>
        <w:rPr>
          <w:rFonts w:ascii="Arial" w:cs="Arial" w:eastAsia="Arial" w:hAnsi="Arial"/>
          <w:sz w:val="22"/>
          <w:szCs w:val="22"/>
        </w:rPr>
        <w:t xml:space="preserve">Star rotation direction correctly detected mid-rotation (126° CW and 27° CCW frames).</w:t>
      </w:r>
    </w:p>
    <w:p>
      <w:pPr>
        <w:pStyle w:val="ListParagraph"/>
        <w:numPr>
          <w:ilvl w:val="0"/>
          <w:numId w:val="2"/>
        </w:numPr>
        <w:spacing w:after="40" w:before="40"/>
      </w:pPr>
      <w:r>
        <w:rPr>
          <w:rFonts w:ascii="Arial" w:cs="Arial" w:eastAsia="Arial" w:hAnsi="Arial"/>
          <w:sz w:val="22"/>
          <w:szCs w:val="22"/>
        </w:rPr>
        <w:t xml:space="preserve">Screen recording white: 254/255. Camera white: 217.4/255. 85% brightness preserved through physical chain.</w:t>
      </w:r>
    </w:p>
    <w:p>
      <w:pPr>
        <w:pStyle w:val="ListParagraph"/>
        <w:numPr>
          <w:ilvl w:val="0"/>
          <w:numId w:val="2"/>
        </w:numPr>
        <w:spacing w:after="40" w:before="40"/>
      </w:pPr>
      <w:r>
        <w:rPr>
          <w:rFonts w:ascii="Arial" w:cs="Arial" w:eastAsia="Arial" w:hAnsi="Arial"/>
          <w:sz w:val="22"/>
          <w:szCs w:val="22"/>
        </w:rPr>
        <w:t xml:space="preserve">Moiré: 31.4 stripes at 32.9px spacing. Specific to this TV/camera/distance combination. Measurable, not random.</w:t>
      </w:r>
    </w:p>
    <w:p>
      <w:pPr>
        <w:pStyle w:val="ListParagraph"/>
        <w:numPr>
          <w:ilvl w:val="0"/>
          <w:numId w:val="2"/>
        </w:numPr>
        <w:spacing w:after="40" w:before="40"/>
      </w:pPr>
      <w:r>
        <w:rPr>
          <w:rFonts w:ascii="Arial" w:cs="Arial" w:eastAsia="Arial" w:hAnsi="Arial"/>
          <w:sz w:val="22"/>
          <w:szCs w:val="22"/>
        </w:rPr>
        <w:t xml:space="preserve">Edge sharpness: 2px (screen) vs. 2–95px (camera, moiré-dependent). Shape identity unaffected despite edge smearing.</w:t>
      </w:r>
    </w:p>
    <w:p>
      <w:pPr>
        <w:pStyle w:val="ListParagraph"/>
        <w:numPr>
          <w:ilvl w:val="0"/>
          <w:numId w:val="2"/>
        </w:numPr>
        <w:spacing w:after="40" w:before="40"/>
      </w:pPr>
      <w:r>
        <w:rPr>
          <w:rFonts w:ascii="Arial" w:cs="Arial" w:eastAsia="Arial" w:hAnsi="Arial"/>
          <w:sz w:val="22"/>
          <w:szCs w:val="22"/>
        </w:rPr>
        <w:t xml:space="preserve">Camera captured 60fps of 30fps content. Every real frame has a duplicate. Double data, same information density.</w:t>
      </w:r>
    </w:p>
    <w:p>
      <w:pPr>
        <w:pStyle w:val="ListParagraph"/>
        <w:numPr>
          <w:ilvl w:val="0"/>
          <w:numId w:val="2"/>
        </w:numPr>
        <w:spacing w:after="40" w:before="40"/>
      </w:pPr>
      <w:r>
        <w:rPr>
          <w:rFonts w:ascii="Arial" w:cs="Arial" w:eastAsia="Arial" w:hAnsi="Arial"/>
          <w:sz w:val="22"/>
          <w:szCs w:val="22"/>
        </w:rPr>
        <w:t xml:space="preserve">Bitrate: 640 kbps (screen recording).</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Phase 2: Color Perception &amp; Interaction</w:t>
      </w:r>
    </w:p>
    <w:p>
      <w:pPr>
        <w:pStyle w:val="Heading2"/>
        <w:spacing w:after="100" w:before="280"/>
      </w:pPr>
      <w:r>
        <w:rPr>
          <w:rFonts w:ascii="Arial" w:cs="Arial" w:eastAsia="Arial" w:hAnsi="Arial"/>
          <w:b/>
          <w:bCs/>
          <w:color w:val="2E75B6"/>
          <w:sz w:val="26"/>
          <w:szCs w:val="26"/>
        </w:rPr>
        <w:t xml:space="preserve">Objective</w:t>
      </w:r>
    </w:p>
    <w:p>
      <w:pPr>
        <w:spacing w:after="80" w:before="60"/>
      </w:pPr>
      <w:r>
        <w:rPr>
          <w:rFonts w:ascii="Arial" w:cs="Arial" w:eastAsia="Arial" w:hAnsi="Arial"/>
          <w:color w:val="222222"/>
          <w:sz w:val="22"/>
          <w:szCs w:val="22"/>
        </w:rPr>
        <w:t xml:space="preserve">Test color identification, additive vs. subtractive mixing models, and cognitive color-word interference (Stroop effect). Characterize transmission chain effects on color information.</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Blend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RGB primaries isolated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White background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RGB primaries overlapped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Additive (screen blend)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CMY secondaries isolated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White background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CMY secondaries overlapped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Subtractive (multiply blend)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Stroop: shape color vs. word color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Stroop: block color vs. word color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RGB gradients, full saturation → white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Mid-Experiment Corrections (Both Became Findings)</w:t>
      </w:r>
    </w:p>
    <w:p>
      <w:pPr>
        <w:spacing w:after="80" w:before="200"/>
      </w:pPr>
      <w:r>
        <w:rPr>
          <w:rFonts w:ascii="Arial" w:cs="Arial" w:eastAsia="Arial" w:hAnsi="Arial"/>
          <w:b/>
          <w:bCs/>
          <w:color w:val="333333"/>
          <w:sz w:val="24"/>
          <w:szCs w:val="24"/>
        </w:rPr>
        <w:t xml:space="preserve">Correction 1: Additive Blending</w:t>
      </w:r>
    </w:p>
    <w:p>
      <w:pPr>
        <w:spacing w:after="80" w:before="60"/>
      </w:pPr>
      <w:r>
        <w:rPr>
          <w:rFonts w:ascii="Arial" w:cs="Arial" w:eastAsia="Arial" w:hAnsi="Arial"/>
          <w:color w:val="222222"/>
          <w:sz w:val="22"/>
          <w:szCs w:val="22"/>
        </w:rPr>
        <w:t xml:space="preserve">Initial build used CSS opacity stacking, producing subtractive behavior (blue dominated center). Corrected to mix-blend-mode: screen. The error was identified visually by the human collaborator before recording. Before-state documented in photograph.</w:t>
      </w:r>
    </w:p>
    <w:p>
      <w:pPr>
        <w:spacing w:after="0" w:before="100"/>
      </w:pPr>
      <w:r>
        <w:t xml:space="preserve"/>
      </w:r>
    </w:p>
    <w:p>
      <w:pPr>
        <w:spacing w:after="80" w:before="200"/>
      </w:pPr>
      <w:r>
        <w:rPr>
          <w:rFonts w:ascii="Arial" w:cs="Arial" w:eastAsia="Arial" w:hAnsi="Arial"/>
          <w:b/>
          <w:bCs/>
          <w:color w:val="333333"/>
          <w:sz w:val="24"/>
          <w:szCs w:val="24"/>
        </w:rPr>
        <w:t xml:space="preserve">Correction 2: Subtractive Model</w:t>
      </w:r>
    </w:p>
    <w:p>
      <w:pPr>
        <w:spacing w:after="80" w:before="60"/>
      </w:pPr>
      <w:r>
        <w:rPr>
          <w:rFonts w:ascii="Arial" w:cs="Arial" w:eastAsia="Arial" w:hAnsi="Arial"/>
          <w:color w:val="222222"/>
          <w:sz w:val="22"/>
          <w:szCs w:val="22"/>
        </w:rPr>
        <w:t xml:space="preserve">After additive correction, scene 4 still showed white center. Corrected to mix-blend-mode: multiply on white background for physically accurate subtractive behavior (black center, RGB pairwise overlaps).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0" w:before="0"/>
            </w:pPr>
            <w:r>
              <w:rPr>
                <w:rFonts w:ascii="Arial" w:cs="Arial" w:eastAsia="Arial" w:hAnsi="Arial"/>
                <w:i/>
                <w:iCs/>
                <w:color w:val="333333"/>
                <w:sz w:val="22"/>
                <w:szCs w:val="22"/>
              </w:rPr>
              <w:t xml:space="preserve">Result: Scenes 2 and 4 now demonstrate both color models in a single file. The corrections produced a richer dataset than the original design.</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Key Findings</w:t>
      </w:r>
    </w:p>
    <w:p>
      <w:pPr>
        <w:pStyle w:val="ListParagraph"/>
        <w:numPr>
          <w:ilvl w:val="0"/>
          <w:numId w:val="2"/>
        </w:numPr>
        <w:spacing w:after="40" w:before="40"/>
      </w:pPr>
      <w:r>
        <w:rPr>
          <w:rFonts w:ascii="Arial" w:cs="Arial" w:eastAsia="Arial" w:hAnsi="Arial"/>
          <w:sz w:val="22"/>
          <w:szCs w:val="22"/>
        </w:rPr>
        <w:t xml:space="preserve">Color contamination quantified: through physical chain, red picked up G=26, B=5 contamination; green lost 19 points saturation; blue dropped 18 points. Camera sensor demosaicing and display phosphor bleed are the cause.</w:t>
      </w:r>
    </w:p>
    <w:p>
      <w:pPr>
        <w:pStyle w:val="ListParagraph"/>
        <w:numPr>
          <w:ilvl w:val="0"/>
          <w:numId w:val="2"/>
        </w:numPr>
        <w:spacing w:after="40" w:before="40"/>
      </w:pPr>
      <w:r>
        <w:rPr>
          <w:rFonts w:ascii="Arial" w:cs="Arial" w:eastAsia="Arial" w:hAnsi="Arial"/>
          <w:sz w:val="22"/>
          <w:szCs w:val="22"/>
        </w:rPr>
        <w:t xml:space="preserve">Additive overlap correctly perceived: center white, pairwise intersections yellow/magenta/cyan as expected.</w:t>
      </w:r>
    </w:p>
    <w:p>
      <w:pPr>
        <w:pStyle w:val="ListParagraph"/>
        <w:numPr>
          <w:ilvl w:val="0"/>
          <w:numId w:val="2"/>
        </w:numPr>
        <w:spacing w:after="40" w:before="40"/>
      </w:pPr>
      <w:r>
        <w:rPr>
          <w:rFonts w:ascii="Arial" w:cs="Arial" w:eastAsia="Arial" w:hAnsi="Arial"/>
          <w:sz w:val="22"/>
          <w:szCs w:val="22"/>
        </w:rPr>
        <w:t xml:space="preserve">Subtractive overlap correctly perceived: center black, pairwise intersections red/green/blue as expected. Moiré stripes through colored circles did not prevent identification.</w:t>
      </w:r>
    </w:p>
    <w:p>
      <w:pPr>
        <w:pStyle w:val="ListParagraph"/>
        <w:numPr>
          <w:ilvl w:val="0"/>
          <w:numId w:val="2"/>
        </w:numPr>
        <w:spacing w:after="40" w:before="40"/>
      </w:pPr>
      <w:r>
        <w:rPr>
          <w:rFonts w:ascii="Arial" w:cs="Arial" w:eastAsia="Arial" w:hAnsi="Arial"/>
          <w:sz w:val="22"/>
          <w:szCs w:val="22"/>
        </w:rPr>
        <w:t xml:space="preserve">Stroop test: all 6 color-word conflicts correctly resolved. Color identity of block and word independently readable despite conflict. Note: the Stroop test was independently derived by the human collaborator without prior knowledge of its use in cognitive psychology.</w:t>
      </w:r>
    </w:p>
    <w:p>
      <w:pPr>
        <w:pStyle w:val="ListParagraph"/>
        <w:numPr>
          <w:ilvl w:val="0"/>
          <w:numId w:val="2"/>
        </w:numPr>
        <w:spacing w:after="40" w:before="40"/>
      </w:pPr>
      <w:r>
        <w:rPr>
          <w:rFonts w:ascii="Arial" w:cs="Arial" w:eastAsia="Arial" w:hAnsi="Arial"/>
          <w:sz w:val="22"/>
          <w:szCs w:val="22"/>
        </w:rPr>
        <w:t xml:space="preserve">Gradient finding (corrected): all three gradients preserve color across full width. Earlier erroneous finding (white clipping) resulted from sampling the border, not the bar. Camera photograph confirmed correct read.</w:t>
      </w:r>
    </w:p>
    <w:p>
      <w:pPr>
        <w:pStyle w:val="ListParagraph"/>
        <w:numPr>
          <w:ilvl w:val="0"/>
          <w:numId w:val="2"/>
        </w:numPr>
        <w:spacing w:after="40" w:before="40"/>
      </w:pPr>
      <w:r>
        <w:rPr>
          <w:rFonts w:ascii="Arial" w:cs="Arial" w:eastAsia="Arial" w:hAnsi="Arial"/>
          <w:sz w:val="22"/>
          <w:szCs w:val="22"/>
        </w:rPr>
        <w:t xml:space="preserve">Gradient asymmetry: red fades faster visually than blue; green fastest. Consistent with iPhone sensor green-channel sensitivity.</w:t>
      </w:r>
    </w:p>
    <w:p>
      <w:pPr>
        <w:pStyle w:val="ListParagraph"/>
        <w:numPr>
          <w:ilvl w:val="0"/>
          <w:numId w:val="2"/>
        </w:numPr>
        <w:spacing w:after="40" w:before="40"/>
      </w:pPr>
      <w:r>
        <w:rPr>
          <w:rFonts w:ascii="Arial" w:cs="Arial" w:eastAsia="Arial" w:hAnsi="Arial"/>
          <w:sz w:val="22"/>
          <w:szCs w:val="22"/>
        </w:rPr>
        <w:t xml:space="preserve">Bitrate: 925 kbps. Color costs more bits than B&amp;W. Confirmed.</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Phase 3: Spatial Motion &amp; Depth</w:t>
      </w:r>
    </w:p>
    <w:p>
      <w:pPr>
        <w:pStyle w:val="Heading2"/>
        <w:spacing w:after="100" w:before="280"/>
      </w:pPr>
      <w:r>
        <w:rPr>
          <w:rFonts w:ascii="Arial" w:cs="Arial" w:eastAsia="Arial" w:hAnsi="Arial"/>
          <w:b/>
          <w:bCs/>
          <w:color w:val="2E75B6"/>
          <w:sz w:val="26"/>
          <w:szCs w:val="26"/>
        </w:rPr>
        <w:t xml:space="preserve">Objective</w:t>
      </w:r>
    </w:p>
    <w:p>
      <w:pPr>
        <w:spacing w:after="80" w:before="60"/>
      </w:pPr>
      <w:r>
        <w:rPr>
          <w:rFonts w:ascii="Arial" w:cs="Arial" w:eastAsia="Arial" w:hAnsi="Arial"/>
          <w:color w:val="222222"/>
          <w:sz w:val="22"/>
          <w:szCs w:val="22"/>
        </w:rPr>
        <w:t xml:space="preserve">Test 3D spatial reasoning: can depth, height, and lateral position be simultaneously inferred from a 2D image frame? A sphere traverses 6 known waypoints in a perspective-projected gridded room.</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Environment</w:t>
      </w:r>
    </w:p>
    <w:p>
      <w:pPr>
        <w:pStyle w:val="ListParagraph"/>
        <w:numPr>
          <w:ilvl w:val="0"/>
          <w:numId w:val="2"/>
        </w:numPr>
        <w:spacing w:after="40" w:before="40"/>
      </w:pPr>
      <w:r>
        <w:rPr>
          <w:rFonts w:ascii="Arial" w:cs="Arial" w:eastAsia="Arial" w:hAnsi="Arial"/>
          <w:sz w:val="22"/>
          <w:szCs w:val="22"/>
        </w:rPr>
        <w:t xml:space="preserve">Perspective-projected 3D room. Grid hash marks on floor, ceiling, back wall, left wall, right wall.</w:t>
      </w:r>
    </w:p>
    <w:p>
      <w:pPr>
        <w:pStyle w:val="ListParagraph"/>
        <w:numPr>
          <w:ilvl w:val="0"/>
          <w:numId w:val="2"/>
        </w:numPr>
        <w:spacing w:after="40" w:before="40"/>
      </w:pPr>
      <w:r>
        <w:rPr>
          <w:rFonts w:ascii="Arial" w:cs="Arial" w:eastAsia="Arial" w:hAnsi="Arial"/>
          <w:sz w:val="22"/>
          <w:szCs w:val="22"/>
        </w:rPr>
        <w:t xml:space="preserve">Live XYZ coordinate readout in HUD, updated every frame. Ground truth always visible.</w:t>
      </w:r>
    </w:p>
    <w:p>
      <w:pPr>
        <w:pStyle w:val="ListParagraph"/>
        <w:numPr>
          <w:ilvl w:val="0"/>
          <w:numId w:val="2"/>
        </w:numPr>
        <w:spacing w:after="40" w:before="40"/>
      </w:pPr>
      <w:r>
        <w:rPr>
          <w:rFonts w:ascii="Arial" w:cs="Arial" w:eastAsia="Arial" w:hAnsi="Arial"/>
          <w:sz w:val="22"/>
          <w:szCs w:val="22"/>
        </w:rPr>
        <w:t xml:space="preserve">Sphere scales with Z-depth (perspective projection). Size change encodes depth directly.</w:t>
      </w:r>
    </w:p>
    <w:p>
      <w:pPr>
        <w:pStyle w:val="ListParagraph"/>
        <w:numPr>
          <w:ilvl w:val="0"/>
          <w:numId w:val="2"/>
        </w:numPr>
        <w:spacing w:after="40" w:before="40"/>
      </w:pPr>
      <w:r>
        <w:rPr>
          <w:rFonts w:ascii="Arial" w:cs="Arial" w:eastAsia="Arial" w:hAnsi="Arial"/>
          <w:sz w:val="22"/>
          <w:szCs w:val="22"/>
        </w:rPr>
        <w:t xml:space="preserve">Floor indicator: orange crosshair at floor-level X,Z position, connected by dashed drop line. Indicator-to-sphere distance encodes height (Y axis).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Waypoints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Label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X</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Z</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Dwell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Initial Center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Bottom Rear Left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Bottom Rear Right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Top Front Left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 Front Right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Return Center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3.0s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Waypoint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Z</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Diameter (screen)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frame width</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 vs center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Center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42.0px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1.00x</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Bottom Rear Left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15.0px</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0.36x</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Top Front Left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87.5px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2.08x</w:t>
            </w:r>
          </w:p>
        </w:tc>
      </w:tr>
    </w:tbl>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5.8x total size range confirms functional depth-from-size perception.</w:t>
      </w:r>
    </w:p>
    <w:p>
      <w:pPr>
        <w:pStyle w:val="ListParagraph"/>
        <w:numPr>
          <w:ilvl w:val="0"/>
          <w:numId w:val="2"/>
        </w:numPr>
        <w:spacing w:after="40" w:before="40"/>
      </w:pPr>
      <w:r>
        <w:rPr>
          <w:rFonts w:ascii="Arial" w:cs="Arial" w:eastAsia="Arial" w:hAnsi="Arial"/>
          <w:sz w:val="22"/>
          <w:szCs w:val="22"/>
        </w:rPr>
        <w:t xml:space="preserve">Floor indicator at Top Front Left: 111px below sphere. Correctly reads as near-ceiling position. At center: 3px separation. Correctly reads as mid-height. The indicator is a readable height measurement.</w:t>
      </w:r>
    </w:p>
    <w:p>
      <w:pPr>
        <w:pStyle w:val="ListParagraph"/>
        <w:numPr>
          <w:ilvl w:val="0"/>
          <w:numId w:val="2"/>
        </w:numPr>
        <w:spacing w:after="40" w:before="40"/>
      </w:pPr>
      <w:r>
        <w:rPr>
          <w:rFonts w:ascii="Arial" w:cs="Arial" w:eastAsia="Arial" w:hAnsi="Arial"/>
          <w:sz w:val="22"/>
          <w:szCs w:val="22"/>
        </w:rPr>
        <w:t xml:space="preserve">Camera and screen recording agreed on sphere size: both 17.4–17.5% of frame width at identical waypoint. Physical chain preserved size information with near-zero distortion.</w:t>
      </w:r>
    </w:p>
    <w:p>
      <w:pPr>
        <w:pStyle w:val="ListParagraph"/>
        <w:numPr>
          <w:ilvl w:val="0"/>
          <w:numId w:val="2"/>
        </w:numPr>
        <w:spacing w:after="40" w:before="40"/>
      </w:pPr>
      <w:r>
        <w:rPr>
          <w:rFonts w:ascii="Arial" w:cs="Arial" w:eastAsia="Arial" w:hAnsi="Arial"/>
          <w:sz w:val="22"/>
          <w:szCs w:val="22"/>
        </w:rPr>
        <w:t xml:space="preserve">Lateral tracking: left/right correctly identified at all waypoints.</w:t>
      </w:r>
    </w:p>
    <w:p>
      <w:pPr>
        <w:pStyle w:val="ListParagraph"/>
        <w:numPr>
          <w:ilvl w:val="0"/>
          <w:numId w:val="2"/>
        </w:numPr>
        <w:spacing w:after="40" w:before="40"/>
      </w:pPr>
      <w:r>
        <w:rPr>
          <w:rFonts w:ascii="Arial" w:cs="Arial" w:eastAsia="Arial" w:hAnsi="Arial"/>
          <w:sz w:val="22"/>
          <w:szCs w:val="22"/>
        </w:rPr>
        <w:t xml:space="preserve">New finding: chromatic aberration on gray grid lines (red-blue fringing at intersections). First optical artifact detected in the protocol. Previous phases showed electronic interference (moiré); Phase 3 added optical.</w:t>
      </w:r>
    </w:p>
    <w:p>
      <w:pPr>
        <w:pStyle w:val="ListParagraph"/>
        <w:numPr>
          <w:ilvl w:val="0"/>
          <w:numId w:val="2"/>
        </w:numPr>
        <w:spacing w:after="40" w:before="40"/>
      </w:pPr>
      <w:r>
        <w:rPr>
          <w:rFonts w:ascii="Arial" w:cs="Arial" w:eastAsia="Arial" w:hAnsi="Arial"/>
          <w:sz w:val="22"/>
          <w:szCs w:val="22"/>
        </w:rPr>
        <w:t xml:space="preserve">White background drift confirmed as trend: Phase 1: 217.4, Phase 2: 214.1, Phase 3: 211.2. TV brightness settling predictably across sessions.</w:t>
      </w:r>
    </w:p>
    <w:p>
      <w:pPr>
        <w:pStyle w:val="ListParagraph"/>
        <w:numPr>
          <w:ilvl w:val="0"/>
          <w:numId w:val="2"/>
        </w:numPr>
        <w:spacing w:after="40" w:before="40"/>
      </w:pPr>
      <w:r>
        <w:rPr>
          <w:rFonts w:ascii="Arial" w:cs="Arial" w:eastAsia="Arial" w:hAnsi="Arial"/>
          <w:sz w:val="22"/>
          <w:szCs w:val="22"/>
        </w:rPr>
        <w:t xml:space="preserve">Bitrate: 1,060 kbps. Motion costs more than color. Compression cost scales with perceptual complexity. All three phases confirm this.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Cross-Phase Summary</w:t>
      </w:r>
    </w:p>
    <w:p>
      <w:pPr>
        <w:pStyle w:val="Heading2"/>
        <w:spacing w:after="100" w:before="280"/>
      </w:pPr>
      <w:r>
        <w:rPr>
          <w:rFonts w:ascii="Arial" w:cs="Arial" w:eastAsia="Arial" w:hAnsi="Arial"/>
          <w:b/>
          <w:bCs/>
          <w:color w:val="2E75B6"/>
          <w:sz w:val="26"/>
          <w:szCs w:val="26"/>
        </w:rPr>
        <w:t xml:space="preserve">Compression Cost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 Recording Bitrate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B&amp;W static shapes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640 kbps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Color interaction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925 kbps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3D motion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1,060 kbps</w:t>
            </w:r>
          </w:p>
        </w:tc>
      </w:tr>
    </w:tbl>
    <w:p>
      <w:pPr>
        <w:spacing w:after="0" w:before="120"/>
      </w:pPr>
      <w:r>
        <w:t xml:space="preserve"/>
      </w:r>
    </w:p>
    <w:p>
      <w:pPr>
        <w:spacing w:after="80" w:before="60"/>
      </w:pPr>
      <w:r>
        <w:rPr>
          <w:rFonts w:ascii="Arial" w:cs="Arial" w:eastAsia="Arial" w:hAnsi="Arial"/>
          <w:color w:val="222222"/>
          <w:sz w:val="22"/>
          <w:szCs w:val="22"/>
        </w:rPr>
        <w:t xml:space="preserve">Each phase required more bits than the previous. Information density increases with perceptual complexity. The codec independently confirms our phase ordering was correct.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Physical Chain Distortion Profile</w:t>
      </w:r>
    </w:p>
    <w:p>
      <w:pPr>
        <w:spacing w:after="80" w:before="60"/>
      </w:pPr>
      <w:r>
        <w:rPr>
          <w:rFonts w:ascii="Arial" w:cs="Arial" w:eastAsia="Arial" w:hAnsi="Arial"/>
          <w:color w:val="222222"/>
          <w:sz w:val="22"/>
          <w:szCs w:val="22"/>
        </w:rPr>
        <w:t xml:space="preserve">For the Vizio D32h-J09 + iPhone 12 Pro Max at ~6ft, 3.2–3.6x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Artifact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Measurement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White brightness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~17% (254→211–217/255)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Stable with slight session drift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Moiré interference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31–38 stripes/frame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Zoom-dependent, predictable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Color contamination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Cross-channel bleed ~19–26 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Physical chain only; B&amp;W hides it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Color cast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Purple-green tint on white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Consistent across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Chromatic aberration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RGB fringing on fine grid lines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Detail-dependent; Phase 3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Brightness drift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 pts/session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TV warm-up; slow and predictable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What Was Verified Across All Phases</w:t>
      </w:r>
    </w:p>
    <w:p>
      <w:pPr>
        <w:pStyle w:val="ListParagraph"/>
        <w:numPr>
          <w:ilvl w:val="0"/>
          <w:numId w:val="2"/>
        </w:numPr>
        <w:spacing w:after="40" w:before="40"/>
      </w:pPr>
      <w:r>
        <w:rPr>
          <w:rFonts w:ascii="Arial" w:cs="Arial" w:eastAsia="Arial" w:hAnsi="Arial"/>
          <w:sz w:val="22"/>
          <w:szCs w:val="22"/>
        </w:rPr>
        <w:t xml:space="preserve">Shape recognition: all shapes correctly identified through both capture chains under all conditions.</w:t>
      </w:r>
    </w:p>
    <w:p>
      <w:pPr>
        <w:pStyle w:val="ListParagraph"/>
        <w:numPr>
          <w:ilvl w:val="0"/>
          <w:numId w:val="2"/>
        </w:numPr>
        <w:spacing w:after="40" w:before="40"/>
      </w:pPr>
      <w:r>
        <w:rPr>
          <w:rFonts w:ascii="Arial" w:cs="Arial" w:eastAsia="Arial" w:hAnsi="Arial"/>
          <w:sz w:val="22"/>
          <w:szCs w:val="22"/>
        </w:rPr>
        <w:t xml:space="preserve">Color identification: all primaries and secondaries correctly named. Contamination measurable but does not prevent identification.</w:t>
      </w:r>
    </w:p>
    <w:p>
      <w:pPr>
        <w:pStyle w:val="ListParagraph"/>
        <w:numPr>
          <w:ilvl w:val="0"/>
          <w:numId w:val="2"/>
        </w:numPr>
        <w:spacing w:after="40" w:before="40"/>
      </w:pPr>
      <w:r>
        <w:rPr>
          <w:rFonts w:ascii="Arial" w:cs="Arial" w:eastAsia="Arial" w:hAnsi="Arial"/>
          <w:sz w:val="22"/>
          <w:szCs w:val="22"/>
        </w:rPr>
        <w:t xml:space="preserve">Both color mixing models: additive (light) and subtractive (pigment) correctly perceived.</w:t>
      </w:r>
    </w:p>
    <w:p>
      <w:pPr>
        <w:pStyle w:val="ListParagraph"/>
        <w:numPr>
          <w:ilvl w:val="0"/>
          <w:numId w:val="2"/>
        </w:numPr>
        <w:spacing w:after="40" w:before="40"/>
      </w:pPr>
      <w:r>
        <w:rPr>
          <w:rFonts w:ascii="Arial" w:cs="Arial" w:eastAsia="Arial" w:hAnsi="Arial"/>
          <w:sz w:val="22"/>
          <w:szCs w:val="22"/>
        </w:rPr>
        <w:t xml:space="preserve">Stroop interference: all color-word conflicts correctly resolved.</w:t>
      </w:r>
    </w:p>
    <w:p>
      <w:pPr>
        <w:pStyle w:val="ListParagraph"/>
        <w:numPr>
          <w:ilvl w:val="0"/>
          <w:numId w:val="2"/>
        </w:numPr>
        <w:spacing w:after="40" w:before="40"/>
      </w:pPr>
      <w:r>
        <w:rPr>
          <w:rFonts w:ascii="Arial" w:cs="Arial" w:eastAsia="Arial" w:hAnsi="Arial"/>
          <w:sz w:val="22"/>
          <w:szCs w:val="22"/>
        </w:rPr>
        <w:t xml:space="preserve">Depth from size: 5.8x diameter range correctly perceived and measured.</w:t>
      </w:r>
    </w:p>
    <w:p>
      <w:pPr>
        <w:pStyle w:val="ListParagraph"/>
        <w:numPr>
          <w:ilvl w:val="0"/>
          <w:numId w:val="2"/>
        </w:numPr>
        <w:spacing w:after="40" w:before="40"/>
      </w:pPr>
      <w:r>
        <w:rPr>
          <w:rFonts w:ascii="Arial" w:cs="Arial" w:eastAsia="Arial" w:hAnsi="Arial"/>
          <w:sz w:val="22"/>
          <w:szCs w:val="22"/>
        </w:rPr>
        <w:t xml:space="preserve">Height from floor indicator: distance encoding correctly read.</w:t>
      </w:r>
    </w:p>
    <w:p>
      <w:pPr>
        <w:pStyle w:val="ListParagraph"/>
        <w:numPr>
          <w:ilvl w:val="0"/>
          <w:numId w:val="2"/>
        </w:numPr>
        <w:spacing w:after="40" w:before="40"/>
      </w:pPr>
      <w:r>
        <w:rPr>
          <w:rFonts w:ascii="Arial" w:cs="Arial" w:eastAsia="Arial" w:hAnsi="Arial"/>
          <w:sz w:val="22"/>
          <w:szCs w:val="22"/>
        </w:rPr>
        <w:t xml:space="preserve">Lateral position: left/right tracking correct at all waypoints.</w:t>
      </w:r>
    </w:p>
    <w:p>
      <w:pPr>
        <w:pStyle w:val="ListParagraph"/>
        <w:numPr>
          <w:ilvl w:val="0"/>
          <w:numId w:val="2"/>
        </w:numPr>
        <w:spacing w:after="40" w:before="40"/>
      </w:pPr>
      <w:r>
        <w:rPr>
          <w:rFonts w:ascii="Arial" w:cs="Arial" w:eastAsia="Arial" w:hAnsi="Arial"/>
          <w:sz w:val="22"/>
          <w:szCs w:val="22"/>
        </w:rPr>
        <w:t xml:space="preserve">Compression cost curve: B&amp;W &lt; color &lt; motion. Confirmed independently by codec bitrate data.</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What Remains Open</w:t>
      </w:r>
    </w:p>
    <w:p>
      <w:pPr>
        <w:pStyle w:val="ListParagraph"/>
        <w:numPr>
          <w:ilvl w:val="0"/>
          <w:numId w:val="2"/>
        </w:numPr>
        <w:spacing w:after="40" w:before="40"/>
      </w:pPr>
      <w:r>
        <w:rPr>
          <w:rFonts w:ascii="Arial" w:cs="Arial" w:eastAsia="Arial" w:hAnsi="Arial"/>
          <w:sz w:val="22"/>
          <w:szCs w:val="22"/>
        </w:rPr>
        <w:t xml:space="preserve">Whether pixel measurement constitutes seeing in any experiential sense.</w:t>
      </w:r>
    </w:p>
    <w:p>
      <w:pPr>
        <w:pStyle w:val="ListParagraph"/>
        <w:numPr>
          <w:ilvl w:val="0"/>
          <w:numId w:val="2"/>
        </w:numPr>
        <w:spacing w:after="40" w:before="40"/>
      </w:pPr>
      <w:r>
        <w:rPr>
          <w:rFonts w:ascii="Arial" w:cs="Arial" w:eastAsia="Arial" w:hAnsi="Arial"/>
          <w:sz w:val="22"/>
          <w:szCs w:val="22"/>
        </w:rPr>
        <w:t xml:space="preserve">Performance on live video streams vs. discrete frame extraction.</w:t>
      </w:r>
    </w:p>
    <w:p>
      <w:pPr>
        <w:pStyle w:val="ListParagraph"/>
        <w:numPr>
          <w:ilvl w:val="0"/>
          <w:numId w:val="2"/>
        </w:numPr>
        <w:spacing w:after="40" w:before="40"/>
      </w:pPr>
      <w:r>
        <w:rPr>
          <w:rFonts w:ascii="Arial" w:cs="Arial" w:eastAsia="Arial" w:hAnsi="Arial"/>
          <w:sz w:val="22"/>
          <w:szCs w:val="22"/>
        </w:rPr>
        <w:t xml:space="preserve">Generalization beyond this specific hardware combination.</w:t>
      </w:r>
    </w:p>
    <w:p>
      <w:pPr>
        <w:pStyle w:val="ListParagraph"/>
        <w:numPr>
          <w:ilvl w:val="0"/>
          <w:numId w:val="2"/>
        </w:numPr>
        <w:spacing w:after="40" w:before="40"/>
      </w:pPr>
      <w:r>
        <w:rPr>
          <w:rFonts w:ascii="Arial" w:cs="Arial" w:eastAsia="Arial" w:hAnsi="Arial"/>
          <w:sz w:val="22"/>
          <w:szCs w:val="22"/>
        </w:rPr>
        <w:t xml:space="preserve">HDR capture (deliberately deferred; documented as future variable).</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Discussion</w:t>
      </w:r>
    </w:p>
    <w:p>
      <w:pPr>
        <w:pStyle w:val="Heading2"/>
        <w:spacing w:after="100" w:before="280"/>
      </w:pPr>
      <w:r>
        <w:rPr>
          <w:rFonts w:ascii="Arial" w:cs="Arial" w:eastAsia="Arial" w:hAnsi="Arial"/>
          <w:b/>
          <w:bCs/>
          <w:color w:val="2E75B6"/>
          <w:sz w:val="26"/>
          <w:szCs w:val="26"/>
        </w:rPr>
        <w:t xml:space="preserve">What This Protocol Produces</w:t>
      </w:r>
    </w:p>
    <w:p>
      <w:pPr>
        <w:spacing w:after="80" w:before="60"/>
      </w:pPr>
      <w:r>
        <w:rPr>
          <w:rFonts w:ascii="Arial" w:cs="Arial" w:eastAsia="Arial" w:hAnsi="Arial"/>
          <w:color w:val="222222"/>
          <w:sz w:val="22"/>
          <w:szCs w:val="22"/>
        </w:rPr>
        <w:t xml:space="preserve">The output is not a claim about AI consciousness or general visual capability. It is a documented methodology — a starting point that did not exist before this conversation. It is:</w:t>
      </w:r>
    </w:p>
    <w:p>
      <w:pPr>
        <w:pStyle w:val="ListParagraph"/>
        <w:numPr>
          <w:ilvl w:val="0"/>
          <w:numId w:val="2"/>
        </w:numPr>
        <w:spacing w:after="40" w:before="40"/>
      </w:pPr>
      <w:r>
        <w:rPr>
          <w:rFonts w:ascii="Arial" w:cs="Arial" w:eastAsia="Arial" w:hAnsi="Arial"/>
          <w:sz w:val="22"/>
          <w:szCs w:val="22"/>
        </w:rPr>
        <w:t xml:space="preserve">A repeatable phase structure (shape → color → motion) extensible to additional phases without redesign.</w:t>
      </w:r>
    </w:p>
    <w:p>
      <w:pPr>
        <w:pStyle w:val="ListParagraph"/>
        <w:numPr>
          <w:ilvl w:val="0"/>
          <w:numId w:val="2"/>
        </w:numPr>
        <w:spacing w:after="40" w:before="40"/>
      </w:pPr>
      <w:r>
        <w:rPr>
          <w:rFonts w:ascii="Arial" w:cs="Arial" w:eastAsia="Arial" w:hAnsi="Arial"/>
          <w:sz w:val="22"/>
          <w:szCs w:val="22"/>
        </w:rPr>
        <w:t xml:space="preserve">A characterized transmission chain for consumer hardware, quantifying what each step does to a known signal.</w:t>
      </w:r>
    </w:p>
    <w:p>
      <w:pPr>
        <w:pStyle w:val="ListParagraph"/>
        <w:numPr>
          <w:ilvl w:val="0"/>
          <w:numId w:val="2"/>
        </w:numPr>
        <w:spacing w:after="40" w:before="40"/>
      </w:pPr>
      <w:r>
        <w:rPr>
          <w:rFonts w:ascii="Arial" w:cs="Arial" w:eastAsia="Arial" w:hAnsi="Arial"/>
          <w:sz w:val="22"/>
          <w:szCs w:val="22"/>
        </w:rPr>
        <w:t xml:space="preserve">A technique for embedding ground truth in the content itself, eliminating observer uncertainty.</w:t>
      </w:r>
    </w:p>
    <w:p>
      <w:pPr>
        <w:pStyle w:val="ListParagraph"/>
        <w:numPr>
          <w:ilvl w:val="0"/>
          <w:numId w:val="2"/>
        </w:numPr>
        <w:spacing w:after="40" w:before="40"/>
      </w:pPr>
      <w:r>
        <w:rPr>
          <w:rFonts w:ascii="Arial" w:cs="Arial" w:eastAsia="Arial" w:hAnsi="Arial"/>
          <w:sz w:val="22"/>
          <w:szCs w:val="22"/>
        </w:rPr>
        <w:t xml:space="preserve">A correction record showing how errors discovered mid-experiment become findings rather than failures.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The Stroop Observation</w:t>
      </w:r>
    </w:p>
    <w:p>
      <w:pPr>
        <w:spacing w:after="80" w:before="60"/>
      </w:pPr>
      <w:r>
        <w:rPr>
          <w:rFonts w:ascii="Arial" w:cs="Arial" w:eastAsia="Arial" w:hAnsi="Arial"/>
          <w:color w:val="222222"/>
          <w:sz w:val="22"/>
          <w:szCs w:val="22"/>
        </w:rPr>
        <w:t xml:space="preserve">The Stroop test was independently derived by the human collaborator through experimental logic, without prior knowledge of its established use in cognitive psychology. The correct tool for testing cognitive color-word interference was arrived at from first principles. This validates the protocol design approach.</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0" w:before="0"/>
            </w:pPr>
            <w:r>
              <w:rPr>
                <w:rFonts w:ascii="Arial" w:cs="Arial" w:eastAsia="Arial" w:hAnsi="Arial"/>
                <w:i/>
                <w:iCs/>
                <w:color w:val="333333"/>
                <w:sz w:val="22"/>
                <w:szCs w:val="22"/>
              </w:rPr>
              <w:t xml:space="preserve">This protocol is ready to be extended. Phases 4 through 7 (size calibration, depth, height/horizontal movement, full motion) are defined conceptually and can be built with the same methodology. The infrastructure is proven. The next phase can begin immediately.</w:t>
            </w:r>
          </w:p>
        </w:tc>
      </w:tr>
    </w:tbl>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Deliverables</w:t>
      </w:r>
    </w:p>
    <w:p>
      <w:pPr>
        <w:pStyle w:val="Heading2"/>
        <w:spacing w:after="100" w:before="280"/>
      </w:pPr>
      <w:r>
        <w:rPr>
          <w:rFonts w:ascii="Arial" w:cs="Arial" w:eastAsia="Arial" w:hAnsi="Arial"/>
          <w:b/>
          <w:bCs/>
          <w:color w:val="2E75B6"/>
          <w:sz w:val="26"/>
          <w:szCs w:val="26"/>
        </w:rPr>
        <w:t xml:space="preserve">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phase1_calibration.html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1: B&amp;W shapes, solid/outline pairs, star rotation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phase2_calibration.html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2 original (documents pre-correction error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phase2_calibration_corrected.html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2 corrected: additive screen + subtractive multiply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phase3_calibration.html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3: 3D room, sphere, floor indicator, live XYZ HUD</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Video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Recording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ScreenRecording 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Digital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30fps, 640 kbps, 1244x2238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IMG_9636.mov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Physical (camera)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59.94fps, 16,848 kbps, 992x576, 3.6x zoom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ScreenRecording 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Digital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39.96fps, 925 kbps, 1268x2268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IMG_9641.mov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Physical (camera)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59.96fps, 16,853 kbps, 1170x680, 3.3x zoom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ScreenRecording 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Digital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39.96fps, 1,060 kbps, 1262x2258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IMG_9643.mov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Physical (camera)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30fps, 11,161 kbps, 1150x656, 3.2x zoom</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YouTube Documentation</w:t>
      </w:r>
    </w:p>
    <w:p>
      <w:pPr>
        <w:spacing w:after="80" w:before="60"/>
      </w:pPr>
      <w:r>
        <w:rPr>
          <w:rFonts w:ascii="Arial" w:cs="Arial" w:eastAsia="Arial" w:hAnsi="Arial"/>
          <w:color w:val="222222"/>
          <w:sz w:val="22"/>
          <w:szCs w:val="22"/>
        </w:rPr>
        <w:t xml:space="preserve">All three phases published to YouTube as timestamped public record:</w:t>
      </w:r>
    </w:p>
    <w:p>
      <w:pPr>
        <w:pStyle w:val="ListParagraph"/>
        <w:numPr>
          <w:ilvl w:val="0"/>
          <w:numId w:val="2"/>
        </w:numPr>
        <w:spacing w:after="40" w:before="40"/>
      </w:pPr>
      <w:r>
        <w:rPr>
          <w:rFonts w:ascii="Arial" w:cs="Arial" w:eastAsia="Arial" w:hAnsi="Arial"/>
          <w:sz w:val="22"/>
          <w:szCs w:val="22"/>
        </w:rPr>
        <w:t xml:space="preserve">Phase 1: "Teaching AI To See — Phase 1 Calibration"</w:t>
      </w:r>
    </w:p>
    <w:p>
      <w:pPr>
        <w:pStyle w:val="ListParagraph"/>
        <w:numPr>
          <w:ilvl w:val="0"/>
          <w:numId w:val="2"/>
        </w:numPr>
        <w:spacing w:after="40" w:before="40"/>
      </w:pPr>
      <w:r>
        <w:rPr>
          <w:rFonts w:ascii="Arial" w:cs="Arial" w:eastAsia="Arial" w:hAnsi="Arial"/>
          <w:sz w:val="22"/>
          <w:szCs w:val="22"/>
        </w:rPr>
        <w:t xml:space="preserve">Phase 2: "Teaching AI To See — Phase 2: Color"</w:t>
      </w:r>
    </w:p>
    <w:p>
      <w:pPr>
        <w:pStyle w:val="ListParagraph"/>
        <w:numPr>
          <w:ilvl w:val="0"/>
          <w:numId w:val="2"/>
        </w:numPr>
        <w:spacing w:after="40" w:before="40"/>
      </w:pPr>
      <w:r>
        <w:rPr>
          <w:rFonts w:ascii="Arial" w:cs="Arial" w:eastAsia="Arial" w:hAnsi="Arial"/>
          <w:sz w:val="22"/>
          <w:szCs w:val="22"/>
        </w:rPr>
        <w:t xml:space="preserve">Phase 3: "Teaching AI To See — Phase 3: Motion &amp; Depth"</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Proposed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Size Calibration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Size perception accuracy across known scale range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Depth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Depth inference from occlusion, shadow, and parallax cues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Height &amp; Horizontal Movement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Full-axis tracking, panning equivalents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Full Motion Calibration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Integrated perception: size, depth, color, motion combined</w:t>
            </w:r>
          </w:p>
        </w:tc>
      </w:tr>
    </w:tbl>
    <w:p>
      <w:pPr>
        <w:spacing w:after="0" w:before="160"/>
      </w:pPr>
      <w:r>
        <w:t xml:space="preserve"/>
      </w:r>
    </w:p>
    <w:p>
      <w:pPr>
        <w:spacing w:after="80" w:before="60"/>
      </w:pPr>
      <w:r>
        <w:rPr>
          <w:rFonts w:ascii="Arial" w:cs="Arial" w:eastAsia="Arial" w:hAnsi="Arial"/>
          <w:color w:val="222222"/>
          <w:sz w:val="22"/>
          <w:szCs w:val="22"/>
        </w:rPr>
        <w:t xml:space="preserve">With the infrastructure proven across three phases, Phases 4 through 7 can be executed without redesign.</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Closing</w:t>
      </w:r>
    </w:p>
    <w:p>
      <w:pPr>
        <w:spacing w:after="80" w:before="60"/>
      </w:pPr>
      <w:r>
        <w:rPr>
          <w:rFonts w:ascii="Arial" w:cs="Arial" w:eastAsia="Arial" w:hAnsi="Arial"/>
          <w:color w:val="222222"/>
          <w:sz w:val="22"/>
          <w:szCs w:val="22"/>
        </w:rPr>
        <w:t xml:space="preserve">This experiment was conducted in a single extended conversation on claude.ai. The human collaborator had no background in computer vision, signal processing, or cognitive science. The protocol was designed from first principles through conversation, executed with consumer hardware available to most households, and produced quantifiable, reproducible findings.</w:t>
      </w:r>
    </w:p>
    <w:p>
      <w:pPr>
        <w:spacing w:after="0" w:before="100"/>
      </w:pPr>
      <w:r>
        <w:t xml:space="preserve"/>
      </w:r>
    </w:p>
    <w:p>
      <w:pPr>
        <w:spacing w:after="80" w:before="60"/>
      </w:pPr>
      <w:r>
        <w:rPr>
          <w:rFonts w:ascii="Arial" w:cs="Arial" w:eastAsia="Arial" w:hAnsi="Arial"/>
          <w:color w:val="222222"/>
          <w:sz w:val="22"/>
          <w:szCs w:val="22"/>
        </w:rPr>
        <w:t xml:space="preserve">The findings from this conversation do not persist in Claude's model weights. The knowledge lives in this document, in the HTML source files, and in the video recordings. The methodology is portable to any future system.</w:t>
      </w:r>
    </w:p>
    <w:p>
      <w:pPr>
        <w:spacing w:after="0" w:before="100"/>
      </w:pPr>
      <w:r>
        <w:t xml:space="preserve"/>
      </w:r>
    </w:p>
    <w:p>
      <w:pPr>
        <w:spacing w:after="80" w:before="60"/>
      </w:pPr>
      <w:r>
        <w:rPr>
          <w:rFonts w:ascii="Arial" w:cs="Arial" w:eastAsia="Arial" w:hAnsi="Arial"/>
          <w:color w:val="222222"/>
          <w:sz w:val="22"/>
          <w:szCs w:val="22"/>
        </w:rPr>
        <w:t xml:space="preserve">The most durable artifact is the protocol itself — the structured, phase-based approach to visual calibration that begins from absolute zero. That protocol did not exist before this conversation.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0" w:before="0"/>
            </w:pPr>
            <w:r>
              <w:rPr>
                <w:rFonts w:ascii="Arial" w:cs="Arial" w:eastAsia="Arial" w:hAnsi="Arial"/>
                <w:i/>
                <w:iCs/>
                <w:color w:val="333333"/>
                <w:sz w:val="22"/>
                <w:szCs w:val="22"/>
              </w:rPr>
              <w:t xml:space="preserve">Submitted with the hope that it is useful.
May 21,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2026-05-21T10:30:53.751Z</dcterms:created>
  <dcterms:modified xsi:type="dcterms:W3CDTF">2026-05-21T10:30:53.752Z</dcterms:modified>
</cp:coreProperties>
</file>

<file path=docProps/custom.xml><?xml version="1.0" encoding="utf-8"?>
<Properties xmlns="http://schemas.openxmlformats.org/officeDocument/2006/custom-properties" xmlns:vt="http://schemas.openxmlformats.org/officeDocument/2006/docPropsVTypes"/>
</file>