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1.1账户管理</w:t>
      </w:r>
    </w:p>
    <w:p>
      <w:r>
        <w:t>1.1.1用例描述</w:t>
      </w:r>
    </w:p>
    <w:p>
      <w:r>
        <w:t>该用例描述用户如何对自己的账号管理（登陆、注销、设置等操作）</w:t>
      </w:r>
    </w:p>
    <w:p>
      <w:r>
        <w:t>1.1.2用例图</w:t>
      </w:r>
    </w:p>
    <w:p>
      <w:r>
        <w:drawing>
          <wp:inline distT="0" distB="0" distL="114300" distR="114300">
            <wp:extent cx="6515735" cy="2896870"/>
            <wp:effectExtent l="0" t="0" r="18415" b="17780"/>
            <wp:docPr id="1" name="图片 1" descr="账户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账户管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990" w:firstLineChars="1900"/>
      </w:pPr>
      <w:r>
        <w:t>图A-3 账户管理用例图</w:t>
      </w:r>
    </w:p>
    <w:p>
      <w:r>
        <w:t>1.1.3前置条件</w:t>
      </w:r>
    </w:p>
    <w:p>
      <w:pPr>
        <w:numPr>
          <w:ilvl w:val="0"/>
          <w:numId w:val="1"/>
        </w:numPr>
        <w:ind w:firstLine="420" w:firstLineChars="0"/>
      </w:pPr>
      <w:r>
        <w:t>账户已经登录</w:t>
      </w:r>
    </w:p>
    <w:p>
      <w:pPr>
        <w:numPr>
          <w:ilvl w:val="0"/>
          <w:numId w:val="1"/>
        </w:numPr>
        <w:ind w:firstLine="420" w:firstLineChars="0"/>
      </w:pPr>
      <w:r>
        <w:t>网络连通</w:t>
      </w:r>
    </w:p>
    <w:p>
      <w:r>
        <w:t>1.1.4基本流</w:t>
      </w:r>
    </w:p>
    <w:p>
      <w:pPr>
        <w:ind w:firstLine="420" w:firstLineChars="0"/>
      </w:pPr>
      <w:r>
        <w:t>1.用户执行子流登陆系统时，启动本用例。</w:t>
      </w:r>
    </w:p>
    <w:p>
      <w:pPr>
        <w:ind w:firstLine="420" w:firstLineChars="0"/>
      </w:pPr>
      <w:r>
        <w:t>2.系统验证客户信息</w:t>
      </w:r>
    </w:p>
    <w:p>
      <w:pPr>
        <w:ind w:firstLine="420" w:firstLineChars="0"/>
      </w:pPr>
      <w:r>
        <w:t xml:space="preserve">{验证账户} </w:t>
      </w:r>
    </w:p>
    <w:p>
      <w:pPr>
        <w:ind w:firstLine="420" w:firstLineChars="0"/>
      </w:pPr>
      <w:r>
        <w:t>3.包含用例“验证账户”用于验证用户是否正确使用该系统</w:t>
      </w:r>
    </w:p>
    <w:p>
      <w:r>
        <w:t>{保持在线状态}</w:t>
      </w:r>
    </w:p>
    <w:p>
      <w:pPr>
        <w:ind w:firstLine="420" w:firstLineChars="0"/>
      </w:pPr>
      <w:r>
        <w:t>4.每1分钟发送在线状态至在线管理系统。</w:t>
      </w:r>
    </w:p>
    <w:p>
      <w:r>
        <w:t>{设置账户}</w:t>
      </w:r>
    </w:p>
    <w:p>
      <w:pPr>
        <w:numPr>
          <w:numId w:val="0"/>
        </w:numPr>
        <w:ind w:firstLine="420" w:firstLineChars="0"/>
      </w:pPr>
      <w:r>
        <w:t>5.用户选择更改账户详情。</w:t>
      </w:r>
    </w:p>
    <w:p>
      <w:pPr>
        <w:numPr>
          <w:numId w:val="0"/>
        </w:numPr>
        <w:ind w:firstLine="420" w:firstLineChars="0"/>
      </w:pPr>
      <w:r>
        <w:t>6.系统显示用户可使用的服务选项</w:t>
      </w:r>
    </w:p>
    <w:p>
      <w:pPr>
        <w:ind w:firstLine="420" w:firstLineChars="0"/>
      </w:pPr>
      <w:r>
        <w:t>7.用户填写/更改账户可个性化更改的设置项</w:t>
      </w:r>
    </w:p>
    <w:p>
      <w:r>
        <w:t>{确认设置}</w:t>
      </w:r>
    </w:p>
    <w:p>
      <w:pPr>
        <w:ind w:firstLine="420" w:firstLineChars="0"/>
      </w:pPr>
      <w:r>
        <w:t>8.用户点击确认更改后，发送账户详情至系统</w:t>
      </w:r>
    </w:p>
    <w:p>
      <w:pPr>
        <w:ind w:firstLine="420" w:firstLineChars="0"/>
      </w:pPr>
      <w:r>
        <w:t>9.系统保存用户更改后的信息</w:t>
      </w:r>
    </w:p>
    <w:p>
      <w:pPr>
        <w:ind w:firstLine="420" w:firstLineChars="0"/>
      </w:pPr>
      <w:r>
        <w:t>{注销}</w:t>
      </w:r>
    </w:p>
    <w:p>
      <w:pPr>
        <w:ind w:firstLine="420" w:firstLineChars="0"/>
      </w:pPr>
      <w:r>
        <w:t>10.发送账号和请求注销信息至系统。</w:t>
      </w:r>
    </w:p>
    <w:p>
      <w:r>
        <w:t>{用例终止}</w:t>
      </w:r>
    </w:p>
    <w:p>
      <w:pPr>
        <w:numPr>
          <w:numId w:val="0"/>
        </w:numPr>
        <w:ind w:firstLine="420" w:firstLineChars="0"/>
      </w:pPr>
      <w:r>
        <w:t>11.用例终止。</w:t>
      </w:r>
    </w:p>
    <w:p>
      <w:pPr>
        <w:numPr>
          <w:numId w:val="0"/>
        </w:numPr>
      </w:pPr>
      <w:r>
        <w:t>1.1.5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子流</w:t>
      </w:r>
    </w:p>
    <w:p>
      <w:pPr>
        <w:numPr>
          <w:numId w:val="0"/>
        </w:numPr>
        <w:ind w:firstLine="420" w:firstLineChars="0"/>
        <w:rPr>
          <w:b/>
          <w:bCs/>
        </w:rPr>
      </w:pPr>
      <w:r>
        <w:t>1</w:t>
      </w:r>
      <w:r>
        <w:rPr>
          <w:b/>
          <w:bCs/>
        </w:rPr>
        <w:t>.登陆系统</w:t>
      </w:r>
    </w:p>
    <w:p>
      <w:pPr>
        <w:numPr>
          <w:numId w:val="0"/>
        </w:num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A.系统判定该账户是否登录过系统</w:t>
      </w:r>
    </w:p>
    <w:p>
      <w:pPr>
        <w:numPr>
          <w:numId w:val="0"/>
        </w:numPr>
        <w:ind w:left="840" w:leftChars="0" w:firstLine="420" w:firstLineChars="0"/>
        <w:rPr>
          <w:b w:val="0"/>
          <w:bCs w:val="0"/>
        </w:rPr>
      </w:pPr>
      <w:r>
        <w:rPr>
          <w:b w:val="0"/>
          <w:bCs w:val="0"/>
        </w:rPr>
        <w:t>a.如该账户登录过系统，则系统自动登录</w:t>
      </w:r>
    </w:p>
    <w:p>
      <w:pPr>
        <w:numPr>
          <w:numId w:val="0"/>
        </w:numPr>
        <w:ind w:left="840" w:leftChars="0" w:firstLine="420" w:firstLineChars="0"/>
        <w:rPr>
          <w:b w:val="0"/>
          <w:bCs w:val="0"/>
        </w:rPr>
      </w:pPr>
      <w:r>
        <w:rPr>
          <w:b w:val="0"/>
          <w:bCs w:val="0"/>
        </w:rPr>
        <w:t>b.如该账户没登录过系统，则系统会提示用户填写邮箱，点击获取验证码（一分钟后可再次发送验证码），系统将发送验证码给该邮箱，用户填写验证码，点击登录按钮后，系统会比较用户输入的验证码和发送给该邮箱的验证码是否一致。</w:t>
      </w:r>
    </w:p>
    <w:p>
      <w:pPr>
        <w:numPr>
          <w:numId w:val="0"/>
        </w:num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B.如果帐号和验证码匹配</w:t>
      </w:r>
    </w:p>
    <w:p>
      <w:pPr>
        <w:numPr>
          <w:numId w:val="0"/>
        </w:numPr>
        <w:ind w:left="840" w:leftChars="0" w:firstLine="420" w:firstLineChars="0"/>
        <w:rPr>
          <w:b w:val="0"/>
          <w:bCs w:val="0"/>
        </w:rPr>
      </w:pPr>
      <w:r>
        <w:rPr>
          <w:b w:val="0"/>
          <w:bCs w:val="0"/>
        </w:rPr>
        <w:t>a.系统授权客户管理账户的权限</w:t>
      </w:r>
    </w:p>
    <w:p>
      <w:pPr>
        <w:numPr>
          <w:numId w:val="0"/>
        </w:numPr>
        <w:ind w:left="840" w:leftChars="0" w:firstLine="420" w:firstLineChars="0"/>
        <w:rPr>
          <w:b w:val="0"/>
          <w:bCs w:val="0"/>
        </w:rPr>
      </w:pPr>
      <w:r>
        <w:rPr>
          <w:b w:val="0"/>
          <w:bCs w:val="0"/>
        </w:rPr>
        <w:t>b.系统创建一个文档记录用户信息并发送给服务器</w:t>
      </w:r>
    </w:p>
    <w:p>
      <w:pPr>
        <w:numPr>
          <w:numId w:val="0"/>
        </w:num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C.如果帐号和验证码不匹配</w:t>
      </w:r>
    </w:p>
    <w:p>
      <w:pPr>
        <w:numPr>
          <w:numId w:val="0"/>
        </w:num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    a.系统提示用户输入验证码不正确，要求用户确认验证码再次输入</w:t>
      </w:r>
    </w:p>
    <w:p>
      <w:pPr>
        <w:numPr>
          <w:numId w:val="0"/>
        </w:num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    b.一分钟后系统回复发送验证码的按钮，用户可再次点击发送验证码来获取新的验证码</w:t>
      </w:r>
    </w:p>
    <w:p>
      <w:pPr>
        <w:numPr>
          <w:numId w:val="0"/>
        </w:numPr>
        <w:ind w:left="840" w:leftChars="0" w:firstLine="420" w:firstLineChars="0"/>
        <w:rPr>
          <w:b w:val="0"/>
          <w:bCs w:val="0"/>
        </w:rPr>
      </w:pPr>
    </w:p>
    <w:p>
      <w:pPr>
        <w:numPr>
          <w:numId w:val="0"/>
        </w:numPr>
        <w:ind w:left="420" w:leftChars="0" w:firstLine="420" w:firstLineChars="0"/>
        <w:rPr>
          <w:b w:val="0"/>
          <w:bCs w:val="0"/>
        </w:rPr>
      </w:pPr>
    </w:p>
    <w:p>
      <w:pPr>
        <w:rPr>
          <w:b/>
          <w:bCs/>
          <w:sz w:val="28"/>
          <w:szCs w:val="28"/>
        </w:rPr>
      </w:pPr>
      <w:r>
        <w:t>1.1.6</w:t>
      </w:r>
      <w:r>
        <w:rPr>
          <w:b/>
          <w:bCs/>
          <w:sz w:val="28"/>
          <w:szCs w:val="28"/>
        </w:rPr>
        <w:t>备选流</w:t>
      </w:r>
    </w:p>
    <w:p>
      <w:pPr>
        <w:numPr>
          <w:ilvl w:val="0"/>
          <w:numId w:val="2"/>
        </w:numPr>
        <w:ind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账户的管理</w:t>
      </w:r>
    </w:p>
    <w:p>
      <w:pPr>
        <w:numPr>
          <w:ilvl w:val="0"/>
          <w:numId w:val="3"/>
        </w:numPr>
        <w:ind w:left="840" w:leftChars="0" w:firstLine="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处理更换头像</w:t>
      </w:r>
    </w:p>
    <w:p>
      <w:pPr>
        <w:numPr>
          <w:numId w:val="0"/>
        </w:numPr>
        <w:ind w:left="84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在{设置账户}处，如果用户选择管理头像</w:t>
      </w:r>
    </w:p>
    <w:p>
      <w:pPr>
        <w:numPr>
          <w:ilvl w:val="0"/>
          <w:numId w:val="4"/>
        </w:numPr>
        <w:ind w:left="1260" w:leftChars="0" w:firstLine="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系统提供更换头像选项列表</w:t>
      </w:r>
    </w:p>
    <w:p>
      <w:pPr>
        <w:numPr>
          <w:ilvl w:val="0"/>
          <w:numId w:val="4"/>
        </w:numPr>
        <w:ind w:left="1260" w:leftChars="0" w:firstLine="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客户选择更换头像的方式</w:t>
      </w:r>
    </w:p>
    <w:p>
      <w:pPr>
        <w:numPr>
          <w:ilvl w:val="0"/>
          <w:numId w:val="4"/>
        </w:numPr>
        <w:ind w:left="1260" w:leftChars="0" w:firstLine="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系统通过获取本地权限获取本地已存储的图片列表</w:t>
      </w:r>
    </w:p>
    <w:p>
      <w:pPr>
        <w:numPr>
          <w:ilvl w:val="0"/>
          <w:numId w:val="4"/>
        </w:numPr>
        <w:ind w:left="1260" w:leftChars="0" w:firstLine="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用户浏览并选择图片，每次只能选择一张图片</w:t>
      </w:r>
    </w:p>
    <w:p>
      <w:pPr>
        <w:numPr>
          <w:ilvl w:val="0"/>
          <w:numId w:val="4"/>
        </w:numPr>
        <w:ind w:left="1260" w:leftChars="0" w:firstLine="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返回基本流{确认设置}处</w:t>
      </w:r>
    </w:p>
    <w:p>
      <w:pPr>
        <w:numPr>
          <w:ilvl w:val="0"/>
          <w:numId w:val="3"/>
        </w:numPr>
        <w:ind w:left="840" w:leftChars="0" w:firstLine="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处理更换昵称</w:t>
      </w:r>
    </w:p>
    <w:p>
      <w:pPr>
        <w:numPr>
          <w:numId w:val="0"/>
        </w:numPr>
        <w:ind w:left="84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在{设置账户}处，如果用户选择管理昵称</w:t>
      </w:r>
    </w:p>
    <w:p>
      <w:pPr>
        <w:numPr>
          <w:ilvl w:val="0"/>
          <w:numId w:val="5"/>
        </w:numPr>
        <w:ind w:left="840" w:leftChars="0"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系统提示用户输入昵称</w:t>
      </w:r>
    </w:p>
    <w:p>
      <w:pPr>
        <w:numPr>
          <w:ilvl w:val="0"/>
          <w:numId w:val="5"/>
        </w:numPr>
        <w:ind w:left="840" w:leftChars="0"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用户输入昵称，输入的昵称必须是规定字符且字符数大于零</w:t>
      </w:r>
    </w:p>
    <w:p>
      <w:pPr>
        <w:numPr>
          <w:ilvl w:val="0"/>
          <w:numId w:val="5"/>
        </w:numPr>
        <w:ind w:left="840" w:leftChars="0"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返回基本流{确认设置}处</w:t>
      </w:r>
    </w:p>
    <w:p>
      <w:pPr>
        <w:numPr>
          <w:ilvl w:val="0"/>
          <w:numId w:val="3"/>
        </w:numPr>
        <w:ind w:left="840" w:leftChars="0" w:firstLine="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处理添加地址</w:t>
      </w:r>
    </w:p>
    <w:p>
      <w:pPr>
        <w:numPr>
          <w:numId w:val="0"/>
        </w:numPr>
        <w:ind w:left="840" w:leftChars="0" w:firstLine="422" w:firstLineChars="20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在{设置账户}处，如果用户选择管理昵称</w:t>
      </w:r>
    </w:p>
    <w:p>
      <w:pPr>
        <w:numPr>
          <w:ilvl w:val="0"/>
          <w:numId w:val="6"/>
        </w:numPr>
        <w:ind w:left="840" w:leftChars="0"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系统提示用户输入姓名，手机号和家庭地址</w:t>
      </w:r>
    </w:p>
    <w:p>
      <w:pPr>
        <w:numPr>
          <w:ilvl w:val="0"/>
          <w:numId w:val="6"/>
        </w:numPr>
        <w:ind w:left="840" w:leftChars="0"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用户输入姓名，手机号和家庭地址，其中手机号输入应该符合手机号的规则</w:t>
      </w:r>
    </w:p>
    <w:p>
      <w:pPr>
        <w:numPr>
          <w:ilvl w:val="0"/>
          <w:numId w:val="6"/>
        </w:numPr>
        <w:ind w:left="840" w:leftChars="0"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返回基本流{确认设置}处</w:t>
      </w:r>
    </w:p>
    <w:p>
      <w:r>
        <w:t>1.2维修家电</w:t>
      </w:r>
    </w:p>
    <w:p>
      <w:r>
        <w:t>1.2.1用例描述</w:t>
      </w:r>
    </w:p>
    <w:p>
      <w:r>
        <w:t>该用例描述维修员对订单状态的更改。（已接收，进行中，已完成}</w:t>
      </w:r>
    </w:p>
    <w:p>
      <w:r>
        <w:t>）</w:t>
      </w:r>
    </w:p>
    <w:p/>
    <w:p>
      <w:r>
        <w:t>1.2.2用例图</w:t>
      </w:r>
    </w:p>
    <w:p>
      <w:r>
        <w:drawing>
          <wp:inline distT="0" distB="0" distL="114300" distR="114300">
            <wp:extent cx="5273675" cy="2602865"/>
            <wp:effectExtent l="0" t="0" r="3175" b="6985"/>
            <wp:docPr id="2" name="图片 2" descr="维修家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维修家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1.1.3前置条件</w:t>
      </w:r>
    </w:p>
    <w:p>
      <w:pPr>
        <w:ind w:firstLine="420" w:firstLineChars="0"/>
      </w:pPr>
      <w:r>
        <w:t>账户已经登录</w:t>
      </w:r>
    </w:p>
    <w:p>
      <w:pPr>
        <w:ind w:firstLine="420" w:firstLineChars="0"/>
      </w:pPr>
      <w:r>
        <w:t>网络连通</w:t>
      </w:r>
    </w:p>
    <w:p>
      <w:pPr>
        <w:ind w:firstLine="420" w:firstLineChars="0"/>
      </w:pPr>
      <w:r>
        <w:t>已接收到订单</w:t>
      </w:r>
    </w:p>
    <w:p>
      <w:r>
        <w:t>1.1.4基本流</w:t>
      </w:r>
    </w:p>
    <w:p>
      <w:pPr>
        <w:ind w:firstLine="420" w:firstLineChars="0"/>
      </w:pPr>
      <w:r>
        <w:t>1.维修员从商家处得到订单时，启动本用例。</w:t>
      </w:r>
    </w:p>
    <w:p>
      <w:r>
        <w:t xml:space="preserve">{验证账户} </w:t>
      </w:r>
    </w:p>
    <w:p>
      <w:pPr>
        <w:ind w:firstLine="420" w:firstLineChars="0"/>
      </w:pPr>
      <w:r>
        <w:t>2.</w:t>
      </w:r>
    </w:p>
    <w:p>
      <w:r>
        <w:t>{开始维修}</w:t>
      </w:r>
    </w:p>
    <w:p>
      <w:pPr>
        <w:ind w:firstLine="420" w:firstLineChars="0"/>
      </w:pPr>
      <w:r>
        <w:t>3.系统将订单详细信息发送给维修员</w:t>
      </w:r>
    </w:p>
    <w:p>
      <w:pPr>
        <w:numPr>
          <w:numId w:val="0"/>
        </w:numPr>
        <w:ind w:left="420" w:leftChars="0"/>
      </w:pPr>
      <w:r>
        <w:t>4.维修员上门服务，开始维修，点击“进行中”按钮，向系统发送更改状态请求</w:t>
      </w:r>
    </w:p>
    <w:p>
      <w:pPr>
        <w:numPr>
          <w:numId w:val="0"/>
        </w:numPr>
        <w:ind w:left="420" w:leftChars="0"/>
      </w:pPr>
      <w:r>
        <w:t>5.系统确认更改订单状态请求，并将订单状态改为“进行中”</w:t>
      </w:r>
    </w:p>
    <w:p>
      <w:pPr>
        <w:numPr>
          <w:numId w:val="0"/>
        </w:numPr>
      </w:pPr>
      <w:r>
        <w:t>{维修完成}</w:t>
      </w:r>
    </w:p>
    <w:p>
      <w:pPr>
        <w:numPr>
          <w:numId w:val="0"/>
        </w:numPr>
        <w:ind w:firstLine="420" w:firstLineChars="0"/>
      </w:pPr>
      <w:r>
        <w:t>6.维修员完成维修，与顾客完成支付行为后，点击“已完成按钮”，向系统发送更改状态请求</w:t>
      </w:r>
    </w:p>
    <w:p>
      <w:pPr>
        <w:numPr>
          <w:numId w:val="0"/>
        </w:numPr>
        <w:ind w:firstLine="420" w:firstLineChars="0"/>
      </w:pPr>
      <w:r>
        <w:t>7.系统确认更改订单状态请求，并将订单状态改为“已完成”</w:t>
      </w:r>
    </w:p>
    <w:p>
      <w:pPr>
        <w:numPr>
          <w:numId w:val="0"/>
        </w:numPr>
      </w:pPr>
      <w:r>
        <w:t>{用例结束}</w:t>
      </w:r>
    </w:p>
    <w:p>
      <w:pPr>
        <w:numPr>
          <w:numId w:val="0"/>
        </w:numPr>
      </w:pPr>
      <w:r>
        <w:t xml:space="preserve">    8.用例结束</w:t>
      </w:r>
    </w:p>
    <w:p>
      <w:pPr>
        <w:numPr>
          <w:numId w:val="0"/>
        </w:num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FAD3D"/>
    <w:multiLevelType w:val="singleLevel"/>
    <w:tmpl w:val="9FFFAD3D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840" w:leftChars="0" w:firstLine="0" w:firstLineChars="0"/>
      </w:pPr>
    </w:lvl>
  </w:abstractNum>
  <w:abstractNum w:abstractNumId="1">
    <w:nsid w:val="B7FFFDF1"/>
    <w:multiLevelType w:val="singleLevel"/>
    <w:tmpl w:val="B7FFFD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EF8C50D"/>
    <w:multiLevelType w:val="singleLevel"/>
    <w:tmpl w:val="EEF8C50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FA7EDD99"/>
    <w:multiLevelType w:val="singleLevel"/>
    <w:tmpl w:val="FA7EDD99"/>
    <w:lvl w:ilvl="0" w:tentative="0">
      <w:start w:val="1"/>
      <w:numFmt w:val="lowerLetter"/>
      <w:lvlText w:val="%1."/>
      <w:lvlJc w:val="left"/>
      <w:pPr>
        <w:ind w:left="1260" w:leftChars="0" w:firstLine="0" w:firstLineChars="0"/>
      </w:pPr>
    </w:lvl>
  </w:abstractNum>
  <w:abstractNum w:abstractNumId="4">
    <w:nsid w:val="FDF6BBD0"/>
    <w:multiLevelType w:val="singleLevel"/>
    <w:tmpl w:val="FDF6BB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FFBFA3F"/>
    <w:multiLevelType w:val="singleLevel"/>
    <w:tmpl w:val="6FFBFA3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9516"/>
    <w:rsid w:val="5FFF95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92F3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2019-01-09T10:30:00Z</dcterms:created>
  <dc:creator>root</dc:creator>
  <cp:lastModifiedBy>root</cp:lastModifiedBy>
  <dcterms:modified xsi:type="dcterms:W3CDTF">2019-01-09T12:00:37Z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