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D9B" w:rsidRPr="00F275A4" w:rsidRDefault="00660D9B" w:rsidP="00660D9B">
      <w:pPr>
        <w:jc w:val="center"/>
        <w:rPr>
          <w:rFonts w:ascii="宋体" w:eastAsia="宋体" w:hAnsi="宋体" w:cs="Times New Roman" w:hint="eastAsia"/>
          <w:sz w:val="28"/>
          <w:szCs w:val="28"/>
        </w:rPr>
      </w:pPr>
      <w:r w:rsidRPr="00F275A4">
        <w:rPr>
          <w:rFonts w:ascii="宋体" w:eastAsia="宋体" w:hAnsi="宋体" w:cs="Times New Roman"/>
          <w:sz w:val="28"/>
          <w:szCs w:val="28"/>
        </w:rPr>
        <w:t>Hybrid Video Analysis System Requirements Specification</w:t>
      </w:r>
    </w:p>
    <w:p w:rsidR="00660D9B" w:rsidRPr="00F275A4" w:rsidRDefault="00660D9B" w:rsidP="00660D9B">
      <w:pPr>
        <w:jc w:val="center"/>
        <w:rPr>
          <w:rFonts w:ascii="宋体" w:eastAsia="宋体" w:hAnsi="宋体" w:cs="Times New Roman" w:hint="eastAsia"/>
        </w:rPr>
      </w:pP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1. 引言 (Introduction)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1.1 编写目的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本文档旨在明确“混合视频分析系统”（以下简称“本系统”或"HVAS"）的功能与非功能需求。</w:t>
      </w:r>
      <w:r w:rsidRPr="00F275A4">
        <w:rPr>
          <w:rFonts w:ascii="宋体" w:eastAsia="宋体" w:hAnsi="宋体" w:cs="Times New Roman"/>
          <w:u w:val="single"/>
        </w:rPr>
        <w:t>本系统的直接客户为</w:t>
      </w:r>
      <w:r w:rsidRPr="00F275A4">
        <w:rPr>
          <w:rFonts w:ascii="宋体" w:eastAsia="宋体" w:hAnsi="宋体" w:cs="Times New Roman"/>
          <w:b/>
          <w:bCs/>
          <w:u w:val="single"/>
        </w:rPr>
        <w:t>上游业务系统</w:t>
      </w:r>
      <w:r w:rsidRPr="00F275A4">
        <w:rPr>
          <w:rFonts w:ascii="宋体" w:eastAsia="宋体" w:hAnsi="宋体" w:cs="Times New Roman"/>
          <w:u w:val="single"/>
        </w:rPr>
        <w:t>（例如：城市综合管理办公室系统、智慧校园管理平台等），而</w:t>
      </w:r>
      <w:proofErr w:type="gramStart"/>
      <w:r w:rsidRPr="00F275A4">
        <w:rPr>
          <w:rFonts w:ascii="宋体" w:eastAsia="宋体" w:hAnsi="宋体" w:cs="Times New Roman"/>
          <w:u w:val="single"/>
        </w:rPr>
        <w:t>非最终</w:t>
      </w:r>
      <w:proofErr w:type="gramEnd"/>
      <w:r w:rsidRPr="00F275A4">
        <w:rPr>
          <w:rFonts w:ascii="宋体" w:eastAsia="宋体" w:hAnsi="宋体" w:cs="Times New Roman"/>
          <w:u w:val="single"/>
        </w:rPr>
        <w:t>终端用户（如消防员、交警）。</w:t>
      </w:r>
      <w:r w:rsidRPr="00F275A4">
        <w:rPr>
          <w:rFonts w:ascii="宋体" w:eastAsia="宋体" w:hAnsi="宋体" w:cs="Times New Roman"/>
        </w:rPr>
        <w:t>本系统定位为</w:t>
      </w:r>
      <w:r w:rsidRPr="00F275A4">
        <w:rPr>
          <w:rFonts w:ascii="宋体" w:eastAsia="宋体" w:hAnsi="宋体" w:cs="Times New Roman"/>
          <w:b/>
          <w:bCs/>
        </w:rPr>
        <w:t>基础感知与事件生成层</w:t>
      </w:r>
      <w:r w:rsidRPr="00F275A4">
        <w:rPr>
          <w:rFonts w:ascii="宋体" w:eastAsia="宋体" w:hAnsi="宋体" w:cs="Times New Roman"/>
        </w:rPr>
        <w:t>，负责视频流分析、目标检测、规则判定及事件上报，不负责事件的处置与闭环管理。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1.2 项目背景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本系统作为底层支撑设施，通过 RTSP 流或</w:t>
      </w:r>
      <w:r w:rsidR="00404EA7" w:rsidRPr="00F275A4">
        <w:rPr>
          <w:rFonts w:ascii="宋体" w:eastAsia="宋体" w:hAnsi="宋体" w:cs="Times New Roman" w:hint="eastAsia"/>
        </w:rPr>
        <w:t>离线</w:t>
      </w:r>
      <w:r w:rsidRPr="00F275A4">
        <w:rPr>
          <w:rFonts w:ascii="宋体" w:eastAsia="宋体" w:hAnsi="宋体" w:cs="Times New Roman"/>
        </w:rPr>
        <w:t>文件上传接收视频数据，利用 AI 模型（YOLOv8, VLM 等）进行分析，生成结构化事件与告警，并通过标准接口上报给上游业务系统。上游业务系统负责接收告警、展示详情并调度资源（如派遣消防员、处理违停</w:t>
      </w:r>
      <w:r w:rsidR="00404EA7" w:rsidRPr="00F275A4">
        <w:rPr>
          <w:rFonts w:ascii="宋体" w:eastAsia="宋体" w:hAnsi="宋体" w:cs="Times New Roman" w:hint="eastAsia"/>
        </w:rPr>
        <w:t>、收集对人口密集区域的情况</w:t>
      </w:r>
      <w:r w:rsidRPr="00F275A4">
        <w:rPr>
          <w:rFonts w:ascii="宋体" w:eastAsia="宋体" w:hAnsi="宋体" w:cs="Times New Roman"/>
        </w:rPr>
        <w:t>）。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1.3 范围</w:t>
      </w:r>
    </w:p>
    <w:p w:rsidR="00317C84" w:rsidRPr="00F275A4" w:rsidRDefault="00317C84" w:rsidP="00317C84">
      <w:pPr>
        <w:numPr>
          <w:ilvl w:val="0"/>
          <w:numId w:val="1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包含</w:t>
      </w:r>
      <w:r w:rsidRPr="00F275A4">
        <w:rPr>
          <w:rFonts w:ascii="宋体" w:eastAsia="宋体" w:hAnsi="宋体" w:cs="Times New Roman"/>
        </w:rPr>
        <w:t>：多源视频接入、实时/定时视频分析、事件生成、证据存储、事件查询接口、告警推送接口</w:t>
      </w:r>
      <w:r w:rsidR="009129B7" w:rsidRPr="00F275A4">
        <w:rPr>
          <w:rFonts w:ascii="宋体" w:eastAsia="宋体" w:hAnsi="宋体" w:cs="Times New Roman" w:hint="eastAsia"/>
        </w:rPr>
        <w:t>、视频流任务管理（同时支持不同流水线）</w:t>
      </w:r>
      <w:r w:rsidRPr="00F275A4">
        <w:rPr>
          <w:rFonts w:ascii="宋体" w:eastAsia="宋体" w:hAnsi="宋体" w:cs="Times New Roman"/>
        </w:rPr>
        <w:t>。</w:t>
      </w:r>
    </w:p>
    <w:p w:rsidR="00317C84" w:rsidRPr="00F275A4" w:rsidRDefault="00317C84" w:rsidP="00317C84">
      <w:pPr>
        <w:numPr>
          <w:ilvl w:val="0"/>
          <w:numId w:val="1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不包含</w:t>
      </w:r>
      <w:r w:rsidRPr="00F275A4">
        <w:rPr>
          <w:rFonts w:ascii="宋体" w:eastAsia="宋体" w:hAnsi="宋体" w:cs="Times New Roman"/>
        </w:rPr>
        <w:t>：最终用户界面（UI）展示、事件处置工作流、人员调度逻辑、第三</w:t>
      </w:r>
      <w:proofErr w:type="gramStart"/>
      <w:r w:rsidRPr="00F275A4">
        <w:rPr>
          <w:rFonts w:ascii="宋体" w:eastAsia="宋体" w:hAnsi="宋体" w:cs="Times New Roman"/>
        </w:rPr>
        <w:t>方业务</w:t>
      </w:r>
      <w:proofErr w:type="gramEnd"/>
      <w:r w:rsidRPr="00F275A4">
        <w:rPr>
          <w:rFonts w:ascii="宋体" w:eastAsia="宋体" w:hAnsi="宋体" w:cs="Times New Roman"/>
        </w:rPr>
        <w:t>系统的具体业务逻辑。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1.4 定义与缩写</w:t>
      </w:r>
    </w:p>
    <w:p w:rsidR="00317C84" w:rsidRPr="00F275A4" w:rsidRDefault="00317C84" w:rsidP="00317C84">
      <w:pPr>
        <w:numPr>
          <w:ilvl w:val="0"/>
          <w:numId w:val="2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HVAS</w:t>
      </w:r>
      <w:r w:rsidRPr="00F275A4">
        <w:rPr>
          <w:rFonts w:ascii="宋体" w:eastAsia="宋体" w:hAnsi="宋体" w:cs="Times New Roman"/>
        </w:rPr>
        <w:t>: Hybrid Video Analysis System，混合视频分析系统。</w:t>
      </w:r>
    </w:p>
    <w:p w:rsidR="00317C84" w:rsidRPr="00F275A4" w:rsidRDefault="00317C84" w:rsidP="00317C84">
      <w:pPr>
        <w:numPr>
          <w:ilvl w:val="0"/>
          <w:numId w:val="2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Business System</w:t>
      </w:r>
      <w:r w:rsidRPr="00F275A4">
        <w:rPr>
          <w:rFonts w:ascii="宋体" w:eastAsia="宋体" w:hAnsi="宋体" w:cs="Times New Roman"/>
        </w:rPr>
        <w:t>: 上游业务系统，本系统的直接调用方。</w:t>
      </w:r>
    </w:p>
    <w:p w:rsidR="00317C84" w:rsidRPr="00F275A4" w:rsidRDefault="00317C84" w:rsidP="00317C84">
      <w:pPr>
        <w:numPr>
          <w:ilvl w:val="0"/>
          <w:numId w:val="2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VLM</w:t>
      </w:r>
      <w:r w:rsidRPr="00F275A4">
        <w:rPr>
          <w:rFonts w:ascii="宋体" w:eastAsia="宋体" w:hAnsi="宋体" w:cs="Times New Roman"/>
        </w:rPr>
        <w:t>: Vision-Language Model，视觉 - 语言模型（如 Qwen-VL）。</w:t>
      </w:r>
    </w:p>
    <w:p w:rsidR="00317C84" w:rsidRPr="00F275A4" w:rsidRDefault="00317C84" w:rsidP="00317C84">
      <w:pPr>
        <w:numPr>
          <w:ilvl w:val="0"/>
          <w:numId w:val="2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RTSP</w:t>
      </w:r>
      <w:r w:rsidRPr="00F275A4">
        <w:rPr>
          <w:rFonts w:ascii="宋体" w:eastAsia="宋体" w:hAnsi="宋体" w:cs="Times New Roman"/>
        </w:rPr>
        <w:t>: Real-Time Streaming Protocol，实时流传输协议。</w:t>
      </w:r>
    </w:p>
    <w:p w:rsidR="00317C84" w:rsidRPr="00F275A4" w:rsidRDefault="00317C84" w:rsidP="00317C84">
      <w:pPr>
        <w:numPr>
          <w:ilvl w:val="0"/>
          <w:numId w:val="2"/>
        </w:numPr>
        <w:rPr>
          <w:rFonts w:ascii="宋体" w:eastAsia="宋体" w:hAnsi="宋体" w:cs="Times New Roman" w:hint="eastAsia"/>
        </w:rPr>
      </w:pPr>
      <w:proofErr w:type="spellStart"/>
      <w:r w:rsidRPr="00F275A4">
        <w:rPr>
          <w:rFonts w:ascii="宋体" w:eastAsia="宋体" w:hAnsi="宋体" w:cs="Times New Roman"/>
          <w:b/>
          <w:bCs/>
        </w:rPr>
        <w:t>MinIO</w:t>
      </w:r>
      <w:proofErr w:type="spellEnd"/>
      <w:r w:rsidRPr="00F275A4">
        <w:rPr>
          <w:rFonts w:ascii="宋体" w:eastAsia="宋体" w:hAnsi="宋体" w:cs="Times New Roman"/>
        </w:rPr>
        <w:t>: 对象存储服务，用于存储图像/视频证据。</w:t>
      </w:r>
    </w:p>
    <w:p w:rsidR="00D30F1F" w:rsidRPr="00F275A4" w:rsidRDefault="00D30F1F" w:rsidP="00317C84">
      <w:pPr>
        <w:numPr>
          <w:ilvl w:val="0"/>
          <w:numId w:val="2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 w:hint="eastAsia"/>
          <w:b/>
          <w:bCs/>
        </w:rPr>
        <w:t>MongoDB</w:t>
      </w:r>
      <w:r w:rsidRPr="00F275A4">
        <w:rPr>
          <w:rFonts w:ascii="宋体" w:eastAsia="宋体" w:hAnsi="宋体" w:cs="Times New Roman" w:hint="eastAsia"/>
        </w:rPr>
        <w:t xml:space="preserve">: </w:t>
      </w:r>
      <w:r w:rsidR="00AC7C2F" w:rsidRPr="00F275A4">
        <w:rPr>
          <w:rFonts w:ascii="宋体" w:eastAsia="宋体" w:hAnsi="宋体" w:cs="Times New Roman" w:hint="eastAsia"/>
        </w:rPr>
        <w:t>结构化元数据存储服务，用于存储event和alert的详细信息，以及，可能的task数据。</w:t>
      </w:r>
    </w:p>
    <w:p w:rsidR="00317C84" w:rsidRPr="00F275A4" w:rsidRDefault="00317C84" w:rsidP="00317C84">
      <w:pPr>
        <w:numPr>
          <w:ilvl w:val="0"/>
          <w:numId w:val="2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电子围栏</w:t>
      </w:r>
      <w:r w:rsidRPr="00F275A4">
        <w:rPr>
          <w:rFonts w:ascii="宋体" w:eastAsia="宋体" w:hAnsi="宋体" w:cs="Times New Roman"/>
        </w:rPr>
        <w:t>: 预定义的区域坐标集合，用于判定目标是否违规。</w:t>
      </w:r>
    </w:p>
    <w:p w:rsidR="00317C84" w:rsidRPr="00F275A4" w:rsidRDefault="00000000" w:rsidP="00317C84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/>
        </w:rPr>
        <w:pict>
          <v:rect id="_x0000_i1025" style="width:0;height:0" o:hralign="center" o:hrstd="t" o:hr="t" fillcolor="#a0a0a0" stroked="f"/>
        </w:pic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lastRenderedPageBreak/>
        <w:t>2. 总体描述 (Overall Description)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2.1 产品视角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本系统是城市或园区综合管理架构中的</w:t>
      </w:r>
      <w:r w:rsidRPr="00F275A4">
        <w:rPr>
          <w:rFonts w:ascii="宋体" w:eastAsia="宋体" w:hAnsi="宋体" w:cs="Times New Roman"/>
          <w:b/>
          <w:bCs/>
        </w:rPr>
        <w:t>感知中间件</w:t>
      </w:r>
      <w:r w:rsidRPr="00F275A4">
        <w:rPr>
          <w:rFonts w:ascii="宋体" w:eastAsia="宋体" w:hAnsi="宋体" w:cs="Times New Roman"/>
        </w:rPr>
        <w:t>。</w:t>
      </w:r>
    </w:p>
    <w:p w:rsidR="00317C84" w:rsidRPr="00F275A4" w:rsidRDefault="00317C84" w:rsidP="00317C84">
      <w:pPr>
        <w:numPr>
          <w:ilvl w:val="0"/>
          <w:numId w:val="3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输入</w:t>
      </w:r>
      <w:r w:rsidRPr="00F275A4">
        <w:rPr>
          <w:rFonts w:ascii="宋体" w:eastAsia="宋体" w:hAnsi="宋体" w:cs="Times New Roman"/>
        </w:rPr>
        <w:t>：监控摄像头 RTSP 流、上传的视频文件、业务系统</w:t>
      </w:r>
      <w:r w:rsidR="0061374C" w:rsidRPr="00F275A4">
        <w:rPr>
          <w:rFonts w:ascii="宋体" w:eastAsia="宋体" w:hAnsi="宋体" w:cs="Times New Roman" w:hint="eastAsia"/>
        </w:rPr>
        <w:t>/分析系统前端</w:t>
      </w:r>
      <w:r w:rsidRPr="00F275A4">
        <w:rPr>
          <w:rFonts w:ascii="宋体" w:eastAsia="宋体" w:hAnsi="宋体" w:cs="Times New Roman"/>
        </w:rPr>
        <w:t>下发的分析规则</w:t>
      </w:r>
      <w:r w:rsidR="002A165B" w:rsidRPr="00F275A4">
        <w:rPr>
          <w:rFonts w:ascii="宋体" w:eastAsia="宋体" w:hAnsi="宋体" w:cs="Times New Roman" w:hint="eastAsia"/>
        </w:rPr>
        <w:t>（任务task）</w:t>
      </w:r>
      <w:r w:rsidRPr="00F275A4">
        <w:rPr>
          <w:rFonts w:ascii="宋体" w:eastAsia="宋体" w:hAnsi="宋体" w:cs="Times New Roman"/>
        </w:rPr>
        <w:t>。</w:t>
      </w:r>
    </w:p>
    <w:p w:rsidR="00317C84" w:rsidRPr="00F275A4" w:rsidRDefault="00317C84" w:rsidP="00317C84">
      <w:pPr>
        <w:numPr>
          <w:ilvl w:val="0"/>
          <w:numId w:val="3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处理</w:t>
      </w:r>
      <w:r w:rsidRPr="00F275A4">
        <w:rPr>
          <w:rFonts w:ascii="宋体" w:eastAsia="宋体" w:hAnsi="宋体" w:cs="Times New Roman"/>
        </w:rPr>
        <w:t>：视频</w:t>
      </w:r>
      <w:proofErr w:type="gramStart"/>
      <w:r w:rsidRPr="00F275A4">
        <w:rPr>
          <w:rFonts w:ascii="宋体" w:eastAsia="宋体" w:hAnsi="宋体" w:cs="Times New Roman"/>
        </w:rPr>
        <w:t>帧</w:t>
      </w:r>
      <w:proofErr w:type="gramEnd"/>
      <w:r w:rsidRPr="00F275A4">
        <w:rPr>
          <w:rFonts w:ascii="宋体" w:eastAsia="宋体" w:hAnsi="宋体" w:cs="Times New Roman"/>
        </w:rPr>
        <w:t>提取、目标检测（YOLOv8）、语义验证（VLM）、规则匹配。</w:t>
      </w:r>
    </w:p>
    <w:p w:rsidR="00317C84" w:rsidRPr="00F275A4" w:rsidRDefault="00317C84" w:rsidP="00317C84">
      <w:pPr>
        <w:numPr>
          <w:ilvl w:val="0"/>
          <w:numId w:val="3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输出</w:t>
      </w:r>
      <w:r w:rsidRPr="00F275A4">
        <w:rPr>
          <w:rFonts w:ascii="宋体" w:eastAsia="宋体" w:hAnsi="宋体" w:cs="Times New Roman"/>
        </w:rPr>
        <w:t>：结构化事件数据、媒体证据（图片/视频片段）、告警通知。</w:t>
      </w:r>
    </w:p>
    <w:p w:rsidR="00317C84" w:rsidRPr="00F275A4" w:rsidRDefault="00317C84" w:rsidP="00317C84">
      <w:pPr>
        <w:numPr>
          <w:ilvl w:val="0"/>
          <w:numId w:val="3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交互</w:t>
      </w:r>
      <w:r w:rsidRPr="00F275A4">
        <w:rPr>
          <w:rFonts w:ascii="宋体" w:eastAsia="宋体" w:hAnsi="宋体" w:cs="Times New Roman"/>
        </w:rPr>
        <w:t>：通过 API 与上游业务系统对接。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2.2 用户类别</w:t>
      </w:r>
    </w:p>
    <w:p w:rsidR="00317C84" w:rsidRPr="00F275A4" w:rsidRDefault="00317C84" w:rsidP="00317C84">
      <w:pPr>
        <w:numPr>
          <w:ilvl w:val="0"/>
          <w:numId w:val="4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上游业务系统 (集成方)</w:t>
      </w:r>
      <w:r w:rsidRPr="00F275A4">
        <w:rPr>
          <w:rFonts w:ascii="宋体" w:eastAsia="宋体" w:hAnsi="宋体" w:cs="Times New Roman"/>
        </w:rPr>
        <w:t>：通过 API 调用本系统服务，接收事件推送，查询历史数据。</w:t>
      </w:r>
    </w:p>
    <w:p w:rsidR="00317C84" w:rsidRPr="00F275A4" w:rsidRDefault="00317C84" w:rsidP="00317C84">
      <w:pPr>
        <w:numPr>
          <w:ilvl w:val="0"/>
          <w:numId w:val="4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系统管理员 (</w:t>
      </w:r>
      <w:proofErr w:type="gramStart"/>
      <w:r w:rsidRPr="00F275A4">
        <w:rPr>
          <w:rFonts w:ascii="宋体" w:eastAsia="宋体" w:hAnsi="宋体" w:cs="Times New Roman"/>
          <w:b/>
          <w:bCs/>
        </w:rPr>
        <w:t>运维方</w:t>
      </w:r>
      <w:proofErr w:type="gramEnd"/>
      <w:r w:rsidRPr="00F275A4">
        <w:rPr>
          <w:rFonts w:ascii="宋体" w:eastAsia="宋体" w:hAnsi="宋体" w:cs="Times New Roman"/>
          <w:b/>
          <w:bCs/>
        </w:rPr>
        <w:t>)</w:t>
      </w:r>
      <w:r w:rsidRPr="00F275A4">
        <w:rPr>
          <w:rFonts w:ascii="宋体" w:eastAsia="宋体" w:hAnsi="宋体" w:cs="Times New Roman"/>
        </w:rPr>
        <w:t>：配置摄像头源、设定分析规则（如电子围栏、检测时段）、管理模型参数</w:t>
      </w:r>
      <w:r w:rsidR="00CB4B67" w:rsidRPr="00F275A4">
        <w:rPr>
          <w:rFonts w:ascii="宋体" w:eastAsia="宋体" w:hAnsi="宋体" w:cs="Times New Roman" w:hint="eastAsia"/>
        </w:rPr>
        <w:t>——通过混合视频分析系统的后端平台（网页）。</w:t>
      </w:r>
    </w:p>
    <w:p w:rsidR="00317C84" w:rsidRPr="00F275A4" w:rsidRDefault="00317C84" w:rsidP="00317C84">
      <w:pPr>
        <w:numPr>
          <w:ilvl w:val="0"/>
          <w:numId w:val="4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最终用户 (间接用户)</w:t>
      </w:r>
      <w:r w:rsidRPr="00F275A4">
        <w:rPr>
          <w:rFonts w:ascii="宋体" w:eastAsia="宋体" w:hAnsi="宋体" w:cs="Times New Roman"/>
        </w:rPr>
        <w:t>：通过上游业务系统查看本系统产生的告警（如消防员、安保人员），不直接操作本系统。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2.3 运行环境</w:t>
      </w:r>
    </w:p>
    <w:p w:rsidR="00317C84" w:rsidRPr="00F275A4" w:rsidRDefault="00317C84" w:rsidP="00317C84">
      <w:pPr>
        <w:numPr>
          <w:ilvl w:val="0"/>
          <w:numId w:val="5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后端服务</w:t>
      </w:r>
      <w:r w:rsidRPr="00F275A4">
        <w:rPr>
          <w:rFonts w:ascii="宋体" w:eastAsia="宋体" w:hAnsi="宋体" w:cs="Times New Roman"/>
        </w:rPr>
        <w:t>：支持</w:t>
      </w:r>
      <w:r w:rsidRPr="00F275A4">
        <w:rPr>
          <w:rFonts w:ascii="宋体" w:eastAsia="宋体" w:hAnsi="宋体" w:cs="Times New Roman"/>
          <w:b/>
          <w:bCs/>
        </w:rPr>
        <w:t>高并发</w:t>
      </w:r>
      <w:r w:rsidRPr="00F275A4">
        <w:rPr>
          <w:rFonts w:ascii="宋体" w:eastAsia="宋体" w:hAnsi="宋体" w:cs="Times New Roman"/>
        </w:rPr>
        <w:t>视频流处理。</w:t>
      </w:r>
    </w:p>
    <w:p w:rsidR="00317C84" w:rsidRPr="00F275A4" w:rsidRDefault="00317C84" w:rsidP="00317C84">
      <w:pPr>
        <w:numPr>
          <w:ilvl w:val="0"/>
          <w:numId w:val="5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存储架构</w:t>
      </w:r>
      <w:r w:rsidRPr="00F275A4">
        <w:rPr>
          <w:rFonts w:ascii="宋体" w:eastAsia="宋体" w:hAnsi="宋体" w:cs="Times New Roman"/>
        </w:rPr>
        <w:t>：混合存储架构（</w:t>
      </w:r>
      <w:r w:rsidR="00FE3005" w:rsidRPr="00F275A4">
        <w:rPr>
          <w:rFonts w:ascii="宋体" w:eastAsia="宋体" w:hAnsi="宋体" w:cs="Times New Roman" w:hint="eastAsia"/>
        </w:rPr>
        <w:t>MongoDB</w:t>
      </w:r>
      <w:r w:rsidRPr="00F275A4">
        <w:rPr>
          <w:rFonts w:ascii="宋体" w:eastAsia="宋体" w:hAnsi="宋体" w:cs="Times New Roman"/>
        </w:rPr>
        <w:t>存储事件元数据，</w:t>
      </w:r>
      <w:proofErr w:type="spellStart"/>
      <w:r w:rsidRPr="00F275A4">
        <w:rPr>
          <w:rFonts w:ascii="宋体" w:eastAsia="宋体" w:hAnsi="宋体" w:cs="Times New Roman"/>
        </w:rPr>
        <w:t>MinIO</w:t>
      </w:r>
      <w:proofErr w:type="spellEnd"/>
      <w:r w:rsidRPr="00F275A4">
        <w:rPr>
          <w:rFonts w:ascii="宋体" w:eastAsia="宋体" w:hAnsi="宋体" w:cs="Times New Roman"/>
        </w:rPr>
        <w:t xml:space="preserve"> 存储媒体证据）。</w:t>
      </w:r>
    </w:p>
    <w:p w:rsidR="00317C84" w:rsidRPr="00F275A4" w:rsidRDefault="00317C84" w:rsidP="00317C84">
      <w:pPr>
        <w:numPr>
          <w:ilvl w:val="0"/>
          <w:numId w:val="5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网络</w:t>
      </w:r>
      <w:r w:rsidRPr="00F275A4">
        <w:rPr>
          <w:rFonts w:ascii="宋体" w:eastAsia="宋体" w:hAnsi="宋体" w:cs="Times New Roman"/>
        </w:rPr>
        <w:t>：需保证与上游业务系统及视频</w:t>
      </w:r>
      <w:proofErr w:type="gramStart"/>
      <w:r w:rsidRPr="00F275A4">
        <w:rPr>
          <w:rFonts w:ascii="宋体" w:eastAsia="宋体" w:hAnsi="宋体" w:cs="Times New Roman"/>
        </w:rPr>
        <w:t>源之间</w:t>
      </w:r>
      <w:proofErr w:type="gramEnd"/>
      <w:r w:rsidRPr="00F275A4">
        <w:rPr>
          <w:rFonts w:ascii="宋体" w:eastAsia="宋体" w:hAnsi="宋体" w:cs="Times New Roman"/>
        </w:rPr>
        <w:t>的网络低延迟。</w:t>
      </w:r>
    </w:p>
    <w:p w:rsidR="00317C84" w:rsidRPr="00F275A4" w:rsidRDefault="00000000" w:rsidP="00317C84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/>
        </w:rPr>
        <w:pict>
          <v:rect id="_x0000_i1026" style="width:0;height:0" o:hralign="center" o:hrstd="t" o:hr="t" fillcolor="#a0a0a0" stroked="f"/>
        </w:pic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3. 功能需求 (Functional Requirements)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3.1 视频源接入与管理 (FR1. Multi-Source Video Ingestion)</w:t>
      </w:r>
    </w:p>
    <w:p w:rsidR="00317C84" w:rsidRPr="00F275A4" w:rsidRDefault="00317C84" w:rsidP="00317C84">
      <w:pPr>
        <w:numPr>
          <w:ilvl w:val="0"/>
          <w:numId w:val="6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FR1.1</w:t>
      </w:r>
      <w:r w:rsidRPr="00F275A4">
        <w:rPr>
          <w:rFonts w:ascii="宋体" w:eastAsia="宋体" w:hAnsi="宋体" w:cs="Times New Roman"/>
        </w:rPr>
        <w:t> 系统必须支持处理上传的视频文件。</w:t>
      </w:r>
    </w:p>
    <w:p w:rsidR="00317C84" w:rsidRPr="00F275A4" w:rsidRDefault="00317C84" w:rsidP="00317C84">
      <w:pPr>
        <w:numPr>
          <w:ilvl w:val="0"/>
          <w:numId w:val="6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FR1.2</w:t>
      </w:r>
      <w:r w:rsidRPr="00F275A4">
        <w:rPr>
          <w:rFonts w:ascii="宋体" w:eastAsia="宋体" w:hAnsi="宋体" w:cs="Times New Roman"/>
        </w:rPr>
        <w:t> 系统必须支持接入</w:t>
      </w:r>
      <w:r w:rsidR="00431C36" w:rsidRPr="00F275A4">
        <w:rPr>
          <w:rFonts w:ascii="宋体" w:eastAsia="宋体" w:hAnsi="宋体" w:cs="Times New Roman" w:hint="eastAsia"/>
        </w:rPr>
        <w:t>至少3</w:t>
      </w:r>
      <w:r w:rsidRPr="00F275A4">
        <w:rPr>
          <w:rFonts w:ascii="宋体" w:eastAsia="宋体" w:hAnsi="宋体" w:cs="Times New Roman"/>
        </w:rPr>
        <w:t>个 RTSP 实时视频流</w:t>
      </w:r>
      <w:r w:rsidR="00647D6E" w:rsidRPr="00F275A4">
        <w:rPr>
          <w:rFonts w:ascii="宋体" w:eastAsia="宋体" w:hAnsi="宋体" w:cs="Times New Roman" w:hint="eastAsia"/>
        </w:rPr>
        <w:t>。</w:t>
      </w:r>
    </w:p>
    <w:p w:rsidR="00317C84" w:rsidRPr="00F275A4" w:rsidRDefault="00317C84" w:rsidP="00317C84">
      <w:pPr>
        <w:numPr>
          <w:ilvl w:val="0"/>
          <w:numId w:val="6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FR1.3</w:t>
      </w:r>
      <w:r w:rsidRPr="00F275A4">
        <w:rPr>
          <w:rFonts w:ascii="宋体" w:eastAsia="宋体" w:hAnsi="宋体" w:cs="Times New Roman"/>
        </w:rPr>
        <w:t> 系统应提供</w:t>
      </w:r>
      <w:r w:rsidR="002954FD">
        <w:rPr>
          <w:rFonts w:ascii="宋体" w:eastAsia="宋体" w:hAnsi="宋体" w:cs="Times New Roman" w:hint="eastAsia"/>
        </w:rPr>
        <w:t>web前端</w:t>
      </w:r>
      <w:r w:rsidRPr="005D41AA">
        <w:rPr>
          <w:rFonts w:ascii="宋体" w:eastAsia="宋体" w:hAnsi="宋体" w:cs="Times New Roman"/>
        </w:rPr>
        <w:t>更新视频源配置（如 RTSP 地址）</w:t>
      </w:r>
      <w:r w:rsidR="002954FD">
        <w:rPr>
          <w:rFonts w:ascii="宋体" w:eastAsia="宋体" w:hAnsi="宋体" w:cs="Times New Roman" w:hint="eastAsia"/>
        </w:rPr>
        <w:t>和为RTSP进行任务分配</w:t>
      </w:r>
      <w:r w:rsidR="005D41AA">
        <w:rPr>
          <w:rFonts w:ascii="宋体" w:eastAsia="宋体" w:hAnsi="宋体" w:cs="Times New Roman" w:hint="eastAsia"/>
        </w:rPr>
        <w:t>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3.2 实时车辆与违停检测 (FR2. Real-Time Vehicle &amp; Parking Violation Detection)</w:t>
      </w:r>
    </w:p>
    <w:p w:rsidR="00317C84" w:rsidRPr="00F275A4" w:rsidRDefault="00317C84" w:rsidP="00317C84">
      <w:pPr>
        <w:numPr>
          <w:ilvl w:val="0"/>
          <w:numId w:val="7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lastRenderedPageBreak/>
        <w:t>FR2.1</w:t>
      </w:r>
      <w:r w:rsidRPr="00F275A4">
        <w:rPr>
          <w:rFonts w:ascii="宋体" w:eastAsia="宋体" w:hAnsi="宋体" w:cs="Times New Roman"/>
        </w:rPr>
        <w:t> 系统必须使用 YOLOv8 模型对每一帧视频中的车辆目标进行检测。</w:t>
      </w:r>
    </w:p>
    <w:p w:rsidR="00317C84" w:rsidRPr="00F275A4" w:rsidRDefault="00317C84" w:rsidP="00317C84">
      <w:pPr>
        <w:numPr>
          <w:ilvl w:val="0"/>
          <w:numId w:val="7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FR2.2</w:t>
      </w:r>
      <w:r w:rsidRPr="00F275A4">
        <w:rPr>
          <w:rFonts w:ascii="宋体" w:eastAsia="宋体" w:hAnsi="宋体" w:cs="Times New Roman"/>
        </w:rPr>
        <w:t> 系统必须支持</w:t>
      </w:r>
      <w:r w:rsidR="00B274AC">
        <w:rPr>
          <w:rFonts w:ascii="宋体" w:eastAsia="宋体" w:hAnsi="宋体" w:cs="Times New Roman" w:hint="eastAsia"/>
        </w:rPr>
        <w:t>web前端</w:t>
      </w:r>
      <w:r w:rsidRPr="00F275A4">
        <w:rPr>
          <w:rFonts w:ascii="宋体" w:eastAsia="宋体" w:hAnsi="宋体" w:cs="Times New Roman"/>
        </w:rPr>
        <w:t>预定义“禁止停车”电子围栏坐标。</w:t>
      </w:r>
    </w:p>
    <w:p w:rsidR="00317C84" w:rsidRPr="00F275A4" w:rsidRDefault="00317C84" w:rsidP="00317C84">
      <w:pPr>
        <w:numPr>
          <w:ilvl w:val="0"/>
          <w:numId w:val="7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FR2.3</w:t>
      </w:r>
      <w:r w:rsidRPr="00F275A4">
        <w:rPr>
          <w:rFonts w:ascii="宋体" w:eastAsia="宋体" w:hAnsi="宋体" w:cs="Times New Roman"/>
        </w:rPr>
        <w:t> 系统必须将检测到的目标坐标与电子围栏进行比对。</w:t>
      </w:r>
    </w:p>
    <w:p w:rsidR="00317C84" w:rsidRPr="00F275A4" w:rsidRDefault="00317C84" w:rsidP="00317C84">
      <w:pPr>
        <w:numPr>
          <w:ilvl w:val="0"/>
          <w:numId w:val="7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FR2.4</w:t>
      </w:r>
      <w:r w:rsidRPr="00F275A4">
        <w:rPr>
          <w:rFonts w:ascii="宋体" w:eastAsia="宋体" w:hAnsi="宋体" w:cs="Times New Roman"/>
        </w:rPr>
        <w:t> 当检测到车辆位于限制区域内时，系统必须通过后端集成层生成并存储违停事件。</w:t>
      </w:r>
    </w:p>
    <w:p w:rsidR="00317C84" w:rsidRPr="00F275A4" w:rsidRDefault="00317C84" w:rsidP="00317C84">
      <w:pPr>
        <w:numPr>
          <w:ilvl w:val="0"/>
          <w:numId w:val="7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FR2.5</w:t>
      </w:r>
      <w:r w:rsidRPr="00F275A4">
        <w:rPr>
          <w:rFonts w:ascii="宋体" w:eastAsia="宋体" w:hAnsi="宋体" w:cs="Times New Roman"/>
        </w:rPr>
        <w:t> 系统必须将违</w:t>
      </w:r>
      <w:proofErr w:type="gramStart"/>
      <w:r w:rsidRPr="00F275A4">
        <w:rPr>
          <w:rFonts w:ascii="宋体" w:eastAsia="宋体" w:hAnsi="宋体" w:cs="Times New Roman"/>
        </w:rPr>
        <w:t>停事件</w:t>
      </w:r>
      <w:proofErr w:type="gramEnd"/>
      <w:r w:rsidRPr="00F275A4">
        <w:rPr>
          <w:rFonts w:ascii="宋体" w:eastAsia="宋体" w:hAnsi="宋体" w:cs="Times New Roman"/>
        </w:rPr>
        <w:t>实时推送给上游业务系统。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3.3 公共空间使用情况定时检测 (FR3. Scheduled Usage of Common Space Detection)</w:t>
      </w:r>
    </w:p>
    <w:p w:rsidR="00317C84" w:rsidRPr="00F275A4" w:rsidRDefault="00317C84" w:rsidP="00317C84">
      <w:pPr>
        <w:numPr>
          <w:ilvl w:val="0"/>
          <w:numId w:val="8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FR3.1</w:t>
      </w:r>
      <w:r w:rsidRPr="00F275A4">
        <w:rPr>
          <w:rFonts w:ascii="宋体" w:eastAsia="宋体" w:hAnsi="宋体" w:cs="Times New Roman"/>
        </w:rPr>
        <w:t> 系统必须支持按配置的时间间隔（例如每 20 分钟）从视频流中捕获视频帧。</w:t>
      </w:r>
    </w:p>
    <w:p w:rsidR="00317C84" w:rsidRPr="00F275A4" w:rsidRDefault="00317C84" w:rsidP="00317C84">
      <w:pPr>
        <w:numPr>
          <w:ilvl w:val="0"/>
          <w:numId w:val="8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FR3.2</w:t>
      </w:r>
      <w:r w:rsidRPr="00F275A4">
        <w:rPr>
          <w:rFonts w:ascii="宋体" w:eastAsia="宋体" w:hAnsi="宋体" w:cs="Times New Roman"/>
        </w:rPr>
        <w:t> 系统必须将捕获的帧提交给 VLM（如 Qwen-VL），并附带文本提示词（Prompt）以识别公共空间的使用情况。</w:t>
      </w:r>
    </w:p>
    <w:p w:rsidR="00317C84" w:rsidRPr="00F275A4" w:rsidRDefault="00317C84" w:rsidP="00317C84">
      <w:pPr>
        <w:numPr>
          <w:ilvl w:val="0"/>
          <w:numId w:val="8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FR3.3</w:t>
      </w:r>
      <w:r w:rsidRPr="00F275A4">
        <w:rPr>
          <w:rFonts w:ascii="宋体" w:eastAsia="宋体" w:hAnsi="宋体" w:cs="Times New Roman"/>
        </w:rPr>
        <w:t> 当 VLM 分析结果为阳性（确认存在特定使用情况）时，系统必须通过后端集成层生成并存储相关检测事件。</w:t>
      </w:r>
    </w:p>
    <w:p w:rsidR="00317C84" w:rsidRPr="00F275A4" w:rsidRDefault="00317C84" w:rsidP="00317C84">
      <w:pPr>
        <w:numPr>
          <w:ilvl w:val="0"/>
          <w:numId w:val="8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FR3.4</w:t>
      </w:r>
      <w:r w:rsidRPr="00F275A4">
        <w:rPr>
          <w:rFonts w:ascii="宋体" w:eastAsia="宋体" w:hAnsi="宋体" w:cs="Times New Roman"/>
        </w:rPr>
        <w:t> 事件数据需包含 VLM 生成的文本描述，以便上游业务系统展示。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3.4 两阶段烟火检测 (FR4. Two-Stage Smoke/Flame Detection)</w:t>
      </w:r>
    </w:p>
    <w:p w:rsidR="00317C84" w:rsidRPr="00F275A4" w:rsidRDefault="00317C84" w:rsidP="00317C84">
      <w:pPr>
        <w:numPr>
          <w:ilvl w:val="0"/>
          <w:numId w:val="9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FR4.1</w:t>
      </w:r>
      <w:r w:rsidRPr="00F275A4">
        <w:rPr>
          <w:rFonts w:ascii="宋体" w:eastAsia="宋体" w:hAnsi="宋体" w:cs="Times New Roman"/>
        </w:rPr>
        <w:t> 系统必须使用专用的 YOLOv8 模型在近实时（Near-Real-Time）模式下执行烟雾和火焰区域的初步检测。</w:t>
      </w:r>
    </w:p>
    <w:p w:rsidR="00317C84" w:rsidRPr="00F275A4" w:rsidRDefault="00317C84" w:rsidP="00317C84">
      <w:pPr>
        <w:numPr>
          <w:ilvl w:val="0"/>
          <w:numId w:val="9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FR4.2</w:t>
      </w:r>
      <w:r w:rsidRPr="00F275A4">
        <w:rPr>
          <w:rFonts w:ascii="宋体" w:eastAsia="宋体" w:hAnsi="宋体" w:cs="Times New Roman"/>
        </w:rPr>
        <w:t> 对于每一个被识别的潜在火灾区域，系统必须调用 VLM 进行二次验证，以降低误报率。</w:t>
      </w:r>
    </w:p>
    <w:p w:rsidR="00317C84" w:rsidRPr="00F275A4" w:rsidRDefault="00317C84" w:rsidP="00317C84">
      <w:pPr>
        <w:numPr>
          <w:ilvl w:val="0"/>
          <w:numId w:val="9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FR4.3</w:t>
      </w:r>
      <w:r w:rsidRPr="00F275A4">
        <w:rPr>
          <w:rFonts w:ascii="宋体" w:eastAsia="宋体" w:hAnsi="宋体" w:cs="Times New Roman"/>
        </w:rPr>
        <w:t> 仅当配置的阶段（初检 + 复检）均确认为阳性时，系统才必须通过后端集成层生成并存储火灾告警事件。</w:t>
      </w:r>
    </w:p>
    <w:p w:rsidR="00317C84" w:rsidRPr="00F275A4" w:rsidRDefault="00317C84" w:rsidP="00317C84">
      <w:pPr>
        <w:numPr>
          <w:ilvl w:val="0"/>
          <w:numId w:val="9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FR4.4</w:t>
      </w:r>
      <w:r w:rsidRPr="00F275A4">
        <w:rPr>
          <w:rFonts w:ascii="宋体" w:eastAsia="宋体" w:hAnsi="宋体" w:cs="Times New Roman"/>
        </w:rPr>
        <w:t> 火灾告警事件必须标记为高优先级，并立即推送给上游业务系统。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3.5 事件数据存储与管理 (FR5. Event Data Storage &amp; Management)</w:t>
      </w:r>
    </w:p>
    <w:p w:rsidR="00317C84" w:rsidRPr="00F275A4" w:rsidRDefault="00317C84" w:rsidP="00317C84">
      <w:pPr>
        <w:numPr>
          <w:ilvl w:val="0"/>
          <w:numId w:val="10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FR5.1</w:t>
      </w:r>
      <w:r w:rsidRPr="00F275A4">
        <w:rPr>
          <w:rFonts w:ascii="宋体" w:eastAsia="宋体" w:hAnsi="宋体" w:cs="Times New Roman"/>
        </w:rPr>
        <w:t> 系统必须提供稳定的接口，用于存储来自后端处理管道的结构化事件及相关媒体证据。</w:t>
      </w:r>
    </w:p>
    <w:p w:rsidR="00317C84" w:rsidRPr="00F275A4" w:rsidRDefault="00317C84" w:rsidP="00317C84">
      <w:pPr>
        <w:numPr>
          <w:ilvl w:val="0"/>
          <w:numId w:val="10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FR5.2</w:t>
      </w:r>
      <w:r w:rsidRPr="00F275A4">
        <w:rPr>
          <w:rFonts w:ascii="宋体" w:eastAsia="宋体" w:hAnsi="宋体" w:cs="Times New Roman"/>
        </w:rPr>
        <w:t> 系统必须管理两个独立的数据存储：</w:t>
      </w:r>
    </w:p>
    <w:p w:rsidR="00317C84" w:rsidRPr="00F275A4" w:rsidRDefault="00317C84" w:rsidP="00317C84">
      <w:pPr>
        <w:numPr>
          <w:ilvl w:val="1"/>
          <w:numId w:val="10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元数据存储</w:t>
      </w:r>
      <w:r w:rsidRPr="00F275A4">
        <w:rPr>
          <w:rFonts w:ascii="宋体" w:eastAsia="宋体" w:hAnsi="宋体" w:cs="Times New Roman"/>
        </w:rPr>
        <w:t>：存储事件类型、时间、位置、置信度等结构化数据。</w:t>
      </w:r>
    </w:p>
    <w:p w:rsidR="00317C84" w:rsidRPr="00F275A4" w:rsidRDefault="00317C84" w:rsidP="00317C84">
      <w:pPr>
        <w:numPr>
          <w:ilvl w:val="1"/>
          <w:numId w:val="10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对象存储 (</w:t>
      </w:r>
      <w:proofErr w:type="spellStart"/>
      <w:r w:rsidRPr="00F275A4">
        <w:rPr>
          <w:rFonts w:ascii="宋体" w:eastAsia="宋体" w:hAnsi="宋体" w:cs="Times New Roman"/>
          <w:b/>
          <w:bCs/>
        </w:rPr>
        <w:t>MinIO</w:t>
      </w:r>
      <w:proofErr w:type="spellEnd"/>
      <w:r w:rsidRPr="00F275A4">
        <w:rPr>
          <w:rFonts w:ascii="宋体" w:eastAsia="宋体" w:hAnsi="宋体" w:cs="Times New Roman"/>
          <w:b/>
          <w:bCs/>
        </w:rPr>
        <w:t>)</w:t>
      </w:r>
      <w:r w:rsidRPr="00F275A4">
        <w:rPr>
          <w:rFonts w:ascii="宋体" w:eastAsia="宋体" w:hAnsi="宋体" w:cs="Times New Roman"/>
        </w:rPr>
        <w:t>：存储图像快照或视频片段作为证据。</w:t>
      </w:r>
    </w:p>
    <w:p w:rsidR="00317C84" w:rsidRPr="00F275A4" w:rsidRDefault="00317C84" w:rsidP="00317C84">
      <w:pPr>
        <w:numPr>
          <w:ilvl w:val="0"/>
          <w:numId w:val="10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lastRenderedPageBreak/>
        <w:t>FR5.3</w:t>
      </w:r>
      <w:r w:rsidRPr="00F275A4">
        <w:rPr>
          <w:rFonts w:ascii="宋体" w:eastAsia="宋体" w:hAnsi="宋体" w:cs="Times New Roman"/>
        </w:rPr>
        <w:t> 系统必须提供查询接口，允许上游业务系统检索历史事件。</w:t>
      </w:r>
    </w:p>
    <w:p w:rsidR="00317C84" w:rsidRPr="00F275A4" w:rsidRDefault="00317C84" w:rsidP="00317C84">
      <w:pPr>
        <w:numPr>
          <w:ilvl w:val="0"/>
          <w:numId w:val="10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FR5.4</w:t>
      </w:r>
      <w:r w:rsidRPr="00F275A4">
        <w:rPr>
          <w:rFonts w:ascii="宋体" w:eastAsia="宋体" w:hAnsi="宋体" w:cs="Times New Roman"/>
        </w:rPr>
        <w:t> 当上游业务系统请求事件详情时，本系统必须返回包含关联快照（Snapshot）在内的详细事件信息，</w:t>
      </w:r>
      <w:proofErr w:type="gramStart"/>
      <w:r w:rsidRPr="00F275A4">
        <w:rPr>
          <w:rFonts w:ascii="宋体" w:eastAsia="宋体" w:hAnsi="宋体" w:cs="Times New Roman"/>
        </w:rPr>
        <w:t>供业务</w:t>
      </w:r>
      <w:proofErr w:type="gramEnd"/>
      <w:r w:rsidRPr="00F275A4">
        <w:rPr>
          <w:rFonts w:ascii="宋体" w:eastAsia="宋体" w:hAnsi="宋体" w:cs="Times New Roman"/>
        </w:rPr>
        <w:t>系统展示。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3.6 业务系统集成与事件上报 (FR6. Business System Integration)</w:t>
      </w:r>
    </w:p>
    <w:p w:rsidR="00317C84" w:rsidRPr="00F275A4" w:rsidRDefault="00317C84" w:rsidP="00317C84">
      <w:pPr>
        <w:numPr>
          <w:ilvl w:val="0"/>
          <w:numId w:val="11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FR6.1</w:t>
      </w:r>
      <w:r w:rsidRPr="00F275A4">
        <w:rPr>
          <w:rFonts w:ascii="宋体" w:eastAsia="宋体" w:hAnsi="宋体" w:cs="Times New Roman"/>
        </w:rPr>
        <w:t> 系统必须提供标准的 RESTful API用于事件上报（Push）和数据查询（Pull）。</w:t>
      </w:r>
    </w:p>
    <w:p w:rsidR="00317C84" w:rsidRPr="00F275A4" w:rsidRDefault="00317C84" w:rsidP="00317C84">
      <w:pPr>
        <w:numPr>
          <w:ilvl w:val="0"/>
          <w:numId w:val="11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FR6.2</w:t>
      </w:r>
      <w:r w:rsidRPr="00F275A4">
        <w:rPr>
          <w:rFonts w:ascii="宋体" w:eastAsia="宋体" w:hAnsi="宋体" w:cs="Times New Roman"/>
        </w:rPr>
        <w:t> 事件上报内容必须包含：事件 ID、类型、发生时间、摄像头 ID、位置信息、置信度、证据媒体链接（</w:t>
      </w:r>
      <w:proofErr w:type="spellStart"/>
      <w:r w:rsidRPr="00F275A4">
        <w:rPr>
          <w:rFonts w:ascii="宋体" w:eastAsia="宋体" w:hAnsi="宋体" w:cs="Times New Roman"/>
        </w:rPr>
        <w:t>MinIO</w:t>
      </w:r>
      <w:proofErr w:type="spellEnd"/>
      <w:r w:rsidRPr="00F275A4">
        <w:rPr>
          <w:rFonts w:ascii="宋体" w:eastAsia="宋体" w:hAnsi="宋体" w:cs="Times New Roman"/>
        </w:rPr>
        <w:t xml:space="preserve"> URL）。</w:t>
      </w:r>
    </w:p>
    <w:p w:rsidR="00317C84" w:rsidRPr="00F275A4" w:rsidRDefault="00317C84" w:rsidP="00317C84">
      <w:pPr>
        <w:numPr>
          <w:ilvl w:val="0"/>
          <w:numId w:val="11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FR6.3</w:t>
      </w:r>
      <w:r w:rsidRPr="00F275A4">
        <w:rPr>
          <w:rFonts w:ascii="宋体" w:eastAsia="宋体" w:hAnsi="宋体" w:cs="Times New Roman"/>
        </w:rPr>
        <w:t> 系统必须支持回调机制，确保上游业务系统在事件生成后能即时收到通知。</w:t>
      </w:r>
    </w:p>
    <w:p w:rsidR="00317C84" w:rsidRPr="00F275A4" w:rsidRDefault="00317C84" w:rsidP="00317C84">
      <w:pPr>
        <w:numPr>
          <w:ilvl w:val="0"/>
          <w:numId w:val="11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FR6.4</w:t>
      </w:r>
      <w:r w:rsidRPr="00F275A4">
        <w:rPr>
          <w:rFonts w:ascii="宋体" w:eastAsia="宋体" w:hAnsi="宋体" w:cs="Times New Roman"/>
        </w:rPr>
        <w:t> 系统</w:t>
      </w:r>
      <w:r w:rsidRPr="00A35CD3">
        <w:rPr>
          <w:rFonts w:ascii="宋体" w:eastAsia="宋体" w:hAnsi="宋体" w:cs="Times New Roman"/>
          <w:b/>
          <w:bCs/>
        </w:rPr>
        <w:t>不应</w:t>
      </w:r>
      <w:r w:rsidRPr="00F275A4">
        <w:rPr>
          <w:rFonts w:ascii="宋体" w:eastAsia="宋体" w:hAnsi="宋体" w:cs="Times New Roman"/>
        </w:rPr>
        <w:t>包含事件处置功能（如“标记为已处理”），该状态管理由上游业务系统负责。</w:t>
      </w:r>
    </w:p>
    <w:p w:rsidR="00317C84" w:rsidRPr="00F275A4" w:rsidRDefault="00000000" w:rsidP="00317C84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/>
        </w:rPr>
        <w:pict>
          <v:rect id="_x0000_i1027" style="width:0;height:0" o:hralign="center" o:hrstd="t" o:hr="t" fillcolor="#a0a0a0" stroked="f"/>
        </w:pic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4. 外部接口需求 (External Interface Requirements)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4.1 硬件接口</w:t>
      </w:r>
    </w:p>
    <w:p w:rsidR="00317C84" w:rsidRPr="00F275A4" w:rsidRDefault="00317C84" w:rsidP="00317C84">
      <w:pPr>
        <w:numPr>
          <w:ilvl w:val="0"/>
          <w:numId w:val="12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支持</w:t>
      </w:r>
      <w:r w:rsidR="002523AB" w:rsidRPr="00F275A4">
        <w:rPr>
          <w:rFonts w:ascii="宋体" w:eastAsia="宋体" w:hAnsi="宋体" w:cs="Times New Roman" w:hint="eastAsia"/>
        </w:rPr>
        <w:t>视频转RTSP的模拟流处理，因为缺少实际</w:t>
      </w:r>
      <w:r w:rsidR="00C73F8B">
        <w:rPr>
          <w:rFonts w:ascii="宋体" w:eastAsia="宋体" w:hAnsi="宋体" w:cs="Times New Roman" w:hint="eastAsia"/>
        </w:rPr>
        <w:t>监控</w:t>
      </w:r>
      <w:r w:rsidR="002523AB" w:rsidRPr="00F275A4">
        <w:rPr>
          <w:rFonts w:ascii="宋体" w:eastAsia="宋体" w:hAnsi="宋体" w:cs="Times New Roman" w:hint="eastAsia"/>
        </w:rPr>
        <w:t>硬件设备</w:t>
      </w:r>
      <w:r w:rsidRPr="00F275A4">
        <w:rPr>
          <w:rFonts w:ascii="宋体" w:eastAsia="宋体" w:hAnsi="宋体" w:cs="Times New Roman"/>
        </w:rPr>
        <w:t>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4.2 软件接口</w:t>
      </w:r>
    </w:p>
    <w:p w:rsidR="00317C84" w:rsidRPr="00F275A4" w:rsidRDefault="00317C84" w:rsidP="00317C84">
      <w:pPr>
        <w:numPr>
          <w:ilvl w:val="0"/>
          <w:numId w:val="13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视频协议</w:t>
      </w:r>
      <w:r w:rsidRPr="00F275A4">
        <w:rPr>
          <w:rFonts w:ascii="宋体" w:eastAsia="宋体" w:hAnsi="宋体" w:cs="Times New Roman"/>
        </w:rPr>
        <w:t>：RTSP,</w:t>
      </w:r>
      <w:r w:rsidR="00E01575" w:rsidRPr="00F275A4">
        <w:rPr>
          <w:rFonts w:ascii="宋体" w:eastAsia="宋体" w:hAnsi="宋体" w:cs="Times New Roman" w:hint="eastAsia"/>
        </w:rPr>
        <w:t>离线本地上传</w:t>
      </w:r>
      <w:r w:rsidRPr="00F275A4">
        <w:rPr>
          <w:rFonts w:ascii="宋体" w:eastAsia="宋体" w:hAnsi="宋体" w:cs="Times New Roman"/>
        </w:rPr>
        <w:t>。</w:t>
      </w:r>
    </w:p>
    <w:p w:rsidR="00317C84" w:rsidRPr="00F275A4" w:rsidRDefault="00317C84" w:rsidP="00317C84">
      <w:pPr>
        <w:numPr>
          <w:ilvl w:val="0"/>
          <w:numId w:val="13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集成协议</w:t>
      </w:r>
      <w:r w:rsidRPr="00F275A4">
        <w:rPr>
          <w:rFonts w:ascii="宋体" w:eastAsia="宋体" w:hAnsi="宋体" w:cs="Times New Roman"/>
        </w:rPr>
        <w:t>：HTTPS/JSON (与上游业务系统交互)。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4.3 通信接口</w:t>
      </w:r>
    </w:p>
    <w:p w:rsidR="00317C84" w:rsidRPr="006A41B4" w:rsidRDefault="00317C84" w:rsidP="00317C84">
      <w:pPr>
        <w:numPr>
          <w:ilvl w:val="0"/>
          <w:numId w:val="14"/>
        </w:numPr>
        <w:rPr>
          <w:rFonts w:ascii="宋体" w:eastAsia="宋体" w:hAnsi="宋体" w:cs="Times New Roman" w:hint="eastAsia"/>
        </w:rPr>
      </w:pPr>
      <w:r w:rsidRPr="006A41B4">
        <w:rPr>
          <w:rFonts w:ascii="宋体" w:eastAsia="宋体" w:hAnsi="宋体" w:cs="Times New Roman"/>
          <w:b/>
          <w:bCs/>
        </w:rPr>
        <w:t>事件推送</w:t>
      </w:r>
      <w:r w:rsidRPr="006A41B4">
        <w:rPr>
          <w:rFonts w:ascii="宋体" w:eastAsia="宋体" w:hAnsi="宋体" w:cs="Times New Roman"/>
        </w:rPr>
        <w:t>：采用 Webhook，确保</w:t>
      </w:r>
      <w:proofErr w:type="gramStart"/>
      <w:r w:rsidRPr="006A41B4">
        <w:rPr>
          <w:rFonts w:ascii="宋体" w:eastAsia="宋体" w:hAnsi="宋体" w:cs="Times New Roman"/>
        </w:rPr>
        <w:t>告警低</w:t>
      </w:r>
      <w:proofErr w:type="gramEnd"/>
      <w:r w:rsidRPr="006A41B4">
        <w:rPr>
          <w:rFonts w:ascii="宋体" w:eastAsia="宋体" w:hAnsi="宋体" w:cs="Times New Roman"/>
        </w:rPr>
        <w:t>延迟送达。</w:t>
      </w:r>
      <w:r w:rsidRPr="006A41B4">
        <w:rPr>
          <w:rFonts w:ascii="宋体" w:eastAsia="宋体" w:hAnsi="宋体" w:cs="Times New Roman"/>
          <w:b/>
          <w:bCs/>
        </w:rPr>
        <w:t>数据查询</w:t>
      </w:r>
      <w:r w:rsidRPr="006A41B4">
        <w:rPr>
          <w:rFonts w:ascii="宋体" w:eastAsia="宋体" w:hAnsi="宋体" w:cs="Times New Roman"/>
        </w:rPr>
        <w:t>：采用同步 HTTP 请求，</w:t>
      </w:r>
      <w:proofErr w:type="gramStart"/>
      <w:r w:rsidRPr="006A41B4">
        <w:rPr>
          <w:rFonts w:ascii="宋体" w:eastAsia="宋体" w:hAnsi="宋体" w:cs="Times New Roman"/>
        </w:rPr>
        <w:t>支持分</w:t>
      </w:r>
      <w:proofErr w:type="gramEnd"/>
      <w:r w:rsidRPr="006A41B4">
        <w:rPr>
          <w:rFonts w:ascii="宋体" w:eastAsia="宋体" w:hAnsi="宋体" w:cs="Times New Roman"/>
        </w:rPr>
        <w:t>页、时间范围过滤、事件类型过滤。</w:t>
      </w:r>
    </w:p>
    <w:p w:rsidR="00317C84" w:rsidRPr="00F275A4" w:rsidRDefault="00000000" w:rsidP="00317C84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/>
        </w:rPr>
        <w:pict>
          <v:rect id="_x0000_i1028" style="width:0;height:0" o:hralign="center" o:hrstd="t" o:hr="t" fillcolor="#a0a0a0" stroked="f"/>
        </w:pic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5. 非功能需求 (Non-Functional Requirements)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5.1 准确性 (NFR1. Accuracy)</w:t>
      </w:r>
    </w:p>
    <w:p w:rsidR="00317C84" w:rsidRPr="00F275A4" w:rsidRDefault="00317C84" w:rsidP="00317C84">
      <w:pPr>
        <w:numPr>
          <w:ilvl w:val="0"/>
          <w:numId w:val="15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NFR1.1</w:t>
      </w:r>
      <w:r w:rsidRPr="00F275A4">
        <w:rPr>
          <w:rFonts w:ascii="宋体" w:eastAsia="宋体" w:hAnsi="宋体" w:cs="Times New Roman"/>
        </w:rPr>
        <w:t> 车辆/违停检测管道的精确率 (Precision) 必须达到 </w:t>
      </w:r>
      <w:r w:rsidRPr="00F275A4">
        <w:rPr>
          <w:rFonts w:ascii="宋体" w:eastAsia="宋体" w:hAnsi="宋体" w:cs="Times New Roman"/>
          <w:b/>
          <w:bCs/>
        </w:rPr>
        <w:t>&gt;90%</w:t>
      </w:r>
      <w:r w:rsidRPr="00F275A4">
        <w:rPr>
          <w:rFonts w:ascii="宋体" w:eastAsia="宋体" w:hAnsi="宋体" w:cs="Times New Roman"/>
        </w:rPr>
        <w:t>，以最小化误报。</w:t>
      </w:r>
    </w:p>
    <w:p w:rsidR="00317C84" w:rsidRPr="00F275A4" w:rsidRDefault="00317C84" w:rsidP="00317C84">
      <w:pPr>
        <w:numPr>
          <w:ilvl w:val="0"/>
          <w:numId w:val="15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NFR1.2</w:t>
      </w:r>
      <w:r w:rsidRPr="00F275A4">
        <w:rPr>
          <w:rFonts w:ascii="宋体" w:eastAsia="宋体" w:hAnsi="宋体" w:cs="Times New Roman"/>
        </w:rPr>
        <w:t> 烟火检测混合模型管道（YOLO+VLM）的误报率 (False Positive Rate) 必须显著低于仅使用主检测器（YOLO）的情况。</w:t>
      </w:r>
    </w:p>
    <w:p w:rsidR="00317C84" w:rsidRPr="00F275A4" w:rsidRDefault="00317C84" w:rsidP="00317C84">
      <w:pPr>
        <w:numPr>
          <w:ilvl w:val="0"/>
          <w:numId w:val="15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lastRenderedPageBreak/>
        <w:t>NFR1.3</w:t>
      </w:r>
      <w:r w:rsidRPr="00F275A4">
        <w:rPr>
          <w:rFonts w:ascii="宋体" w:eastAsia="宋体" w:hAnsi="宋体" w:cs="Times New Roman"/>
        </w:rPr>
        <w:t> 基于 VLM 的公共空间使用验证必须清晰、准确地描述空间使用情况，文本描述准确率需满足业务验收标准。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5.2 性能与延迟 (NFR2. Performance &amp; Latency)</w:t>
      </w:r>
    </w:p>
    <w:p w:rsidR="00317C84" w:rsidRPr="00F275A4" w:rsidRDefault="00317C84" w:rsidP="00317C84">
      <w:pPr>
        <w:numPr>
          <w:ilvl w:val="0"/>
          <w:numId w:val="16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NFR2.1</w:t>
      </w:r>
      <w:r w:rsidRPr="00F275A4">
        <w:rPr>
          <w:rFonts w:ascii="宋体" w:eastAsia="宋体" w:hAnsi="宋体" w:cs="Times New Roman"/>
        </w:rPr>
        <w:t> 车辆/违停检测管道必须实时运行，从帧捕获到事件生成的端到端延迟必须 </w:t>
      </w:r>
      <w:r w:rsidRPr="00F275A4">
        <w:rPr>
          <w:rFonts w:ascii="宋体" w:eastAsia="宋体" w:hAnsi="宋体" w:cs="Times New Roman"/>
          <w:b/>
          <w:bCs/>
        </w:rPr>
        <w:t>&lt; 3 秒</w:t>
      </w:r>
      <w:r w:rsidRPr="00F275A4">
        <w:rPr>
          <w:rFonts w:ascii="宋体" w:eastAsia="宋体" w:hAnsi="宋体" w:cs="Times New Roman"/>
        </w:rPr>
        <w:t>。</w:t>
      </w:r>
      <w:r w:rsidR="00107FF7" w:rsidRPr="00F275A4">
        <w:rPr>
          <w:rFonts w:ascii="宋体" w:eastAsia="宋体" w:hAnsi="宋体" w:cs="Times New Roman" w:hint="eastAsia"/>
          <w:b/>
          <w:bCs/>
        </w:rPr>
        <w:t>违停的要求是停下来，而不是禁止通行，应该修改检测规则</w:t>
      </w:r>
      <w:r w:rsidR="00DF695F" w:rsidRPr="00F275A4">
        <w:rPr>
          <w:rFonts w:ascii="宋体" w:eastAsia="宋体" w:hAnsi="宋体" w:cs="Times New Roman" w:hint="eastAsia"/>
          <w:b/>
          <w:bCs/>
        </w:rPr>
        <w:t>，例如，超过多少</w:t>
      </w:r>
      <w:proofErr w:type="gramStart"/>
      <w:r w:rsidR="00DF695F" w:rsidRPr="00F275A4">
        <w:rPr>
          <w:rFonts w:ascii="宋体" w:eastAsia="宋体" w:hAnsi="宋体" w:cs="Times New Roman" w:hint="eastAsia"/>
          <w:b/>
          <w:bCs/>
        </w:rPr>
        <w:t>帧</w:t>
      </w:r>
      <w:proofErr w:type="gramEnd"/>
      <w:r w:rsidR="00DF695F" w:rsidRPr="00F275A4">
        <w:rPr>
          <w:rFonts w:ascii="宋体" w:eastAsia="宋体" w:hAnsi="宋体" w:cs="Times New Roman" w:hint="eastAsia"/>
          <w:b/>
          <w:bCs/>
        </w:rPr>
        <w:t>目标检测框的中心点落在禁停区内</w:t>
      </w:r>
      <w:r w:rsidR="00107FF7" w:rsidRPr="00F275A4">
        <w:rPr>
          <w:rFonts w:ascii="宋体" w:eastAsia="宋体" w:hAnsi="宋体" w:cs="Times New Roman" w:hint="eastAsia"/>
          <w:b/>
          <w:bCs/>
        </w:rPr>
        <w:t>。</w:t>
      </w:r>
    </w:p>
    <w:p w:rsidR="00317C84" w:rsidRPr="00F275A4" w:rsidRDefault="00317C84" w:rsidP="00317C84">
      <w:pPr>
        <w:numPr>
          <w:ilvl w:val="0"/>
          <w:numId w:val="16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NFR2.2</w:t>
      </w:r>
      <w:r w:rsidRPr="00F275A4">
        <w:rPr>
          <w:rFonts w:ascii="宋体" w:eastAsia="宋体" w:hAnsi="宋体" w:cs="Times New Roman"/>
        </w:rPr>
        <w:t> 火灾告警事件的推送延迟在检测到确认后应 </w:t>
      </w:r>
      <w:r w:rsidRPr="00F275A4">
        <w:rPr>
          <w:rFonts w:ascii="宋体" w:eastAsia="宋体" w:hAnsi="宋体" w:cs="Times New Roman"/>
          <w:b/>
          <w:bCs/>
        </w:rPr>
        <w:t>&lt; 5 秒</w:t>
      </w:r>
      <w:r w:rsidRPr="00F275A4">
        <w:rPr>
          <w:rFonts w:ascii="宋体" w:eastAsia="宋体" w:hAnsi="宋体" w:cs="Times New Roman"/>
        </w:rPr>
        <w:t>。</w:t>
      </w:r>
    </w:p>
    <w:p w:rsidR="00317C84" w:rsidRPr="00F275A4" w:rsidRDefault="00317C84" w:rsidP="00317C84">
      <w:pPr>
        <w:numPr>
          <w:ilvl w:val="0"/>
          <w:numId w:val="16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NFR2.3</w:t>
      </w:r>
      <w:r w:rsidRPr="00F275A4">
        <w:rPr>
          <w:rFonts w:ascii="宋体" w:eastAsia="宋体" w:hAnsi="宋体" w:cs="Times New Roman"/>
        </w:rPr>
        <w:t> 系统应支持并发处理多路 RTSP 流（具体路数根据硬件配置定，默认支持至少</w:t>
      </w:r>
      <w:r w:rsidR="00F275A4" w:rsidRPr="00F275A4">
        <w:rPr>
          <w:rFonts w:ascii="宋体" w:eastAsia="宋体" w:hAnsi="宋体" w:cs="Times New Roman" w:hint="eastAsia"/>
        </w:rPr>
        <w:t>3</w:t>
      </w:r>
      <w:r w:rsidRPr="00F275A4">
        <w:rPr>
          <w:rFonts w:ascii="宋体" w:eastAsia="宋体" w:hAnsi="宋体" w:cs="Times New Roman"/>
        </w:rPr>
        <w:t>路 1080P 流）。</w:t>
      </w:r>
    </w:p>
    <w:p w:rsidR="00317C84" w:rsidRPr="00F275A4" w:rsidRDefault="00317C84" w:rsidP="00317C84">
      <w:p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</w:rPr>
        <w:t>5.3 可靠性与可用性 (NFR3. Reliability &amp; Availability)</w:t>
      </w:r>
    </w:p>
    <w:p w:rsidR="00317C84" w:rsidRPr="00F275A4" w:rsidRDefault="00317C84" w:rsidP="00317C84">
      <w:pPr>
        <w:numPr>
          <w:ilvl w:val="0"/>
          <w:numId w:val="17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NFR3.1</w:t>
      </w:r>
      <w:r w:rsidRPr="00F275A4">
        <w:rPr>
          <w:rFonts w:ascii="宋体" w:eastAsia="宋体" w:hAnsi="宋体" w:cs="Times New Roman"/>
        </w:rPr>
        <w:t> 系统后端服务需保证 99.9% 的可用性，支持 7x24 小时运行。</w:t>
      </w:r>
    </w:p>
    <w:p w:rsidR="00660D9B" w:rsidRPr="00F74209" w:rsidRDefault="00317C84" w:rsidP="00F74209">
      <w:pPr>
        <w:numPr>
          <w:ilvl w:val="0"/>
          <w:numId w:val="17"/>
        </w:numPr>
        <w:rPr>
          <w:rFonts w:ascii="宋体" w:eastAsia="宋体" w:hAnsi="宋体" w:cs="Times New Roman" w:hint="eastAsia"/>
        </w:rPr>
      </w:pPr>
      <w:r w:rsidRPr="00F275A4">
        <w:rPr>
          <w:rFonts w:ascii="宋体" w:eastAsia="宋体" w:hAnsi="宋体" w:cs="Times New Roman"/>
          <w:b/>
          <w:bCs/>
        </w:rPr>
        <w:t>NFR3.2</w:t>
      </w:r>
      <w:r w:rsidRPr="00F275A4">
        <w:rPr>
          <w:rFonts w:ascii="宋体" w:eastAsia="宋体" w:hAnsi="宋体" w:cs="Times New Roman"/>
        </w:rPr>
        <w:t> 当视频流中断时，系统应记录连接丢失事件并通知上游业务系统，而非静默失败。</w:t>
      </w:r>
    </w:p>
    <w:sectPr w:rsidR="00660D9B" w:rsidRPr="00F742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464"/>
    <w:multiLevelType w:val="multilevel"/>
    <w:tmpl w:val="DDC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0C0F"/>
    <w:multiLevelType w:val="multilevel"/>
    <w:tmpl w:val="B9CA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9218D"/>
    <w:multiLevelType w:val="multilevel"/>
    <w:tmpl w:val="A3C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42909"/>
    <w:multiLevelType w:val="multilevel"/>
    <w:tmpl w:val="FAF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93BE2"/>
    <w:multiLevelType w:val="multilevel"/>
    <w:tmpl w:val="0C7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C559F"/>
    <w:multiLevelType w:val="multilevel"/>
    <w:tmpl w:val="DE0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C44CF"/>
    <w:multiLevelType w:val="multilevel"/>
    <w:tmpl w:val="002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61EF5"/>
    <w:multiLevelType w:val="multilevel"/>
    <w:tmpl w:val="A94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3314E"/>
    <w:multiLevelType w:val="multilevel"/>
    <w:tmpl w:val="675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72E68"/>
    <w:multiLevelType w:val="multilevel"/>
    <w:tmpl w:val="346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D196F"/>
    <w:multiLevelType w:val="multilevel"/>
    <w:tmpl w:val="BC94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F3852"/>
    <w:multiLevelType w:val="multilevel"/>
    <w:tmpl w:val="CE7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06D30"/>
    <w:multiLevelType w:val="multilevel"/>
    <w:tmpl w:val="2D3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E642B"/>
    <w:multiLevelType w:val="multilevel"/>
    <w:tmpl w:val="40B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D1A7B"/>
    <w:multiLevelType w:val="multilevel"/>
    <w:tmpl w:val="2C4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952AD"/>
    <w:multiLevelType w:val="multilevel"/>
    <w:tmpl w:val="05D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A4AF2"/>
    <w:multiLevelType w:val="multilevel"/>
    <w:tmpl w:val="DE9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D456F"/>
    <w:multiLevelType w:val="multilevel"/>
    <w:tmpl w:val="11E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121459">
    <w:abstractNumId w:val="17"/>
  </w:num>
  <w:num w:numId="2" w16cid:durableId="655912089">
    <w:abstractNumId w:val="9"/>
  </w:num>
  <w:num w:numId="3" w16cid:durableId="572543897">
    <w:abstractNumId w:val="16"/>
  </w:num>
  <w:num w:numId="4" w16cid:durableId="1505896448">
    <w:abstractNumId w:val="10"/>
  </w:num>
  <w:num w:numId="5" w16cid:durableId="1122458985">
    <w:abstractNumId w:val="7"/>
  </w:num>
  <w:num w:numId="6" w16cid:durableId="1747997083">
    <w:abstractNumId w:val="6"/>
  </w:num>
  <w:num w:numId="7" w16cid:durableId="1338465213">
    <w:abstractNumId w:val="11"/>
  </w:num>
  <w:num w:numId="8" w16cid:durableId="2066756903">
    <w:abstractNumId w:val="5"/>
  </w:num>
  <w:num w:numId="9" w16cid:durableId="1086418210">
    <w:abstractNumId w:val="8"/>
  </w:num>
  <w:num w:numId="10" w16cid:durableId="74278699">
    <w:abstractNumId w:val="14"/>
  </w:num>
  <w:num w:numId="11" w16cid:durableId="1397515092">
    <w:abstractNumId w:val="3"/>
  </w:num>
  <w:num w:numId="12" w16cid:durableId="866213153">
    <w:abstractNumId w:val="12"/>
  </w:num>
  <w:num w:numId="13" w16cid:durableId="1814172396">
    <w:abstractNumId w:val="0"/>
  </w:num>
  <w:num w:numId="14" w16cid:durableId="1242179902">
    <w:abstractNumId w:val="2"/>
  </w:num>
  <w:num w:numId="15" w16cid:durableId="780303595">
    <w:abstractNumId w:val="13"/>
  </w:num>
  <w:num w:numId="16" w16cid:durableId="2123760821">
    <w:abstractNumId w:val="1"/>
  </w:num>
  <w:num w:numId="17" w16cid:durableId="1716349491">
    <w:abstractNumId w:val="4"/>
  </w:num>
  <w:num w:numId="18" w16cid:durableId="3442154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48"/>
    <w:rsid w:val="000A2A79"/>
    <w:rsid w:val="00107FF7"/>
    <w:rsid w:val="00150F36"/>
    <w:rsid w:val="001660BE"/>
    <w:rsid w:val="0018256E"/>
    <w:rsid w:val="002523AB"/>
    <w:rsid w:val="002954FD"/>
    <w:rsid w:val="002A165B"/>
    <w:rsid w:val="002E4A5D"/>
    <w:rsid w:val="002E7960"/>
    <w:rsid w:val="00317C84"/>
    <w:rsid w:val="0032442F"/>
    <w:rsid w:val="003A2C93"/>
    <w:rsid w:val="003A3CC5"/>
    <w:rsid w:val="003B3027"/>
    <w:rsid w:val="00404EA7"/>
    <w:rsid w:val="00431C36"/>
    <w:rsid w:val="00441BAA"/>
    <w:rsid w:val="00442EBF"/>
    <w:rsid w:val="00471202"/>
    <w:rsid w:val="004B24BE"/>
    <w:rsid w:val="004F4DEC"/>
    <w:rsid w:val="00506CC6"/>
    <w:rsid w:val="00555948"/>
    <w:rsid w:val="0056425A"/>
    <w:rsid w:val="00567841"/>
    <w:rsid w:val="005D41AA"/>
    <w:rsid w:val="0061374C"/>
    <w:rsid w:val="00647D6E"/>
    <w:rsid w:val="00660D9B"/>
    <w:rsid w:val="006A41B4"/>
    <w:rsid w:val="00761546"/>
    <w:rsid w:val="007B094D"/>
    <w:rsid w:val="00835395"/>
    <w:rsid w:val="00841F55"/>
    <w:rsid w:val="00871E40"/>
    <w:rsid w:val="009129B7"/>
    <w:rsid w:val="00931E2F"/>
    <w:rsid w:val="00956660"/>
    <w:rsid w:val="00964BFD"/>
    <w:rsid w:val="009A1D18"/>
    <w:rsid w:val="009A47CE"/>
    <w:rsid w:val="009B3D5E"/>
    <w:rsid w:val="009E2181"/>
    <w:rsid w:val="00A35CD3"/>
    <w:rsid w:val="00AC2B2C"/>
    <w:rsid w:val="00AC7C2F"/>
    <w:rsid w:val="00B20AB5"/>
    <w:rsid w:val="00B274AC"/>
    <w:rsid w:val="00B421C5"/>
    <w:rsid w:val="00B71202"/>
    <w:rsid w:val="00BB6DA9"/>
    <w:rsid w:val="00BF23E7"/>
    <w:rsid w:val="00C3198C"/>
    <w:rsid w:val="00C73F8B"/>
    <w:rsid w:val="00CB4B67"/>
    <w:rsid w:val="00CE154E"/>
    <w:rsid w:val="00D15B62"/>
    <w:rsid w:val="00D30F1F"/>
    <w:rsid w:val="00DD7CD0"/>
    <w:rsid w:val="00DE1DCB"/>
    <w:rsid w:val="00DE4921"/>
    <w:rsid w:val="00DF695F"/>
    <w:rsid w:val="00E01575"/>
    <w:rsid w:val="00E05E75"/>
    <w:rsid w:val="00E204AF"/>
    <w:rsid w:val="00F275A4"/>
    <w:rsid w:val="00F32812"/>
    <w:rsid w:val="00F74209"/>
    <w:rsid w:val="00F77DA1"/>
    <w:rsid w:val="00FA2257"/>
    <w:rsid w:val="00FA22F3"/>
    <w:rsid w:val="00FA71F7"/>
    <w:rsid w:val="00FB646C"/>
    <w:rsid w:val="00FD049D"/>
    <w:rsid w:val="00FD1C63"/>
    <w:rsid w:val="00FD5B57"/>
    <w:rsid w:val="00FD77C3"/>
    <w:rsid w:val="00FE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3276AB"/>
  <w15:chartTrackingRefBased/>
  <w15:docId w15:val="{678B7E15-24F3-4788-9B0E-BB241026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59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59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5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5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59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9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59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9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9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9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59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9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9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9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9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9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1499</Words>
  <Characters>2099</Characters>
  <Application>Microsoft Office Word</Application>
  <DocSecurity>0</DocSecurity>
  <Lines>80</Lines>
  <Paragraphs>87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凌畅 张</dc:creator>
  <cp:keywords/>
  <dc:description/>
  <cp:lastModifiedBy>凌畅 张</cp:lastModifiedBy>
  <cp:revision>73</cp:revision>
  <dcterms:created xsi:type="dcterms:W3CDTF">2026-03-21T08:33:00Z</dcterms:created>
  <dcterms:modified xsi:type="dcterms:W3CDTF">2026-03-30T04:15:00Z</dcterms:modified>
</cp:coreProperties>
</file>