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299c0e04f874305" /><Relationship Type="http://schemas.openxmlformats.org/package/2006/relationships/metadata/core-properties" Target="/package/services/metadata/core-properties/ec7b0cd6e46c45c0877f9ebe363f8bf5.psmdcp" Id="R840c503a28e34c1c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431800</wp:posOffset>
            </wp:positionV>
            <wp:extent cx="6604000" cy="431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Invoice 2026-0519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990600</wp:posOffset>
            </wp:positionV>
            <wp:extent cx="6604000" cy="3048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color w:val="334155"/>
                            <w:sz w:val="24"/>
                          </w:rPr>
                          <w:t xml:space="preserve">Customer: Acme GmbH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20"/>
      </w:pPr>
    </w:p>
    <w:tbl>
      <w:tblPr>
        <w:tblW w:w="104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880" w:type="dxa"/>
      </w:tblPr>
      <w:tblGrid>
        <w:gridCol w:w="5200"/>
        <w:gridCol w:w="1600"/>
        <w:gridCol w:w="1600"/>
        <w:gridCol w:w="2000"/>
      </w:tblGrid>
      <w:tr>
        <w:trPr>
          <w:tblHeader/>
        </w:trPr>
        <w:tc>
          <w:tcPr>
            <w:tcW w:w="5200" w:type="dxa"/>
            <w:shd w:val="clear" w:color="auto" w:fill="E2E8F0"/>
            <w:vAlign w:val="top"/>
          </w:tcPr>
          <w:p>
            <w:pPr>
              <w:jc w:val="left"/>
            </w:pPr>
            <w:r>
              <w:rPr>
                <w:b/>
              </w:rPr>
              <w:t xml:space="preserve">Description</w:t>
            </w:r>
          </w:p>
        </w:tc>
        <w:tc>
          <w:tcPr>
            <w:tcW w:w="1600" w:type="dxa"/>
            <w:shd w:val="clear" w:color="auto" w:fill="E2E8F0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Qty</w:t>
            </w:r>
          </w:p>
        </w:tc>
        <w:tc>
          <w:tcPr>
            <w:tcW w:w="16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Unit</w:t>
            </w:r>
          </w:p>
        </w:tc>
        <w:tc>
          <w:tcPr>
            <w:tcW w:w="20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Total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Consulting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120.00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1440.00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Implementation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140.00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1120.00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Support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95.00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475.00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Subtotal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3035.00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VAT 19%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576.65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Grand Total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3611.65</w:t>
            </w:r>
          </w:p>
        </w:tc>
      </w:tr>
    </w:tbl>
    <w:p/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10312400</wp:posOffset>
            </wp:positionV>
            <wp:extent cx="6604000" cy="2032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Acme GmbH - Berlin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br w:type="page"/>
      </w:r>
    </w:p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558800</wp:posOffset>
            </wp:positionV>
            <wp:extent cx="6604000" cy="3556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6"/>
                          </w:rPr>
                          <w:t xml:space="preserve">Terms and Notes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1117600</wp:posOffset>
            </wp:positionV>
            <wp:extent cx="6604000" cy="279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Payment due within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14 days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Bank transfer only.</w:t>
                        </w:r>
                      </w:p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Thank you for your business.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1240"/>
        <w:ind w:left="880"/>
      </w:pPr>
      <w:r>
        <w:rPr>
          <w:b/>
          <w:color w:val="1F2937"/>
          <w:sz w:val="28"/>
        </w:rPr>
        <w:t>Authorized by: </w:t>
      </w:r>
      <w:r>
        <w:rPr>
          <w:color w:val="1F2937"/>
          <w:sz w:val="28"/>
        </w:rPr>
        <w:t>_______________________</w:t>
      </w:r>
    </w:p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10312400</wp:posOffset>
            </wp:positionV>
            <wp:extent cx="6604000" cy="2032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Acme GmbH - Berlin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769dcf6271e454b" /></Relationships>
</file>