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39f2e8513b64cb9" /><Relationship Type="http://schemas.openxmlformats.org/package/2006/relationships/metadata/core-properties" Target="/package/services/metadata/core-properties/6c34186f7f854bd89d21c2edfb4dc628.psmdcp" Id="R8cb820b3a6284b58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584200</wp:posOffset>
            </wp:positionV>
            <wp:extent cx="5969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8"/>
                          </w:rPr>
                          <w:t xml:space="preserve">Product Snapshot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1270000</wp:posOffset>
            </wp:positionV>
            <wp:extent cx="3556000" cy="2286000"/>
            <wp:effectExtent l="0" t="0" r="0" b="0"/>
            <wp:wrapNone/>
            <wp:docPr id="2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0db04021976646d0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1270000</wp:posOffset>
            </wp:positionV>
            <wp:extent cx="2159000" cy="2667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159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2"/>
                          </w:rPr>
                          <w:t xml:space="preserve">Notes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The image should preserve dimensions and placement.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Caption should remain directly below image.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3708400</wp:posOffset>
            </wp:positionV>
            <wp:extent cx="3556000" cy="279400"/>
            <wp:effectExtent l="0" t="0" r="0" b="0"/>
            <wp:wrapNone/>
            <wp:docPr id="4" name="TextBox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556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Figure 1: Minimal sample image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c4e37794bee4c4a" /><Relationship Type="http://schemas.openxmlformats.org/officeDocument/2006/relationships/image" Target="/media/image.png" Id="R0db04021976646d0" /></Relationships>
</file>