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CURRICULUM VITAE FOR M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Name Surname</w:t>
      </w:r>
    </w:p>
    <w:p>
      <w:pPr>
        <w:spacing w:line="276" w:lineRule="auto"/>
        <w:jc w:val="left"/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30 Troutbeck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Ruwa | </w:t>
      </w:r>
      <w:r>
        <w:rPr>
          <w:rStyle w:val="4"/>
          <w:rFonts w:ascii="Times New Roman" w:hAnsi="Times New Roman" w:cs="Times New Roman"/>
          <w:color w:val="auto"/>
          <w:sz w:val="24"/>
          <w:szCs w:val="24"/>
          <w:u w:val="none"/>
        </w:rPr>
        <w:t>0785828173</w:t>
      </w:r>
      <w:r>
        <w:rPr>
          <w:rStyle w:val="4"/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 |  </w:t>
      </w:r>
      <w:r>
        <w:rPr>
          <w:rFonts w:ascii="Times New Roman" w:hAnsi="Times New Roman" w:cs="Times New Roman"/>
          <w:color w:val="auto"/>
          <w:sz w:val="24"/>
          <w:szCs w:val="24"/>
          <w:u w:val="none"/>
        </w:rPr>
        <w:t>0715803885</w:t>
      </w:r>
      <w: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 |  Email: email@gmail</w:t>
      </w: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</w:p>
    <w:p>
      <w:pPr>
        <w:spacing w:line="276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</w:rPr>
        <w:t>I am a motivated and determined business student with a solid academic background in business and a deep enthusiasm for strategic analysis and problem-solving. My goal is to leverage my knowledge and skills in a dynamic business environment to foster growth and make valuable contributions to organizational success. I am driven by a desire to generate innovative ideas that bring about positive changes in my community and society at large</w:t>
      </w:r>
      <w:r>
        <w:rPr>
          <w:rFonts w:hint="default" w:ascii="Times New Roman" w:hAnsi="Times New Roman"/>
          <w:sz w:val="24"/>
          <w:szCs w:val="24"/>
          <w:lang w:val="en-US"/>
        </w:rPr>
        <w:t>.</w:t>
      </w:r>
    </w:p>
    <w:p>
      <w:pPr>
        <w:spacing w:line="276" w:lineRule="auto"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EDUCATIONAL QUALIFICATIONS</w:t>
      </w:r>
    </w:p>
    <w:p>
      <w:pPr>
        <w:spacing w:line="276" w:lineRule="auto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University of Zimbabwe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2022-2026</w:t>
      </w:r>
    </w:p>
    <w:p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Degree program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Bud Applications </w:t>
      </w:r>
    </w:p>
    <w:p>
      <w:pPr>
        <w:spacing w:line="276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Part 2.2 Courses - PENDING RESULTS</w:t>
      </w: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PART 2.1 COURSES: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5859"/>
        <w:gridCol w:w="1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3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5859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NAME</w:t>
            </w:r>
          </w:p>
        </w:tc>
        <w:tc>
          <w:tcPr>
            <w:tcW w:w="1588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3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BMSDA 201</w:t>
            </w:r>
          </w:p>
        </w:tc>
        <w:tc>
          <w:tcPr>
            <w:tcW w:w="5859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engineering</w:t>
            </w:r>
          </w:p>
        </w:tc>
        <w:tc>
          <w:tcPr>
            <w:tcW w:w="1588" w:type="dxa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3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BMSDA 202</w:t>
            </w:r>
          </w:p>
        </w:tc>
        <w:tc>
          <w:tcPr>
            <w:tcW w:w="5859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 oriented programming</w:t>
            </w:r>
          </w:p>
        </w:tc>
        <w:tc>
          <w:tcPr>
            <w:tcW w:w="1588" w:type="dxa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3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BMSDA 203</w:t>
            </w:r>
          </w:p>
        </w:tc>
        <w:tc>
          <w:tcPr>
            <w:tcW w:w="5859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Discrete mathematics</w:t>
            </w:r>
          </w:p>
        </w:tc>
        <w:tc>
          <w:tcPr>
            <w:tcW w:w="1588" w:type="dxa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3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BMSDA 102</w:t>
            </w:r>
          </w:p>
        </w:tc>
        <w:tc>
          <w:tcPr>
            <w:tcW w:w="5859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Statistics for computing</w:t>
            </w:r>
          </w:p>
        </w:tc>
        <w:tc>
          <w:tcPr>
            <w:tcW w:w="1588" w:type="dxa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3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SDLSBE 201</w:t>
            </w:r>
          </w:p>
        </w:tc>
        <w:tc>
          <w:tcPr>
            <w:tcW w:w="5859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development and life skills</w:t>
            </w:r>
          </w:p>
        </w:tc>
        <w:tc>
          <w:tcPr>
            <w:tcW w:w="1588" w:type="dxa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3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CCLSBE 201</w:t>
            </w:r>
          </w:p>
        </w:tc>
        <w:tc>
          <w:tcPr>
            <w:tcW w:w="5859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Critical consciousness and life skills</w:t>
            </w:r>
          </w:p>
        </w:tc>
        <w:tc>
          <w:tcPr>
            <w:tcW w:w="1588" w:type="dxa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3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HCM 304</w:t>
            </w:r>
          </w:p>
        </w:tc>
        <w:tc>
          <w:tcPr>
            <w:tcW w:w="5859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 management and reward systems</w:t>
            </w:r>
          </w:p>
        </w:tc>
        <w:tc>
          <w:tcPr>
            <w:tcW w:w="1588" w:type="dxa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3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LAICBMFR201</w:t>
            </w:r>
          </w:p>
        </w:tc>
        <w:tc>
          <w:tcPr>
            <w:tcW w:w="5859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Language acquisition and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inter-cultural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communication for business management and economics – French advanced</w:t>
            </w:r>
          </w:p>
        </w:tc>
        <w:tc>
          <w:tcPr>
            <w:tcW w:w="1588" w:type="dxa"/>
          </w:tcPr>
          <w:p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2.1</w:t>
            </w:r>
          </w:p>
        </w:tc>
      </w:tr>
    </w:tbl>
    <w:p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Part 1.2 COURSES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5841"/>
        <w:gridCol w:w="1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5841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NAME</w:t>
            </w:r>
          </w:p>
        </w:tc>
        <w:tc>
          <w:tcPr>
            <w:tcW w:w="1588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BMSDA 103</w:t>
            </w:r>
          </w:p>
        </w:tc>
        <w:tc>
          <w:tcPr>
            <w:tcW w:w="5841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design and development</w:t>
            </w:r>
          </w:p>
        </w:tc>
        <w:tc>
          <w:tcPr>
            <w:tcW w:w="1588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BEM 102</w:t>
            </w:r>
          </w:p>
        </w:tc>
        <w:tc>
          <w:tcPr>
            <w:tcW w:w="5841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administration</w:t>
            </w:r>
          </w:p>
        </w:tc>
        <w:tc>
          <w:tcPr>
            <w:tcW w:w="1588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BMSDA 104</w:t>
            </w:r>
          </w:p>
        </w:tc>
        <w:tc>
          <w:tcPr>
            <w:tcW w:w="5841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structures and algorithms</w:t>
            </w:r>
          </w:p>
        </w:tc>
        <w:tc>
          <w:tcPr>
            <w:tcW w:w="1588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spacing w:after="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LAICBMFR 102</w:t>
            </w:r>
          </w:p>
        </w:tc>
        <w:tc>
          <w:tcPr>
            <w:tcW w:w="5841" w:type="dxa"/>
          </w:tcPr>
          <w:p>
            <w:pPr>
              <w:spacing w:after="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 acquisition and intercultural communication for business management and economics – French intermediate</w:t>
            </w:r>
          </w:p>
        </w:tc>
        <w:tc>
          <w:tcPr>
            <w:tcW w:w="1588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SDLSBE101</w:t>
            </w:r>
          </w:p>
        </w:tc>
        <w:tc>
          <w:tcPr>
            <w:tcW w:w="5841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development and life skills </w:t>
            </w:r>
          </w:p>
        </w:tc>
        <w:tc>
          <w:tcPr>
            <w:tcW w:w="1588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1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tabs>
          <w:tab w:val="left" w:pos="219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2190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PART 1.1 COURSES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5806"/>
        <w:gridCol w:w="1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5806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NAME</w:t>
            </w:r>
          </w:p>
        </w:tc>
        <w:tc>
          <w:tcPr>
            <w:tcW w:w="1606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HPRM 102</w:t>
            </w:r>
          </w:p>
        </w:tc>
        <w:tc>
          <w:tcPr>
            <w:tcW w:w="5806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 principles</w:t>
            </w:r>
          </w:p>
        </w:tc>
        <w:tc>
          <w:tcPr>
            <w:tcW w:w="1606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BMSDA 101</w:t>
            </w:r>
          </w:p>
        </w:tc>
        <w:tc>
          <w:tcPr>
            <w:tcW w:w="5806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 fundamentals</w:t>
            </w:r>
          </w:p>
        </w:tc>
        <w:tc>
          <w:tcPr>
            <w:tcW w:w="1606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BEM 101</w:t>
            </w:r>
          </w:p>
        </w:tc>
        <w:tc>
          <w:tcPr>
            <w:tcW w:w="5806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administration</w:t>
            </w:r>
          </w:p>
        </w:tc>
        <w:tc>
          <w:tcPr>
            <w:tcW w:w="1606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IDBS 101</w:t>
            </w:r>
          </w:p>
        </w:tc>
        <w:tc>
          <w:tcPr>
            <w:tcW w:w="5806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and digital life skills</w:t>
            </w:r>
          </w:p>
        </w:tc>
        <w:tc>
          <w:tcPr>
            <w:tcW w:w="1606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LAICBMFR101</w:t>
            </w:r>
          </w:p>
        </w:tc>
        <w:tc>
          <w:tcPr>
            <w:tcW w:w="5806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Language acquisition and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inter-cultural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communication for business management and economics – French for beginners</w:t>
            </w:r>
          </w:p>
        </w:tc>
        <w:tc>
          <w:tcPr>
            <w:tcW w:w="1606" w:type="dxa"/>
          </w:tcPr>
          <w:p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Advanced level: Emmanuel High School (2020 – 2021</w:t>
      </w:r>
      <w:r>
        <w:rPr>
          <w:rFonts w:ascii="Times New Roman" w:hAnsi="Times New Roman" w:cs="Times New Roman"/>
          <w:sz w:val="24"/>
          <w:szCs w:val="24"/>
        </w:rPr>
        <w:t>)</w:t>
      </w:r>
    </w:p>
    <w:p>
      <w:pPr>
        <w:pStyle w:val="6"/>
        <w:numPr>
          <w:ilvl w:val="0"/>
          <w:numId w:val="1"/>
        </w:numPr>
        <w:spacing w:line="276" w:lineRule="auto"/>
        <w:ind w:left="420" w:leftChars="0" w:hanging="42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A level passes</w:t>
      </w:r>
    </w:p>
    <w:p>
      <w:pPr>
        <w:pStyle w:val="6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spacing w:line="276" w:lineRule="auto"/>
        <w:ind w:left="0" w:leftChars="0" w:firstLine="0" w:firstLineChars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Ordinary level </w:t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US"/>
        </w:rPr>
        <w:t xml:space="preserve">  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(2015-2019)</w:t>
      </w:r>
    </w:p>
    <w:p>
      <w:pPr>
        <w:pStyle w:val="6"/>
        <w:numPr>
          <w:ilvl w:val="0"/>
          <w:numId w:val="2"/>
        </w:numPr>
        <w:spacing w:line="276" w:lineRule="auto"/>
        <w:ind w:left="420" w:leftChars="0" w:hanging="420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9 subjects </w:t>
      </w:r>
      <w:r>
        <w:rPr>
          <w:rFonts w:ascii="Times New Roman" w:hAnsi="Times New Roman" w:cs="Times New Roman"/>
          <w:sz w:val="24"/>
          <w:szCs w:val="24"/>
        </w:rPr>
        <w:t xml:space="preserve"> including Mathematics and English</w:t>
      </w:r>
    </w:p>
    <w:p>
      <w:pPr>
        <w:pStyle w:val="6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spacing w:line="276" w:lineRule="auto"/>
        <w:ind w:left="0" w:leftChars="0" w:firstLine="0" w:firstLineChars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Attributes and strengths</w:t>
      </w:r>
    </w:p>
    <w:p>
      <w:pPr>
        <w:pStyle w:val="6"/>
        <w:numPr>
          <w:ilvl w:val="0"/>
          <w:numId w:val="3"/>
        </w:numPr>
        <w:spacing w:line="276" w:lineRule="auto"/>
        <w:ind w:left="420" w:leftChars="0" w:hanging="42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communication skills</w:t>
      </w:r>
    </w:p>
    <w:p>
      <w:pPr>
        <w:pStyle w:val="6"/>
        <w:numPr>
          <w:ilvl w:val="0"/>
          <w:numId w:val="3"/>
        </w:numPr>
        <w:spacing w:line="276" w:lineRule="auto"/>
        <w:ind w:left="420" w:leftChars="0" w:hanging="42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Teamwork and collaboration</w:t>
      </w:r>
    </w:p>
    <w:p>
      <w:pPr>
        <w:pStyle w:val="6"/>
        <w:numPr>
          <w:ilvl w:val="0"/>
          <w:numId w:val="3"/>
        </w:numPr>
        <w:spacing w:line="276" w:lineRule="auto"/>
        <w:ind w:left="420" w:leftChars="0" w:hanging="42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Positive attitude and professionalism</w:t>
      </w:r>
    </w:p>
    <w:p>
      <w:pPr>
        <w:pStyle w:val="6"/>
        <w:numPr>
          <w:ilvl w:val="0"/>
          <w:numId w:val="3"/>
        </w:numPr>
        <w:spacing w:line="276" w:lineRule="auto"/>
        <w:ind w:left="420" w:leftChars="0" w:hanging="42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work under pressure</w:t>
      </w: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</w:p>
    <w:p>
      <w:pPr>
        <w:pStyle w:val="6"/>
        <w:numPr>
          <w:ilvl w:val="0"/>
          <w:numId w:val="3"/>
        </w:numPr>
        <w:spacing w:line="276" w:lineRule="auto"/>
        <w:ind w:left="420" w:leftChars="0" w:hanging="420" w:firstLineChars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Proficient in data presentation ,Word, Microsoft excel,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</w:rPr>
        <w:t>ava, python</w:t>
      </w:r>
    </w:p>
    <w:p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Certifications. </w:t>
      </w:r>
    </w:p>
    <w:p>
      <w:pPr>
        <w:spacing w:line="276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  <w:sectPr>
          <w:type w:val="continuous"/>
          <w:pgSz w:w="12240" w:h="15840"/>
          <w:pgMar w:top="1440" w:right="1440" w:bottom="1440" w:left="1440" w:header="720" w:footer="720" w:gutter="0"/>
          <w:cols w:equalWidth="0" w:num="2">
            <w:col w:w="4467" w:space="425"/>
            <w:col w:w="4467"/>
          </w:cols>
          <w:docGrid w:linePitch="360" w:charSpace="0"/>
        </w:sect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Social Media Marketing </w:t>
      </w:r>
      <w:bookmarkStart w:id="0" w:name="_GoBack"/>
      <w:bookmarkEnd w:id="0"/>
    </w:p>
    <w:p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spacing w:line="276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Referees</w:t>
      </w:r>
    </w:p>
    <w:p>
      <w:pPr>
        <w:pStyle w:val="6"/>
        <w:spacing w:line="276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6"/>
        <w:gridCol w:w="3067"/>
        <w:gridCol w:w="3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6" w:type="dxa"/>
          </w:tcPr>
          <w:p>
            <w:pPr>
              <w:pStyle w:val="6"/>
              <w:spacing w:line="276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Mrs Motsi, Lecturer,</w:t>
            </w:r>
          </w:p>
          <w:p>
            <w:pPr>
              <w:pStyle w:val="6"/>
              <w:spacing w:line="276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University of Zimbabwe,</w:t>
            </w:r>
          </w:p>
          <w:p>
            <w:pPr>
              <w:pStyle w:val="6"/>
              <w:spacing w:line="276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Phone: 0773290661</w:t>
            </w:r>
          </w:p>
        </w:tc>
        <w:tc>
          <w:tcPr>
            <w:tcW w:w="3067" w:type="dxa"/>
          </w:tcPr>
          <w:p>
            <w:pPr>
              <w:pStyle w:val="6"/>
              <w:spacing w:line="276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Dr Rusike Lecturer, University of Zimbabwe,</w:t>
            </w:r>
          </w:p>
          <w:p>
            <w:pPr>
              <w:pStyle w:val="6"/>
              <w:spacing w:line="276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Cell: 071 273 0579</w:t>
            </w:r>
          </w:p>
        </w:tc>
        <w:tc>
          <w:tcPr>
            <w:tcW w:w="3661" w:type="dxa"/>
          </w:tcPr>
          <w:p>
            <w:pPr>
              <w:pStyle w:val="6"/>
              <w:spacing w:line="276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Mrs Ngwarati, Industrial  Liason Officer University of Zimbabwe,</w:t>
            </w:r>
          </w:p>
          <w:p>
            <w:pPr>
              <w:pStyle w:val="6"/>
              <w:spacing w:line="276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Phone: 0772835282</w:t>
            </w:r>
          </w:p>
          <w:p>
            <w:pPr>
              <w:pStyle w:val="6"/>
              <w:spacing w:line="276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pStyle w:val="6"/>
        <w:spacing w:line="276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type w:val="continuous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AB8B50"/>
    <w:multiLevelType w:val="singleLevel"/>
    <w:tmpl w:val="BDAB8B50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20D4655"/>
    <w:multiLevelType w:val="singleLevel"/>
    <w:tmpl w:val="420D4655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70A6548"/>
    <w:multiLevelType w:val="singleLevel"/>
    <w:tmpl w:val="670A6548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CF3"/>
    <w:rsid w:val="00013ABE"/>
    <w:rsid w:val="0007367C"/>
    <w:rsid w:val="000D7AE9"/>
    <w:rsid w:val="00193CF3"/>
    <w:rsid w:val="00301BD7"/>
    <w:rsid w:val="00343A41"/>
    <w:rsid w:val="00550F08"/>
    <w:rsid w:val="00A82407"/>
    <w:rsid w:val="00B76AD4"/>
    <w:rsid w:val="00C65594"/>
    <w:rsid w:val="00F91B62"/>
    <w:rsid w:val="05A104DA"/>
    <w:rsid w:val="125F1CBC"/>
    <w:rsid w:val="223876B6"/>
    <w:rsid w:val="2C872B2F"/>
    <w:rsid w:val="2F7C7514"/>
    <w:rsid w:val="32D103B5"/>
    <w:rsid w:val="330C6FC4"/>
    <w:rsid w:val="33DB4084"/>
    <w:rsid w:val="41B15751"/>
    <w:rsid w:val="43C14C38"/>
    <w:rsid w:val="4C18646B"/>
    <w:rsid w:val="4EF241A3"/>
    <w:rsid w:val="54BF079F"/>
    <w:rsid w:val="5DA46FBF"/>
    <w:rsid w:val="5EF27BD4"/>
    <w:rsid w:val="61457124"/>
    <w:rsid w:val="639C1FFE"/>
    <w:rsid w:val="6AC91A75"/>
    <w:rsid w:val="71327344"/>
    <w:rsid w:val="71530D06"/>
    <w:rsid w:val="71C342E9"/>
    <w:rsid w:val="74FB517C"/>
    <w:rsid w:val="78D3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350</Words>
  <Characters>2119</Characters>
  <Lines>16</Lines>
  <Paragraphs>4</Paragraphs>
  <TotalTime>14</TotalTime>
  <ScaleCrop>false</ScaleCrop>
  <LinksUpToDate>false</LinksUpToDate>
  <CharactersWithSpaces>2407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2023-11-20T12:07:00Z</dcterms:created>
  <dc:creator>MERCY</dc:creator>
  <cp:lastModifiedBy>Silent Muzinde</cp:lastModifiedBy>
  <dcterms:modified xsi:type="dcterms:W3CDTF">2024-05-25T07:03:48Z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5B78864C2E5749B1A4D6D67C15EA58CB_13</vt:lpwstr>
  </property>
</Properties>
</file>