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88E" w:rsidRDefault="0097088E" w:rsidP="0097088E">
      <w:pPr>
        <w:rPr>
          <w:rFonts w:ascii="Times New Roman" w:hAnsi="Times New Roman"/>
          <w:b/>
          <w:sz w:val="24"/>
          <w:szCs w:val="24"/>
        </w:rPr>
      </w:pPr>
      <w:r>
        <w:rPr>
          <w:rFonts w:ascii="Times New Roman" w:hAnsi="Times New Roman"/>
          <w:b/>
          <w:sz w:val="24"/>
          <w:szCs w:val="24"/>
        </w:rPr>
        <w:t>Bio:</w:t>
      </w:r>
    </w:p>
    <w:p w:rsidR="0097088E" w:rsidRDefault="0097088E" w:rsidP="0097088E">
      <w:pPr>
        <w:rPr>
          <w:rFonts w:ascii="Times New Roman" w:hAnsi="Times New Roman"/>
          <w:b/>
          <w:sz w:val="24"/>
          <w:szCs w:val="24"/>
        </w:rPr>
      </w:pPr>
    </w:p>
    <w:p w:rsidR="005346EF" w:rsidRDefault="0097088E" w:rsidP="005346EF">
      <w:pPr>
        <w:rPr>
          <w:rFonts w:ascii="Times New Roman" w:hAnsi="Times New Roman"/>
          <w:sz w:val="24"/>
          <w:szCs w:val="24"/>
        </w:rPr>
      </w:pPr>
      <w:bookmarkStart w:id="0" w:name="_GoBack"/>
      <w:r w:rsidRPr="004670EC">
        <w:rPr>
          <w:rFonts w:ascii="Times New Roman" w:hAnsi="Times New Roman"/>
          <w:b/>
          <w:sz w:val="24"/>
          <w:szCs w:val="24"/>
        </w:rPr>
        <w:t xml:space="preserve">Sharon </w:t>
      </w:r>
      <w:proofErr w:type="spellStart"/>
      <w:r w:rsidRPr="004670EC">
        <w:rPr>
          <w:rFonts w:ascii="Times New Roman" w:hAnsi="Times New Roman"/>
          <w:b/>
          <w:sz w:val="24"/>
          <w:szCs w:val="24"/>
        </w:rPr>
        <w:t>Solwitz's</w:t>
      </w:r>
      <w:proofErr w:type="spellEnd"/>
      <w:r w:rsidR="00990818">
        <w:rPr>
          <w:rFonts w:ascii="Times New Roman" w:hAnsi="Times New Roman"/>
          <w:b/>
          <w:sz w:val="24"/>
          <w:szCs w:val="24"/>
        </w:rPr>
        <w:t xml:space="preserve"> </w:t>
      </w:r>
      <w:r w:rsidRPr="00CA1320">
        <w:rPr>
          <w:rFonts w:ascii="Times New Roman" w:hAnsi="Times New Roman"/>
          <w:sz w:val="24"/>
          <w:szCs w:val="24"/>
        </w:rPr>
        <w:t xml:space="preserve">collection of stories, </w:t>
      </w:r>
      <w:r w:rsidRPr="00CA1320">
        <w:rPr>
          <w:rFonts w:ascii="Times New Roman" w:hAnsi="Times New Roman"/>
          <w:i/>
          <w:sz w:val="24"/>
          <w:szCs w:val="24"/>
        </w:rPr>
        <w:t>Blood and Milk</w:t>
      </w:r>
      <w:r w:rsidRPr="00CA1320">
        <w:rPr>
          <w:rFonts w:ascii="Times New Roman" w:hAnsi="Times New Roman"/>
          <w:sz w:val="24"/>
          <w:szCs w:val="24"/>
        </w:rPr>
        <w:t>, won the Carl Sandburg Prize from Friends of the Chicago Public Library, the prize for adult fiction from the Society</w:t>
      </w:r>
      <w:r w:rsidR="00990818" w:rsidRPr="00CA1320">
        <w:rPr>
          <w:rFonts w:ascii="Times New Roman" w:hAnsi="Times New Roman"/>
          <w:sz w:val="24"/>
          <w:szCs w:val="24"/>
        </w:rPr>
        <w:t xml:space="preserve"> </w:t>
      </w:r>
      <w:r w:rsidRPr="00CA1320">
        <w:rPr>
          <w:rFonts w:ascii="Times New Roman" w:hAnsi="Times New Roman"/>
          <w:sz w:val="24"/>
          <w:szCs w:val="24"/>
        </w:rPr>
        <w:t xml:space="preserve">of Midland Authors, and was a finalist for the National Jewish Book Award. Awards for her individual stories, published in such magazines as </w:t>
      </w:r>
      <w:proofErr w:type="spellStart"/>
      <w:r w:rsidRPr="00CA1320">
        <w:rPr>
          <w:rFonts w:ascii="Times New Roman" w:hAnsi="Times New Roman"/>
          <w:i/>
          <w:sz w:val="24"/>
          <w:szCs w:val="24"/>
        </w:rPr>
        <w:t>TriQuarterly</w:t>
      </w:r>
      <w:proofErr w:type="spellEnd"/>
      <w:r w:rsidRPr="00CA1320">
        <w:rPr>
          <w:rFonts w:ascii="Times New Roman" w:hAnsi="Times New Roman"/>
          <w:i/>
          <w:sz w:val="24"/>
          <w:szCs w:val="24"/>
        </w:rPr>
        <w:t>, Mademoiselle</w:t>
      </w:r>
      <w:r w:rsidRPr="00CA1320">
        <w:rPr>
          <w:rFonts w:ascii="Times New Roman" w:hAnsi="Times New Roman"/>
          <w:sz w:val="24"/>
          <w:szCs w:val="24"/>
        </w:rPr>
        <w:t xml:space="preserve">, and </w:t>
      </w:r>
      <w:r w:rsidRPr="00CA1320">
        <w:rPr>
          <w:rFonts w:ascii="Times New Roman" w:hAnsi="Times New Roman"/>
          <w:i/>
          <w:sz w:val="24"/>
          <w:szCs w:val="24"/>
        </w:rPr>
        <w:t>Ploughshares</w:t>
      </w:r>
      <w:r w:rsidRPr="00CA1320">
        <w:rPr>
          <w:rFonts w:ascii="Times New Roman" w:hAnsi="Times New Roman"/>
          <w:sz w:val="24"/>
          <w:szCs w:val="24"/>
        </w:rPr>
        <w:t>,</w:t>
      </w:r>
      <w:r w:rsidR="00990818" w:rsidRPr="00CA1320">
        <w:rPr>
          <w:rFonts w:ascii="Times New Roman" w:hAnsi="Times New Roman"/>
          <w:sz w:val="24"/>
          <w:szCs w:val="24"/>
        </w:rPr>
        <w:t xml:space="preserve"> </w:t>
      </w:r>
      <w:r w:rsidRPr="00CA1320">
        <w:rPr>
          <w:rFonts w:ascii="Times New Roman" w:hAnsi="Times New Roman"/>
          <w:sz w:val="24"/>
          <w:szCs w:val="24"/>
        </w:rPr>
        <w:t xml:space="preserve">include the Pushcart Prize, the Katherine Anne Porter Prize, the Nelson Algren, </w:t>
      </w:r>
      <w:r w:rsidR="00900F39">
        <w:rPr>
          <w:rFonts w:ascii="Times New Roman" w:hAnsi="Times New Roman"/>
          <w:sz w:val="24"/>
          <w:szCs w:val="24"/>
        </w:rPr>
        <w:t xml:space="preserve">and first prize from </w:t>
      </w:r>
      <w:r w:rsidR="00900F39" w:rsidRPr="00900F39">
        <w:rPr>
          <w:rFonts w:ascii="Times New Roman" w:hAnsi="Times New Roman"/>
          <w:i/>
          <w:sz w:val="24"/>
          <w:szCs w:val="24"/>
        </w:rPr>
        <w:t>Moment Magazine</w:t>
      </w:r>
      <w:r w:rsidR="00900F39">
        <w:rPr>
          <w:rFonts w:ascii="Times New Roman" w:hAnsi="Times New Roman"/>
          <w:sz w:val="24"/>
          <w:szCs w:val="24"/>
        </w:rPr>
        <w:t xml:space="preserve"> and the </w:t>
      </w:r>
      <w:r w:rsidR="00900F39" w:rsidRPr="00900F39">
        <w:rPr>
          <w:rFonts w:ascii="Times New Roman" w:hAnsi="Times New Roman"/>
          <w:i/>
          <w:sz w:val="24"/>
          <w:szCs w:val="24"/>
        </w:rPr>
        <w:t>American Literary Review</w:t>
      </w:r>
      <w:r w:rsidR="00900F39">
        <w:rPr>
          <w:rFonts w:ascii="Times New Roman" w:hAnsi="Times New Roman"/>
          <w:sz w:val="24"/>
          <w:szCs w:val="24"/>
        </w:rPr>
        <w:t xml:space="preserve">. </w:t>
      </w:r>
      <w:r w:rsidRPr="00CA1320">
        <w:rPr>
          <w:rFonts w:ascii="Times New Roman" w:hAnsi="Times New Roman"/>
          <w:sz w:val="24"/>
          <w:szCs w:val="24"/>
        </w:rPr>
        <w:t xml:space="preserve">A story </w:t>
      </w:r>
      <w:r w:rsidR="00900F39">
        <w:rPr>
          <w:rFonts w:ascii="Times New Roman" w:hAnsi="Times New Roman"/>
          <w:sz w:val="24"/>
          <w:szCs w:val="24"/>
        </w:rPr>
        <w:t xml:space="preserve">of hers </w:t>
      </w:r>
      <w:r w:rsidR="00990818" w:rsidRPr="00CA1320">
        <w:rPr>
          <w:rFonts w:ascii="Times New Roman" w:hAnsi="Times New Roman"/>
          <w:sz w:val="24"/>
          <w:szCs w:val="24"/>
        </w:rPr>
        <w:t>was reprinted</w:t>
      </w:r>
      <w:r w:rsidRPr="00CA1320">
        <w:rPr>
          <w:rFonts w:ascii="Times New Roman" w:hAnsi="Times New Roman"/>
          <w:sz w:val="24"/>
          <w:szCs w:val="24"/>
        </w:rPr>
        <w:t xml:space="preserve"> in </w:t>
      </w:r>
      <w:r w:rsidRPr="00CA1320">
        <w:rPr>
          <w:rFonts w:ascii="Times New Roman" w:hAnsi="Times New Roman"/>
          <w:i/>
          <w:sz w:val="24"/>
          <w:szCs w:val="24"/>
        </w:rPr>
        <w:t>Best American Short Stories 2012</w:t>
      </w:r>
      <w:r w:rsidR="00900F39">
        <w:rPr>
          <w:rFonts w:ascii="Times New Roman" w:hAnsi="Times New Roman"/>
          <w:sz w:val="24"/>
          <w:szCs w:val="24"/>
        </w:rPr>
        <w:t xml:space="preserve"> and another was selected for </w:t>
      </w:r>
      <w:r w:rsidR="00900F39">
        <w:rPr>
          <w:rFonts w:ascii="Times New Roman" w:hAnsi="Times New Roman"/>
          <w:i/>
          <w:sz w:val="24"/>
          <w:szCs w:val="24"/>
        </w:rPr>
        <w:t xml:space="preserve">Best American Short Stories 2016. </w:t>
      </w:r>
      <w:r w:rsidRPr="00CA1320">
        <w:rPr>
          <w:rFonts w:ascii="Times New Roman" w:hAnsi="Times New Roman"/>
          <w:sz w:val="24"/>
          <w:szCs w:val="24"/>
        </w:rPr>
        <w:t xml:space="preserve"> </w:t>
      </w:r>
      <w:r w:rsidR="005346EF" w:rsidRPr="00CA1320">
        <w:rPr>
          <w:rFonts w:ascii="Times New Roman" w:hAnsi="Times New Roman"/>
          <w:sz w:val="24"/>
          <w:szCs w:val="24"/>
        </w:rPr>
        <w:t xml:space="preserve">She teaches fiction at Purdue University and lives in Chicago with her husband, poet </w:t>
      </w:r>
      <w:r w:rsidR="005346EF">
        <w:rPr>
          <w:rFonts w:ascii="Times New Roman" w:hAnsi="Times New Roman"/>
          <w:sz w:val="24"/>
          <w:szCs w:val="24"/>
        </w:rPr>
        <w:t>B</w:t>
      </w:r>
      <w:r w:rsidR="005346EF" w:rsidRPr="00CA1320">
        <w:rPr>
          <w:rFonts w:ascii="Times New Roman" w:hAnsi="Times New Roman"/>
          <w:sz w:val="24"/>
          <w:szCs w:val="24"/>
        </w:rPr>
        <w:t xml:space="preserve">arry </w:t>
      </w:r>
      <w:proofErr w:type="spellStart"/>
      <w:r w:rsidR="005346EF" w:rsidRPr="00CA1320">
        <w:rPr>
          <w:rFonts w:ascii="Times New Roman" w:hAnsi="Times New Roman"/>
          <w:sz w:val="24"/>
          <w:szCs w:val="24"/>
        </w:rPr>
        <w:t>Silesky</w:t>
      </w:r>
      <w:proofErr w:type="spellEnd"/>
      <w:r w:rsidR="005346EF" w:rsidRPr="00CA1320">
        <w:rPr>
          <w:rFonts w:ascii="Times New Roman" w:hAnsi="Times New Roman"/>
          <w:sz w:val="24"/>
          <w:szCs w:val="24"/>
        </w:rPr>
        <w:t>.</w:t>
      </w:r>
    </w:p>
    <w:p w:rsidR="00900F39" w:rsidRDefault="005346EF" w:rsidP="00CA1320">
      <w:pPr>
        <w:ind w:firstLine="720"/>
        <w:rPr>
          <w:rFonts w:ascii="Times New Roman" w:hAnsi="Times New Roman"/>
          <w:sz w:val="24"/>
          <w:szCs w:val="24"/>
        </w:rPr>
      </w:pPr>
      <w:r>
        <w:rPr>
          <w:rFonts w:ascii="Times New Roman" w:hAnsi="Times New Roman"/>
          <w:sz w:val="24"/>
          <w:szCs w:val="24"/>
        </w:rPr>
        <w:t xml:space="preserve">Her </w:t>
      </w:r>
      <w:r w:rsidRPr="00CA1320">
        <w:rPr>
          <w:rFonts w:ascii="Times New Roman" w:hAnsi="Times New Roman"/>
          <w:sz w:val="24"/>
          <w:szCs w:val="24"/>
        </w:rPr>
        <w:t xml:space="preserve">novel </w:t>
      </w:r>
      <w:proofErr w:type="gramStart"/>
      <w:r w:rsidRPr="00CA1320">
        <w:rPr>
          <w:rFonts w:ascii="Times New Roman" w:hAnsi="Times New Roman"/>
          <w:i/>
          <w:sz w:val="24"/>
          <w:szCs w:val="24"/>
        </w:rPr>
        <w:t>Once</w:t>
      </w:r>
      <w:proofErr w:type="gramEnd"/>
      <w:r w:rsidRPr="00CA1320">
        <w:rPr>
          <w:rFonts w:ascii="Times New Roman" w:hAnsi="Times New Roman"/>
          <w:i/>
          <w:sz w:val="24"/>
          <w:szCs w:val="24"/>
        </w:rPr>
        <w:t>, in Lourdes</w:t>
      </w:r>
      <w:r w:rsidRPr="00CA1320">
        <w:rPr>
          <w:rFonts w:ascii="Times New Roman" w:hAnsi="Times New Roman"/>
          <w:sz w:val="24"/>
          <w:szCs w:val="24"/>
        </w:rPr>
        <w:t xml:space="preserve"> </w:t>
      </w:r>
      <w:r w:rsidR="00900F39">
        <w:rPr>
          <w:rFonts w:ascii="Times New Roman" w:hAnsi="Times New Roman"/>
          <w:sz w:val="24"/>
          <w:szCs w:val="24"/>
        </w:rPr>
        <w:t>[</w:t>
      </w:r>
      <w:r w:rsidRPr="00CA1320">
        <w:rPr>
          <w:rFonts w:ascii="Times New Roman" w:hAnsi="Times New Roman"/>
          <w:sz w:val="24"/>
          <w:szCs w:val="24"/>
        </w:rPr>
        <w:t>Random House</w:t>
      </w:r>
      <w:r>
        <w:rPr>
          <w:rFonts w:ascii="Times New Roman" w:hAnsi="Times New Roman"/>
          <w:sz w:val="24"/>
          <w:szCs w:val="24"/>
        </w:rPr>
        <w:t xml:space="preserve"> (Spiegel and </w:t>
      </w:r>
      <w:proofErr w:type="spellStart"/>
      <w:r>
        <w:rPr>
          <w:rFonts w:ascii="Times New Roman" w:hAnsi="Times New Roman"/>
          <w:sz w:val="24"/>
          <w:szCs w:val="24"/>
        </w:rPr>
        <w:t>Grau</w:t>
      </w:r>
      <w:proofErr w:type="spellEnd"/>
      <w:r>
        <w:rPr>
          <w:rFonts w:ascii="Times New Roman" w:hAnsi="Times New Roman"/>
          <w:sz w:val="24"/>
          <w:szCs w:val="24"/>
        </w:rPr>
        <w:t>)</w:t>
      </w:r>
      <w:r w:rsidR="00900F39">
        <w:rPr>
          <w:rFonts w:ascii="Times New Roman" w:hAnsi="Times New Roman"/>
          <w:sz w:val="24"/>
          <w:szCs w:val="24"/>
        </w:rPr>
        <w:t>] is scheduled for publication in August 2017</w:t>
      </w:r>
    </w:p>
    <w:p w:rsidR="005346EF" w:rsidRPr="00CA1320" w:rsidRDefault="00900F39" w:rsidP="00CA1320">
      <w:pPr>
        <w:ind w:firstLine="720"/>
        <w:rPr>
          <w:rFonts w:ascii="Times New Roman" w:hAnsi="Times New Roman"/>
          <w:sz w:val="24"/>
          <w:szCs w:val="24"/>
        </w:rPr>
      </w:pPr>
      <w:r>
        <w:rPr>
          <w:rFonts w:ascii="Times New Roman" w:hAnsi="Times New Roman"/>
          <w:sz w:val="24"/>
          <w:szCs w:val="24"/>
        </w:rPr>
        <w:t xml:space="preserve">Her and Barry’s son Seth is scheduled to marry his </w:t>
      </w:r>
      <w:proofErr w:type="gramStart"/>
      <w:r>
        <w:rPr>
          <w:rFonts w:ascii="Times New Roman" w:hAnsi="Times New Roman"/>
          <w:sz w:val="24"/>
          <w:szCs w:val="24"/>
        </w:rPr>
        <w:t>fiancé</w:t>
      </w:r>
      <w:proofErr w:type="gramEnd"/>
      <w:r>
        <w:rPr>
          <w:rFonts w:ascii="Times New Roman" w:hAnsi="Times New Roman"/>
          <w:sz w:val="24"/>
          <w:szCs w:val="24"/>
        </w:rPr>
        <w:t xml:space="preserve"> Melissa Dunn in July, 2017.</w:t>
      </w:r>
    </w:p>
    <w:bookmarkEnd w:id="0"/>
    <w:p w:rsidR="0097088E" w:rsidRDefault="0097088E" w:rsidP="0097088E">
      <w:pPr>
        <w:rPr>
          <w:rFonts w:ascii="Times New Roman" w:hAnsi="Times New Roman"/>
          <w:sz w:val="24"/>
          <w:szCs w:val="24"/>
        </w:rPr>
      </w:pPr>
    </w:p>
    <w:p w:rsidR="0097088E" w:rsidRPr="0097088E" w:rsidRDefault="0097088E" w:rsidP="0097088E">
      <w:pPr>
        <w:rPr>
          <w:rFonts w:ascii="Times New Roman" w:hAnsi="Times New Roman"/>
          <w:b/>
          <w:sz w:val="24"/>
          <w:szCs w:val="24"/>
        </w:rPr>
      </w:pPr>
      <w:r>
        <w:rPr>
          <w:rFonts w:ascii="Times New Roman" w:hAnsi="Times New Roman"/>
          <w:b/>
          <w:sz w:val="24"/>
          <w:szCs w:val="24"/>
        </w:rPr>
        <w:t xml:space="preserve">Excerpts from </w:t>
      </w:r>
      <w:r w:rsidRPr="0097088E">
        <w:rPr>
          <w:rFonts w:ascii="Times New Roman" w:hAnsi="Times New Roman"/>
          <w:b/>
          <w:sz w:val="24"/>
          <w:szCs w:val="24"/>
        </w:rPr>
        <w:t>Reviews:</w:t>
      </w:r>
    </w:p>
    <w:p w:rsidR="0097088E" w:rsidRPr="00A97C07" w:rsidRDefault="0097088E" w:rsidP="0097088E">
      <w:pPr>
        <w:rPr>
          <w:rFonts w:ascii="Times New Roman" w:hAnsi="Times New Roman"/>
          <w:sz w:val="24"/>
          <w:szCs w:val="24"/>
        </w:rPr>
      </w:pPr>
      <w:r w:rsidRPr="004670EC">
        <w:rPr>
          <w:rFonts w:ascii="Times New Roman" w:hAnsi="Times New Roman"/>
          <w:sz w:val="24"/>
          <w:szCs w:val="24"/>
        </w:rPr>
        <w:t> </w:t>
      </w:r>
    </w:p>
    <w:p w:rsidR="0097088E" w:rsidRDefault="0097088E" w:rsidP="0097088E">
      <w:pPr>
        <w:rPr>
          <w:rFonts w:ascii="Times New Roman" w:hAnsi="Times New Roman"/>
          <w:b/>
          <w:i/>
          <w:sz w:val="24"/>
          <w:szCs w:val="24"/>
        </w:rPr>
      </w:pPr>
      <w:r w:rsidRPr="004670EC">
        <w:rPr>
          <w:rFonts w:ascii="Times New Roman" w:hAnsi="Times New Roman"/>
          <w:sz w:val="24"/>
          <w:szCs w:val="24"/>
        </w:rPr>
        <w:tab/>
      </w:r>
      <w:r w:rsidRPr="004670EC">
        <w:rPr>
          <w:rFonts w:ascii="Times New Roman" w:hAnsi="Times New Roman"/>
          <w:b/>
          <w:i/>
          <w:sz w:val="24"/>
          <w:szCs w:val="24"/>
        </w:rPr>
        <w:t>Blood and Milk</w:t>
      </w:r>
    </w:p>
    <w:p w:rsidR="0097088E" w:rsidRDefault="0097088E" w:rsidP="0097088E">
      <w:pPr>
        <w:rPr>
          <w:rFonts w:ascii="Times New Roman" w:hAnsi="Times New Roman"/>
          <w:sz w:val="24"/>
          <w:szCs w:val="24"/>
        </w:rPr>
      </w:pPr>
      <w:r>
        <w:rPr>
          <w:rFonts w:ascii="Times New Roman" w:hAnsi="Times New Roman"/>
          <w:b/>
          <w:i/>
          <w:sz w:val="24"/>
          <w:szCs w:val="24"/>
        </w:rPr>
        <w:tab/>
        <w:t>“</w:t>
      </w:r>
      <w:r w:rsidRPr="00DC0BFF">
        <w:rPr>
          <w:rFonts w:ascii="Times New Roman" w:hAnsi="Times New Roman"/>
          <w:sz w:val="24"/>
          <w:szCs w:val="24"/>
        </w:rPr>
        <w:t xml:space="preserve">[In] </w:t>
      </w:r>
      <w:r w:rsidRPr="00DC0BFF">
        <w:rPr>
          <w:rFonts w:ascii="Times New Roman" w:hAnsi="Times New Roman"/>
          <w:i/>
          <w:sz w:val="24"/>
          <w:szCs w:val="24"/>
        </w:rPr>
        <w:t xml:space="preserve">Blood and </w:t>
      </w:r>
      <w:proofErr w:type="gramStart"/>
      <w:r w:rsidRPr="00DC0BFF">
        <w:rPr>
          <w:rFonts w:ascii="Times New Roman" w:hAnsi="Times New Roman"/>
          <w:i/>
          <w:sz w:val="24"/>
          <w:szCs w:val="24"/>
        </w:rPr>
        <w:t>Milk</w:t>
      </w:r>
      <w:r>
        <w:rPr>
          <w:rFonts w:ascii="Times New Roman" w:hAnsi="Times New Roman"/>
          <w:sz w:val="24"/>
          <w:szCs w:val="24"/>
        </w:rPr>
        <w:t xml:space="preserve"> ,</w:t>
      </w:r>
      <w:proofErr w:type="gramEnd"/>
      <w:r>
        <w:rPr>
          <w:rFonts w:ascii="Times New Roman" w:hAnsi="Times New Roman"/>
          <w:sz w:val="24"/>
          <w:szCs w:val="24"/>
        </w:rPr>
        <w:t xml:space="preserve"> Sharon </w:t>
      </w:r>
      <w:proofErr w:type="spellStart"/>
      <w:r>
        <w:rPr>
          <w:rFonts w:ascii="Times New Roman" w:hAnsi="Times New Roman"/>
          <w:sz w:val="24"/>
          <w:szCs w:val="24"/>
        </w:rPr>
        <w:t>Solwitz’s</w:t>
      </w:r>
      <w:proofErr w:type="spellEnd"/>
      <w:r>
        <w:rPr>
          <w:rFonts w:ascii="Times New Roman" w:hAnsi="Times New Roman"/>
          <w:sz w:val="24"/>
          <w:szCs w:val="24"/>
        </w:rPr>
        <w:t xml:space="preserve"> extraordinary first collection of short stories… </w:t>
      </w:r>
      <w:r>
        <w:rPr>
          <w:rFonts w:ascii="Times New Roman" w:hAnsi="Times New Roman"/>
          <w:sz w:val="24"/>
          <w:szCs w:val="24"/>
        </w:rPr>
        <w:tab/>
        <w:t>her characters are brave, vulnerabl</w:t>
      </w:r>
      <w:r w:rsidR="00D3124F">
        <w:rPr>
          <w:rFonts w:ascii="Times New Roman" w:hAnsi="Times New Roman"/>
          <w:sz w:val="24"/>
          <w:szCs w:val="24"/>
        </w:rPr>
        <w:t>e, funny and totally recognizab</w:t>
      </w:r>
      <w:r>
        <w:rPr>
          <w:rFonts w:ascii="Times New Roman" w:hAnsi="Times New Roman"/>
          <w:sz w:val="24"/>
          <w:szCs w:val="24"/>
        </w:rPr>
        <w:t xml:space="preserve">le. Reading the </w:t>
      </w:r>
      <w:r>
        <w:rPr>
          <w:rFonts w:ascii="Times New Roman" w:hAnsi="Times New Roman"/>
          <w:sz w:val="24"/>
          <w:szCs w:val="24"/>
        </w:rPr>
        <w:tab/>
        <w:t xml:space="preserve">intimate details of their struggles—against breast cancer, parental violence, loneliness, </w:t>
      </w:r>
      <w:r>
        <w:rPr>
          <w:rFonts w:ascii="Times New Roman" w:hAnsi="Times New Roman"/>
          <w:sz w:val="24"/>
          <w:szCs w:val="24"/>
        </w:rPr>
        <w:tab/>
        <w:t>adultery—is like snooping in the diaries of soldiers.”                                –</w:t>
      </w:r>
      <w:r w:rsidRPr="00DC0BFF">
        <w:rPr>
          <w:rFonts w:ascii="Times New Roman" w:hAnsi="Times New Roman"/>
          <w:i/>
          <w:sz w:val="24"/>
          <w:szCs w:val="24"/>
        </w:rPr>
        <w:t>The Nation</w:t>
      </w:r>
    </w:p>
    <w:p w:rsidR="0097088E" w:rsidRPr="004670EC" w:rsidRDefault="0097088E" w:rsidP="0097088E">
      <w:pPr>
        <w:rPr>
          <w:rFonts w:ascii="Times New Roman" w:hAnsi="Times New Roman"/>
          <w:sz w:val="24"/>
          <w:szCs w:val="24"/>
        </w:rPr>
      </w:pPr>
    </w:p>
    <w:p w:rsidR="0097088E" w:rsidRDefault="0097088E" w:rsidP="0097088E">
      <w:pPr>
        <w:rPr>
          <w:rFonts w:ascii="Times New Roman" w:hAnsi="Times New Roman"/>
          <w:sz w:val="24"/>
          <w:szCs w:val="24"/>
        </w:rPr>
      </w:pPr>
      <w:r w:rsidRPr="004670EC">
        <w:rPr>
          <w:rFonts w:ascii="Times New Roman" w:hAnsi="Times New Roman"/>
          <w:sz w:val="24"/>
          <w:szCs w:val="24"/>
        </w:rPr>
        <w:tab/>
      </w:r>
      <w:r>
        <w:rPr>
          <w:rFonts w:ascii="Times New Roman" w:hAnsi="Times New Roman"/>
          <w:sz w:val="24"/>
          <w:szCs w:val="24"/>
        </w:rPr>
        <w:t xml:space="preserve">“Sharon </w:t>
      </w:r>
      <w:proofErr w:type="spellStart"/>
      <w:r>
        <w:rPr>
          <w:rFonts w:ascii="Times New Roman" w:hAnsi="Times New Roman"/>
          <w:sz w:val="24"/>
          <w:szCs w:val="24"/>
        </w:rPr>
        <w:t>Solwitz’s</w:t>
      </w:r>
      <w:proofErr w:type="spellEnd"/>
      <w:r>
        <w:rPr>
          <w:rFonts w:ascii="Times New Roman" w:hAnsi="Times New Roman"/>
          <w:sz w:val="24"/>
          <w:szCs w:val="24"/>
        </w:rPr>
        <w:t xml:space="preserve"> stunning first collection of short stories, “Blood and Milk,” has a </w:t>
      </w:r>
      <w:r>
        <w:rPr>
          <w:rFonts w:ascii="Times New Roman" w:hAnsi="Times New Roman"/>
          <w:sz w:val="24"/>
          <w:szCs w:val="24"/>
        </w:rPr>
        <w:tab/>
        <w:t xml:space="preserve">three-dimensional quality. Her characters jump out at you, from a story in the funny, </w:t>
      </w:r>
      <w:r>
        <w:rPr>
          <w:rFonts w:ascii="Times New Roman" w:hAnsi="Times New Roman"/>
          <w:sz w:val="24"/>
          <w:szCs w:val="24"/>
        </w:rPr>
        <w:tab/>
        <w:t>horny voice of a</w:t>
      </w:r>
      <w:r w:rsidR="00D3124F">
        <w:rPr>
          <w:rFonts w:ascii="Times New Roman" w:hAnsi="Times New Roman"/>
          <w:sz w:val="24"/>
          <w:szCs w:val="24"/>
        </w:rPr>
        <w:t xml:space="preserve"> woman who works in a blood ban</w:t>
      </w:r>
      <w:r>
        <w:rPr>
          <w:rFonts w:ascii="Times New Roman" w:hAnsi="Times New Roman"/>
          <w:sz w:val="24"/>
          <w:szCs w:val="24"/>
        </w:rPr>
        <w:t xml:space="preserve">k, to the final scene in “Milk,” in </w:t>
      </w:r>
      <w:r>
        <w:rPr>
          <w:rFonts w:ascii="Times New Roman" w:hAnsi="Times New Roman"/>
          <w:sz w:val="24"/>
          <w:szCs w:val="24"/>
        </w:rPr>
        <w:tab/>
        <w:t xml:space="preserve">which a strip tease dancer, still nursing her twin sons, gets revenge on a leering spectator.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sidRPr="00795BC3">
        <w:rPr>
          <w:rFonts w:ascii="Times New Roman" w:hAnsi="Times New Roman"/>
          <w:i/>
          <w:sz w:val="24"/>
          <w:szCs w:val="24"/>
        </w:rPr>
        <w:t>Chicago Tribune</w:t>
      </w:r>
    </w:p>
    <w:p w:rsidR="0097088E" w:rsidRDefault="0097088E" w:rsidP="0097088E">
      <w:pPr>
        <w:rPr>
          <w:rFonts w:ascii="Times New Roman" w:hAnsi="Times New Roman"/>
          <w:sz w:val="24"/>
          <w:szCs w:val="24"/>
        </w:rPr>
      </w:pPr>
    </w:p>
    <w:p w:rsidR="0097088E" w:rsidRPr="004670EC" w:rsidRDefault="0097088E" w:rsidP="0097088E">
      <w:pPr>
        <w:rPr>
          <w:rFonts w:ascii="Times New Roman" w:hAnsi="Times New Roman"/>
          <w:sz w:val="24"/>
          <w:szCs w:val="24"/>
        </w:rPr>
      </w:pPr>
      <w:r>
        <w:rPr>
          <w:rFonts w:ascii="Times New Roman" w:hAnsi="Times New Roman"/>
          <w:sz w:val="24"/>
          <w:szCs w:val="24"/>
        </w:rPr>
        <w:tab/>
      </w:r>
      <w:r w:rsidRPr="004670EC">
        <w:rPr>
          <w:rFonts w:ascii="Times New Roman" w:hAnsi="Times New Roman"/>
          <w:sz w:val="24"/>
          <w:szCs w:val="24"/>
        </w:rPr>
        <w:t xml:space="preserve">“Women who are prickly, sharp-witted, and high-strung, who tend to quip about their </w:t>
      </w:r>
      <w:r w:rsidRPr="004670EC">
        <w:rPr>
          <w:rFonts w:ascii="Times New Roman" w:hAnsi="Times New Roman"/>
          <w:sz w:val="24"/>
          <w:szCs w:val="24"/>
        </w:rPr>
        <w:tab/>
        <w:t>emotional pain and to act self-destructively, are the protagonists of the 11 fine short</w:t>
      </w:r>
      <w:r w:rsidRPr="004670EC">
        <w:rPr>
          <w:rFonts w:ascii="Times New Roman" w:hAnsi="Times New Roman"/>
          <w:sz w:val="24"/>
          <w:szCs w:val="24"/>
        </w:rPr>
        <w:tab/>
        <w:t xml:space="preserve">stories in </w:t>
      </w:r>
      <w:proofErr w:type="spellStart"/>
      <w:r w:rsidRPr="004670EC">
        <w:rPr>
          <w:rFonts w:ascii="Times New Roman" w:hAnsi="Times New Roman"/>
          <w:sz w:val="24"/>
          <w:szCs w:val="24"/>
        </w:rPr>
        <w:t>Solwitz’s</w:t>
      </w:r>
      <w:proofErr w:type="spellEnd"/>
      <w:r w:rsidRPr="004670EC">
        <w:rPr>
          <w:rFonts w:ascii="Times New Roman" w:hAnsi="Times New Roman"/>
          <w:sz w:val="24"/>
          <w:szCs w:val="24"/>
        </w:rPr>
        <w:t xml:space="preserve"> first collection. . . . Most achieve insights the hard way—after</w:t>
      </w:r>
      <w:r w:rsidRPr="004670EC">
        <w:rPr>
          <w:rFonts w:ascii="Times New Roman" w:hAnsi="Times New Roman"/>
          <w:sz w:val="24"/>
          <w:szCs w:val="24"/>
        </w:rPr>
        <w:tab/>
        <w:t>independent, even rash actions that sometimes bring pain.”  </w:t>
      </w:r>
      <w:r w:rsidRPr="00A97C07">
        <w:rPr>
          <w:rFonts w:ascii="Times New Roman" w:hAnsi="Times New Roman"/>
          <w:sz w:val="24"/>
          <w:szCs w:val="24"/>
        </w:rPr>
        <w:t xml:space="preserve"> </w:t>
      </w:r>
      <w:r w:rsidRPr="004670EC">
        <w:rPr>
          <w:rFonts w:ascii="Times New Roman" w:hAnsi="Times New Roman"/>
          <w:sz w:val="24"/>
          <w:szCs w:val="24"/>
        </w:rPr>
        <w:t>—</w:t>
      </w:r>
      <w:r w:rsidRPr="004670EC">
        <w:rPr>
          <w:rFonts w:ascii="Times New Roman" w:hAnsi="Times New Roman"/>
          <w:i/>
          <w:sz w:val="24"/>
          <w:szCs w:val="24"/>
        </w:rPr>
        <w:t>Publishers Weekly</w:t>
      </w:r>
    </w:p>
    <w:tbl>
      <w:tblPr>
        <w:tblW w:w="4610" w:type="pct"/>
        <w:tblCellSpacing w:w="22" w:type="dxa"/>
        <w:tblInd w:w="764" w:type="dxa"/>
        <w:tblCellMar>
          <w:left w:w="0" w:type="dxa"/>
          <w:right w:w="0" w:type="dxa"/>
        </w:tblCellMar>
        <w:tblLook w:val="04A0" w:firstRow="1" w:lastRow="0" w:firstColumn="1" w:lastColumn="0" w:noHBand="0" w:noVBand="1"/>
      </w:tblPr>
      <w:tblGrid>
        <w:gridCol w:w="8585"/>
        <w:gridCol w:w="126"/>
      </w:tblGrid>
      <w:tr w:rsidR="0097088E" w:rsidRPr="004670EC" w:rsidTr="008C1292">
        <w:trPr>
          <w:trHeight w:val="1657"/>
          <w:tblCellSpacing w:w="22" w:type="dxa"/>
        </w:trPr>
        <w:tc>
          <w:tcPr>
            <w:tcW w:w="4913" w:type="pct"/>
            <w:hideMark/>
          </w:tcPr>
          <w:p w:rsidR="0097088E" w:rsidRDefault="0097088E" w:rsidP="008C1292">
            <w:pPr>
              <w:rPr>
                <w:rFonts w:ascii="Times New Roman" w:hAnsi="Times New Roman"/>
                <w:sz w:val="24"/>
                <w:szCs w:val="24"/>
              </w:rPr>
            </w:pPr>
          </w:p>
          <w:p w:rsidR="0097088E" w:rsidRPr="004670EC" w:rsidRDefault="0097088E" w:rsidP="008C1292">
            <w:pPr>
              <w:rPr>
                <w:rFonts w:ascii="Times New Roman" w:hAnsi="Times New Roman"/>
                <w:sz w:val="24"/>
                <w:szCs w:val="24"/>
              </w:rPr>
            </w:pPr>
            <w:r w:rsidRPr="004670EC">
              <w:rPr>
                <w:rFonts w:ascii="Times New Roman" w:hAnsi="Times New Roman"/>
                <w:sz w:val="24"/>
                <w:szCs w:val="24"/>
              </w:rPr>
              <w:t>"</w:t>
            </w:r>
            <w:proofErr w:type="spellStart"/>
            <w:r w:rsidRPr="004670EC">
              <w:rPr>
                <w:rFonts w:ascii="Times New Roman" w:hAnsi="Times New Roman"/>
                <w:sz w:val="24"/>
                <w:szCs w:val="24"/>
              </w:rPr>
              <w:t>Solwitz's</w:t>
            </w:r>
            <w:proofErr w:type="spellEnd"/>
            <w:r w:rsidRPr="004670EC">
              <w:rPr>
                <w:rFonts w:ascii="Times New Roman" w:hAnsi="Times New Roman"/>
                <w:sz w:val="24"/>
                <w:szCs w:val="24"/>
              </w:rPr>
              <w:t xml:space="preserve"> debut collection is trenchant and unnerving. She specializes in dislocation, dysfunction, and distress as she writes about the imperfect emotional fit between men and women, cultural displacement, and madness both personal and societal. . . . Indeed, as Solwitz traces the jagged edges of our collective soul, she reminds us that even home can become a foreign country."                  </w:t>
            </w:r>
            <w:r>
              <w:rPr>
                <w:rFonts w:ascii="Times New Roman" w:hAnsi="Times New Roman"/>
                <w:sz w:val="24"/>
                <w:szCs w:val="24"/>
              </w:rPr>
              <w:t xml:space="preserve">               </w:t>
            </w:r>
            <w:r w:rsidRPr="004670EC">
              <w:rPr>
                <w:rFonts w:ascii="Times New Roman" w:hAnsi="Times New Roman"/>
                <w:sz w:val="24"/>
                <w:szCs w:val="24"/>
              </w:rPr>
              <w:t xml:space="preserve">   —Starred Review in </w:t>
            </w:r>
            <w:r w:rsidRPr="004670EC">
              <w:rPr>
                <w:rFonts w:ascii="Times New Roman" w:hAnsi="Times New Roman"/>
                <w:i/>
                <w:sz w:val="24"/>
                <w:szCs w:val="24"/>
              </w:rPr>
              <w:t>Booklist</w:t>
            </w:r>
            <w:r w:rsidRPr="004670EC">
              <w:rPr>
                <w:rFonts w:ascii="Times New Roman" w:hAnsi="Times New Roman"/>
                <w:sz w:val="24"/>
                <w:szCs w:val="24"/>
              </w:rPr>
              <w:t xml:space="preserve"> </w:t>
            </w:r>
          </w:p>
        </w:tc>
        <w:tc>
          <w:tcPr>
            <w:tcW w:w="11" w:type="pct"/>
            <w:hideMark/>
          </w:tcPr>
          <w:p w:rsidR="0097088E" w:rsidRPr="004670EC" w:rsidRDefault="0097088E" w:rsidP="008C1292">
            <w:pPr>
              <w:rPr>
                <w:rFonts w:ascii="Times New Roman" w:hAnsi="Times New Roman"/>
                <w:sz w:val="24"/>
                <w:szCs w:val="24"/>
              </w:rPr>
            </w:pPr>
            <w:r w:rsidRPr="004670EC">
              <w:rPr>
                <w:rFonts w:ascii="Times New Roman" w:hAnsi="Times New Roman"/>
                <w:sz w:val="24"/>
                <w:szCs w:val="24"/>
              </w:rPr>
              <w:t> </w:t>
            </w:r>
          </w:p>
        </w:tc>
      </w:tr>
    </w:tbl>
    <w:p w:rsidR="0097088E" w:rsidRPr="004670EC" w:rsidRDefault="0097088E" w:rsidP="0097088E">
      <w:pPr>
        <w:spacing w:before="100" w:beforeAutospacing="1" w:after="100" w:afterAutospacing="1"/>
        <w:rPr>
          <w:rFonts w:ascii="Times New Roman" w:hAnsi="Times New Roman"/>
          <w:sz w:val="24"/>
          <w:szCs w:val="24"/>
        </w:rPr>
      </w:pPr>
      <w:r w:rsidRPr="004670EC">
        <w:rPr>
          <w:rFonts w:ascii="Times New Roman" w:hAnsi="Times New Roman"/>
          <w:sz w:val="24"/>
          <w:szCs w:val="24"/>
        </w:rPr>
        <w:tab/>
        <w:t>"A flair for dark comedy and the ability to turn on a dime are prized qualities for these</w:t>
      </w:r>
      <w:r w:rsidRPr="004670EC">
        <w:rPr>
          <w:rFonts w:ascii="Times New Roman" w:hAnsi="Times New Roman"/>
          <w:sz w:val="24"/>
          <w:szCs w:val="24"/>
        </w:rPr>
        <w:tab/>
        <w:t>unpredictable characters; time and again, their intrepid investigations lead them into</w:t>
      </w:r>
      <w:r w:rsidRPr="004670EC">
        <w:rPr>
          <w:rFonts w:ascii="Times New Roman" w:hAnsi="Times New Roman"/>
          <w:sz w:val="24"/>
          <w:szCs w:val="24"/>
        </w:rPr>
        <w:tab/>
        <w:t xml:space="preserve">uncharted territory where bizarre dramatic action seems to be the only possible move. </w:t>
      </w:r>
      <w:r w:rsidRPr="004670EC">
        <w:rPr>
          <w:rFonts w:ascii="Times New Roman" w:hAnsi="Times New Roman"/>
          <w:sz w:val="24"/>
          <w:szCs w:val="24"/>
        </w:rPr>
        <w:tab/>
      </w:r>
      <w:proofErr w:type="spellStart"/>
      <w:r w:rsidRPr="004670EC">
        <w:rPr>
          <w:rFonts w:ascii="Times New Roman" w:hAnsi="Times New Roman"/>
          <w:sz w:val="24"/>
          <w:szCs w:val="24"/>
        </w:rPr>
        <w:t>Solwitz's</w:t>
      </w:r>
      <w:proofErr w:type="spellEnd"/>
      <w:r w:rsidRPr="004670EC">
        <w:rPr>
          <w:rFonts w:ascii="Times New Roman" w:hAnsi="Times New Roman"/>
          <w:sz w:val="24"/>
          <w:szCs w:val="24"/>
        </w:rPr>
        <w:t xml:space="preserve"> fine-toothed examinations of complex emotional states are dead on. . . . "      </w:t>
      </w:r>
      <w:r w:rsidRPr="004670EC">
        <w:rPr>
          <w:rFonts w:ascii="Times New Roman" w:hAnsi="Times New Roman"/>
          <w:sz w:val="24"/>
          <w:szCs w:val="24"/>
        </w:rPr>
        <w:tab/>
      </w:r>
      <w:r w:rsidRPr="004670EC">
        <w:rPr>
          <w:rFonts w:ascii="Times New Roman" w:hAnsi="Times New Roman"/>
          <w:sz w:val="24"/>
          <w:szCs w:val="24"/>
        </w:rPr>
        <w:tab/>
      </w:r>
      <w:r w:rsidRPr="004670EC">
        <w:rPr>
          <w:rFonts w:ascii="Times New Roman" w:hAnsi="Times New Roman"/>
          <w:sz w:val="24"/>
          <w:szCs w:val="24"/>
        </w:rPr>
        <w:tab/>
      </w:r>
      <w:r w:rsidRPr="004670EC">
        <w:rPr>
          <w:rFonts w:ascii="Times New Roman" w:hAnsi="Times New Roman"/>
          <w:sz w:val="24"/>
          <w:szCs w:val="24"/>
        </w:rPr>
        <w:tab/>
      </w:r>
      <w:r w:rsidRPr="004670EC">
        <w:rPr>
          <w:rFonts w:ascii="Times New Roman" w:hAnsi="Times New Roman"/>
          <w:sz w:val="24"/>
          <w:szCs w:val="24"/>
        </w:rPr>
        <w:tab/>
      </w:r>
      <w:r w:rsidRPr="004670EC">
        <w:rPr>
          <w:rFonts w:ascii="Times New Roman" w:hAnsi="Times New Roman"/>
          <w:sz w:val="24"/>
          <w:szCs w:val="24"/>
        </w:rPr>
        <w:tab/>
      </w:r>
      <w:r w:rsidRPr="004670EC">
        <w:rPr>
          <w:rFonts w:ascii="Times New Roman" w:hAnsi="Times New Roman"/>
          <w:sz w:val="24"/>
          <w:szCs w:val="24"/>
        </w:rPr>
        <w:tab/>
        <w:t xml:space="preserve">                </w:t>
      </w:r>
      <w:r w:rsidRPr="00A97C07">
        <w:rPr>
          <w:rFonts w:ascii="Times New Roman" w:hAnsi="Times New Roman"/>
          <w:sz w:val="24"/>
          <w:szCs w:val="24"/>
        </w:rPr>
        <w:t xml:space="preserve">    </w:t>
      </w:r>
      <w:r w:rsidRPr="004670EC">
        <w:rPr>
          <w:rFonts w:ascii="Times New Roman" w:hAnsi="Times New Roman"/>
          <w:sz w:val="24"/>
          <w:szCs w:val="24"/>
        </w:rPr>
        <w:t xml:space="preserve"> —</w:t>
      </w:r>
      <w:proofErr w:type="gramStart"/>
      <w:r w:rsidRPr="004670EC">
        <w:rPr>
          <w:rFonts w:ascii="Times New Roman" w:hAnsi="Times New Roman"/>
          <w:i/>
          <w:sz w:val="24"/>
          <w:szCs w:val="24"/>
        </w:rPr>
        <w:t>The</w:t>
      </w:r>
      <w:proofErr w:type="gramEnd"/>
      <w:r w:rsidRPr="004670EC">
        <w:rPr>
          <w:rFonts w:ascii="Times New Roman" w:hAnsi="Times New Roman"/>
          <w:i/>
          <w:sz w:val="24"/>
          <w:szCs w:val="24"/>
        </w:rPr>
        <w:t xml:space="preserve"> New York Times Book Review</w:t>
      </w:r>
      <w:r w:rsidRPr="004670EC">
        <w:rPr>
          <w:rFonts w:ascii="Times New Roman" w:hAnsi="Times New Roman"/>
          <w:sz w:val="24"/>
          <w:szCs w:val="24"/>
        </w:rPr>
        <w:t xml:space="preserve"> </w:t>
      </w:r>
    </w:p>
    <w:p w:rsidR="0097088E" w:rsidRPr="00795BC3" w:rsidRDefault="0097088E" w:rsidP="0097088E">
      <w:pPr>
        <w:spacing w:before="100" w:beforeAutospacing="1" w:after="100" w:afterAutospacing="1"/>
        <w:rPr>
          <w:rFonts w:ascii="Times New Roman" w:hAnsi="Times New Roman"/>
          <w:i/>
          <w:sz w:val="24"/>
          <w:szCs w:val="24"/>
        </w:rPr>
      </w:pPr>
      <w:r w:rsidRPr="004670EC">
        <w:rPr>
          <w:rFonts w:ascii="Times New Roman" w:hAnsi="Times New Roman"/>
          <w:sz w:val="24"/>
          <w:szCs w:val="24"/>
        </w:rPr>
        <w:lastRenderedPageBreak/>
        <w:t> </w:t>
      </w:r>
      <w:r w:rsidRPr="004670EC">
        <w:rPr>
          <w:rFonts w:ascii="Times New Roman" w:hAnsi="Times New Roman"/>
          <w:sz w:val="24"/>
          <w:szCs w:val="24"/>
        </w:rPr>
        <w:tab/>
      </w:r>
      <w:r>
        <w:rPr>
          <w:rFonts w:ascii="Times New Roman" w:hAnsi="Times New Roman"/>
          <w:sz w:val="24"/>
          <w:szCs w:val="24"/>
        </w:rPr>
        <w:t xml:space="preserve">“Sharon </w:t>
      </w:r>
      <w:proofErr w:type="spellStart"/>
      <w:r>
        <w:rPr>
          <w:rFonts w:ascii="Times New Roman" w:hAnsi="Times New Roman"/>
          <w:sz w:val="24"/>
          <w:szCs w:val="24"/>
        </w:rPr>
        <w:t>Solwitz’s</w:t>
      </w:r>
      <w:proofErr w:type="spellEnd"/>
      <w:r>
        <w:rPr>
          <w:rFonts w:ascii="Times New Roman" w:hAnsi="Times New Roman"/>
          <w:sz w:val="24"/>
          <w:szCs w:val="24"/>
        </w:rPr>
        <w:t xml:space="preserve"> first collection of short stories entertains, provokes, and haunts. . . . </w:t>
      </w:r>
      <w:r>
        <w:rPr>
          <w:rFonts w:ascii="Times New Roman" w:hAnsi="Times New Roman"/>
          <w:sz w:val="24"/>
          <w:szCs w:val="24"/>
        </w:rPr>
        <w:tab/>
        <w:t xml:space="preserve">Readers wishing to race through the stories and simply enjoy them for their narrative </w:t>
      </w:r>
      <w:r>
        <w:rPr>
          <w:rFonts w:ascii="Times New Roman" w:hAnsi="Times New Roman"/>
          <w:sz w:val="24"/>
          <w:szCs w:val="24"/>
        </w:rPr>
        <w:tab/>
        <w:t xml:space="preserve">style will be satisfied. Those who spend a little more time analyzing the recurring </w:t>
      </w:r>
      <w:r>
        <w:rPr>
          <w:rFonts w:ascii="Times New Roman" w:hAnsi="Times New Roman"/>
          <w:sz w:val="24"/>
          <w:szCs w:val="24"/>
        </w:rPr>
        <w:tab/>
        <w:t xml:space="preserve">elements will find even more pleasure.”  </w:t>
      </w:r>
      <w:r w:rsidRPr="00795BC3">
        <w:rPr>
          <w:rFonts w:ascii="Times New Roman" w:hAnsi="Times New Roman"/>
          <w:i/>
          <w:sz w:val="24"/>
          <w:szCs w:val="24"/>
        </w:rPr>
        <w:t>--The San Francisco Bay Guardian</w:t>
      </w:r>
    </w:p>
    <w:p w:rsidR="0097088E" w:rsidRPr="004670EC" w:rsidRDefault="0097088E" w:rsidP="0097088E">
      <w:pPr>
        <w:spacing w:before="100" w:beforeAutospacing="1" w:after="100" w:afterAutospacing="1"/>
        <w:rPr>
          <w:rFonts w:ascii="Times New Roman" w:hAnsi="Times New Roman"/>
          <w:sz w:val="24"/>
          <w:szCs w:val="24"/>
        </w:rPr>
      </w:pPr>
      <w:r>
        <w:rPr>
          <w:rFonts w:ascii="Times New Roman" w:hAnsi="Times New Roman"/>
          <w:sz w:val="24"/>
          <w:szCs w:val="24"/>
        </w:rPr>
        <w:tab/>
      </w:r>
      <w:r w:rsidRPr="004670EC">
        <w:rPr>
          <w:rFonts w:ascii="Times New Roman" w:hAnsi="Times New Roman"/>
          <w:sz w:val="24"/>
          <w:szCs w:val="24"/>
        </w:rPr>
        <w:t>"Sharon Solwitz has been winning short story prizes for years—it's about time we get to</w:t>
      </w:r>
      <w:r w:rsidRPr="004670EC">
        <w:rPr>
          <w:rFonts w:ascii="Times New Roman" w:hAnsi="Times New Roman"/>
          <w:sz w:val="24"/>
          <w:szCs w:val="24"/>
        </w:rPr>
        <w:tab/>
        <w:t>see all her characters gathered between covers. They are a lively and challenging crowd,</w:t>
      </w:r>
      <w:r w:rsidRPr="004670EC">
        <w:rPr>
          <w:rFonts w:ascii="Times New Roman" w:hAnsi="Times New Roman"/>
          <w:sz w:val="24"/>
          <w:szCs w:val="24"/>
        </w:rPr>
        <w:tab/>
        <w:t>full of intelligence, charm, and tendencies toward self-destruction and self-realization </w:t>
      </w:r>
      <w:r w:rsidRPr="004670EC">
        <w:rPr>
          <w:rFonts w:ascii="Times New Roman" w:hAnsi="Times New Roman"/>
          <w:sz w:val="24"/>
          <w:szCs w:val="24"/>
        </w:rPr>
        <w:tab/>
        <w:t>that make them stunningly recognizable. Their complex lives pose emotional and moral </w:t>
      </w:r>
      <w:r w:rsidRPr="004670EC">
        <w:rPr>
          <w:rFonts w:ascii="Times New Roman" w:hAnsi="Times New Roman"/>
          <w:sz w:val="24"/>
          <w:szCs w:val="24"/>
        </w:rPr>
        <w:tab/>
        <w:t>quandaries hard to dismiss and hard to put behind us at stories' end. Solwitz has wit,</w:t>
      </w:r>
      <w:r w:rsidRPr="004670EC">
        <w:rPr>
          <w:rFonts w:ascii="Times New Roman" w:hAnsi="Times New Roman"/>
          <w:sz w:val="24"/>
          <w:szCs w:val="24"/>
        </w:rPr>
        <w:tab/>
        <w:t xml:space="preserve">passion, and the remarkable </w:t>
      </w:r>
      <w:proofErr w:type="spellStart"/>
      <w:r w:rsidRPr="004670EC">
        <w:rPr>
          <w:rFonts w:ascii="Times New Roman" w:hAnsi="Times New Roman"/>
          <w:sz w:val="24"/>
          <w:szCs w:val="24"/>
        </w:rPr>
        <w:t>ventriloquial</w:t>
      </w:r>
      <w:proofErr w:type="spellEnd"/>
      <w:r w:rsidRPr="004670EC">
        <w:rPr>
          <w:rFonts w:ascii="Times New Roman" w:hAnsi="Times New Roman"/>
          <w:sz w:val="24"/>
          <w:szCs w:val="24"/>
        </w:rPr>
        <w:t xml:space="preserve"> skill to throw interior voices we might never </w:t>
      </w:r>
      <w:r w:rsidRPr="004670EC">
        <w:rPr>
          <w:rFonts w:ascii="Times New Roman" w:hAnsi="Times New Roman"/>
          <w:sz w:val="24"/>
          <w:szCs w:val="24"/>
        </w:rPr>
        <w:tab/>
        <w:t xml:space="preserve">otherwise hear." </w:t>
      </w:r>
      <w:r w:rsidRPr="004670EC">
        <w:rPr>
          <w:rFonts w:ascii="Times New Roman" w:hAnsi="Times New Roman"/>
          <w:sz w:val="24"/>
          <w:szCs w:val="24"/>
        </w:rPr>
        <w:tab/>
      </w:r>
      <w:r w:rsidRPr="004670EC">
        <w:rPr>
          <w:rFonts w:ascii="Times New Roman" w:hAnsi="Times New Roman"/>
          <w:sz w:val="24"/>
          <w:szCs w:val="24"/>
        </w:rPr>
        <w:tab/>
      </w:r>
      <w:r w:rsidRPr="004670EC">
        <w:rPr>
          <w:rFonts w:ascii="Times New Roman" w:hAnsi="Times New Roman"/>
          <w:sz w:val="24"/>
          <w:szCs w:val="24"/>
        </w:rPr>
        <w:tab/>
        <w:t xml:space="preserve">—Rosellen Brown, author of </w:t>
      </w:r>
      <w:proofErr w:type="gramStart"/>
      <w:r w:rsidRPr="004670EC">
        <w:rPr>
          <w:rFonts w:ascii="Times New Roman" w:hAnsi="Times New Roman"/>
          <w:i/>
          <w:sz w:val="24"/>
          <w:szCs w:val="24"/>
        </w:rPr>
        <w:t>Before</w:t>
      </w:r>
      <w:proofErr w:type="gramEnd"/>
      <w:r w:rsidRPr="004670EC">
        <w:rPr>
          <w:rFonts w:ascii="Times New Roman" w:hAnsi="Times New Roman"/>
          <w:i/>
          <w:sz w:val="24"/>
          <w:szCs w:val="24"/>
        </w:rPr>
        <w:t xml:space="preserve"> and After</w:t>
      </w:r>
    </w:p>
    <w:p w:rsidR="0097088E" w:rsidRPr="004670EC" w:rsidRDefault="0097088E" w:rsidP="0097088E">
      <w:pPr>
        <w:rPr>
          <w:rFonts w:ascii="Times New Roman" w:hAnsi="Times New Roman"/>
          <w:sz w:val="24"/>
          <w:szCs w:val="24"/>
        </w:rPr>
      </w:pPr>
      <w:r w:rsidRPr="004670EC">
        <w:rPr>
          <w:rFonts w:ascii="Times New Roman" w:hAnsi="Times New Roman"/>
          <w:i/>
          <w:sz w:val="24"/>
          <w:szCs w:val="24"/>
        </w:rPr>
        <w:t> </w:t>
      </w:r>
      <w:r w:rsidRPr="004670EC">
        <w:rPr>
          <w:rFonts w:ascii="Times New Roman" w:hAnsi="Times New Roman"/>
          <w:sz w:val="24"/>
          <w:szCs w:val="24"/>
        </w:rPr>
        <w:tab/>
      </w:r>
      <w:r w:rsidRPr="004670EC">
        <w:rPr>
          <w:rFonts w:ascii="Times New Roman" w:hAnsi="Times New Roman"/>
          <w:b/>
          <w:i/>
          <w:sz w:val="24"/>
          <w:szCs w:val="24"/>
        </w:rPr>
        <w:t xml:space="preserve">Bloody Mary </w:t>
      </w:r>
    </w:p>
    <w:p w:rsidR="0097088E" w:rsidRPr="004670EC" w:rsidRDefault="0097088E" w:rsidP="0097088E">
      <w:pPr>
        <w:rPr>
          <w:rFonts w:ascii="Times New Roman" w:hAnsi="Times New Roman"/>
          <w:sz w:val="24"/>
          <w:szCs w:val="24"/>
        </w:rPr>
      </w:pPr>
      <w:r w:rsidRPr="004670EC">
        <w:rPr>
          <w:rFonts w:ascii="Times New Roman" w:hAnsi="Times New Roman"/>
          <w:sz w:val="24"/>
          <w:szCs w:val="24"/>
        </w:rPr>
        <w:tab/>
        <w:t>After her debut with the widely praised stories in Blood and Milk, Sharon Solwitz offers </w:t>
      </w:r>
      <w:r w:rsidRPr="004670EC">
        <w:rPr>
          <w:rFonts w:ascii="Times New Roman" w:hAnsi="Times New Roman"/>
          <w:sz w:val="24"/>
          <w:szCs w:val="24"/>
        </w:rPr>
        <w:tab/>
        <w:t>up her first, darkly radiant, full-length novel. Bloody Mary, which takes its title from the</w:t>
      </w:r>
      <w:r w:rsidRPr="004670EC">
        <w:rPr>
          <w:rFonts w:ascii="Times New Roman" w:hAnsi="Times New Roman"/>
          <w:sz w:val="24"/>
          <w:szCs w:val="24"/>
        </w:rPr>
        <w:tab/>
        <w:t>childhood game, tells the story of socially adept, 12-year-old Hadley and her protective </w:t>
      </w:r>
      <w:r w:rsidRPr="004670EC">
        <w:rPr>
          <w:rFonts w:ascii="Times New Roman" w:hAnsi="Times New Roman"/>
          <w:sz w:val="24"/>
          <w:szCs w:val="24"/>
        </w:rPr>
        <w:tab/>
        <w:t>mother. They live a privileged life in the Chicago neighborhood of Lakeview, but soon </w:t>
      </w:r>
      <w:r w:rsidRPr="004670EC">
        <w:rPr>
          <w:rFonts w:ascii="Times New Roman" w:hAnsi="Times New Roman"/>
          <w:sz w:val="24"/>
          <w:szCs w:val="24"/>
        </w:rPr>
        <w:tab/>
        <w:t xml:space="preserve">find themselves in a state of chaos and flux.  —Starred review in </w:t>
      </w:r>
      <w:r w:rsidRPr="004670EC">
        <w:rPr>
          <w:rFonts w:ascii="Times New Roman" w:hAnsi="Times New Roman"/>
          <w:i/>
          <w:sz w:val="24"/>
          <w:szCs w:val="24"/>
        </w:rPr>
        <w:t>Booklist</w:t>
      </w:r>
      <w:r w:rsidRPr="004670EC">
        <w:rPr>
          <w:rFonts w:ascii="Times New Roman" w:hAnsi="Times New Roman"/>
          <w:sz w:val="24"/>
          <w:szCs w:val="24"/>
        </w:rPr>
        <w:t>.</w:t>
      </w:r>
    </w:p>
    <w:p w:rsidR="00F561CB" w:rsidRDefault="00F561CB"/>
    <w:sectPr w:rsidR="00F56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E82"/>
    <w:rsid w:val="005346EF"/>
    <w:rsid w:val="006A09D3"/>
    <w:rsid w:val="00900F39"/>
    <w:rsid w:val="0097088E"/>
    <w:rsid w:val="00990818"/>
    <w:rsid w:val="00AA2E82"/>
    <w:rsid w:val="00CA1320"/>
    <w:rsid w:val="00D3124F"/>
    <w:rsid w:val="00F56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ook Antiqua" w:eastAsiaTheme="minorHAnsi" w:hAnsi="Book Antiqua"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88E"/>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ook Antiqua" w:eastAsiaTheme="minorHAnsi" w:hAnsi="Book Antiqua"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88E"/>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Sharon</dc:creator>
  <cp:lastModifiedBy>Sharon</cp:lastModifiedBy>
  <cp:revision>9</cp:revision>
  <dcterms:created xsi:type="dcterms:W3CDTF">2013-04-24T21:47:00Z</dcterms:created>
  <dcterms:modified xsi:type="dcterms:W3CDTF">2016-05-16T17:18:00Z</dcterms:modified>
</cp:coreProperties>
</file>