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ca9c0f998e9e7a96a446059994e150d0b9f06d"/>
    <w:p>
      <w:pPr>
        <w:pStyle w:val="Heading1"/>
      </w:pPr>
      <w:r>
        <w:t xml:space="preserve">ESPECIFICACIONES FUNCIONALES DETALLADAS POR MÓDULO · SILEXAR PULSE – NEXT ERA 2025</w:t>
      </w:r>
    </w:p>
    <w:p>
      <w:r>
        <w:pict>
          <v:rect style="width:0;height:1.5pt" o:hralign="center" o:hrstd="t" o:hr="t"/>
        </w:pict>
      </w:r>
    </w:p>
    <w:bookmarkStart w:id="21" w:name="anunciantes-y-agencias"/>
    <w:p>
      <w:pPr>
        <w:pStyle w:val="Heading2"/>
      </w:pPr>
      <w:r>
        <w:t xml:space="preserve">1. ANUNCIANTES Y AGENCIAS</w:t>
      </w:r>
    </w:p>
    <w:bookmarkStart w:id="20" w:name="crear-anunciante"/>
    <w:p>
      <w:pPr>
        <w:pStyle w:val="Heading3"/>
      </w:pPr>
      <w:r>
        <w:t xml:space="preserve">Crear Anunciante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Campos obligatorios:</w:t>
      </w:r>
      <w:r>
        <w:t xml:space="preserve"> </w:t>
      </w:r>
      <w:r>
        <w:t xml:space="preserve">Nombre, Tipo, RUT/ID fiscal, Categoría, Contacto, Email, Teléfono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Campos opcionales:</w:t>
      </w:r>
      <w:r>
        <w:t xml:space="preserve"> </w:t>
      </w:r>
      <w:r>
        <w:t xml:space="preserve">Dirección, Web, Comentarios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Validaciones:</w:t>
      </w:r>
      <w:r>
        <w:t xml:space="preserve"> </w:t>
      </w:r>
      <w:r>
        <w:t xml:space="preserve">RUT, Email, Teléfono, unicidad por nombre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Guardar, Cancelar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Operaciones:</w:t>
      </w:r>
      <w:r>
        <w:t xml:space="preserve"> </w:t>
      </w:r>
      <w:r>
        <w:t xml:space="preserve">Registro + asociación con usuario creador + histórico de campañas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tratos-inteligentes"/>
    <w:p>
      <w:pPr>
        <w:pStyle w:val="Heading2"/>
      </w:pPr>
      <w:r>
        <w:t xml:space="preserve">2. CONTRATOS INTELIGENTES</w:t>
      </w:r>
    </w:p>
    <w:bookmarkStart w:id="22" w:name="crear-contrato"/>
    <w:p>
      <w:pPr>
        <w:pStyle w:val="Heading3"/>
      </w:pPr>
      <w:r>
        <w:t xml:space="preserve">Crear Contrato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Wizard (4 pasos):</w:t>
      </w:r>
      <w:r>
        <w:t xml:space="preserve"> </w:t>
      </w:r>
      <w:r>
        <w:t xml:space="preserve">Datos generales, Condiciones, Documentos, Revisión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clave:</w:t>
      </w:r>
      <w:r>
        <w:t xml:space="preserve"> </w:t>
      </w:r>
      <w:r>
        <w:t xml:space="preserve">Cliente, medio, tarifas, descuentos, forma de pago, fechas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Operaciones:</w:t>
      </w:r>
      <w:r>
        <w:t xml:space="preserve"> </w:t>
      </w:r>
      <w:r>
        <w:t xml:space="preserve">Registro + relación con campañas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ampañas-omnicanal"/>
    <w:p>
      <w:pPr>
        <w:pStyle w:val="Heading2"/>
      </w:pPr>
      <w:r>
        <w:t xml:space="preserve">3. CAMPAÑAS OMNICANAL</w:t>
      </w:r>
    </w:p>
    <w:bookmarkStart w:id="24" w:name="crear-campaña"/>
    <w:p>
      <w:pPr>
        <w:pStyle w:val="Heading3"/>
      </w:pPr>
      <w:r>
        <w:t xml:space="preserve">Crear Campaña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Campos:</w:t>
      </w:r>
      <w:r>
        <w:t xml:space="preserve"> </w:t>
      </w:r>
      <w:r>
        <w:t xml:space="preserve">Nombre, contrato asociado, tipo, fecha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 de pauta:</w:t>
      </w:r>
      <w:r>
        <w:t xml:space="preserve"> </w:t>
      </w:r>
      <w:r>
        <w:t xml:space="preserve">Calendario por día/medio/hora con drag &amp; drop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Integración:</w:t>
      </w:r>
      <w:r>
        <w:t xml:space="preserve"> </w:t>
      </w:r>
      <w:r>
        <w:t xml:space="preserve">Vincula piezas desde biblioteca, IA sugiere franjas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gestor-de-creatividades"/>
    <w:p>
      <w:pPr>
        <w:pStyle w:val="Heading2"/>
      </w:pPr>
      <w:r>
        <w:t xml:space="preserve">4. GESTOR DE CREATIVIDADES</w:t>
      </w:r>
    </w:p>
    <w:bookmarkStart w:id="26" w:name="subir-pieza"/>
    <w:p>
      <w:pPr>
        <w:pStyle w:val="Heading3"/>
      </w:pPr>
      <w:r>
        <w:t xml:space="preserve">Subir Pieza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Tipos:</w:t>
      </w:r>
      <w:r>
        <w:t xml:space="preserve"> </w:t>
      </w:r>
      <w:r>
        <w:t xml:space="preserve">Cuña, banner, spot, HTML5, video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Campos:</w:t>
      </w:r>
      <w:r>
        <w:t xml:space="preserve"> </w:t>
      </w:r>
      <w:r>
        <w:t xml:space="preserve">Nombre, tipo, duración, archivo, tags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Subir, generar IA, editar audio o imagen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Validación:</w:t>
      </w:r>
      <w:r>
        <w:t xml:space="preserve"> </w:t>
      </w:r>
      <w:r>
        <w:t xml:space="preserve">IA analiza duración, calidad, duplicidad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misión-playout"/>
    <w:p>
      <w:pPr>
        <w:pStyle w:val="Heading2"/>
      </w:pPr>
      <w:r>
        <w:t xml:space="preserve">5. EMISIÓN &amp; PLAYOUT</w:t>
      </w:r>
    </w:p>
    <w:bookmarkStart w:id="28" w:name="cuadrícula-de-tanda"/>
    <w:p>
      <w:pPr>
        <w:pStyle w:val="Heading3"/>
      </w:pPr>
      <w:r>
        <w:t xml:space="preserve">Cuadrícula de Tanda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Visualización:</w:t>
      </w:r>
      <w:r>
        <w:t xml:space="preserve"> </w:t>
      </w:r>
      <w:r>
        <w:t xml:space="preserve">Por emisora, programa, hora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Drag &amp; drop, reordenar, validar tanda, exportar (XML, CSV, JSON)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Compatibilidad:</w:t>
      </w:r>
      <w:r>
        <w:t xml:space="preserve"> </w:t>
      </w:r>
      <w:r>
        <w:t xml:space="preserve">Dalet, Zara, Sara, WideOrbit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inserción-digital-streaming-ott"/>
    <w:p>
      <w:pPr>
        <w:pStyle w:val="Heading2"/>
      </w:pPr>
      <w:r>
        <w:t xml:space="preserve">6. INSERCIÓN DIGITAL / STREAMING / OTT</w:t>
      </w:r>
    </w:p>
    <w:bookmarkStart w:id="30" w:name="crear-campaña-digital"/>
    <w:p>
      <w:pPr>
        <w:pStyle w:val="Heading3"/>
      </w:pPr>
      <w:r>
        <w:t xml:space="preserve">Crear Campaña Digital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Campos:</w:t>
      </w:r>
      <w:r>
        <w:t xml:space="preserve"> </w:t>
      </w:r>
      <w:r>
        <w:t xml:space="preserve">Nombre, cliente, medio, segmentación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Piezas:</w:t>
      </w:r>
      <w:r>
        <w:t xml:space="preserve"> </w:t>
      </w:r>
      <w:r>
        <w:t xml:space="preserve">MP4, HTML5, CDN, banners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Tipo de inserción, frecuencia, lista blanca/negra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Monitoreo:</w:t>
      </w:r>
      <w:r>
        <w:t xml:space="preserve"> </w:t>
      </w:r>
      <w:r>
        <w:t xml:space="preserve">Estado por pieza, logs en tiempo real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sultados-certificación"/>
    <w:p>
      <w:pPr>
        <w:pStyle w:val="Heading2"/>
      </w:pPr>
      <w:r>
        <w:t xml:space="preserve">7. RESULTADOS &amp; CERTIFICACIÓN</w:t>
      </w:r>
    </w:p>
    <w:bookmarkStart w:id="32" w:name="panel-de-métricas"/>
    <w:p>
      <w:pPr>
        <w:pStyle w:val="Heading3"/>
      </w:pPr>
      <w:r>
        <w:t xml:space="preserve">Panel de Métricas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FM/TV:</w:t>
      </w:r>
      <w:r>
        <w:t xml:space="preserve"> </w:t>
      </w:r>
      <w:r>
        <w:t xml:space="preserve">Logs, % emisión, diferencias con pauta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Digital:</w:t>
      </w:r>
      <w:r>
        <w:t xml:space="preserve"> </w:t>
      </w:r>
      <w:r>
        <w:t xml:space="preserve">Impresiones, clics, CTR, ubicación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Certificación:</w:t>
      </w:r>
      <w:r>
        <w:t xml:space="preserve"> </w:t>
      </w:r>
      <w:r>
        <w:t xml:space="preserve">Firma digital, exportación, envío a cliente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alidación-por-ia-cortex-sense"/>
    <w:p>
      <w:pPr>
        <w:pStyle w:val="Heading2"/>
      </w:pPr>
      <w:r>
        <w:t xml:space="preserve">8. VALIDACIÓN POR IA (CORTEX-SENSE)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Procesos:</w:t>
      </w:r>
      <w:r>
        <w:t xml:space="preserve"> </w:t>
      </w:r>
      <w:r>
        <w:t xml:space="preserve">Comparación fingerprint, micrófono, logs emisora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Alertas:</w:t>
      </w:r>
      <w:r>
        <w:t xml:space="preserve"> </w:t>
      </w:r>
      <w:r>
        <w:t xml:space="preserve">No emisión, baja calidad, duplicados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Certificación IA:</w:t>
      </w:r>
      <w:r>
        <w:t xml:space="preserve"> </w:t>
      </w:r>
      <w:r>
        <w:t xml:space="preserve">Score + validación automática</w:t>
      </w:r>
    </w:p>
    <w:p>
      <w:r>
        <w:pict>
          <v:rect style="width:0;height:1.5pt" o:hralign="center" o:hrstd="t" o:hr="t"/>
        </w:pict>
      </w:r>
    </w:p>
    <w:bookmarkEnd w:id="34"/>
    <w:bookmarkStart w:id="36" w:name="administración-multinivel"/>
    <w:p>
      <w:pPr>
        <w:pStyle w:val="Heading2"/>
      </w:pPr>
      <w:r>
        <w:t xml:space="preserve">9. ADMINISTRACIÓN MULTINIVEL</w:t>
      </w:r>
    </w:p>
    <w:bookmarkStart w:id="35" w:name="tenants"/>
    <w:p>
      <w:pPr>
        <w:pStyle w:val="Heading3"/>
      </w:pPr>
      <w:r>
        <w:t xml:space="preserve">Tenants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Funciones:</w:t>
      </w:r>
      <w:r>
        <w:t xml:space="preserve"> </w:t>
      </w:r>
      <w:r>
        <w:t xml:space="preserve">Crear cliente, activar módulos, impersonar, logs</w:t>
      </w:r>
      <w:r>
        <w:t xml:space="preserve"> </w:t>
      </w:r>
      <w:r>
        <w:t xml:space="preserve">### Usuarios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Gestión:</w:t>
      </w:r>
      <w:r>
        <w:t xml:space="preserve"> </w:t>
      </w:r>
      <w:r>
        <w:t xml:space="preserve">Crear, editar, permisos, sesiones activas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Políticas:</w:t>
      </w:r>
      <w:r>
        <w:t xml:space="preserve"> </w:t>
      </w:r>
      <w:r>
        <w:t xml:space="preserve">Reglas por tipo de anunciante, campañas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anel-de-vendedores"/>
    <w:p>
      <w:pPr>
        <w:pStyle w:val="Heading2"/>
      </w:pPr>
      <w:r>
        <w:t xml:space="preserve">10. PANEL DE VENDEDORES</w:t>
      </w:r>
    </w:p>
    <w:bookmarkStart w:id="37" w:name="metas-y-ranking"/>
    <w:p>
      <w:pPr>
        <w:pStyle w:val="Heading3"/>
      </w:pPr>
      <w:r>
        <w:t xml:space="preserve">Metas y Ranking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Avance por meta, productos, categoría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Funciones:</w:t>
      </w:r>
      <w:r>
        <w:t xml:space="preserve"> </w:t>
      </w:r>
      <w:r>
        <w:t xml:space="preserve">Crear metas, alertas IA, historial de contratos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Vista Admin:</w:t>
      </w:r>
      <w:r>
        <w:t xml:space="preserve"> </w:t>
      </w:r>
      <w:r>
        <w:t xml:space="preserve">Panel por equipo, exportación de reportes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sistente-ia-wil"/>
    <w:p>
      <w:pPr>
        <w:pStyle w:val="Heading2"/>
      </w:pPr>
      <w:r>
        <w:t xml:space="preserve">11. ASISTENTE IA · WIL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Acciones:</w:t>
      </w:r>
      <w:r>
        <w:t xml:space="preserve"> </w:t>
      </w:r>
      <w:r>
        <w:t xml:space="preserve">Generar campañas, sugerir franjas, corregir errores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Interfaz:</w:t>
      </w:r>
      <w:r>
        <w:t xml:space="preserve"> </w:t>
      </w:r>
      <w:r>
        <w:t xml:space="preserve">Chat lateral, comandos rápidos, sugerencias activas</w:t>
      </w:r>
    </w:p>
    <w:p>
      <w:r>
        <w:pict>
          <v:rect style="width:0;height:1.5pt" o:hralign="center" o:hrstd="t" o:hr="t"/>
        </w:pict>
      </w:r>
    </w:p>
    <w:bookmarkEnd w:id="39"/>
    <w:bookmarkStart w:id="41" w:name="dashboard-ejecutivo"/>
    <w:p>
      <w:pPr>
        <w:pStyle w:val="Heading2"/>
      </w:pPr>
      <w:r>
        <w:t xml:space="preserve">12. DASHBOARD EJECUTIVO</w:t>
      </w:r>
    </w:p>
    <w:bookmarkStart w:id="40" w:name="ceo-dirección"/>
    <w:p>
      <w:pPr>
        <w:pStyle w:val="Heading3"/>
      </w:pPr>
      <w:r>
        <w:t xml:space="preserve">CEO / Dirección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Panel Live:</w:t>
      </w:r>
      <w:r>
        <w:t xml:space="preserve"> </w:t>
      </w:r>
      <w:r>
        <w:t xml:space="preserve">Vista global por medio, ingresos, emisión, cumplimiento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Alertas:</w:t>
      </w:r>
      <w:r>
        <w:t xml:space="preserve"> </w:t>
      </w:r>
      <w:r>
        <w:t xml:space="preserve">Campañas en riesgo, flujo bajo, retrasos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Informes:</w:t>
      </w:r>
      <w:r>
        <w:t xml:space="preserve"> </w:t>
      </w:r>
      <w:r>
        <w:t xml:space="preserve">Descarga PDF, Excel, comparación año a año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cosistema-expandible-api"/>
    <w:p>
      <w:pPr>
        <w:pStyle w:val="Heading2"/>
      </w:pPr>
      <w:r>
        <w:t xml:space="preserve">13. ECOSISTEMA EXPANDIBLE + API</w:t>
      </w:r>
    </w:p>
    <w:bookmarkStart w:id="42" w:name="spx"/>
    <w:p>
      <w:pPr>
        <w:pStyle w:val="Heading3"/>
      </w:pPr>
      <w:r>
        <w:t xml:space="preserve">SPX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Marketplace de medios:</w:t>
      </w:r>
      <w:r>
        <w:t xml:space="preserve"> </w:t>
      </w:r>
      <w:r>
        <w:t xml:space="preserve">Conectar FM, TV, OTT, DOOH externos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pública:</w:t>
      </w:r>
      <w:r>
        <w:t xml:space="preserve"> </w:t>
      </w:r>
      <w:r>
        <w:t xml:space="preserve">Conexión con CRM, ERP, externos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 FUNCIONAL POR MÓDULOS · NIVEL EJECUTIVO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2025-08-01T16:52:41Z</dcterms:created>
  <dcterms:modified xsi:type="dcterms:W3CDTF">2025-08-01T16:52:41Z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