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12章-强化学习基础"/>
    <w:p>
      <w:pPr>
        <w:pStyle w:val="Heading1"/>
      </w:pP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强化学习基础</w:t>
      </w:r>
    </w:p>
    <w:p>
      <w:pPr>
        <w:pStyle w:val="FirstParagraph"/>
      </w:pPr>
      <w:r>
        <w:rPr>
          <w:rFonts w:hint="eastAsia"/>
        </w:rPr>
        <w:t xml:space="preserve">经过预训练，大模型掌握了极其丰富的常识和语言规律；经过有监督微调（SFT），大模型学会了如何以特定的格式（如问答或对话）响应人类。然而，SFT</w:t>
      </w:r>
      <w:r>
        <w:t xml:space="preserve"> </w:t>
      </w:r>
      <w:r>
        <w:rPr>
          <w:rFonts w:hint="eastAsia"/>
        </w:rPr>
        <w:t xml:space="preserve">的本质是“模仿（Imitation）”，它要求模型严格学习人类写下的标准答案。但如果人类无法给出一个唯一正确的“标准答案”（比如写一首诗），或者希望模型学会探索出比人类更优的策略，传统的微调就无能为力了。</w:t>
      </w:r>
    </w:p>
    <w:p>
      <w:pPr>
        <w:pStyle w:val="BodyText"/>
      </w:pPr>
      <w:r>
        <w:rPr>
          <w:rFonts w:hint="eastAsia"/>
        </w:rPr>
        <w:t xml:space="preserve">这就需要引入人工智能领域的另一大支柱——</w:t>
      </w:r>
      <w:r>
        <w:rPr>
          <w:rFonts w:hint="eastAsia"/>
          <w:b/>
          <w:bCs/>
        </w:rPr>
        <w:t xml:space="preserve">强化学习（Reinforcement</w:t>
      </w:r>
      <w:r>
        <w:rPr>
          <w:b/>
          <w:bCs/>
        </w:rPr>
        <w:t xml:space="preserve"> Learning, </w:t>
      </w:r>
      <w:r>
        <w:rPr>
          <w:rFonts w:hint="eastAsia"/>
          <w:b/>
          <w:bCs/>
        </w:rPr>
        <w:t xml:space="preserve">RL）</w:t>
      </w:r>
      <w:r>
        <w:rPr>
          <w:rFonts w:hint="eastAsia"/>
        </w:rPr>
        <w:t xml:space="preserve">。本章将脱离语言模型的具体语境，为您奠定强化学习的数学基础。这是理解下一章大模型对齐（Alignment）技术的必经之路。</w:t>
      </w:r>
    </w:p>
    <w:bookmarkStart w:id="10" w:name="强化学习的核心范式"/>
    <w:p>
      <w:pPr>
        <w:pStyle w:val="Heading2"/>
      </w:pPr>
      <w:r>
        <w:t xml:space="preserve">12.1 </w:t>
      </w:r>
      <w:r>
        <w:rPr>
          <w:rFonts w:hint="eastAsia"/>
        </w:rPr>
        <w:t xml:space="preserve">强化学习的核心范式</w:t>
      </w:r>
    </w:p>
    <w:p>
      <w:pPr>
        <w:pStyle w:val="FirstParagraph"/>
      </w:pPr>
      <w:r>
        <w:rPr>
          <w:rFonts w:hint="eastAsia"/>
        </w:rPr>
        <w:t xml:space="preserve">与监督学习“给定输入求输出”不同，强化学习研究的是</w:t>
      </w:r>
      <w:r>
        <w:rPr>
          <w:rFonts w:hint="eastAsia"/>
          <w:b/>
          <w:bCs/>
        </w:rPr>
        <w:t xml:space="preserve">智能体（Agent）如何在环境（Environment）中采取动作（Action），以期获得最大的长期累积奖励（Reward）</w:t>
      </w:r>
      <w:r>
        <w:t xml:space="preserve">。</w:t>
      </w:r>
    </w:p>
    <w:bookmarkStart w:id="9" w:name="关键要素"/>
    <w:p>
      <w:pPr>
        <w:pStyle w:val="Heading3"/>
      </w:pPr>
      <w:r>
        <w:t xml:space="preserve">12.1.1 </w:t>
      </w:r>
      <w:r>
        <w:rPr>
          <w:rFonts w:hint="eastAsia"/>
        </w:rPr>
        <w:t xml:space="preserve">关键要素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状态（State,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：环境在某一时刻的客观情况。在大模型中，状态就是当前的上下文（Prompt</w:t>
      </w:r>
      <w:r>
        <w:t xml:space="preserve"> + </w:t>
      </w:r>
      <w:r>
        <w:rPr>
          <w:rFonts w:hint="eastAsia"/>
        </w:rPr>
        <w:t xml:space="preserve">已经生成的词）。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动作（Action,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：智能体在当前状态下做出的行为。在大模型中，动作就是词表中某一个特定的</w:t>
      </w:r>
      <w:r>
        <w:t xml:space="preserve"> Token。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奖励（Reward,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：环境在智能体执行动作后给出的反馈信号（正或负）。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策略（Policy,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：智能体大脑中的决策逻辑，即在给定状态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下选择动作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的概率分布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。大模型本身就是一个庞大的策略网络。</w:t>
      </w:r>
    </w:p>
    <w:bookmarkEnd w:id="9"/>
    <w:bookmarkEnd w:id="10"/>
    <w:bookmarkStart w:id="11" w:name="马尔可夫决策过程mdp"/>
    <w:p>
      <w:pPr>
        <w:pStyle w:val="Heading2"/>
      </w:pPr>
      <w:r>
        <w:t xml:space="preserve">12.2 </w:t>
      </w:r>
      <w:r>
        <w:rPr>
          <w:rFonts w:hint="eastAsia"/>
        </w:rPr>
        <w:t xml:space="preserve">马尔可夫决策过程（MDP）</w:t>
      </w:r>
    </w:p>
    <w:p>
      <w:pPr>
        <w:pStyle w:val="FirstParagraph"/>
      </w:pPr>
      <w:r>
        <w:rPr>
          <w:rFonts w:hint="eastAsia"/>
        </w:rPr>
        <w:t xml:space="preserve">强化学习的数学根基是</w:t>
      </w:r>
      <w:r>
        <w:rPr>
          <w:rFonts w:hint="eastAsia"/>
          <w:b/>
          <w:bCs/>
        </w:rPr>
        <w:t xml:space="preserve">马尔可夫决策过程（Markov</w:t>
      </w:r>
      <w:r>
        <w:rPr>
          <w:b/>
          <w:bCs/>
        </w:rPr>
        <w:t xml:space="preserve"> Decision Process, </w:t>
      </w:r>
      <w:r>
        <w:rPr>
          <w:rFonts w:hint="eastAsia"/>
          <w:b/>
          <w:bCs/>
        </w:rPr>
        <w:t xml:space="preserve">MDP）</w:t>
      </w:r>
      <w:r>
        <w:t xml:space="preserve">。</w:t>
      </w:r>
      <w:r>
        <w:t xml:space="preserve"> </w:t>
      </w:r>
      <w:r>
        <w:t xml:space="preserve">MDP </w:t>
      </w:r>
      <w:r>
        <w:rPr>
          <w:rFonts w:hint="eastAsia"/>
        </w:rPr>
        <w:t xml:space="preserve">包含五个基本元素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是状态转移概率（执行动作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后，环境从状态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转移到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的概率）。在大模型自回归生成中，由于下一个词是由模型决定的且环境是确定性的，状态转移是</w:t>
      </w:r>
      <w:r>
        <w:t xml:space="preserve"> 100% </w:t>
      </w:r>
      <w:r>
        <w:rPr>
          <w:rFonts w:hint="eastAsia"/>
        </w:rPr>
        <w:t xml:space="preserve">确定的。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折扣因子（Discount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Factor）</w:t>
      </w:r>
      <w:r>
        <w:rPr>
          <w:rFonts w:hint="eastAsia"/>
        </w:rPr>
        <w:t xml:space="preserve">。它表示对未来奖励的重视程度。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越小，智能体越短视，只看重眼前的奖励；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越接近</w:t>
      </w:r>
      <w:r>
        <w:t xml:space="preserve"> </w:t>
      </w:r>
      <w:r>
        <w:rPr>
          <w:rFonts w:hint="eastAsia"/>
        </w:rPr>
        <w:t xml:space="preserve">1，智能体越具有远见，会为了长远的巨大奖励而忍受短期的痛苦。</w:t>
      </w:r>
    </w:p>
    <w:bookmarkEnd w:id="11"/>
    <w:bookmarkStart w:id="15" w:name="价值函数与贝尔曼方程"/>
    <w:p>
      <w:pPr>
        <w:pStyle w:val="Heading2"/>
      </w:pPr>
      <w:r>
        <w:t xml:space="preserve">12.3 </w:t>
      </w:r>
      <w:r>
        <w:rPr>
          <w:rFonts w:hint="eastAsia"/>
        </w:rPr>
        <w:t xml:space="preserve">价值函数与贝尔曼方程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MDP </w:t>
      </w:r>
      <w:r>
        <w:rPr>
          <w:rFonts w:hint="eastAsia"/>
        </w:rPr>
        <w:t xml:space="preserve">中，我们需要评估处于某个状态到底有多“好”，这就引入了价值函数。</w:t>
      </w:r>
    </w:p>
    <w:bookmarkStart w:id="12" w:name="状态价值函数state-value-function-vs"/>
    <w:p>
      <w:pPr>
        <w:pStyle w:val="Heading3"/>
      </w:pPr>
      <w:r>
        <w:t xml:space="preserve">12.3.1 </w:t>
      </w:r>
      <w:r>
        <w:rPr>
          <w:rFonts w:hint="eastAsia"/>
        </w:rPr>
        <w:t xml:space="preserve">状态价值函数（State-Value</w:t>
      </w:r>
      <w:r>
        <w:t xml:space="preserve"> Function,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表示从当前状态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出发，遵循策略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一直走下去，预期能够获得的</w:t>
      </w:r>
      <w:r>
        <w:rPr>
          <w:rFonts w:hint="eastAsia"/>
          <w:b/>
          <w:bCs/>
        </w:rPr>
        <w:t xml:space="preserve">累积折扣奖励的总和</w:t>
      </w:r>
      <w:r>
        <w:t xml:space="preserve">。</w:t>
      </w:r>
    </w:p>
    <w:bookmarkEnd w:id="12"/>
    <w:bookmarkStart w:id="13" w:name="动作价值函数action-value-function-qs-a"/>
    <w:p>
      <w:pPr>
        <w:pStyle w:val="Heading3"/>
      </w:pPr>
      <w:r>
        <w:t xml:space="preserve">12.3.2 </w:t>
      </w:r>
      <w:r>
        <w:rPr>
          <w:rFonts w:hint="eastAsia"/>
        </w:rPr>
        <w:t xml:space="preserve">动作价值函数（Action-Value</w:t>
      </w:r>
      <w:r>
        <w:t xml:space="preserve"> Function,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表示在状态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下，</w:t>
      </w:r>
      <w:r>
        <w:rPr>
          <w:rFonts w:hint="eastAsia"/>
          <w:b/>
          <w:bCs/>
        </w:rPr>
        <w:t xml:space="preserve">强制执行动作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后，再遵循策略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一直走下去的预期总奖励。</w:t>
      </w:r>
    </w:p>
    <w:bookmarkEnd w:id="13"/>
    <w:bookmarkStart w:id="14" w:name="贝尔曼方程bellman-equation"/>
    <w:p>
      <w:pPr>
        <w:pStyle w:val="Heading3"/>
      </w:pPr>
      <w:r>
        <w:t xml:space="preserve">12.3.3 </w:t>
      </w:r>
      <w:r>
        <w:rPr>
          <w:rFonts w:hint="eastAsia"/>
        </w:rPr>
        <w:t xml:space="preserve">贝尔曼方程（Bellman</w:t>
      </w:r>
      <w:r>
        <w:t xml:space="preserve"> </w:t>
      </w:r>
      <w:r>
        <w:rPr>
          <w:rFonts w:hint="eastAsia"/>
        </w:rPr>
        <w:t xml:space="preserve">Equation）</w:t>
      </w:r>
    </w:p>
    <w:p>
      <w:pPr>
        <w:pStyle w:val="FirstParagraph"/>
      </w:pPr>
      <w:r>
        <w:rPr>
          <w:rFonts w:hint="eastAsia"/>
        </w:rPr>
        <w:t xml:space="preserve">强化学习的灵魂在于贝尔曼方程，它揭示了当前状态的价值与下一个状态的价值之间的递归关系：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这意味着，计算一个状态的价值，不需要遍历未来所有的路径，只需要看它下一步可能到达的状态及其价值即可。</w:t>
      </w:r>
    </w:p>
    <w:bookmarkEnd w:id="14"/>
    <w:bookmarkEnd w:id="15"/>
    <w:bookmarkStart w:id="16" w:name="策略梯度policy-gradient方法"/>
    <w:p>
      <w:pPr>
        <w:pStyle w:val="Heading2"/>
      </w:pPr>
      <w:r>
        <w:t xml:space="preserve">12.4 </w:t>
      </w:r>
      <w:r>
        <w:rPr>
          <w:rFonts w:hint="eastAsia"/>
        </w:rPr>
        <w:t xml:space="preserve">策略梯度（Policy</w:t>
      </w:r>
      <w:r>
        <w:t xml:space="preserve"> </w:t>
      </w:r>
      <w:r>
        <w:rPr>
          <w:rFonts w:hint="eastAsia"/>
        </w:rPr>
        <w:t xml:space="preserve">Gradient）方法</w:t>
      </w:r>
    </w:p>
    <w:p>
      <w:pPr>
        <w:pStyle w:val="FirstParagraph"/>
      </w:pPr>
      <w:r>
        <w:rPr>
          <w:rFonts w:hint="eastAsia"/>
        </w:rPr>
        <w:t xml:space="preserve">求解最优策略有两种主流方法：基于价值（Value-based，如</w:t>
      </w:r>
      <w:r>
        <w:t xml:space="preserve"> </w:t>
      </w:r>
      <w:r>
        <w:rPr>
          <w:rFonts w:hint="eastAsia"/>
        </w:rPr>
        <w:t xml:space="preserve">Q-Learning）和基于策略（Policy-based）。在大模型领域，由于动作空间（词表大小，动辄几万甚至十几万）极大，基于价值的方法难以计算。因此，</w:t>
      </w:r>
      <w:r>
        <w:rPr>
          <w:rFonts w:hint="eastAsia"/>
          <w:b/>
          <w:bCs/>
        </w:rPr>
        <w:t xml:space="preserve">策略梯度方法</w:t>
      </w:r>
      <w:r>
        <w:rPr>
          <w:rFonts w:hint="eastAsia"/>
        </w:rPr>
        <w:t xml:space="preserve">占据了绝对统治地位。</w:t>
      </w:r>
    </w:p>
    <w:p>
      <w:pPr>
        <w:pStyle w:val="BodyText"/>
      </w:pPr>
      <w:r>
        <w:rPr>
          <w:rFonts w:hint="eastAsia"/>
        </w:rPr>
        <w:t xml:space="preserve">策略梯度方法不计算庞大复杂的价值表，而是直接将策略参数化为一个神经网络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（比如大模型本身）。然后通过梯度上升来直接最大化预期总奖励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直观地理解这个公式：如果某个动作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带来了很高的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值（奖励好），我们就通过梯度上升</w:t>
      </w:r>
      <w:r>
        <w:rPr>
          <w:rFonts w:hint="eastAsia"/>
          <w:b/>
          <w:bCs/>
        </w:rPr>
        <w:t xml:space="preserve">增加（推高）</w:t>
      </w:r>
      <w:r>
        <w:rPr>
          <w:rFonts w:hint="eastAsia"/>
        </w:rPr>
        <w:t xml:space="preserve">该动作出现的概率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；反之则抑制。</w:t>
      </w:r>
    </w:p>
    <w:bookmarkEnd w:id="16"/>
    <w:bookmarkStart w:id="17" w:name="ppo算法近端策略优化"/>
    <w:p>
      <w:pPr>
        <w:pStyle w:val="Heading2"/>
      </w:pPr>
      <w:r>
        <w:t xml:space="preserve">12.5 </w:t>
      </w:r>
      <w:r>
        <w:rPr>
          <w:rFonts w:hint="eastAsia"/>
        </w:rPr>
        <w:t xml:space="preserve">PPO算法：近端策略优化</w:t>
      </w:r>
    </w:p>
    <w:p>
      <w:pPr>
        <w:pStyle w:val="FirstParagraph"/>
      </w:pPr>
      <w:r>
        <w:rPr>
          <w:rFonts w:hint="eastAsia"/>
        </w:rPr>
        <w:t xml:space="preserve">基础的策略梯度方法（如</w:t>
      </w:r>
      <w:r>
        <w:t xml:space="preserve"> REINFORCE </w:t>
      </w:r>
      <w:r>
        <w:rPr>
          <w:rFonts w:hint="eastAsia"/>
        </w:rPr>
        <w:t xml:space="preserve">算法）存在一个致命弱点：方差极大，且更新步长极难控制。如果某次运气好得到了高奖励，模型可能会过度更新参数，导致策略彻底崩溃。</w:t>
      </w:r>
    </w:p>
    <w:p>
      <w:pPr>
        <w:pStyle w:val="BodyText"/>
      </w:pPr>
      <w:r>
        <w:rPr>
          <w:rFonts w:hint="eastAsia"/>
        </w:rPr>
        <w:t xml:space="preserve">为了解决这个问题，OpenAI</w:t>
      </w:r>
      <w:r>
        <w:t xml:space="preserve"> </w:t>
      </w:r>
      <w:r>
        <w:rPr>
          <w:rFonts w:hint="eastAsia"/>
        </w:rPr>
        <w:t xml:space="preserve">在</w:t>
      </w:r>
      <w:r>
        <w:t xml:space="preserve"> 2017 </w:t>
      </w:r>
      <w:r>
        <w:rPr>
          <w:rFonts w:hint="eastAsia"/>
        </w:rPr>
        <w:t xml:space="preserve">年提出了</w:t>
      </w:r>
      <w:r>
        <w:t xml:space="preserve"> </w:t>
      </w:r>
      <w:r>
        <w:rPr>
          <w:rFonts w:hint="eastAsia"/>
          <w:b/>
          <w:bCs/>
        </w:rPr>
        <w:t xml:space="preserve">PPO（Proximal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Optimization，近端策略优化）</w:t>
      </w:r>
      <w:r>
        <w:t xml:space="preserve"> </w:t>
      </w:r>
      <w:r>
        <w:rPr>
          <w:rFonts w:hint="eastAsia"/>
        </w:rPr>
        <w:t xml:space="preserve">算法。</w:t>
      </w:r>
      <w:r>
        <w:t xml:space="preserve"> </w:t>
      </w:r>
      <w:r>
        <w:t xml:space="preserve">PPO </w:t>
      </w:r>
      <w:r>
        <w:rPr>
          <w:rFonts w:hint="eastAsia"/>
        </w:rPr>
        <w:t xml:space="preserve">是目前深度强化学习领域最稳定、最通用、也是大模型对齐中最核心的算法。它的核心创新在于引入了</w:t>
      </w:r>
      <w:r>
        <w:rPr>
          <w:rFonts w:hint="eastAsia"/>
          <w:b/>
          <w:bCs/>
        </w:rPr>
        <w:t xml:space="preserve">裁剪机制（Clipping）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C</m:t>
              </m:r>
              <m:r>
                <m:t>L</m:t>
              </m:r>
              <m:r>
                <m:t>I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clip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是新旧策略的概率比值。裁剪机制强制规定，</w:t>
      </w:r>
      <w:r>
        <w:rPr>
          <w:rFonts w:hint="eastAsia"/>
          <w:b/>
          <w:bCs/>
        </w:rPr>
        <w:t xml:space="preserve">新策略在更新时，不能偏离旧策略太远</w:t>
      </w:r>
      <w:r>
        <w:rPr>
          <w:rFonts w:hint="eastAsia"/>
        </w:rPr>
        <w:t xml:space="preserve">（被限制在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ϵ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之间）。</w:t>
      </w:r>
      <w:r>
        <w:t xml:space="preserve"> </w:t>
      </w:r>
      <w:r>
        <w:rPr>
          <w:rFonts w:hint="eastAsia"/>
        </w:rPr>
        <w:t xml:space="preserve">这就像是一位教练在纠正运动员的动作，尽管发现了更好的姿势，但也要求运动员只能“一点一点地”改变，从而保证了训练过程的极致稳定性。</w:t>
      </w:r>
    </w:p>
    <w:p>
      <w:pPr>
        <w:pStyle w:val="BodyText"/>
      </w:pPr>
      <w:r>
        <w:rPr>
          <w:rFonts w:hint="eastAsia"/>
        </w:rPr>
        <w:t xml:space="preserve">有了</w:t>
      </w:r>
      <w:r>
        <w:t xml:space="preserve"> PPO </w:t>
      </w:r>
      <w:r>
        <w:rPr>
          <w:rFonts w:hint="eastAsia"/>
        </w:rPr>
        <w:t xml:space="preserve">算法作为神兵利器，我们终于可以探讨大模型生命周期中最具哲学意味的阶段：如何将模型打造成符合人类价值观的</w:t>
      </w:r>
      <w:r>
        <w:t xml:space="preserve"> </w:t>
      </w:r>
      <w:r>
        <w:rPr>
          <w:rFonts w:hint="eastAsia"/>
        </w:rPr>
        <w:t xml:space="preserve">AI？让我们进入下一章：大模型后训练与对齐。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2026-07-12T08:35:35Z</dcterms:created>
  <dcterms:modified xsi:type="dcterms:W3CDTF">2026-07-12T08:35:35Z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