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6章-transformer基础架构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Transformer基础架构</w:t>
      </w:r>
    </w:p>
    <w:p>
      <w:pPr>
        <w:pStyle w:val="FirstParagraph"/>
      </w:pPr>
      <w:r>
        <w:rPr>
          <w:rFonts w:hint="eastAsia"/>
        </w:rPr>
        <w:t xml:space="preserve">上一章我们详细解剖了</w:t>
      </w:r>
      <w:r>
        <w:t xml:space="preserve"> Transformer </w:t>
      </w:r>
      <w:r>
        <w:rPr>
          <w:rFonts w:hint="eastAsia"/>
        </w:rPr>
        <w:t xml:space="preserve">的“发动机”——多头注意力机制。然而，仅靠一个发动机是无法造出一辆跑车的。在注意力机制周围，还需要一系列精妙的外围组件（如位置编码、残差连接、前馈网络等）协同工作，才能将特征提取和文本生成的能力发挥到极致。</w:t>
      </w:r>
    </w:p>
    <w:p>
      <w:pPr>
        <w:pStyle w:val="BodyText"/>
      </w:pPr>
      <w:r>
        <w:rPr>
          <w:rFonts w:hint="eastAsia"/>
        </w:rPr>
        <w:t xml:space="preserve">本章将详细解析</w:t>
      </w:r>
      <w:r>
        <w:t xml:space="preserve"> 2017 </w:t>
      </w:r>
      <w:r>
        <w:rPr>
          <w:rFonts w:hint="eastAsia"/>
        </w:rPr>
        <w:t xml:space="preserve">年最初提出时的经典版</w:t>
      </w:r>
      <w:r>
        <w:t xml:space="preserve"> Transformer </w:t>
      </w:r>
      <w:r>
        <w:rPr>
          <w:rFonts w:hint="eastAsia"/>
        </w:rPr>
        <w:t xml:space="preserve">架构（Vanilla</w:t>
      </w:r>
      <w:r>
        <w:t xml:space="preserve"> </w:t>
      </w:r>
      <w:r>
        <w:rPr>
          <w:rFonts w:hint="eastAsia"/>
        </w:rPr>
        <w:t xml:space="preserve">Transformer），了解它的完整组装过程以及如何利用它完成自回归生成。</w:t>
      </w:r>
    </w:p>
    <w:bookmarkStart w:id="9" w:name="经典编码器-解码器架构"/>
    <w:p>
      <w:pPr>
        <w:pStyle w:val="Heading2"/>
      </w:pPr>
      <w:r>
        <w:t xml:space="preserve">6.1 </w:t>
      </w:r>
      <w:r>
        <w:rPr>
          <w:rFonts w:hint="eastAsia"/>
        </w:rPr>
        <w:t xml:space="preserve">经典编码器-解码器架构</w:t>
      </w:r>
    </w:p>
    <w:p>
      <w:pPr>
        <w:pStyle w:val="FirstParagraph"/>
      </w:pPr>
      <w:r>
        <w:rPr>
          <w:rFonts w:hint="eastAsia"/>
        </w:rPr>
        <w:t xml:space="preserve">最初的</w:t>
      </w:r>
      <w:r>
        <w:t xml:space="preserve"> Transformer </w:t>
      </w:r>
      <w:r>
        <w:rPr>
          <w:rFonts w:hint="eastAsia"/>
        </w:rPr>
        <w:t xml:space="preserve">是为了解决机器翻译任务（序列到序列，Seq2Seq）而诞生的，因此它采用了典型的</w:t>
      </w:r>
      <w:r>
        <w:rPr>
          <w:rFonts w:hint="eastAsia"/>
          <w:b/>
          <w:bCs/>
        </w:rPr>
        <w:t xml:space="preserve">编码器-解码器（Encoder-Decoder）</w:t>
      </w:r>
      <w:r>
        <w:rPr>
          <w:rFonts w:hint="eastAsia"/>
        </w:rPr>
        <w:t xml:space="preserve">双塔架构。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编码器（Encoder）</w:t>
      </w:r>
      <w:r>
        <w:rPr>
          <w:rFonts w:hint="eastAsia"/>
        </w:rPr>
        <w:t xml:space="preserve">：由多层相同的</w:t>
      </w:r>
      <w:r>
        <w:t xml:space="preserve"> Encoder Block </w:t>
      </w:r>
      <w:r>
        <w:rPr>
          <w:rFonts w:hint="eastAsia"/>
        </w:rPr>
        <w:t xml:space="preserve">堆叠而成。负责阅读并深入理解输入的源语言文本（如英文），将其转化为富含上下文语义的高维特征表示。在编码器内部，使用的是</w:t>
      </w:r>
      <w:r>
        <w:rPr>
          <w:rFonts w:hint="eastAsia"/>
          <w:b/>
          <w:bCs/>
        </w:rPr>
        <w:t xml:space="preserve">无掩码的自注意力机制（双向可见）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解码器（Decoder）</w:t>
      </w:r>
      <w:r>
        <w:rPr>
          <w:rFonts w:hint="eastAsia"/>
        </w:rPr>
        <w:t xml:space="preserve">：由多层</w:t>
      </w:r>
      <w:r>
        <w:t xml:space="preserve"> Decoder Block </w:t>
      </w:r>
      <w:r>
        <w:rPr>
          <w:rFonts w:hint="eastAsia"/>
        </w:rPr>
        <w:t xml:space="preserve">堆叠而成。负责根据编码器提取的特征，逐个生成目标语言文本（如中文）。在解码器内部，除了有</w:t>
      </w:r>
      <w:r>
        <w:rPr>
          <w:rFonts w:hint="eastAsia"/>
          <w:b/>
          <w:bCs/>
        </w:rPr>
        <w:t xml:space="preserve">带掩码的自注意力机制（单向可见）</w:t>
      </w:r>
      <w:r>
        <w:rPr>
          <w:rFonts w:hint="eastAsia"/>
        </w:rPr>
        <w:t xml:space="preserve">外，还包含一个连接两座塔的桥梁——</w:t>
      </w:r>
      <w:r>
        <w:rPr>
          <w:rFonts w:hint="eastAsia"/>
          <w:b/>
          <w:bCs/>
        </w:rPr>
        <w:t xml:space="preserve">交叉注意力（Cross-Attention）</w:t>
      </w:r>
      <w:r>
        <w:rPr>
          <w:rFonts w:hint="eastAsia"/>
        </w:rPr>
        <w:t xml:space="preserve">层。</w:t>
      </w:r>
    </w:p>
    <w:bookmarkEnd w:id="9"/>
    <w:bookmarkStart w:id="12" w:name="位置编码打破词袋模型的枷锁"/>
    <w:p>
      <w:pPr>
        <w:pStyle w:val="Heading2"/>
      </w:pPr>
      <w:r>
        <w:t xml:space="preserve">6.2 </w:t>
      </w:r>
      <w:r>
        <w:rPr>
          <w:rFonts w:hint="eastAsia"/>
        </w:rPr>
        <w:t xml:space="preserve">位置编码：打破词袋模型的枷锁</w:t>
      </w:r>
    </w:p>
    <w:p>
      <w:pPr>
        <w:pStyle w:val="FirstParagraph"/>
      </w:pPr>
      <w:r>
        <w:rPr>
          <w:rFonts w:hint="eastAsia"/>
        </w:rPr>
        <w:t xml:space="preserve">你可能会发现一个严重的问题：</w:t>
      </w:r>
      <w:r>
        <w:rPr>
          <w:rFonts w:hint="eastAsia"/>
          <w:b/>
          <w:bCs/>
        </w:rPr>
        <w:t xml:space="preserve">标准的多头注意力公式中，没有任何时序信息！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nor/>
            <m:sty m:val="p"/>
          </m:rPr>
          <m:t>Softmax</m:t>
        </m:r>
        <m:r>
          <m:rPr>
            <m:sty m:val="p"/>
          </m:rPr>
          <m:t>(</m:t>
        </m:r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rPr>
          <w:rFonts w:hint="eastAsia"/>
        </w:rPr>
        <w:t xml:space="preserve">计算中，如果打乱句子中词语的顺序，注意力矩阵只是行和列发生了重排，其计算出来的特征总量是等价的。如果不加改进，Transformer</w:t>
      </w:r>
      <w:r>
        <w:t xml:space="preserve"> </w:t>
      </w:r>
      <w:r>
        <w:rPr>
          <w:rFonts w:hint="eastAsia"/>
        </w:rPr>
        <w:t xml:space="preserve">彻底退化成了一个庞大的“词袋模型（Bag</w:t>
      </w:r>
      <w:r>
        <w:t xml:space="preserve"> of </w:t>
      </w:r>
      <w:r>
        <w:rPr>
          <w:rFonts w:hint="eastAsia"/>
        </w:rPr>
        <w:t xml:space="preserve">Words）”，它能认出句子里有“狗”、“咬”、“人”，但完全不知道是谁咬了谁。</w:t>
      </w:r>
    </w:p>
    <w:p>
      <w:pPr>
        <w:pStyle w:val="BodyText"/>
      </w:pPr>
      <w:r>
        <w:rPr>
          <w:rFonts w:hint="eastAsia"/>
        </w:rPr>
        <w:t xml:space="preserve">为了让模型感知到词语在句子中的绝对或相对位置，必须人为注入位置信息，这就是</w:t>
      </w:r>
      <w:r>
        <w:rPr>
          <w:rFonts w:hint="eastAsia"/>
          <w:b/>
          <w:bCs/>
        </w:rPr>
        <w:t xml:space="preserve">位置编码（Positional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Encoding）</w:t>
      </w:r>
      <w:r>
        <w:t xml:space="preserve">。</w:t>
      </w:r>
    </w:p>
    <w:bookmarkStart w:id="10" w:name="绝对位置编码absolute-positional-encoding"/>
    <w:p>
      <w:pPr>
        <w:pStyle w:val="Heading3"/>
      </w:pPr>
      <w:r>
        <w:t xml:space="preserve">6.2.1 </w:t>
      </w:r>
      <w:r>
        <w:rPr>
          <w:rFonts w:hint="eastAsia"/>
        </w:rPr>
        <w:t xml:space="preserve">绝对位置编码（Absolute</w:t>
      </w:r>
      <w:r>
        <w:t xml:space="preserve"> Positional </w:t>
      </w:r>
      <w:r>
        <w:rPr>
          <w:rFonts w:hint="eastAsia"/>
        </w:rPr>
        <w:t xml:space="preserve">Encoding）</w:t>
      </w:r>
    </w:p>
    <w:p>
      <w:pPr>
        <w:pStyle w:val="FirstParagraph"/>
      </w:pPr>
      <w:r>
        <w:rPr>
          <w:rFonts w:hint="eastAsia"/>
        </w:rPr>
        <w:t xml:space="preserve">经典</w:t>
      </w:r>
      <w:r>
        <w:t xml:space="preserve"> Transformer </w:t>
      </w:r>
      <w:r>
        <w:rPr>
          <w:rFonts w:hint="eastAsia"/>
        </w:rPr>
        <w:t xml:space="preserve">采用了基于正弦和余弦函数的固定绝对位置编码：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在输入嵌入层，我们会直接将这个位置编码向量（Pos）</w:t>
      </w:r>
      <w:r>
        <w:rPr>
          <w:rFonts w:hint="eastAsia"/>
          <w:b/>
          <w:bCs/>
        </w:rPr>
        <w:t xml:space="preserve">加</w:t>
      </w:r>
      <w:r>
        <w:rPr>
          <w:rFonts w:hint="eastAsia"/>
        </w:rPr>
        <w:t xml:space="preserve">到词向量（Word</w:t>
      </w:r>
      <w:r>
        <w:t xml:space="preserve"> </w:t>
      </w:r>
      <w:r>
        <w:rPr>
          <w:rFonts w:hint="eastAsia"/>
        </w:rPr>
        <w:t xml:space="preserve">Embedding）上。这种设计的精妙之处在于，对于任何固定的距离偏移量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</w:t>
      </w:r>
      <m:oMath>
        <m:r>
          <m:t>P</m:t>
        </m:r>
        <m:sSub>
          <m:e>
            <m:r>
              <m:t>E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rPr>
                <m:sty m:val="p"/>
              </m:rPr>
              <m:t>+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都可以表示为</w:t>
      </w:r>
      <w:r>
        <w:t xml:space="preserve"> </w:t>
      </w:r>
      <m:oMath>
        <m:r>
          <m:t>P</m:t>
        </m:r>
        <m:sSub>
          <m:e>
            <m:r>
              <m:t>E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的线性函数，这使得模型更容易学到相对距离。</w:t>
      </w:r>
    </w:p>
    <w:bookmarkEnd w:id="10"/>
    <w:bookmarkStart w:id="11" w:name="相对位置编码与旋转位置编码rope雏形"/>
    <w:p>
      <w:pPr>
        <w:pStyle w:val="Heading3"/>
      </w:pPr>
      <w:r>
        <w:t xml:space="preserve">6.2.2 </w:t>
      </w:r>
      <w:r>
        <w:rPr>
          <w:rFonts w:hint="eastAsia"/>
        </w:rPr>
        <w:t xml:space="preserve">相对位置编码与旋转位置编码（RoPE）雏形</w:t>
      </w:r>
    </w:p>
    <w:p>
      <w:pPr>
        <w:pStyle w:val="FirstParagraph"/>
      </w:pPr>
      <w:r>
        <w:rPr>
          <w:rFonts w:hint="eastAsia"/>
        </w:rPr>
        <w:t xml:space="preserve">固定绝对位置编码虽然经典，但在外推性（处理比训练时更长的文本）上表现较差。后来的大模型逐渐抛弃了这种做法，转向在注意力打分阶段动态注入相对距离信息（如</w:t>
      </w:r>
      <w:r>
        <w:t xml:space="preserve"> T5 </w:t>
      </w:r>
      <w:r>
        <w:rPr>
          <w:rFonts w:hint="eastAsia"/>
        </w:rPr>
        <w:t xml:space="preserve">的相对位置偏置，以及如今大杀四方的</w:t>
      </w:r>
      <w:r>
        <w:t xml:space="preserve"> </w:t>
      </w:r>
      <w:r>
        <w:rPr>
          <w:rFonts w:hint="eastAsia"/>
          <w:b/>
          <w:bCs/>
        </w:rPr>
        <w:t xml:space="preserve">RoPE（旋转位置编码）</w:t>
      </w:r>
      <w:r>
        <w:rPr>
          <w:rFonts w:hint="eastAsia"/>
        </w:rPr>
        <w:t xml:space="preserve">，我们将在后续架构演化一章深入探讨）。</w:t>
      </w:r>
    </w:p>
    <w:bookmarkEnd w:id="11"/>
    <w:bookmarkEnd w:id="12"/>
    <w:bookmarkStart w:id="15" w:name="残差连接与层归一化layernorm"/>
    <w:p>
      <w:pPr>
        <w:pStyle w:val="Heading2"/>
      </w:pPr>
      <w:r>
        <w:t xml:space="preserve">6.3 </w:t>
      </w:r>
      <w:r>
        <w:rPr>
          <w:rFonts w:hint="eastAsia"/>
        </w:rPr>
        <w:t xml:space="preserve">残差连接与层归一化（LayerNorm）</w:t>
      </w:r>
    </w:p>
    <w:p>
      <w:pPr>
        <w:pStyle w:val="FirstParagraph"/>
      </w:pPr>
      <w:r>
        <w:rPr>
          <w:rFonts w:hint="eastAsia"/>
        </w:rPr>
        <w:t xml:space="preserve">随着模型深度的增加，神经网络极易遭遇梯度消失、梯度爆炸以及训练崩溃。Transformer</w:t>
      </w:r>
      <w:r>
        <w:t xml:space="preserve"> </w:t>
      </w:r>
      <w:r>
        <w:rPr>
          <w:rFonts w:hint="eastAsia"/>
        </w:rPr>
        <w:t xml:space="preserve">在每个核心组件（多头注意力层和前馈层）的外部，都包裹了一层坚固的盔甲：</w:t>
      </w:r>
      <w:r>
        <w:rPr>
          <w:b/>
          <w:bCs/>
        </w:rPr>
        <w:t xml:space="preserve">Add &amp; Norm</w:t>
      </w:r>
      <w:r>
        <w:t xml:space="preserve">。</w:t>
      </w:r>
    </w:p>
    <w:bookmarkStart w:id="13" w:name="残差连接residual-connection-add"/>
    <w:p>
      <w:pPr>
        <w:pStyle w:val="Heading3"/>
      </w:pPr>
      <w:r>
        <w:t xml:space="preserve">6.3.1 </w:t>
      </w:r>
      <w:r>
        <w:rPr>
          <w:rFonts w:hint="eastAsia"/>
        </w:rPr>
        <w:t xml:space="preserve">残差连接（Residual</w:t>
      </w:r>
      <w:r>
        <w:t xml:space="preserve"> Connection / </w:t>
      </w:r>
      <w:r>
        <w:rPr>
          <w:rFonts w:hint="eastAsia"/>
        </w:rPr>
        <w:t xml:space="preserve">Add）</w:t>
      </w:r>
    </w:p>
    <w:p>
      <w:pPr>
        <w:pStyle w:val="FirstParagraph"/>
      </w:pPr>
      <w:r>
        <w:rPr>
          <w:rFonts w:hint="eastAsia"/>
        </w:rPr>
        <w:t xml:space="preserve">受到</w:t>
      </w:r>
      <w:r>
        <w:t xml:space="preserve"> ResNet </w:t>
      </w:r>
      <w:r>
        <w:rPr>
          <w:rFonts w:hint="eastAsia"/>
        </w:rPr>
        <w:t xml:space="preserve">的启发，Transformer</w:t>
      </w:r>
      <w:r>
        <w:t xml:space="preserve"> </w:t>
      </w:r>
      <w:r>
        <w:rPr>
          <w:rFonts w:hint="eastAsia"/>
        </w:rPr>
        <w:t xml:space="preserve">将模块的输入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直接跳跃连接加到模块的输出上：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Output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残差连接让梯度能够绕过复杂的注意力计算直接回传到浅层，这是构建几十层甚至上百层深层大模型的基础。</w:t>
      </w:r>
    </w:p>
    <w:bookmarkEnd w:id="13"/>
    <w:bookmarkStart w:id="14" w:name="层归一化layer-normalization"/>
    <w:p>
      <w:pPr>
        <w:pStyle w:val="Heading3"/>
      </w:pPr>
      <w:r>
        <w:t xml:space="preserve">6.3.2 </w:t>
      </w:r>
      <w:r>
        <w:rPr>
          <w:rFonts w:hint="eastAsia"/>
        </w:rPr>
        <w:t xml:space="preserve">层归一化（Layer</w:t>
      </w:r>
      <w:r>
        <w:t xml:space="preserve"> </w:t>
      </w:r>
      <w:r>
        <w:rPr>
          <w:rFonts w:hint="eastAsia"/>
        </w:rPr>
        <w:t xml:space="preserve">Normalization）</w:t>
      </w:r>
    </w:p>
    <w:p>
      <w:pPr>
        <w:pStyle w:val="FirstParagraph"/>
      </w:pPr>
      <w:r>
        <w:rPr>
          <w:rFonts w:hint="eastAsia"/>
        </w:rPr>
        <w:t xml:space="preserve">由于自然语言文本的长度是高度可变的（Batch</w:t>
      </w:r>
      <w:r>
        <w:t xml:space="preserve"> </w:t>
      </w:r>
      <w:r>
        <w:rPr>
          <w:rFonts w:hint="eastAsia"/>
        </w:rPr>
        <w:t xml:space="preserve">维度内的句子长短不一），导致传统的批归一化（Batch</w:t>
      </w:r>
      <w:r>
        <w:t xml:space="preserve"> Normalization, </w:t>
      </w:r>
      <w:r>
        <w:rPr>
          <w:rFonts w:hint="eastAsia"/>
        </w:rPr>
        <w:t xml:space="preserve">BN）极易失效。</w:t>
      </w:r>
      <w:r>
        <w:t xml:space="preserve"> </w:t>
      </w:r>
      <w:r>
        <w:t xml:space="preserve">Transformer </w:t>
      </w:r>
      <w:r>
        <w:rPr>
          <w:rFonts w:hint="eastAsia"/>
        </w:rPr>
        <w:t xml:space="preserve">采用了</w:t>
      </w:r>
      <w:r>
        <w:rPr>
          <w:rFonts w:hint="eastAsia"/>
          <w:b/>
          <w:bCs/>
        </w:rPr>
        <w:t xml:space="preserve">层归一化（LayerNorm）</w:t>
      </w:r>
      <w:r>
        <w:rPr>
          <w:rFonts w:hint="eastAsia"/>
        </w:rPr>
        <w:t xml:space="preserve">，在同一个样本的词向量维度（特征维度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）上计算均值和方差，将其强制拉回到均值为</w:t>
      </w:r>
      <w:r>
        <w:t xml:space="preserve"> </w:t>
      </w:r>
      <w:r>
        <w:rPr>
          <w:rFonts w:hint="eastAsia"/>
        </w:rPr>
        <w:t xml:space="preserve">0、方差为</w:t>
      </w:r>
      <w:r>
        <w:t xml:space="preserve"> 1 </w:t>
      </w:r>
      <w:r>
        <w:rPr>
          <w:rFonts w:hint="eastAsia"/>
        </w:rPr>
        <w:t xml:space="preserve">的正态分布，并施加可学习的缩放平移参数。这极大稳定了激活值的分布，让深层网络更容易收敛。</w:t>
      </w:r>
    </w:p>
    <w:bookmarkEnd w:id="14"/>
    <w:bookmarkEnd w:id="15"/>
    <w:bookmarkStart w:id="16" w:name="前馈神经网络ffn在transformer中的作用"/>
    <w:p>
      <w:pPr>
        <w:pStyle w:val="Heading2"/>
      </w:pPr>
      <w:r>
        <w:t xml:space="preserve">6.4 </w:t>
      </w:r>
      <w:r>
        <w:rPr>
          <w:rFonts w:hint="eastAsia"/>
        </w:rPr>
        <w:t xml:space="preserve">前馈神经网络（FFN）在Transformer中的作用</w:t>
      </w:r>
    </w:p>
    <w:p>
      <w:pPr>
        <w:pStyle w:val="FirstParagraph"/>
      </w:pPr>
      <w:r>
        <w:rPr>
          <w:rFonts w:hint="eastAsia"/>
        </w:rPr>
        <w:t xml:space="preserve">在每一层的多头注意力机制之后，Transformer</w:t>
      </w:r>
      <w:r>
        <w:t xml:space="preserve"> </w:t>
      </w:r>
      <w:r>
        <w:rPr>
          <w:rFonts w:hint="eastAsia"/>
        </w:rPr>
        <w:t xml:space="preserve">都会紧跟一个两层的多层感知机，即</w:t>
      </w:r>
      <w:r>
        <w:rPr>
          <w:rFonts w:hint="eastAsia"/>
          <w:b/>
          <w:bCs/>
        </w:rPr>
        <w:t xml:space="preserve">位置前馈神经网络（Position-wise</w:t>
      </w:r>
      <w:r>
        <w:rPr>
          <w:b/>
          <w:bCs/>
        </w:rPr>
        <w:t xml:space="preserve"> Feed-Forward Network, </w:t>
      </w:r>
      <w:r>
        <w:rPr>
          <w:rFonts w:hint="eastAsia"/>
          <w:b/>
          <w:bCs/>
        </w:rPr>
        <w:t xml:space="preserve">FFN）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FFN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如果说多头注意力层是在做</w:t>
      </w:r>
      <w:r>
        <w:rPr>
          <w:rFonts w:hint="eastAsia"/>
          <w:b/>
          <w:bCs/>
        </w:rPr>
        <w:t xml:space="preserve">“词与词之间的关系提取（空间信息交互）”</w:t>
      </w:r>
      <w:r>
        <w:rPr>
          <w:rFonts w:hint="eastAsia"/>
        </w:rPr>
        <w:t xml:space="preserve">，那么</w:t>
      </w:r>
      <w:r>
        <w:t xml:space="preserve"> FFN </w:t>
      </w:r>
      <w:r>
        <w:rPr>
          <w:rFonts w:hint="eastAsia"/>
        </w:rPr>
        <w:t xml:space="preserve">层就是在做</w:t>
      </w:r>
      <w:r>
        <w:rPr>
          <w:rFonts w:hint="eastAsia"/>
          <w:b/>
          <w:bCs/>
        </w:rPr>
        <w:t xml:space="preserve">“对单个词特征的深度加工（非线性映射）”</w:t>
      </w:r>
      <w:r>
        <w:t xml:space="preserve">。</w:t>
      </w:r>
      <w:r>
        <w:t xml:space="preserve"> </w:t>
      </w:r>
      <w:r>
        <w:t xml:space="preserve">FFN </w:t>
      </w:r>
      <w:r>
        <w:rPr>
          <w:rFonts w:hint="eastAsia"/>
        </w:rPr>
        <w:t xml:space="preserve">的操作是</w:t>
      </w:r>
      <w:r>
        <w:t xml:space="preserve"> Position-wise </w:t>
      </w:r>
      <w:r>
        <w:rPr>
          <w:rFonts w:hint="eastAsia"/>
        </w:rPr>
        <w:t xml:space="preserve">的，意味着它对序列中的每一个词向量独立、并行地施加相同的变换。通常，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会将特征维度放大</w:t>
      </w:r>
      <w:r>
        <w:t xml:space="preserve"> 4 </w:t>
      </w:r>
      <w:r>
        <w:rPr>
          <w:rFonts w:hint="eastAsia"/>
        </w:rPr>
        <w:t xml:space="preserve">倍，然后再通过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映射回原维度。</w:t>
      </w:r>
      <w:r>
        <w:t xml:space="preserve"> </w:t>
      </w:r>
      <w:r>
        <w:rPr>
          <w:rFonts w:hint="eastAsia"/>
        </w:rPr>
        <w:t xml:space="preserve">在现代大模型的研究中，</w:t>
      </w: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层被认为是模型存储海量“世界知识（World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Knowledge）”的隐式键值记忆网络（Key-Value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t xml:space="preserve">。</w:t>
      </w:r>
    </w:p>
    <w:bookmarkEnd w:id="16"/>
    <w:bookmarkStart w:id="17" w:name="causal-mask-与自回归生成机制"/>
    <w:p>
      <w:pPr>
        <w:pStyle w:val="Heading2"/>
      </w:pPr>
      <w:r>
        <w:t xml:space="preserve">6.5 Causal Mask </w:t>
      </w:r>
      <w:r>
        <w:rPr>
          <w:rFonts w:hint="eastAsia"/>
        </w:rPr>
        <w:t xml:space="preserve">与自回归生成机制</w:t>
      </w:r>
    </w:p>
    <w:p>
      <w:pPr>
        <w:pStyle w:val="FirstParagraph"/>
      </w:pPr>
      <w:r>
        <w:rPr>
          <w:rFonts w:hint="eastAsia"/>
        </w:rPr>
        <w:t xml:space="preserve">在用解码器生成文本时，模型必须严格遵守“不能看未来的答案”的原则。也就是说，在预测第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个词时，注意力机制绝对不能看到第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个词。</w:t>
      </w:r>
    </w:p>
    <w:p>
      <w:pPr>
        <w:pStyle w:val="BodyText"/>
      </w:pPr>
      <w:r>
        <w:rPr>
          <w:rFonts w:hint="eastAsia"/>
        </w:rPr>
        <w:t xml:space="preserve">为了在矩阵并行计算中实现这一点，Transformer</w:t>
      </w:r>
      <w:r>
        <w:t xml:space="preserve"> </w:t>
      </w:r>
      <w:r>
        <w:rPr>
          <w:rFonts w:hint="eastAsia"/>
        </w:rPr>
        <w:t xml:space="preserve">引入了</w:t>
      </w:r>
      <w:r>
        <w:rPr>
          <w:rFonts w:hint="eastAsia"/>
          <w:b/>
          <w:bCs/>
        </w:rPr>
        <w:t xml:space="preserve">因果掩码（Causal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Mask）</w:t>
      </w:r>
      <w:r>
        <w:t xml:space="preserve">。</w:t>
      </w:r>
      <w:r>
        <w:t xml:space="preserve"> </w:t>
      </w:r>
      <w:r>
        <w:rPr>
          <w:rFonts w:hint="eastAsia"/>
        </w:rPr>
        <w:t xml:space="preserve">它在注意力得分矩阵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送入</w:t>
      </w:r>
      <w:r>
        <w:t xml:space="preserve"> Softmax </w:t>
      </w:r>
      <w:r>
        <w:rPr>
          <w:rFonts w:hint="eastAsia"/>
        </w:rPr>
        <w:t xml:space="preserve">之前，强行将其右上角（主对角线以上，代表未来的位置）的值全部替换为负无穷大（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Masked</m:t>
          </m:r>
          <m:r>
            <m:rPr>
              <m:sty m:val="p"/>
            </m:rPr>
            <m:t>(</m:t>
          </m:r>
          <m:r>
            <m:t>Q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sSubSup>
                      <m:e>
                        <m:r>
                          <m:t>K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bSup>
                  </m:e>
                  <m:e>
                    <m:r>
                      <m:t>j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j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在经过</w:t>
      </w:r>
      <w:r>
        <w:t xml:space="preserve"> Softmax </w:t>
      </w:r>
      <w:r>
        <w:rPr>
          <w:rFonts w:hint="eastAsia"/>
        </w:rPr>
        <w:t xml:space="preserve">之后，这些负无穷大的位置会被映射为绝对的</w:t>
      </w:r>
      <w:r>
        <w:t xml:space="preserve"> </w:t>
      </w:r>
      <w:r>
        <w:rPr>
          <w:rFonts w:hint="eastAsia"/>
        </w:rPr>
        <w:t xml:space="preserve">0，从而确保当前词只能聚合自身及之前所有词的信息，完美实现了高效的自回归生成。</w:t>
      </w:r>
    </w:p>
    <w:p>
      <w:pPr>
        <w:pStyle w:val="BodyText"/>
      </w:pPr>
      <w:r>
        <w:rPr>
          <w:rFonts w:hint="eastAsia"/>
        </w:rPr>
        <w:t xml:space="preserve">正是这套由注意力、FFN、残差和</w:t>
      </w:r>
      <w:r>
        <w:t xml:space="preserve"> LayerNorm </w:t>
      </w:r>
      <w:r>
        <w:rPr>
          <w:rFonts w:hint="eastAsia"/>
        </w:rPr>
        <w:t xml:space="preserve">组装而成的精妙积木，成为了近十年自然语言处理领域不可逾越的高山。然而，大模型并没有停留在经典的双塔架构上，它很快迎来了历史性的演化。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2026-07-12T08:28:06Z</dcterms:created>
  <dcterms:modified xsi:type="dcterms:W3CDTF">2026-07-12T08:28:06Z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