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014" w:rsidRPr="004D7014" w:rsidRDefault="004D7014" w:rsidP="004D7014">
      <w:pPr>
        <w:jc w:val="center"/>
        <w:rPr>
          <w:rFonts w:ascii="黑体" w:eastAsia="黑体" w:hAnsi="黑体"/>
          <w:sz w:val="36"/>
        </w:rPr>
      </w:pPr>
      <w:r w:rsidRPr="004D7014">
        <w:rPr>
          <w:rFonts w:ascii="黑体" w:eastAsia="黑体" w:hAnsi="黑体" w:hint="eastAsia"/>
          <w:sz w:val="36"/>
        </w:rPr>
        <w:t>月球车</w:t>
      </w:r>
      <w:r w:rsidR="008308FA">
        <w:rPr>
          <w:rFonts w:ascii="黑体" w:eastAsia="黑体" w:hAnsi="黑体" w:hint="eastAsia"/>
          <w:sz w:val="36"/>
        </w:rPr>
        <w:t>客户端</w:t>
      </w:r>
      <w:r w:rsidRPr="004D7014">
        <w:rPr>
          <w:rFonts w:ascii="黑体" w:eastAsia="黑体" w:hAnsi="黑体" w:hint="eastAsia"/>
          <w:sz w:val="36"/>
        </w:rPr>
        <w:t>界面统一方案</w:t>
      </w:r>
    </w:p>
    <w:p w:rsidR="004D7014" w:rsidRDefault="004D7014" w:rsidP="00261AF2">
      <w:pPr>
        <w:ind w:firstLineChars="200" w:firstLine="420"/>
      </w:pPr>
      <w:r>
        <w:rPr>
          <w:rFonts w:hint="eastAsia"/>
        </w:rPr>
        <w:t>电脑</w:t>
      </w:r>
      <w:r w:rsidR="00D76408">
        <w:rPr>
          <w:rFonts w:hint="eastAsia"/>
        </w:rPr>
        <w:t>客户端、安卓、苹果客户端风格一致，</w:t>
      </w:r>
      <w:r>
        <w:rPr>
          <w:rFonts w:hint="eastAsia"/>
        </w:rPr>
        <w:t>统一</w:t>
      </w:r>
      <w:r w:rsidR="00D76408">
        <w:rPr>
          <w:rFonts w:hint="eastAsia"/>
        </w:rPr>
        <w:t>。</w:t>
      </w:r>
      <w:r w:rsidR="00261AF2">
        <w:rPr>
          <w:rFonts w:hint="eastAsia"/>
        </w:rPr>
        <w:t>客户端横屏使用</w:t>
      </w:r>
    </w:p>
    <w:p w:rsidR="00AF6F8B" w:rsidRDefault="00AF6F8B" w:rsidP="00261AF2">
      <w:pPr>
        <w:ind w:firstLineChars="200" w:firstLine="420"/>
      </w:pPr>
    </w:p>
    <w:p w:rsidR="006427D6" w:rsidRPr="006A53C0" w:rsidRDefault="00761DD0">
      <w:pPr>
        <w:rPr>
          <w:b/>
        </w:rPr>
      </w:pPr>
      <w:r w:rsidRPr="006A53C0">
        <w:rPr>
          <w:rFonts w:hint="eastAsia"/>
          <w:b/>
        </w:rPr>
        <w:t>一</w:t>
      </w:r>
      <w:r w:rsidRPr="006A53C0">
        <w:rPr>
          <w:rFonts w:hint="eastAsia"/>
          <w:b/>
        </w:rPr>
        <w:t>.</w:t>
      </w:r>
      <w:r w:rsidRPr="006A53C0">
        <w:rPr>
          <w:rFonts w:hint="eastAsia"/>
          <w:b/>
        </w:rPr>
        <w:t>界面方案</w:t>
      </w:r>
    </w:p>
    <w:p w:rsidR="00761DD0" w:rsidRPr="006A53C0" w:rsidRDefault="001D0350">
      <w:pPr>
        <w:rPr>
          <w:b/>
        </w:rPr>
      </w:pPr>
      <w:r w:rsidRPr="006A53C0">
        <w:rPr>
          <w:rFonts w:hint="eastAsia"/>
          <w:b/>
        </w:rPr>
        <w:t>1.</w:t>
      </w:r>
      <w:r w:rsidR="00761DD0" w:rsidRPr="006A53C0">
        <w:rPr>
          <w:rFonts w:hint="eastAsia"/>
          <w:b/>
        </w:rPr>
        <w:t>屏幕数量和切换</w:t>
      </w:r>
      <w:r w:rsidR="00261AF2">
        <w:rPr>
          <w:rFonts w:hint="eastAsia"/>
          <w:b/>
        </w:rPr>
        <w:t>方式</w:t>
      </w:r>
      <w:r w:rsidR="00761DD0" w:rsidRPr="006A53C0">
        <w:rPr>
          <w:rFonts w:hint="eastAsia"/>
          <w:b/>
        </w:rPr>
        <w:t>：</w:t>
      </w:r>
    </w:p>
    <w:p w:rsidR="00761DD0" w:rsidRDefault="00761DD0">
      <w:r>
        <w:rPr>
          <w:rFonts w:hint="eastAsia"/>
        </w:rPr>
        <w:t>1</w:t>
      </w:r>
      <w:r>
        <w:rPr>
          <w:rFonts w:hint="eastAsia"/>
        </w:rPr>
        <w:t>）欢迎界面</w:t>
      </w:r>
      <w:r w:rsidR="004D7014">
        <w:rPr>
          <w:rFonts w:hint="eastAsia"/>
        </w:rPr>
        <w:t>：按</w:t>
      </w:r>
      <w:r w:rsidR="004D7014">
        <w:rPr>
          <w:rFonts w:hint="eastAsia"/>
        </w:rPr>
        <w:t>Play</w:t>
      </w:r>
      <w:r w:rsidR="004D7014">
        <w:rPr>
          <w:rFonts w:hint="eastAsia"/>
        </w:rPr>
        <w:t>切换进入操作界面</w:t>
      </w:r>
    </w:p>
    <w:p w:rsidR="004D7014" w:rsidRDefault="004D7014" w:rsidP="006A53C0">
      <w:pPr>
        <w:ind w:firstLineChars="200" w:firstLine="420"/>
      </w:pPr>
      <w:r>
        <w:rPr>
          <w:rFonts w:hint="eastAsia"/>
        </w:rPr>
        <w:t>欢迎界面背景：月球，后面是星空，月球车在画面中能够旋转</w:t>
      </w:r>
      <w:r w:rsidR="00261AF2">
        <w:rPr>
          <w:rFonts w:hint="eastAsia"/>
        </w:rPr>
        <w:t>，（如果能够实现手动拨动旋转更好，不能的话就用</w:t>
      </w:r>
      <w:r w:rsidR="00261AF2">
        <w:rPr>
          <w:rFonts w:hint="eastAsia"/>
        </w:rPr>
        <w:t>gif</w:t>
      </w:r>
      <w:r w:rsidR="00261AF2">
        <w:rPr>
          <w:rFonts w:hint="eastAsia"/>
        </w:rPr>
        <w:t>动态图）</w:t>
      </w:r>
    </w:p>
    <w:p w:rsidR="00261AF2" w:rsidRPr="004D7014" w:rsidRDefault="00261AF2" w:rsidP="006A53C0">
      <w:pPr>
        <w:ind w:firstLineChars="200" w:firstLine="420"/>
      </w:pPr>
      <w:r>
        <w:rPr>
          <w:rFonts w:hint="eastAsia"/>
        </w:rPr>
        <w:t>切换方式：按</w:t>
      </w:r>
      <w:r>
        <w:rPr>
          <w:rFonts w:hint="eastAsia"/>
        </w:rPr>
        <w:t>play</w:t>
      </w:r>
      <w:r>
        <w:rPr>
          <w:rFonts w:hint="eastAsia"/>
        </w:rPr>
        <w:t>键切换进入操作界面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993"/>
        <w:gridCol w:w="850"/>
        <w:gridCol w:w="5437"/>
      </w:tblGrid>
      <w:tr w:rsidR="004D7014" w:rsidTr="00261AF2">
        <w:tc>
          <w:tcPr>
            <w:tcW w:w="1242" w:type="dxa"/>
          </w:tcPr>
          <w:p w:rsidR="004D7014" w:rsidRDefault="004D7014" w:rsidP="00E65509">
            <w:pPr>
              <w:jc w:val="center"/>
            </w:pPr>
            <w:r>
              <w:rPr>
                <w:rFonts w:hint="eastAsia"/>
              </w:rPr>
              <w:t>按钮名称</w:t>
            </w:r>
          </w:p>
        </w:tc>
        <w:tc>
          <w:tcPr>
            <w:tcW w:w="993" w:type="dxa"/>
          </w:tcPr>
          <w:p w:rsidR="004D7014" w:rsidRDefault="004D7014" w:rsidP="00E65509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850" w:type="dxa"/>
          </w:tcPr>
          <w:p w:rsidR="004D7014" w:rsidRDefault="004D7014" w:rsidP="00E65509">
            <w:pPr>
              <w:jc w:val="center"/>
            </w:pPr>
            <w:r>
              <w:rPr>
                <w:rFonts w:hint="eastAsia"/>
              </w:rPr>
              <w:t>形式</w:t>
            </w:r>
          </w:p>
        </w:tc>
        <w:tc>
          <w:tcPr>
            <w:tcW w:w="5437" w:type="dxa"/>
          </w:tcPr>
          <w:p w:rsidR="004D7014" w:rsidRDefault="004D7014" w:rsidP="00E65509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4D7014" w:rsidTr="00261AF2">
        <w:tc>
          <w:tcPr>
            <w:tcW w:w="1242" w:type="dxa"/>
          </w:tcPr>
          <w:p w:rsidR="004D7014" w:rsidRDefault="004D7014" w:rsidP="00E65509">
            <w:r>
              <w:rPr>
                <w:rFonts w:hint="eastAsia"/>
              </w:rPr>
              <w:t>Play(</w:t>
            </w: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4D7014" w:rsidRDefault="004D7014" w:rsidP="00E65509">
            <w:r>
              <w:rPr>
                <w:rFonts w:hint="eastAsia"/>
              </w:rPr>
              <w:t>左下</w:t>
            </w:r>
            <w:r w:rsidR="00261AF2">
              <w:rPr>
                <w:rFonts w:hint="eastAsia"/>
              </w:rPr>
              <w:t>偏中</w:t>
            </w:r>
          </w:p>
        </w:tc>
        <w:tc>
          <w:tcPr>
            <w:tcW w:w="850" w:type="dxa"/>
          </w:tcPr>
          <w:p w:rsidR="004D7014" w:rsidRDefault="004D7014" w:rsidP="00E65509">
            <w:r>
              <w:rPr>
                <w:rFonts w:hint="eastAsia"/>
              </w:rPr>
              <w:t>按钮</w:t>
            </w:r>
          </w:p>
        </w:tc>
        <w:tc>
          <w:tcPr>
            <w:tcW w:w="5437" w:type="dxa"/>
          </w:tcPr>
          <w:p w:rsidR="004D7014" w:rsidRDefault="004D7014" w:rsidP="00385E16">
            <w:pPr>
              <w:rPr>
                <w:rFonts w:hint="eastAsia"/>
              </w:rPr>
            </w:pPr>
            <w:r>
              <w:rPr>
                <w:rFonts w:hint="eastAsia"/>
              </w:rPr>
              <w:t>点击切换进入操作界面</w:t>
            </w:r>
            <w:r w:rsidR="00261AF2">
              <w:rPr>
                <w:rFonts w:hint="eastAsia"/>
              </w:rPr>
              <w:t>,</w:t>
            </w:r>
            <w:r w:rsidR="00261AF2">
              <w:rPr>
                <w:rFonts w:hint="eastAsia"/>
              </w:rPr>
              <w:t>点击后有一段开场动画，动画内容为火箭发射</w:t>
            </w:r>
            <w:r w:rsidR="00261AF2">
              <w:rPr>
                <w:rFonts w:hint="eastAsia"/>
              </w:rPr>
              <w:t>5s.</w:t>
            </w:r>
            <w:r w:rsidR="00261AF2">
              <w:rPr>
                <w:rFonts w:hint="eastAsia"/>
              </w:rPr>
              <w:t>右下角有</w:t>
            </w:r>
            <w:r w:rsidR="00261AF2">
              <w:rPr>
                <w:rFonts w:hint="eastAsia"/>
              </w:rPr>
              <w:t>skip</w:t>
            </w:r>
            <w:r w:rsidR="00261AF2">
              <w:rPr>
                <w:rFonts w:hint="eastAsia"/>
              </w:rPr>
              <w:t>键可以跳过动画。</w:t>
            </w:r>
          </w:p>
          <w:p w:rsidR="004329AC" w:rsidRDefault="004329AC" w:rsidP="00385E16">
            <w:pPr>
              <w:rPr>
                <w:rFonts w:hint="eastAsia"/>
              </w:rPr>
            </w:pPr>
            <w:r>
              <w:rPr>
                <w:rFonts w:hint="eastAsia"/>
              </w:rPr>
              <w:t>在出现月球画面后，黑屏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钟，然后手机振动一次。</w:t>
            </w:r>
          </w:p>
          <w:p w:rsidR="004329AC" w:rsidRPr="004329AC" w:rsidRDefault="004329AC" w:rsidP="00385E16">
            <w:r>
              <w:rPr>
                <w:rFonts w:hint="eastAsia"/>
              </w:rPr>
              <w:t>月球车音乐渐渐响起。</w:t>
            </w:r>
          </w:p>
        </w:tc>
      </w:tr>
      <w:tr w:rsidR="004D7014" w:rsidTr="00261AF2">
        <w:tc>
          <w:tcPr>
            <w:tcW w:w="1242" w:type="dxa"/>
          </w:tcPr>
          <w:p w:rsidR="004D7014" w:rsidRDefault="00261AF2" w:rsidP="00E65509">
            <w:r>
              <w:rPr>
                <w:rFonts w:hint="eastAsia"/>
              </w:rPr>
              <w:t>声音开关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93" w:type="dxa"/>
          </w:tcPr>
          <w:p w:rsidR="004D7014" w:rsidRDefault="00261AF2" w:rsidP="00E65509">
            <w:r>
              <w:rPr>
                <w:rFonts w:hint="eastAsia"/>
              </w:rPr>
              <w:t>中下</w:t>
            </w:r>
          </w:p>
        </w:tc>
        <w:tc>
          <w:tcPr>
            <w:tcW w:w="850" w:type="dxa"/>
          </w:tcPr>
          <w:p w:rsidR="004D7014" w:rsidRDefault="00261AF2" w:rsidP="00E65509">
            <w:r>
              <w:rPr>
                <w:rFonts w:hint="eastAsia"/>
              </w:rPr>
              <w:t>按钮</w:t>
            </w:r>
          </w:p>
        </w:tc>
        <w:tc>
          <w:tcPr>
            <w:tcW w:w="5437" w:type="dxa"/>
          </w:tcPr>
          <w:p w:rsidR="004D7014" w:rsidRDefault="00261AF2" w:rsidP="00E65509">
            <w:r>
              <w:rPr>
                <w:rFonts w:hint="eastAsia"/>
              </w:rPr>
              <w:t>点击关闭操作过程中配音，再点击打开操作过程配音。</w:t>
            </w:r>
          </w:p>
        </w:tc>
      </w:tr>
      <w:tr w:rsidR="00B773FF" w:rsidRPr="00385E16" w:rsidTr="00261AF2">
        <w:tc>
          <w:tcPr>
            <w:tcW w:w="1242" w:type="dxa"/>
          </w:tcPr>
          <w:p w:rsidR="00B773FF" w:rsidRDefault="00B773FF" w:rsidP="00E65509">
            <w:r>
              <w:rPr>
                <w:rFonts w:hint="eastAsia"/>
              </w:rPr>
              <w:t>月球车简介按钮</w:t>
            </w:r>
          </w:p>
        </w:tc>
        <w:tc>
          <w:tcPr>
            <w:tcW w:w="993" w:type="dxa"/>
          </w:tcPr>
          <w:p w:rsidR="00B773FF" w:rsidRDefault="00261AF2" w:rsidP="00E65509">
            <w:r>
              <w:rPr>
                <w:rFonts w:hint="eastAsia"/>
              </w:rPr>
              <w:t>右下偏中</w:t>
            </w:r>
          </w:p>
        </w:tc>
        <w:tc>
          <w:tcPr>
            <w:tcW w:w="850" w:type="dxa"/>
          </w:tcPr>
          <w:p w:rsidR="00B773FF" w:rsidRDefault="00261AF2" w:rsidP="00E65509">
            <w:r>
              <w:rPr>
                <w:rFonts w:hint="eastAsia"/>
              </w:rPr>
              <w:t>浮</w:t>
            </w:r>
            <w:r w:rsidR="001D0350">
              <w:rPr>
                <w:rFonts w:hint="eastAsia"/>
              </w:rPr>
              <w:t>窗</w:t>
            </w:r>
          </w:p>
        </w:tc>
        <w:tc>
          <w:tcPr>
            <w:tcW w:w="5437" w:type="dxa"/>
          </w:tcPr>
          <w:p w:rsidR="00B773FF" w:rsidRDefault="00B773FF" w:rsidP="00385E16">
            <w:r>
              <w:rPr>
                <w:rFonts w:hint="eastAsia"/>
              </w:rPr>
              <w:t>点击弹窗介绍</w:t>
            </w:r>
            <w:r w:rsidR="00385E16">
              <w:rPr>
                <w:rFonts w:hint="eastAsia"/>
              </w:rPr>
              <w:t>探月工程</w:t>
            </w:r>
            <w:r w:rsidR="001D0350">
              <w:rPr>
                <w:rFonts w:hint="eastAsia"/>
              </w:rPr>
              <w:t>，</w:t>
            </w:r>
            <w:r w:rsidR="00385E16">
              <w:rPr>
                <w:rFonts w:hint="eastAsia"/>
              </w:rPr>
              <w:t>介绍内容为一段视频</w:t>
            </w:r>
            <w:r w:rsidR="00261AF2">
              <w:rPr>
                <w:rFonts w:hint="eastAsia"/>
              </w:rPr>
              <w:t>，</w:t>
            </w:r>
            <w:r w:rsidR="001D0350">
              <w:rPr>
                <w:rFonts w:hint="eastAsia"/>
              </w:rPr>
              <w:t>点击弹窗上右上角</w:t>
            </w:r>
            <w:r w:rsidR="001D0350">
              <w:rPr>
                <w:rFonts w:hint="eastAsia"/>
              </w:rPr>
              <w:t>X</w:t>
            </w:r>
            <w:r w:rsidR="001D0350">
              <w:rPr>
                <w:rFonts w:hint="eastAsia"/>
              </w:rPr>
              <w:t>退出</w:t>
            </w:r>
          </w:p>
        </w:tc>
      </w:tr>
      <w:tr w:rsidR="00261AF2" w:rsidTr="00261AF2">
        <w:tc>
          <w:tcPr>
            <w:tcW w:w="1242" w:type="dxa"/>
          </w:tcPr>
          <w:p w:rsidR="00261AF2" w:rsidRDefault="00261AF2" w:rsidP="00AF58A8">
            <w:r>
              <w:rPr>
                <w:rFonts w:hint="eastAsia"/>
              </w:rPr>
              <w:t>触发</w:t>
            </w:r>
          </w:p>
        </w:tc>
        <w:tc>
          <w:tcPr>
            <w:tcW w:w="993" w:type="dxa"/>
          </w:tcPr>
          <w:p w:rsidR="00261AF2" w:rsidRDefault="00261AF2" w:rsidP="00AF58A8">
            <w:r>
              <w:rPr>
                <w:rFonts w:hint="eastAsia"/>
              </w:rPr>
              <w:t>无</w:t>
            </w:r>
          </w:p>
        </w:tc>
        <w:tc>
          <w:tcPr>
            <w:tcW w:w="850" w:type="dxa"/>
          </w:tcPr>
          <w:p w:rsidR="00261AF2" w:rsidRDefault="00261AF2" w:rsidP="00AF58A8">
            <w:r>
              <w:rPr>
                <w:rFonts w:hint="eastAsia"/>
              </w:rPr>
              <w:t>弹窗</w:t>
            </w:r>
          </w:p>
        </w:tc>
        <w:tc>
          <w:tcPr>
            <w:tcW w:w="5437" w:type="dxa"/>
          </w:tcPr>
          <w:p w:rsidR="00261AF2" w:rsidRDefault="00261AF2" w:rsidP="00AF58A8"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未连接时跳出，提示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未连接，是否连接”，底下有是，否两个选项。点击“是”，会打开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信号列表，用户自己选择连接哪个</w:t>
            </w:r>
            <w:r>
              <w:rPr>
                <w:rFonts w:hint="eastAsia"/>
              </w:rPr>
              <w:t>wifi.</w:t>
            </w:r>
            <w:r>
              <w:rPr>
                <w:rFonts w:hint="eastAsia"/>
              </w:rPr>
              <w:t>点击“否”，关闭弹窗。</w:t>
            </w:r>
          </w:p>
        </w:tc>
      </w:tr>
    </w:tbl>
    <w:p w:rsidR="004D7014" w:rsidRDefault="004D7014"/>
    <w:p w:rsidR="007B1398" w:rsidRDefault="007B1398" w:rsidP="007B1398">
      <w:pPr>
        <w:jc w:val="center"/>
      </w:pPr>
      <w:r>
        <w:rPr>
          <w:noProof/>
          <w:sz w:val="24"/>
          <w:szCs w:val="24"/>
        </w:rPr>
        <w:drawing>
          <wp:inline distT="0" distB="0" distL="0" distR="0" wp14:anchorId="77E427CA" wp14:editId="06D75DA2">
            <wp:extent cx="2501900" cy="1865812"/>
            <wp:effectExtent l="0" t="0" r="0" b="1270"/>
            <wp:docPr id="12" name="图片 12" descr="E:\Users\Lunm\Desktop\images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Users\Lunm\Desktop\images (6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174" cy="186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D0" w:rsidRDefault="00761DD0">
      <w:r>
        <w:rPr>
          <w:rFonts w:hint="eastAsia"/>
        </w:rPr>
        <w:t>2</w:t>
      </w:r>
      <w:r>
        <w:rPr>
          <w:rFonts w:hint="eastAsia"/>
        </w:rPr>
        <w:t>）操作界面：</w:t>
      </w:r>
      <w:r w:rsidR="004D7014">
        <w:rPr>
          <w:rFonts w:hint="eastAsia"/>
        </w:rPr>
        <w:t>背景是拍摄的视频，没有视频时是</w:t>
      </w:r>
      <w:r w:rsidR="008D074C">
        <w:rPr>
          <w:rFonts w:hint="eastAsia"/>
          <w:u w:val="single"/>
        </w:rPr>
        <w:t>标志</w:t>
      </w:r>
      <w:r w:rsidR="004D7014" w:rsidRPr="004D7014">
        <w:rPr>
          <w:rFonts w:hint="eastAsia"/>
        </w:rPr>
        <w:t>图案</w:t>
      </w:r>
      <w:r w:rsidR="008D074C">
        <w:rPr>
          <w:rFonts w:hint="eastAsia"/>
        </w:rPr>
        <w:t>（标志图案未准备好）</w:t>
      </w:r>
    </w:p>
    <w:p w:rsidR="00646EDC" w:rsidRPr="004D7014" w:rsidRDefault="00646EDC">
      <w:pPr>
        <w:rPr>
          <w:u w:val="single"/>
        </w:rPr>
      </w:pPr>
      <w:r>
        <w:rPr>
          <w:rFonts w:hint="eastAsia"/>
        </w:rPr>
        <w:t>左侧有一个集合了很多按键的滑动条</w:t>
      </w:r>
      <w:r>
        <w:rPr>
          <w:rFonts w:hint="eastAsia"/>
        </w:rPr>
        <w:t xml:space="preserve"> </w:t>
      </w:r>
      <w:r>
        <w:rPr>
          <w:rFonts w:hint="eastAsia"/>
        </w:rPr>
        <w:t>，竖直放置，里面放着很多按键，用手拨动滑动条，滑动条内按键能上下滑动。按键中越靠近边缘越小越模糊，越靠近中间越大越清晰。居中一个按键是当前能操作的按键，点击按键，该按键的一下选项会以半透明框的形式弹出，弹框位置偏右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2"/>
        <w:gridCol w:w="1013"/>
        <w:gridCol w:w="1134"/>
        <w:gridCol w:w="1842"/>
        <w:gridCol w:w="3311"/>
      </w:tblGrid>
      <w:tr w:rsidR="004D7014" w:rsidTr="00693375">
        <w:tc>
          <w:tcPr>
            <w:tcW w:w="1222" w:type="dxa"/>
          </w:tcPr>
          <w:p w:rsidR="004D7014" w:rsidRDefault="004D7014" w:rsidP="004D7014">
            <w:pPr>
              <w:jc w:val="center"/>
            </w:pPr>
            <w:r>
              <w:rPr>
                <w:rFonts w:hint="eastAsia"/>
              </w:rPr>
              <w:t>按钮名称</w:t>
            </w:r>
          </w:p>
        </w:tc>
        <w:tc>
          <w:tcPr>
            <w:tcW w:w="1013" w:type="dxa"/>
          </w:tcPr>
          <w:p w:rsidR="004D7014" w:rsidRDefault="004D7014" w:rsidP="004D7014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1134" w:type="dxa"/>
          </w:tcPr>
          <w:p w:rsidR="004D7014" w:rsidRDefault="004D7014" w:rsidP="004D7014">
            <w:pPr>
              <w:jc w:val="center"/>
            </w:pPr>
            <w:r>
              <w:rPr>
                <w:rFonts w:hint="eastAsia"/>
              </w:rPr>
              <w:t>形式</w:t>
            </w:r>
          </w:p>
        </w:tc>
        <w:tc>
          <w:tcPr>
            <w:tcW w:w="1842" w:type="dxa"/>
          </w:tcPr>
          <w:p w:rsidR="004D7014" w:rsidRDefault="004D7014" w:rsidP="004D7014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3311" w:type="dxa"/>
          </w:tcPr>
          <w:p w:rsidR="004D7014" w:rsidRDefault="004D7014" w:rsidP="004D701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4D7014" w:rsidTr="00693375">
        <w:tc>
          <w:tcPr>
            <w:tcW w:w="1222" w:type="dxa"/>
          </w:tcPr>
          <w:p w:rsidR="004D7014" w:rsidRDefault="004D7014" w:rsidP="004D7014">
            <w:r>
              <w:rPr>
                <w:rFonts w:hint="eastAsia"/>
              </w:rPr>
              <w:t>摄像</w:t>
            </w:r>
            <w:r>
              <w:rPr>
                <w:rFonts w:hint="eastAsia"/>
              </w:rPr>
              <w:t>/</w:t>
            </w:r>
            <w:r w:rsidR="00827FCA">
              <w:rPr>
                <w:rFonts w:hint="eastAsia"/>
              </w:rPr>
              <w:t>拍照</w:t>
            </w:r>
            <w:r>
              <w:rPr>
                <w:rFonts w:hint="eastAsia"/>
              </w:rPr>
              <w:t>键</w:t>
            </w:r>
          </w:p>
        </w:tc>
        <w:tc>
          <w:tcPr>
            <w:tcW w:w="1013" w:type="dxa"/>
          </w:tcPr>
          <w:p w:rsidR="004D7014" w:rsidRDefault="00827FCA">
            <w:r>
              <w:rPr>
                <w:rFonts w:hint="eastAsia"/>
              </w:rPr>
              <w:t>左侧滑动条集合内</w:t>
            </w:r>
          </w:p>
        </w:tc>
        <w:tc>
          <w:tcPr>
            <w:tcW w:w="1134" w:type="dxa"/>
          </w:tcPr>
          <w:p w:rsidR="004D7014" w:rsidRDefault="00827FCA" w:rsidP="004D7014">
            <w:r>
              <w:rPr>
                <w:rFonts w:hint="eastAsia"/>
              </w:rPr>
              <w:t>圆形</w:t>
            </w:r>
          </w:p>
        </w:tc>
        <w:tc>
          <w:tcPr>
            <w:tcW w:w="1842" w:type="dxa"/>
          </w:tcPr>
          <w:p w:rsidR="004D7014" w:rsidRDefault="004D7014"/>
        </w:tc>
        <w:tc>
          <w:tcPr>
            <w:tcW w:w="3311" w:type="dxa"/>
          </w:tcPr>
          <w:p w:rsidR="004D7014" w:rsidRDefault="00827FCA" w:rsidP="004D7014">
            <w:r>
              <w:rPr>
                <w:rFonts w:hint="eastAsia"/>
              </w:rPr>
              <w:t>选中后，界面上会显示摄像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拍照选择键（中上位置）和</w:t>
            </w:r>
            <w:r w:rsidR="004D7014">
              <w:rPr>
                <w:rFonts w:hint="eastAsia"/>
              </w:rPr>
              <w:t>摄像</w:t>
            </w:r>
            <w:r w:rsidR="004D7014">
              <w:rPr>
                <w:rFonts w:hint="eastAsia"/>
              </w:rPr>
              <w:t>/</w:t>
            </w:r>
            <w:r>
              <w:rPr>
                <w:rFonts w:hint="eastAsia"/>
              </w:rPr>
              <w:t>拍照录制键（右中位置），在录制时圆点闪烁提示在录制，不录制时变为绿点</w:t>
            </w:r>
          </w:p>
        </w:tc>
      </w:tr>
      <w:tr w:rsidR="004D7014" w:rsidTr="00693375">
        <w:tc>
          <w:tcPr>
            <w:tcW w:w="1222" w:type="dxa"/>
          </w:tcPr>
          <w:p w:rsidR="004D7014" w:rsidRDefault="004D7014">
            <w:r>
              <w:rPr>
                <w:rFonts w:hint="eastAsia"/>
              </w:rPr>
              <w:t>方向键</w:t>
            </w:r>
          </w:p>
        </w:tc>
        <w:tc>
          <w:tcPr>
            <w:tcW w:w="1013" w:type="dxa"/>
          </w:tcPr>
          <w:p w:rsidR="004D7014" w:rsidRDefault="004D7014">
            <w:r>
              <w:rPr>
                <w:rFonts w:hint="eastAsia"/>
              </w:rPr>
              <w:t>右下</w:t>
            </w:r>
          </w:p>
        </w:tc>
        <w:tc>
          <w:tcPr>
            <w:tcW w:w="1134" w:type="dxa"/>
          </w:tcPr>
          <w:p w:rsidR="004D7014" w:rsidRDefault="004D7014"/>
        </w:tc>
        <w:tc>
          <w:tcPr>
            <w:tcW w:w="1842" w:type="dxa"/>
          </w:tcPr>
          <w:p w:rsidR="004D7014" w:rsidRDefault="004D7014">
            <w:r>
              <w:rPr>
                <w:rFonts w:hint="eastAsia"/>
              </w:rPr>
              <w:t>半透明，固定位置</w:t>
            </w:r>
          </w:p>
        </w:tc>
        <w:tc>
          <w:tcPr>
            <w:tcW w:w="3311" w:type="dxa"/>
          </w:tcPr>
          <w:p w:rsidR="004D7014" w:rsidRDefault="00646EDC">
            <w:r>
              <w:rPr>
                <w:rFonts w:hint="eastAsia"/>
              </w:rPr>
              <w:t>按住方向键小车运动，放开小车停</w:t>
            </w:r>
            <w:r>
              <w:rPr>
                <w:rFonts w:hint="eastAsia"/>
              </w:rPr>
              <w:lastRenderedPageBreak/>
              <w:t>止</w:t>
            </w:r>
            <w:r w:rsidR="00187CD9">
              <w:rPr>
                <w:rFonts w:hint="eastAsia"/>
              </w:rPr>
              <w:t>。点击方向键上某个按键，按键会亮，提示已经按下。</w:t>
            </w:r>
          </w:p>
        </w:tc>
      </w:tr>
      <w:tr w:rsidR="00646EDC" w:rsidRPr="00646EDC" w:rsidTr="00693375">
        <w:tc>
          <w:tcPr>
            <w:tcW w:w="1222" w:type="dxa"/>
          </w:tcPr>
          <w:p w:rsidR="00646EDC" w:rsidRDefault="00646EDC">
            <w:r>
              <w:rPr>
                <w:rFonts w:hint="eastAsia"/>
              </w:rPr>
              <w:lastRenderedPageBreak/>
              <w:t>回顾键</w:t>
            </w:r>
          </w:p>
        </w:tc>
        <w:tc>
          <w:tcPr>
            <w:tcW w:w="1013" w:type="dxa"/>
          </w:tcPr>
          <w:p w:rsidR="00646EDC" w:rsidRDefault="00C457C2">
            <w:r>
              <w:rPr>
                <w:rFonts w:hint="eastAsia"/>
              </w:rPr>
              <w:t>左侧滑动条集合内</w:t>
            </w:r>
          </w:p>
        </w:tc>
        <w:tc>
          <w:tcPr>
            <w:tcW w:w="1134" w:type="dxa"/>
          </w:tcPr>
          <w:p w:rsidR="00646EDC" w:rsidRDefault="00646EDC">
            <w:r>
              <w:rPr>
                <w:rFonts w:hint="eastAsia"/>
              </w:rPr>
              <w:t>任意发挥</w:t>
            </w:r>
          </w:p>
        </w:tc>
        <w:tc>
          <w:tcPr>
            <w:tcW w:w="1842" w:type="dxa"/>
          </w:tcPr>
          <w:p w:rsidR="00646EDC" w:rsidRDefault="00646EDC">
            <w:r>
              <w:rPr>
                <w:rFonts w:hint="eastAsia"/>
              </w:rPr>
              <w:t>回顾键的图片显示是最近拍摄的视频或照片的缩略图</w:t>
            </w:r>
          </w:p>
        </w:tc>
        <w:tc>
          <w:tcPr>
            <w:tcW w:w="3311" w:type="dxa"/>
          </w:tcPr>
          <w:p w:rsidR="00646EDC" w:rsidRDefault="00646EDC">
            <w:r>
              <w:rPr>
                <w:rFonts w:hint="eastAsia"/>
              </w:rPr>
              <w:t>点击回顾键会打开手机的照片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视频存储目录</w:t>
            </w:r>
          </w:p>
        </w:tc>
      </w:tr>
      <w:tr w:rsidR="004D7014" w:rsidTr="00693375">
        <w:tc>
          <w:tcPr>
            <w:tcW w:w="1222" w:type="dxa"/>
          </w:tcPr>
          <w:p w:rsidR="004D7014" w:rsidRDefault="001D0350">
            <w:r>
              <w:rPr>
                <w:rFonts w:hint="eastAsia"/>
              </w:rPr>
              <w:t>重力感应选择键</w:t>
            </w:r>
          </w:p>
        </w:tc>
        <w:tc>
          <w:tcPr>
            <w:tcW w:w="1013" w:type="dxa"/>
          </w:tcPr>
          <w:p w:rsidR="004D7014" w:rsidRDefault="00646EDC">
            <w:r>
              <w:rPr>
                <w:rFonts w:hint="eastAsia"/>
              </w:rPr>
              <w:t>左侧滑动条集合内</w:t>
            </w:r>
          </w:p>
        </w:tc>
        <w:tc>
          <w:tcPr>
            <w:tcW w:w="1134" w:type="dxa"/>
          </w:tcPr>
          <w:p w:rsidR="004D7014" w:rsidRDefault="00646EDC">
            <w:r>
              <w:rPr>
                <w:rFonts w:hint="eastAsia"/>
              </w:rPr>
              <w:t>点击打开，再点击一次关闭，</w:t>
            </w:r>
          </w:p>
        </w:tc>
        <w:tc>
          <w:tcPr>
            <w:tcW w:w="1842" w:type="dxa"/>
          </w:tcPr>
          <w:p w:rsidR="004D7014" w:rsidRDefault="004D7014"/>
        </w:tc>
        <w:tc>
          <w:tcPr>
            <w:tcW w:w="3311" w:type="dxa"/>
          </w:tcPr>
          <w:p w:rsidR="004D7014" w:rsidRDefault="00646EDC">
            <w:r>
              <w:rPr>
                <w:rFonts w:hint="eastAsia"/>
              </w:rPr>
              <w:t>点击</w:t>
            </w:r>
            <w:r w:rsidR="001D0350">
              <w:rPr>
                <w:rFonts w:hint="eastAsia"/>
              </w:rPr>
              <w:t>后重力感应有效，方向键隐藏；</w:t>
            </w:r>
          </w:p>
          <w:p w:rsidR="001D0350" w:rsidRDefault="001D0350">
            <w:r>
              <w:rPr>
                <w:rFonts w:hint="eastAsia"/>
              </w:rPr>
              <w:t>不勾选时重力感应无效，方向关键出现；</w:t>
            </w:r>
          </w:p>
        </w:tc>
      </w:tr>
      <w:tr w:rsidR="00A70FB1" w:rsidTr="00693375">
        <w:tc>
          <w:tcPr>
            <w:tcW w:w="1222" w:type="dxa"/>
          </w:tcPr>
          <w:p w:rsidR="00A70FB1" w:rsidRDefault="00A70FB1" w:rsidP="00AF58A8">
            <w:r>
              <w:rPr>
                <w:rFonts w:hint="eastAsia"/>
              </w:rPr>
              <w:t>摄像头红外开关按钮</w:t>
            </w:r>
          </w:p>
        </w:tc>
        <w:tc>
          <w:tcPr>
            <w:tcW w:w="1013" w:type="dxa"/>
          </w:tcPr>
          <w:p w:rsidR="00A70FB1" w:rsidRDefault="00A70FB1" w:rsidP="00AF58A8">
            <w:r>
              <w:rPr>
                <w:rFonts w:hint="eastAsia"/>
              </w:rPr>
              <w:t>左侧滑动条集合内</w:t>
            </w:r>
          </w:p>
        </w:tc>
        <w:tc>
          <w:tcPr>
            <w:tcW w:w="1134" w:type="dxa"/>
          </w:tcPr>
          <w:p w:rsidR="00A70FB1" w:rsidRDefault="00A70FB1" w:rsidP="00AF58A8">
            <w:r>
              <w:rPr>
                <w:rFonts w:hint="eastAsia"/>
              </w:rPr>
              <w:t>点击打开，再点击一次关闭，</w:t>
            </w:r>
          </w:p>
        </w:tc>
        <w:tc>
          <w:tcPr>
            <w:tcW w:w="1842" w:type="dxa"/>
          </w:tcPr>
          <w:p w:rsidR="00A70FB1" w:rsidRDefault="00A70FB1" w:rsidP="00AF58A8"/>
        </w:tc>
        <w:tc>
          <w:tcPr>
            <w:tcW w:w="3311" w:type="dxa"/>
          </w:tcPr>
          <w:p w:rsidR="00A70FB1" w:rsidRDefault="00A70FB1" w:rsidP="00AF58A8"/>
        </w:tc>
      </w:tr>
      <w:tr w:rsidR="00A70FB1" w:rsidTr="00693375">
        <w:tc>
          <w:tcPr>
            <w:tcW w:w="1222" w:type="dxa"/>
          </w:tcPr>
          <w:p w:rsidR="00A70FB1" w:rsidRDefault="00A70FB1">
            <w:r>
              <w:rPr>
                <w:rFonts w:hint="eastAsia"/>
              </w:rPr>
              <w:t>速度调节键</w:t>
            </w:r>
          </w:p>
        </w:tc>
        <w:tc>
          <w:tcPr>
            <w:tcW w:w="1013" w:type="dxa"/>
          </w:tcPr>
          <w:p w:rsidR="00A70FB1" w:rsidRDefault="00A70FB1">
            <w:r>
              <w:rPr>
                <w:rFonts w:hint="eastAsia"/>
              </w:rPr>
              <w:t>左侧滑动条集合内</w:t>
            </w:r>
          </w:p>
        </w:tc>
        <w:tc>
          <w:tcPr>
            <w:tcW w:w="1134" w:type="dxa"/>
          </w:tcPr>
          <w:p w:rsidR="00A70FB1" w:rsidRDefault="00A70FB1">
            <w:r>
              <w:rPr>
                <w:rFonts w:hint="eastAsia"/>
              </w:rPr>
              <w:t>点击弹窗弹出，再点击一次弹窗收进去。</w:t>
            </w:r>
          </w:p>
        </w:tc>
        <w:tc>
          <w:tcPr>
            <w:tcW w:w="1842" w:type="dxa"/>
          </w:tcPr>
          <w:p w:rsidR="00A70FB1" w:rsidRDefault="00A70FB1"/>
        </w:tc>
        <w:tc>
          <w:tcPr>
            <w:tcW w:w="3311" w:type="dxa"/>
          </w:tcPr>
          <w:p w:rsidR="00A70FB1" w:rsidRDefault="00A70FB1" w:rsidP="00187CD9">
            <w:r>
              <w:rPr>
                <w:rFonts w:hint="eastAsia"/>
              </w:rPr>
              <w:t>弹窗内有竖直方向布置的一格一格的</w:t>
            </w:r>
            <w:r w:rsidR="00187CD9">
              <w:rPr>
                <w:rFonts w:hint="eastAsia"/>
              </w:rPr>
              <w:t>圆环形</w:t>
            </w:r>
            <w:r>
              <w:rPr>
                <w:rFonts w:hint="eastAsia"/>
              </w:rPr>
              <w:t>速度条。</w:t>
            </w:r>
            <w:r w:rsidR="00187CD9">
              <w:rPr>
                <w:rFonts w:hint="eastAsia"/>
              </w:rPr>
              <w:t>速度条上有一格一格显示速度。一共</w:t>
            </w:r>
            <w:r w:rsidR="00187CD9">
              <w:rPr>
                <w:rFonts w:hint="eastAsia"/>
              </w:rPr>
              <w:t>XX</w:t>
            </w:r>
            <w:r w:rsidR="00187CD9">
              <w:rPr>
                <w:rFonts w:hint="eastAsia"/>
              </w:rPr>
              <w:t>格。顺时针拉速度增加，逆时针拉速度降低。</w:t>
            </w:r>
          </w:p>
        </w:tc>
      </w:tr>
      <w:tr w:rsidR="00A70FB1" w:rsidTr="00693375">
        <w:tc>
          <w:tcPr>
            <w:tcW w:w="1222" w:type="dxa"/>
          </w:tcPr>
          <w:p w:rsidR="00A70FB1" w:rsidRDefault="00A70FB1">
            <w:r>
              <w:rPr>
                <w:rFonts w:hint="eastAsia"/>
              </w:rPr>
              <w:t>摄像头桅杆控制键</w:t>
            </w:r>
          </w:p>
        </w:tc>
        <w:tc>
          <w:tcPr>
            <w:tcW w:w="1013" w:type="dxa"/>
          </w:tcPr>
          <w:p w:rsidR="00A70FB1" w:rsidRDefault="00A70FB1">
            <w:r>
              <w:rPr>
                <w:rFonts w:hint="eastAsia"/>
              </w:rPr>
              <w:t>左侧滑动条集合内</w:t>
            </w:r>
          </w:p>
        </w:tc>
        <w:tc>
          <w:tcPr>
            <w:tcW w:w="1134" w:type="dxa"/>
          </w:tcPr>
          <w:p w:rsidR="00A70FB1" w:rsidRDefault="00A70FB1">
            <w:r>
              <w:rPr>
                <w:rFonts w:hint="eastAsia"/>
              </w:rPr>
              <w:t>点击弹窗弹出，再点击一次弹窗收进去。</w:t>
            </w:r>
          </w:p>
        </w:tc>
        <w:tc>
          <w:tcPr>
            <w:tcW w:w="1842" w:type="dxa"/>
          </w:tcPr>
          <w:p w:rsidR="00A70FB1" w:rsidRDefault="00A70FB1"/>
        </w:tc>
        <w:tc>
          <w:tcPr>
            <w:tcW w:w="3311" w:type="dxa"/>
          </w:tcPr>
          <w:p w:rsidR="00A70FB1" w:rsidRDefault="00A70FB1" w:rsidP="005A0C25">
            <w:r>
              <w:rPr>
                <w:rFonts w:hint="eastAsia"/>
              </w:rPr>
              <w:t>弹窗内有竖直方向布置的一格一格的长条形角度条。</w:t>
            </w:r>
            <w:r w:rsidR="00187CD9">
              <w:rPr>
                <w:rFonts w:hint="eastAsia"/>
              </w:rPr>
              <w:t>条上要显示</w:t>
            </w:r>
            <w:r w:rsidR="00187CD9">
              <w:rPr>
                <w:rFonts w:hint="eastAsia"/>
              </w:rPr>
              <w:t>0</w:t>
            </w:r>
            <w:r w:rsidR="00187CD9">
              <w:rPr>
                <w:rFonts w:hint="eastAsia"/>
              </w:rPr>
              <w:t>°和</w:t>
            </w:r>
            <w:r w:rsidR="00187CD9">
              <w:rPr>
                <w:rFonts w:hint="eastAsia"/>
              </w:rPr>
              <w:t>90</w:t>
            </w:r>
            <w:r w:rsidR="00187CD9">
              <w:rPr>
                <w:rFonts w:hint="eastAsia"/>
              </w:rPr>
              <w:t>°这两个极限位置。</w:t>
            </w:r>
            <w:r>
              <w:rPr>
                <w:rFonts w:hint="eastAsia"/>
              </w:rPr>
              <w:t>往上拉桅杆顺时针转，往下拉桅杆逆时针转。</w:t>
            </w:r>
          </w:p>
        </w:tc>
      </w:tr>
      <w:tr w:rsidR="00A70FB1" w:rsidTr="00693375">
        <w:tc>
          <w:tcPr>
            <w:tcW w:w="1222" w:type="dxa"/>
          </w:tcPr>
          <w:p w:rsidR="00A70FB1" w:rsidRDefault="00A70FB1">
            <w:r>
              <w:rPr>
                <w:rFonts w:hint="eastAsia"/>
              </w:rPr>
              <w:t>语音播放键</w:t>
            </w:r>
          </w:p>
        </w:tc>
        <w:tc>
          <w:tcPr>
            <w:tcW w:w="1013" w:type="dxa"/>
          </w:tcPr>
          <w:p w:rsidR="00A70FB1" w:rsidRDefault="00A70FB1">
            <w:r>
              <w:rPr>
                <w:rFonts w:hint="eastAsia"/>
              </w:rPr>
              <w:t>左侧滑动条集合内</w:t>
            </w:r>
          </w:p>
        </w:tc>
        <w:tc>
          <w:tcPr>
            <w:tcW w:w="1134" w:type="dxa"/>
          </w:tcPr>
          <w:p w:rsidR="00A70FB1" w:rsidRDefault="00A70FB1">
            <w:r>
              <w:rPr>
                <w:rFonts w:hint="eastAsia"/>
              </w:rPr>
              <w:t>点击弹窗弹出，再点击一次弹窗收进去。</w:t>
            </w:r>
          </w:p>
        </w:tc>
        <w:tc>
          <w:tcPr>
            <w:tcW w:w="1842" w:type="dxa"/>
          </w:tcPr>
          <w:p w:rsidR="00A70FB1" w:rsidRDefault="00A70FB1"/>
        </w:tc>
        <w:tc>
          <w:tcPr>
            <w:tcW w:w="3311" w:type="dxa"/>
          </w:tcPr>
          <w:p w:rsidR="00A70FB1" w:rsidRDefault="00A70FB1" w:rsidP="005A0C25">
            <w:pPr>
              <w:rPr>
                <w:rFonts w:hint="eastAsia"/>
              </w:rPr>
            </w:pPr>
            <w:r>
              <w:rPr>
                <w:rFonts w:hint="eastAsia"/>
              </w:rPr>
              <w:t>弹窗内有十个语音播放的图片按钮。点击按钮会播放相应录制在小车中的语音。</w:t>
            </w:r>
          </w:p>
          <w:p w:rsidR="00827FCA" w:rsidRDefault="00827FCA" w:rsidP="005A0C25">
            <w:r>
              <w:rPr>
                <w:rFonts w:hint="eastAsia"/>
              </w:rPr>
              <w:t>同时有声音</w:t>
            </w:r>
            <w:r>
              <w:rPr>
                <w:rFonts w:hint="eastAsia"/>
              </w:rPr>
              <w:t>DIY</w:t>
            </w:r>
            <w:r>
              <w:rPr>
                <w:rFonts w:hint="eastAsia"/>
              </w:rPr>
              <w:t>的功能。可以自己录制一段声音，点击播放。</w:t>
            </w:r>
          </w:p>
        </w:tc>
      </w:tr>
      <w:tr w:rsidR="00640C4C" w:rsidTr="00693375">
        <w:tc>
          <w:tcPr>
            <w:tcW w:w="1222" w:type="dxa"/>
          </w:tcPr>
          <w:p w:rsidR="00640C4C" w:rsidRDefault="00640C4C">
            <w:pPr>
              <w:rPr>
                <w:rFonts w:hint="eastAsia"/>
              </w:rPr>
            </w:pPr>
            <w:r>
              <w:rPr>
                <w:rFonts w:hint="eastAsia"/>
              </w:rPr>
              <w:t>光敏开关</w:t>
            </w:r>
          </w:p>
        </w:tc>
        <w:tc>
          <w:tcPr>
            <w:tcW w:w="1013" w:type="dxa"/>
          </w:tcPr>
          <w:p w:rsidR="00640C4C" w:rsidRDefault="00640C4C">
            <w:pPr>
              <w:rPr>
                <w:rFonts w:hint="eastAsia"/>
              </w:rPr>
            </w:pPr>
            <w:r>
              <w:rPr>
                <w:rFonts w:hint="eastAsia"/>
              </w:rPr>
              <w:t>左侧滑动条集合内</w:t>
            </w:r>
          </w:p>
        </w:tc>
        <w:tc>
          <w:tcPr>
            <w:tcW w:w="1134" w:type="dxa"/>
          </w:tcPr>
          <w:p w:rsidR="00640C4C" w:rsidRDefault="00640C4C">
            <w:pPr>
              <w:rPr>
                <w:rFonts w:hint="eastAsia"/>
              </w:rPr>
            </w:pPr>
            <w:r>
              <w:rPr>
                <w:rFonts w:hint="eastAsia"/>
              </w:rPr>
              <w:t>点击打开光敏模式，再点击关上。</w:t>
            </w:r>
          </w:p>
        </w:tc>
        <w:tc>
          <w:tcPr>
            <w:tcW w:w="1842" w:type="dxa"/>
          </w:tcPr>
          <w:p w:rsidR="00640C4C" w:rsidRPr="00640C4C" w:rsidRDefault="00640C4C"/>
        </w:tc>
        <w:tc>
          <w:tcPr>
            <w:tcW w:w="3311" w:type="dxa"/>
          </w:tcPr>
          <w:p w:rsidR="00640C4C" w:rsidRDefault="00640C4C" w:rsidP="005A0C25">
            <w:pPr>
              <w:rPr>
                <w:rFonts w:hint="eastAsia"/>
              </w:rPr>
            </w:pPr>
            <w:r>
              <w:rPr>
                <w:rFonts w:hint="eastAsia"/>
              </w:rPr>
              <w:t>在光敏模式下，小车检测到天黑自动关机休眠；检测到天亮自动开机打开帆板，竖起摄像头。</w:t>
            </w:r>
          </w:p>
        </w:tc>
      </w:tr>
      <w:tr w:rsidR="00A70FB1" w:rsidTr="00693375">
        <w:tc>
          <w:tcPr>
            <w:tcW w:w="1222" w:type="dxa"/>
          </w:tcPr>
          <w:p w:rsidR="00A70FB1" w:rsidRDefault="00827FCA">
            <w:pPr>
              <w:rPr>
                <w:rFonts w:hint="eastAsia"/>
              </w:rPr>
            </w:pPr>
            <w:r>
              <w:rPr>
                <w:rFonts w:hint="eastAsia"/>
              </w:rPr>
              <w:t>高级功能按键</w:t>
            </w:r>
          </w:p>
        </w:tc>
        <w:tc>
          <w:tcPr>
            <w:tcW w:w="1013" w:type="dxa"/>
          </w:tcPr>
          <w:p w:rsidR="00A70FB1" w:rsidRDefault="00A70FB1">
            <w:r>
              <w:rPr>
                <w:rFonts w:hint="eastAsia"/>
              </w:rPr>
              <w:t>左侧滑动条集合内</w:t>
            </w:r>
          </w:p>
        </w:tc>
        <w:tc>
          <w:tcPr>
            <w:tcW w:w="1134" w:type="dxa"/>
          </w:tcPr>
          <w:p w:rsidR="00A70FB1" w:rsidRDefault="007B5E7B" w:rsidP="00450C1C">
            <w:r>
              <w:rPr>
                <w:rFonts w:hint="eastAsia"/>
              </w:rPr>
              <w:t>点击</w:t>
            </w:r>
            <w:r w:rsidR="00827FCA">
              <w:rPr>
                <w:rFonts w:hint="eastAsia"/>
              </w:rPr>
              <w:t>弹窗弹出，里面有：自动</w:t>
            </w:r>
            <w:r w:rsidR="00827FCA">
              <w:rPr>
                <w:rFonts w:hint="eastAsia"/>
              </w:rPr>
              <w:t>/</w:t>
            </w:r>
            <w:r w:rsidR="00827FCA">
              <w:rPr>
                <w:rFonts w:hint="eastAsia"/>
              </w:rPr>
              <w:t>手动模式</w:t>
            </w:r>
            <w:r w:rsidR="00450C1C">
              <w:rPr>
                <w:rFonts w:hint="eastAsia"/>
              </w:rPr>
              <w:t>切换键</w:t>
            </w:r>
            <w:r w:rsidR="00827FCA">
              <w:rPr>
                <w:rFonts w:hint="eastAsia"/>
              </w:rPr>
              <w:t>、轨迹</w:t>
            </w:r>
            <w:r w:rsidR="00827FCA">
              <w:rPr>
                <w:rFonts w:hint="eastAsia"/>
              </w:rPr>
              <w:t>DIY</w:t>
            </w:r>
            <w:r w:rsidR="00450C1C">
              <w:rPr>
                <w:rFonts w:hint="eastAsia"/>
              </w:rPr>
              <w:t>键，恢复键</w:t>
            </w:r>
            <w:r w:rsidR="00827FCA">
              <w:rPr>
                <w:rFonts w:hint="eastAsia"/>
              </w:rPr>
              <w:t>。</w:t>
            </w:r>
          </w:p>
        </w:tc>
        <w:tc>
          <w:tcPr>
            <w:tcW w:w="1842" w:type="dxa"/>
          </w:tcPr>
          <w:p w:rsidR="00A70FB1" w:rsidRDefault="00A70FB1"/>
        </w:tc>
        <w:tc>
          <w:tcPr>
            <w:tcW w:w="3311" w:type="dxa"/>
          </w:tcPr>
          <w:p w:rsidR="00A70FB1" w:rsidRDefault="007B5E7B" w:rsidP="005A0C25">
            <w:pPr>
              <w:rPr>
                <w:rFonts w:hint="eastAsia"/>
              </w:rPr>
            </w:pPr>
            <w:r>
              <w:rPr>
                <w:rFonts w:hint="eastAsia"/>
              </w:rPr>
              <w:t>点击自动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手动模式切换键，月球车会在两种模式间切换。在自动模式下月球车会自动以中等速度往前走，遇到障碍物避障，自动避开障碍。按方向键或者自动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手动切换键退出自动模式，同时界面上提示“退出自动模式”；</w:t>
            </w:r>
          </w:p>
          <w:p w:rsidR="00640C4C" w:rsidRDefault="007B5E7B" w:rsidP="005A0C25">
            <w:pPr>
              <w:rPr>
                <w:rFonts w:hint="eastAsia"/>
              </w:rPr>
            </w:pPr>
            <w:r>
              <w:rPr>
                <w:rFonts w:hint="eastAsia"/>
              </w:rPr>
              <w:t>轨迹</w:t>
            </w:r>
            <w:r>
              <w:rPr>
                <w:rFonts w:hint="eastAsia"/>
              </w:rPr>
              <w:t>DIY</w:t>
            </w:r>
            <w:r w:rsidR="00640C4C">
              <w:rPr>
                <w:rFonts w:hint="eastAsia"/>
              </w:rPr>
              <w:t>：用手指在频幕上划下一条轨迹，记住只能划一条连续的轨迹。划多了屏幕不记录。将连续轨迹按照一定比例放大后，小车按轨</w:t>
            </w:r>
            <w:r w:rsidR="00640C4C">
              <w:rPr>
                <w:rFonts w:hint="eastAsia"/>
              </w:rPr>
              <w:lastRenderedPageBreak/>
              <w:t>迹行走。</w:t>
            </w:r>
          </w:p>
          <w:p w:rsidR="00450C1C" w:rsidRPr="007B5E7B" w:rsidRDefault="00450C1C" w:rsidP="005A0C25">
            <w:r>
              <w:rPr>
                <w:rFonts w:hint="eastAsia"/>
              </w:rPr>
              <w:t>恢复键：点击恢复键，机器人能够撤销上一步动作。</w:t>
            </w:r>
            <w:bookmarkStart w:id="0" w:name="_GoBack"/>
            <w:bookmarkEnd w:id="0"/>
          </w:p>
        </w:tc>
      </w:tr>
    </w:tbl>
    <w:p w:rsidR="00C04CF0" w:rsidRDefault="00C04CF0" w:rsidP="00C04CF0">
      <w:pPr>
        <w:rPr>
          <w:b/>
        </w:rPr>
      </w:pPr>
      <w:r>
        <w:rPr>
          <w:rFonts w:hint="eastAsia"/>
          <w:b/>
        </w:rPr>
        <w:lastRenderedPageBreak/>
        <w:t>二</w:t>
      </w:r>
      <w:r w:rsidRPr="006A53C0">
        <w:rPr>
          <w:rFonts w:hint="eastAsia"/>
          <w:b/>
        </w:rPr>
        <w:t>、</w:t>
      </w:r>
      <w:r>
        <w:rPr>
          <w:rFonts w:hint="eastAsia"/>
          <w:b/>
        </w:rPr>
        <w:t>时间和沟通次数安排</w:t>
      </w:r>
    </w:p>
    <w:p w:rsidR="00C04CF0" w:rsidRDefault="00C04CF0" w:rsidP="00C04CF0">
      <w:pPr>
        <w:rPr>
          <w:b/>
        </w:rPr>
      </w:pPr>
      <w:r>
        <w:rPr>
          <w:rFonts w:hint="eastAsia"/>
          <w:b/>
        </w:rPr>
        <w:t>分为</w:t>
      </w:r>
      <w:r>
        <w:rPr>
          <w:rFonts w:hint="eastAsia"/>
          <w:b/>
        </w:rPr>
        <w:t>4</w:t>
      </w:r>
      <w:r>
        <w:rPr>
          <w:rFonts w:hint="eastAsia"/>
          <w:b/>
        </w:rPr>
        <w:t>次；每周一个阶段，周末晚</w:t>
      </w:r>
      <w:r>
        <w:rPr>
          <w:rFonts w:hint="eastAsia"/>
          <w:b/>
        </w:rPr>
        <w:t>6:00</w:t>
      </w:r>
      <w:r>
        <w:rPr>
          <w:rFonts w:hint="eastAsia"/>
          <w:b/>
        </w:rPr>
        <w:t>碰面沟通</w:t>
      </w:r>
      <w:r w:rsidR="0085757C">
        <w:rPr>
          <w:rFonts w:hint="eastAsia"/>
          <w:b/>
        </w:rPr>
        <w:t>。可以的话从下周一开始</w:t>
      </w:r>
      <w:r w:rsidR="00C9509B">
        <w:rPr>
          <w:rFonts w:hint="eastAsia"/>
          <w:b/>
        </w:rPr>
        <w:t>。</w:t>
      </w:r>
    </w:p>
    <w:p w:rsidR="00C04CF0" w:rsidRDefault="00C04CF0" w:rsidP="00C04CF0">
      <w:pPr>
        <w:rPr>
          <w:b/>
        </w:rPr>
      </w:pPr>
      <w:r>
        <w:rPr>
          <w:rFonts w:hint="eastAsia"/>
          <w:b/>
        </w:rPr>
        <w:t>第</w:t>
      </w:r>
      <w:r>
        <w:rPr>
          <w:rFonts w:hint="eastAsia"/>
          <w:b/>
        </w:rPr>
        <w:t>1</w:t>
      </w:r>
      <w:r>
        <w:rPr>
          <w:rFonts w:hint="eastAsia"/>
          <w:b/>
        </w:rPr>
        <w:t>阶段是初级</w:t>
      </w:r>
      <w:r>
        <w:rPr>
          <w:rFonts w:hint="eastAsia"/>
          <w:b/>
        </w:rPr>
        <w:t>UI</w:t>
      </w:r>
      <w:r>
        <w:rPr>
          <w:rFonts w:hint="eastAsia"/>
          <w:b/>
        </w:rPr>
        <w:t>界面，沟通后修改；</w:t>
      </w:r>
    </w:p>
    <w:p w:rsidR="00C04CF0" w:rsidRPr="00C04CF0" w:rsidRDefault="00C04CF0" w:rsidP="00C04CF0">
      <w:pPr>
        <w:rPr>
          <w:b/>
        </w:rPr>
      </w:pPr>
      <w:r>
        <w:rPr>
          <w:rFonts w:hint="eastAsia"/>
          <w:b/>
        </w:rPr>
        <w:t>第</w:t>
      </w:r>
      <w:r>
        <w:rPr>
          <w:rFonts w:hint="eastAsia"/>
          <w:b/>
        </w:rPr>
        <w:t>2</w:t>
      </w:r>
      <w:r>
        <w:rPr>
          <w:rFonts w:hint="eastAsia"/>
          <w:b/>
        </w:rPr>
        <w:t>阶段是基本功能，沟通后修改；</w:t>
      </w:r>
    </w:p>
    <w:p w:rsidR="00C04CF0" w:rsidRDefault="00C04CF0">
      <w:pPr>
        <w:rPr>
          <w:b/>
        </w:rPr>
      </w:pPr>
      <w:r>
        <w:rPr>
          <w:rFonts w:hint="eastAsia"/>
          <w:b/>
        </w:rPr>
        <w:t>第</w:t>
      </w:r>
      <w:r>
        <w:rPr>
          <w:rFonts w:hint="eastAsia"/>
          <w:b/>
        </w:rPr>
        <w:t>3</w:t>
      </w:r>
      <w:r>
        <w:rPr>
          <w:rFonts w:hint="eastAsia"/>
          <w:b/>
        </w:rPr>
        <w:t>阶段是完善</w:t>
      </w:r>
      <w:r>
        <w:rPr>
          <w:rFonts w:hint="eastAsia"/>
          <w:b/>
        </w:rPr>
        <w:t>UI</w:t>
      </w:r>
      <w:r>
        <w:rPr>
          <w:rFonts w:hint="eastAsia"/>
          <w:b/>
        </w:rPr>
        <w:t>界面；</w:t>
      </w:r>
    </w:p>
    <w:p w:rsidR="00C04CF0" w:rsidRPr="00C04CF0" w:rsidRDefault="00C04CF0">
      <w:pPr>
        <w:rPr>
          <w:b/>
        </w:rPr>
      </w:pPr>
      <w:r>
        <w:rPr>
          <w:rFonts w:hint="eastAsia"/>
          <w:b/>
        </w:rPr>
        <w:t>第</w:t>
      </w:r>
      <w:r>
        <w:rPr>
          <w:rFonts w:hint="eastAsia"/>
          <w:b/>
        </w:rPr>
        <w:t>4</w:t>
      </w:r>
      <w:r>
        <w:rPr>
          <w:rFonts w:hint="eastAsia"/>
          <w:b/>
        </w:rPr>
        <w:t>阶段是整体稳定性测试</w:t>
      </w:r>
    </w:p>
    <w:p w:rsidR="00761DD0" w:rsidRPr="006A53C0" w:rsidRDefault="00693375">
      <w:pPr>
        <w:rPr>
          <w:b/>
        </w:rPr>
      </w:pPr>
      <w:r>
        <w:rPr>
          <w:rFonts w:hint="eastAsia"/>
          <w:b/>
        </w:rPr>
        <w:t>二、</w:t>
      </w:r>
      <w:r w:rsidR="00761DD0" w:rsidRPr="006A53C0">
        <w:rPr>
          <w:rFonts w:hint="eastAsia"/>
          <w:b/>
        </w:rPr>
        <w:t>各个界面的素材</w:t>
      </w:r>
    </w:p>
    <w:p w:rsidR="003D02D0" w:rsidRDefault="00693375">
      <w:r>
        <w:rPr>
          <w:rFonts w:hint="eastAsia"/>
        </w:rPr>
        <w:t>能找到的自己找，找不到的需要的素材清单发回来我们找。</w:t>
      </w:r>
      <w:r w:rsidR="00C04CF0">
        <w:rPr>
          <w:rFonts w:hint="eastAsia"/>
        </w:rPr>
        <w:t>第</w:t>
      </w:r>
      <w:r w:rsidR="00C04CF0">
        <w:rPr>
          <w:rFonts w:hint="eastAsia"/>
        </w:rPr>
        <w:t>1</w:t>
      </w:r>
      <w:r w:rsidR="00C04CF0">
        <w:rPr>
          <w:rFonts w:hint="eastAsia"/>
        </w:rPr>
        <w:t>阶段后给你。</w:t>
      </w:r>
    </w:p>
    <w:p w:rsidR="00761DD0" w:rsidRPr="006A53C0" w:rsidRDefault="00693375">
      <w:pPr>
        <w:rPr>
          <w:b/>
        </w:rPr>
      </w:pPr>
      <w:r>
        <w:rPr>
          <w:rFonts w:hint="eastAsia"/>
          <w:b/>
        </w:rPr>
        <w:t>三、</w:t>
      </w:r>
      <w:r w:rsidR="00761DD0" w:rsidRPr="006A53C0">
        <w:rPr>
          <w:rFonts w:hint="eastAsia"/>
          <w:b/>
        </w:rPr>
        <w:t>通信协议（按功能逐条落实）</w:t>
      </w:r>
    </w:p>
    <w:p w:rsidR="00C04CF0" w:rsidRDefault="00C04CF0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阶段后给你。</w:t>
      </w:r>
    </w:p>
    <w:p w:rsidR="004E485F" w:rsidRPr="004E485F" w:rsidRDefault="004E485F"/>
    <w:p w:rsidR="00761DD0" w:rsidRPr="006A53C0" w:rsidRDefault="00761DD0">
      <w:pPr>
        <w:rPr>
          <w:b/>
        </w:rPr>
      </w:pPr>
    </w:p>
    <w:sectPr w:rsidR="00761DD0" w:rsidRPr="006A5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E5D" w:rsidRDefault="002F3E5D" w:rsidP="00827FCA">
      <w:r>
        <w:separator/>
      </w:r>
    </w:p>
  </w:endnote>
  <w:endnote w:type="continuationSeparator" w:id="0">
    <w:p w:rsidR="002F3E5D" w:rsidRDefault="002F3E5D" w:rsidP="00827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E5D" w:rsidRDefault="002F3E5D" w:rsidP="00827FCA">
      <w:r>
        <w:separator/>
      </w:r>
    </w:p>
  </w:footnote>
  <w:footnote w:type="continuationSeparator" w:id="0">
    <w:p w:rsidR="002F3E5D" w:rsidRDefault="002F3E5D" w:rsidP="00827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DC3"/>
    <w:rsid w:val="00187CD9"/>
    <w:rsid w:val="001D0350"/>
    <w:rsid w:val="00261AF2"/>
    <w:rsid w:val="002F3E5D"/>
    <w:rsid w:val="00324E52"/>
    <w:rsid w:val="00385E16"/>
    <w:rsid w:val="003D02D0"/>
    <w:rsid w:val="004329AC"/>
    <w:rsid w:val="00434DC3"/>
    <w:rsid w:val="00450C1C"/>
    <w:rsid w:val="004D7014"/>
    <w:rsid w:val="004E485F"/>
    <w:rsid w:val="005741C7"/>
    <w:rsid w:val="005A0C25"/>
    <w:rsid w:val="00640C4C"/>
    <w:rsid w:val="006427D6"/>
    <w:rsid w:val="00646EDC"/>
    <w:rsid w:val="00693375"/>
    <w:rsid w:val="006A53C0"/>
    <w:rsid w:val="006C4D60"/>
    <w:rsid w:val="00725567"/>
    <w:rsid w:val="00727954"/>
    <w:rsid w:val="00761DD0"/>
    <w:rsid w:val="007B1398"/>
    <w:rsid w:val="007B5E7B"/>
    <w:rsid w:val="00827FCA"/>
    <w:rsid w:val="008308FA"/>
    <w:rsid w:val="0085757C"/>
    <w:rsid w:val="008D074C"/>
    <w:rsid w:val="00A70FB1"/>
    <w:rsid w:val="00AF6F8B"/>
    <w:rsid w:val="00B575BF"/>
    <w:rsid w:val="00B773FF"/>
    <w:rsid w:val="00C04CF0"/>
    <w:rsid w:val="00C457C2"/>
    <w:rsid w:val="00C9509B"/>
    <w:rsid w:val="00D76408"/>
    <w:rsid w:val="00E848E6"/>
    <w:rsid w:val="00FB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qFormat/>
    <w:rsid w:val="005741C7"/>
    <w:pPr>
      <w:keepNext/>
      <w:keepLines/>
      <w:adjustRightInd w:val="0"/>
      <w:snapToGrid w:val="0"/>
      <w:spacing w:beforeLines="100" w:before="391" w:afterLines="80" w:after="312" w:line="288" w:lineRule="auto"/>
      <w:jc w:val="center"/>
      <w:outlineLvl w:val="0"/>
    </w:pPr>
    <w:rPr>
      <w:rFonts w:ascii="Times New Roman" w:eastAsia="黑体" w:hAnsi="Times New Roman" w:cs="Times New Roman"/>
      <w:noProof/>
      <w:spacing w:val="-4"/>
      <w:kern w:val="44"/>
      <w:sz w:val="36"/>
      <w:szCs w:val="36"/>
    </w:rPr>
  </w:style>
  <w:style w:type="paragraph" w:styleId="2">
    <w:name w:val="heading 2"/>
    <w:basedOn w:val="a"/>
    <w:next w:val="a"/>
    <w:link w:val="2Char"/>
    <w:autoRedefine/>
    <w:qFormat/>
    <w:rsid w:val="005741C7"/>
    <w:pPr>
      <w:keepNext/>
      <w:keepLines/>
      <w:adjustRightInd w:val="0"/>
      <w:snapToGrid w:val="0"/>
      <w:spacing w:beforeLines="50" w:before="191" w:afterLines="50" w:after="191" w:line="300" w:lineRule="auto"/>
      <w:outlineLvl w:val="1"/>
    </w:pPr>
    <w:rPr>
      <w:rFonts w:ascii="Times New Roman" w:eastAsia="黑体" w:hAnsi="Times New Roman" w:cs="Times New Roman"/>
      <w:kern w:val="0"/>
      <w:sz w:val="30"/>
      <w:szCs w:val="32"/>
      <w:lang w:val="zh-CN"/>
    </w:rPr>
  </w:style>
  <w:style w:type="paragraph" w:styleId="3">
    <w:name w:val="heading 3"/>
    <w:basedOn w:val="a"/>
    <w:next w:val="a"/>
    <w:link w:val="3Char"/>
    <w:autoRedefine/>
    <w:qFormat/>
    <w:rsid w:val="005741C7"/>
    <w:pPr>
      <w:keepNext/>
      <w:keepLines/>
      <w:snapToGrid w:val="0"/>
      <w:spacing w:beforeLines="50" w:before="195" w:afterLines="50" w:after="195" w:line="288" w:lineRule="auto"/>
      <w:outlineLvl w:val="2"/>
    </w:pPr>
    <w:rPr>
      <w:rFonts w:ascii="Times New Roman" w:eastAsia="黑体" w:hAnsi="Times New Roman" w:cs="Times New Roman"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741C7"/>
    <w:rPr>
      <w:rFonts w:ascii="Times New Roman" w:eastAsia="黑体" w:hAnsi="Times New Roman" w:cs="Times New Roman"/>
      <w:noProof/>
      <w:spacing w:val="-4"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5741C7"/>
    <w:rPr>
      <w:rFonts w:ascii="Times New Roman" w:eastAsia="黑体" w:hAnsi="Times New Roman" w:cs="Times New Roman"/>
      <w:kern w:val="0"/>
      <w:sz w:val="30"/>
      <w:szCs w:val="32"/>
      <w:lang w:val="zh-CN"/>
    </w:rPr>
  </w:style>
  <w:style w:type="character" w:customStyle="1" w:styleId="3Char">
    <w:name w:val="标题 3 Char"/>
    <w:basedOn w:val="a0"/>
    <w:link w:val="3"/>
    <w:rsid w:val="005741C7"/>
    <w:rPr>
      <w:rFonts w:ascii="Times New Roman" w:eastAsia="黑体" w:hAnsi="Times New Roman" w:cs="Times New Roman"/>
      <w:kern w:val="0"/>
      <w:sz w:val="28"/>
      <w:szCs w:val="28"/>
      <w:lang w:val="zh-CN"/>
    </w:rPr>
  </w:style>
  <w:style w:type="paragraph" w:styleId="a3">
    <w:name w:val="Balloon Text"/>
    <w:basedOn w:val="a"/>
    <w:link w:val="Char"/>
    <w:uiPriority w:val="99"/>
    <w:semiHidden/>
    <w:unhideWhenUsed/>
    <w:rsid w:val="00761D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1DD0"/>
    <w:rPr>
      <w:sz w:val="18"/>
      <w:szCs w:val="18"/>
    </w:rPr>
  </w:style>
  <w:style w:type="table" w:styleId="a4">
    <w:name w:val="Table Grid"/>
    <w:basedOn w:val="a1"/>
    <w:uiPriority w:val="59"/>
    <w:rsid w:val="00761D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827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27FC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27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27F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qFormat/>
    <w:rsid w:val="005741C7"/>
    <w:pPr>
      <w:keepNext/>
      <w:keepLines/>
      <w:adjustRightInd w:val="0"/>
      <w:snapToGrid w:val="0"/>
      <w:spacing w:beforeLines="100" w:before="391" w:afterLines="80" w:after="312" w:line="288" w:lineRule="auto"/>
      <w:jc w:val="center"/>
      <w:outlineLvl w:val="0"/>
    </w:pPr>
    <w:rPr>
      <w:rFonts w:ascii="Times New Roman" w:eastAsia="黑体" w:hAnsi="Times New Roman" w:cs="Times New Roman"/>
      <w:noProof/>
      <w:spacing w:val="-4"/>
      <w:kern w:val="44"/>
      <w:sz w:val="36"/>
      <w:szCs w:val="36"/>
    </w:rPr>
  </w:style>
  <w:style w:type="paragraph" w:styleId="2">
    <w:name w:val="heading 2"/>
    <w:basedOn w:val="a"/>
    <w:next w:val="a"/>
    <w:link w:val="2Char"/>
    <w:autoRedefine/>
    <w:qFormat/>
    <w:rsid w:val="005741C7"/>
    <w:pPr>
      <w:keepNext/>
      <w:keepLines/>
      <w:adjustRightInd w:val="0"/>
      <w:snapToGrid w:val="0"/>
      <w:spacing w:beforeLines="50" w:before="191" w:afterLines="50" w:after="191" w:line="300" w:lineRule="auto"/>
      <w:outlineLvl w:val="1"/>
    </w:pPr>
    <w:rPr>
      <w:rFonts w:ascii="Times New Roman" w:eastAsia="黑体" w:hAnsi="Times New Roman" w:cs="Times New Roman"/>
      <w:kern w:val="0"/>
      <w:sz w:val="30"/>
      <w:szCs w:val="32"/>
      <w:lang w:val="zh-CN"/>
    </w:rPr>
  </w:style>
  <w:style w:type="paragraph" w:styleId="3">
    <w:name w:val="heading 3"/>
    <w:basedOn w:val="a"/>
    <w:next w:val="a"/>
    <w:link w:val="3Char"/>
    <w:autoRedefine/>
    <w:qFormat/>
    <w:rsid w:val="005741C7"/>
    <w:pPr>
      <w:keepNext/>
      <w:keepLines/>
      <w:snapToGrid w:val="0"/>
      <w:spacing w:beforeLines="50" w:before="195" w:afterLines="50" w:after="195" w:line="288" w:lineRule="auto"/>
      <w:outlineLvl w:val="2"/>
    </w:pPr>
    <w:rPr>
      <w:rFonts w:ascii="Times New Roman" w:eastAsia="黑体" w:hAnsi="Times New Roman" w:cs="Times New Roman"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741C7"/>
    <w:rPr>
      <w:rFonts w:ascii="Times New Roman" w:eastAsia="黑体" w:hAnsi="Times New Roman" w:cs="Times New Roman"/>
      <w:noProof/>
      <w:spacing w:val="-4"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5741C7"/>
    <w:rPr>
      <w:rFonts w:ascii="Times New Roman" w:eastAsia="黑体" w:hAnsi="Times New Roman" w:cs="Times New Roman"/>
      <w:kern w:val="0"/>
      <w:sz w:val="30"/>
      <w:szCs w:val="32"/>
      <w:lang w:val="zh-CN"/>
    </w:rPr>
  </w:style>
  <w:style w:type="character" w:customStyle="1" w:styleId="3Char">
    <w:name w:val="标题 3 Char"/>
    <w:basedOn w:val="a0"/>
    <w:link w:val="3"/>
    <w:rsid w:val="005741C7"/>
    <w:rPr>
      <w:rFonts w:ascii="Times New Roman" w:eastAsia="黑体" w:hAnsi="Times New Roman" w:cs="Times New Roman"/>
      <w:kern w:val="0"/>
      <w:sz w:val="28"/>
      <w:szCs w:val="28"/>
      <w:lang w:val="zh-CN"/>
    </w:rPr>
  </w:style>
  <w:style w:type="paragraph" w:styleId="a3">
    <w:name w:val="Balloon Text"/>
    <w:basedOn w:val="a"/>
    <w:link w:val="Char"/>
    <w:uiPriority w:val="99"/>
    <w:semiHidden/>
    <w:unhideWhenUsed/>
    <w:rsid w:val="00761D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1DD0"/>
    <w:rPr>
      <w:sz w:val="18"/>
      <w:szCs w:val="18"/>
    </w:rPr>
  </w:style>
  <w:style w:type="table" w:styleId="a4">
    <w:name w:val="Table Grid"/>
    <w:basedOn w:val="a1"/>
    <w:uiPriority w:val="59"/>
    <w:rsid w:val="00761D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827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27FC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27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27F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Changrong</dc:creator>
  <cp:keywords/>
  <dc:description/>
  <cp:lastModifiedBy>Changrong</cp:lastModifiedBy>
  <cp:revision>27</cp:revision>
  <dcterms:created xsi:type="dcterms:W3CDTF">2014-04-15T11:41:00Z</dcterms:created>
  <dcterms:modified xsi:type="dcterms:W3CDTF">2014-04-23T12:26:00Z</dcterms:modified>
</cp:coreProperties>
</file>