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OpenSoC Tier-1</w:t>
      </w:r>
    </w:p>
    <w:p>
      <w:pPr>
        <w:jc w:val="center"/>
      </w:pPr>
      <w:r>
        <w:rPr>
          <w:b/>
          <w:color w:val="1F497D"/>
          <w:sz w:val="44"/>
        </w:rPr>
        <w:t>GitHub Setup Guide</w:t>
      </w:r>
    </w:p>
    <w:p>
      <w:pPr>
        <w:jc w:val="center"/>
      </w:pPr>
      <w:r>
        <w:rPr>
          <w:i/>
          <w:color w:val="404040"/>
          <w:sz w:val="24"/>
        </w:rPr>
        <w:t>Account creation · GitHub CLI · Export script · Push workflow</w:t>
        <w:br/>
        <w:t>Access control: Level-1 public · Full database private</w:t>
      </w:r>
    </w:p>
    <w:p/>
    <w:p>
      <w:pPr>
        <w:jc w:val="center"/>
      </w:pPr>
      <w:r>
        <w:rPr>
          <w:i/>
          <w:color w:val="606060"/>
          <w:sz w:val="20"/>
        </w:rPr>
        <w:t>IIITDM Chennai  ·  OpenSoC Educational SoC Programme  ·  Rev 1.0  ·  April 2026</w:t>
        <w:br/>
        <w:t>Public repo: https://github.com/siliconsethu/opensoc-soc1-l1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 Overview</w:t>
      </w:r>
    </w:p>
    <w:p>
      <w:pPr>
        <w:spacing w:before="20" w:after="80"/>
      </w:pPr>
      <w:r>
        <w:rPr>
          <w:b w:val="0"/>
          <w:i w:val="0"/>
          <w:sz w:val="20"/>
        </w:rPr>
        <w:t>This guide documents the complete process for publishing the OpenSoC Tier-1 Level-1 SoC database to a public GitHub repository under the account siliconsethu.  The full database (Level-2, docs, generators) remains private.</w:t>
      </w:r>
    </w:p>
    <w:p>
      <w:pPr>
        <w:spacing w:before="20" w:after="80"/>
      </w:pPr>
      <w:r>
        <w:rPr>
          <w:b w:val="0"/>
          <w:i w:val="0"/>
          <w:sz w:val="20"/>
        </w:rPr>
        <w:t>Repository strategy: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Repository</w:t>
            </w:r>
          </w:p>
        </w:tc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Visibility</w:t>
            </w:r>
          </w:p>
        </w:tc>
        <w:tc>
          <w:tcPr>
            <w:tcW w:type="dxa" w:w="576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3456"/>
            <w:shd w:val="clear" w:color="auto" w:fill="EBF5FB"/>
          </w:tcPr>
          <w:p>
            <w:r>
              <w:rPr>
                <w:rFonts w:ascii="Courier New" w:hAnsi="Courier New"/>
                <w:b/>
                <w:sz w:val="16"/>
              </w:rPr>
              <w:t>siliconsethu/opensoc-soc1-l1</w:t>
            </w:r>
          </w:p>
        </w:tc>
        <w:tc>
          <w:tcPr>
            <w:tcW w:type="dxa" w:w="1152"/>
            <w:shd w:val="clear" w:color="auto" w:fill="EBF5FB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17"/>
              </w:rPr>
              <w:t>Level-1 RTL, TB, SW, scripts only — generated by export_l1_public.py</w:t>
            </w:r>
          </w:p>
        </w:tc>
      </w:tr>
      <w:tr>
        <w:tc>
          <w:tcPr>
            <w:tcW w:type="dxa" w:w="3456"/>
            <w:shd w:val="clear" w:color="auto" w:fill="FDFEFE"/>
          </w:tcPr>
          <w:p>
            <w:r>
              <w:rPr>
                <w:rFonts w:ascii="Courier New" w:hAnsi="Courier New"/>
                <w:b/>
                <w:sz w:val="16"/>
              </w:rPr>
              <w:t>siliconsethu/opensoc-soc1</w:t>
            </w:r>
          </w:p>
        </w:tc>
        <w:tc>
          <w:tcPr>
            <w:tcW w:type="dxa" w:w="1152"/>
            <w:shd w:val="clear" w:color="auto" w:fill="FDFEFE"/>
          </w:tcPr>
          <w:p>
            <w:r>
              <w:rPr>
                <w:sz w:val="17"/>
              </w:rPr>
              <w:t>Private</w:t>
            </w:r>
          </w:p>
        </w:tc>
        <w:tc>
          <w:tcPr>
            <w:tcW w:type="dxa" w:w="5760"/>
            <w:shd w:val="clear" w:color="auto" w:fill="FDFEFE"/>
          </w:tcPr>
          <w:p>
            <w:r>
              <w:rPr>
                <w:sz w:val="17"/>
              </w:rPr>
              <w:t>Full database: all levels, docs, Word generators, coverage TB</w:t>
            </w:r>
          </w:p>
        </w:tc>
      </w:tr>
    </w:tbl>
    <w:p/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1 — Create GitHub Account</w:t>
      </w:r>
    </w:p>
    <w:p>
      <w:pPr>
        <w:spacing w:before="20" w:after="80"/>
      </w:pPr>
      <w:r>
        <w:rPr>
          <w:b w:val="0"/>
          <w:i w:val="0"/>
          <w:sz w:val="20"/>
        </w:rPr>
        <w:t>Open browser → https://github.com/signup</w:t>
      </w:r>
    </w:p>
    <w:p>
      <w:pPr>
        <w:spacing w:before="20" w:after="80"/>
      </w:pPr>
      <w:r>
        <w:rPr>
          <w:b w:val="0"/>
          <w:i w:val="0"/>
          <w:sz w:val="20"/>
        </w:rPr>
        <w:t>Enter the following details: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20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17"/>
              </w:rPr>
              <w:t>Username</w:t>
            </w:r>
          </w:p>
        </w:tc>
        <w:tc>
          <w:tcPr>
            <w:tcW w:type="dxa" w:w="820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siliconsethu</w:t>
            </w:r>
          </w:p>
        </w:tc>
      </w:tr>
      <w:tr>
        <w:tc>
          <w:tcPr>
            <w:tcW w:type="dxa" w:w="2160"/>
            <w:shd w:val="clear" w:color="auto" w:fill="FDFEFE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820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hari.seshadri@gmail.com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17"/>
              </w:rPr>
              <w:t>Password</w:t>
            </w:r>
          </w:p>
        </w:tc>
        <w:tc>
          <w:tcPr>
            <w:tcW w:type="dxa" w:w="820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(your choice — store safely)</w:t>
            </w:r>
          </w:p>
        </w:tc>
      </w:tr>
      <w:tr>
        <w:tc>
          <w:tcPr>
            <w:tcW w:type="dxa" w:w="2160"/>
            <w:shd w:val="clear" w:color="auto" w:fill="FDFEFE"/>
          </w:tcPr>
          <w:p>
            <w:r>
              <w:rPr>
                <w:sz w:val="17"/>
              </w:rPr>
              <w:t>Plan</w:t>
            </w:r>
          </w:p>
        </w:tc>
        <w:tc>
          <w:tcPr>
            <w:tcW w:type="dxa" w:w="820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Free</w:t>
            </w:r>
          </w:p>
        </w:tc>
      </w:tr>
    </w:tbl>
    <w:p/>
    <w:p>
      <w:pPr>
        <w:spacing w:before="20" w:after="80"/>
      </w:pPr>
      <w:r>
        <w:rPr>
          <w:b w:val="0"/>
          <w:i w:val="0"/>
          <w:sz w:val="20"/>
        </w:rPr>
        <w:t>Verify your email — GitHub sends a confirmation link.  The account is not active until email is verified.</w:t>
      </w:r>
    </w:p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2 — Install GitHub CLI</w:t>
      </w:r>
    </w:p>
    <w:p>
      <w:pPr>
        <w:spacing w:before="20" w:after="80"/>
      </w:pPr>
      <w:r>
        <w:rPr>
          <w:b w:val="0"/>
          <w:i w:val="0"/>
          <w:sz w:val="20"/>
        </w:rPr>
        <w:t>Open PowerShell (Start → PowerShell) and run: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winget install --id GitHub.cli --silent --accept-source-agreements --accept-package-agreements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Open a NEW PowerShell window and verify: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gh --version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Expected: gh version 2.x.x (...)</w:t>
      </w:r>
    </w:p>
    <w:p>
      <w:pPr>
        <w:spacing w:after="80"/>
      </w:pPr>
    </w:p>
    <w:p>
      <w:pPr>
        <w:spacing w:before="40" w:after="120"/>
        <w:ind w:left="288"/>
        <w:shd w:val="clear" w:color="auto" w:fill="FEF9E7"/>
      </w:pPr>
      <w:r>
        <w:rPr>
          <w:b/>
          <w:sz w:val="18"/>
        </w:rPr>
        <w:t xml:space="preserve">Note: </w:t>
      </w:r>
      <w:r>
        <w:rPr>
          <w:i/>
          <w:sz w:val="18"/>
        </w:rPr>
        <w:t>GitHub CLI installs to C:\Program Files\GitHub CLI\  and is available in PowerShell and CMD but NOT in Git Bash.  Always use PowerShell for gh commands.</w:t>
      </w:r>
    </w:p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3 — Authenticate GitHub CLI</w:t>
      </w:r>
    </w:p>
    <w:p>
      <w:pPr>
        <w:spacing w:before="20" w:after="80"/>
      </w:pPr>
      <w:r>
        <w:rPr>
          <w:b w:val="0"/>
          <w:i w:val="0"/>
          <w:sz w:val="20"/>
        </w:rPr>
        <w:t>In PowerShell: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gh auth login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Follow the interactive prompts: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Prompt</w:t>
            </w:r>
          </w:p>
        </w:tc>
        <w:tc>
          <w:tcPr>
            <w:tcW w:type="dxa" w:w="633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4032"/>
            <w:shd w:val="clear" w:color="auto" w:fill="EBF5FB"/>
          </w:tcPr>
          <w:p>
            <w:r>
              <w:rPr>
                <w:b/>
                <w:sz w:val="17"/>
              </w:rPr>
              <w:t>Where do you use GitHub?</w:t>
            </w:r>
          </w:p>
        </w:tc>
        <w:tc>
          <w:tcPr>
            <w:tcW w:type="dxa" w:w="6336"/>
            <w:shd w:val="clear" w:color="auto" w:fill="EBF5FB"/>
          </w:tcPr>
          <w:p>
            <w:r>
              <w:rPr>
                <w:sz w:val="17"/>
              </w:rPr>
              <w:t>GitHub.com → Enter</w:t>
            </w:r>
          </w:p>
        </w:tc>
      </w:tr>
      <w:tr>
        <w:tc>
          <w:tcPr>
            <w:tcW w:type="dxa" w:w="4032"/>
            <w:shd w:val="clear" w:color="auto" w:fill="FDFEFE"/>
          </w:tcPr>
          <w:p>
            <w:r>
              <w:rPr>
                <w:b/>
                <w:sz w:val="17"/>
              </w:rPr>
              <w:t>Preferred protocol?</w:t>
            </w:r>
          </w:p>
        </w:tc>
        <w:tc>
          <w:tcPr>
            <w:tcW w:type="dxa" w:w="6336"/>
            <w:shd w:val="clear" w:color="auto" w:fill="FDFEFE"/>
          </w:tcPr>
          <w:p>
            <w:r>
              <w:rPr>
                <w:sz w:val="17"/>
              </w:rPr>
              <w:t>HTTPS → Enter</w:t>
            </w:r>
          </w:p>
        </w:tc>
      </w:tr>
      <w:tr>
        <w:tc>
          <w:tcPr>
            <w:tcW w:type="dxa" w:w="4032"/>
            <w:shd w:val="clear" w:color="auto" w:fill="EBF5FB"/>
          </w:tcPr>
          <w:p>
            <w:r>
              <w:rPr>
                <w:b/>
                <w:sz w:val="17"/>
              </w:rPr>
              <w:t>Authenticate Git with credentials?</w:t>
            </w:r>
          </w:p>
        </w:tc>
        <w:tc>
          <w:tcPr>
            <w:tcW w:type="dxa" w:w="6336"/>
            <w:shd w:val="clear" w:color="auto" w:fill="EBF5FB"/>
          </w:tcPr>
          <w:p>
            <w:r>
              <w:rPr>
                <w:sz w:val="17"/>
              </w:rPr>
              <w:t>Y → Enter</w:t>
            </w:r>
          </w:p>
        </w:tc>
      </w:tr>
      <w:tr>
        <w:tc>
          <w:tcPr>
            <w:tcW w:type="dxa" w:w="4032"/>
            <w:shd w:val="clear" w:color="auto" w:fill="FDFEFE"/>
          </w:tcPr>
          <w:p>
            <w:r>
              <w:rPr>
                <w:b/>
                <w:sz w:val="17"/>
              </w:rPr>
              <w:t>How to authenticate?</w:t>
            </w:r>
          </w:p>
        </w:tc>
        <w:tc>
          <w:tcPr>
            <w:tcW w:type="dxa" w:w="6336"/>
            <w:shd w:val="clear" w:color="auto" w:fill="FDFEFE"/>
          </w:tcPr>
          <w:p>
            <w:r>
              <w:rPr>
                <w:sz w:val="17"/>
              </w:rPr>
              <w:t>Login with a web browser → Enter</w:t>
            </w:r>
          </w:p>
        </w:tc>
      </w:tr>
      <w:tr>
        <w:tc>
          <w:tcPr>
            <w:tcW w:type="dxa" w:w="4032"/>
            <w:shd w:val="clear" w:color="auto" w:fill="EBF5FB"/>
          </w:tcPr>
          <w:p>
            <w:r>
              <w:rPr>
                <w:b/>
                <w:sz w:val="17"/>
              </w:rPr>
              <w:t>One-time code</w:t>
            </w:r>
          </w:p>
        </w:tc>
        <w:tc>
          <w:tcPr>
            <w:tcW w:type="dxa" w:w="6336"/>
            <w:shd w:val="clear" w:color="auto" w:fill="EBF5FB"/>
          </w:tcPr>
          <w:p>
            <w:r>
              <w:rPr>
                <w:sz w:val="17"/>
              </w:rPr>
              <w:t>Printed in terminal — copy it, press Enter, paste in browser</w:t>
            </w:r>
          </w:p>
        </w:tc>
      </w:tr>
    </w:tbl>
    <w:p/>
    <w:p>
      <w:pPr>
        <w:spacing w:before="20" w:after="80"/>
      </w:pPr>
      <w:r>
        <w:rPr>
          <w:b w:val="0"/>
          <w:i w:val="0"/>
          <w:sz w:val="20"/>
        </w:rPr>
        <w:t>Verify authentication succeeded: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gh auth status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Expected: ✓ Logged in to github.com as siliconsethu</w:t>
      </w:r>
    </w:p>
    <w:p>
      <w:pPr>
        <w:spacing w:after="80"/>
      </w:pPr>
    </w:p>
    <w:p>
      <w:pPr>
        <w:spacing w:before="20" w:after="80"/>
      </w:pPr>
      <w:r>
        <w:rPr>
          <w:b/>
          <w:i w:val="0"/>
          <w:sz w:val="20"/>
        </w:rPr>
        <w:t>Alternative: Personal Access Token (PAT)</w:t>
      </w:r>
    </w:p>
    <w:p>
      <w:pPr>
        <w:spacing w:before="20" w:after="80"/>
        <w:ind w:left="288"/>
      </w:pPr>
      <w:r>
        <w:rPr>
          <w:b w:val="0"/>
          <w:i w:val="0"/>
          <w:sz w:val="20"/>
        </w:rPr>
        <w:t>If browser auth is unavailable, create a PAT at https://github.com/settings/tokens/new  (scope: repo, expiry: 90 days) and set it in PowerShell: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$env:GH_TOKEN = "ghp_your_token_here"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gh commands now work for this session</w:t>
      </w:r>
    </w:p>
    <w:p>
      <w:pPr>
        <w:spacing w:after="80"/>
      </w:pPr>
    </w:p>
    <w:p>
      <w:pPr>
        <w:spacing w:before="40" w:after="120"/>
        <w:ind w:left="288"/>
        <w:shd w:val="clear" w:color="auto" w:fill="FCE4D6"/>
      </w:pPr>
      <w:r>
        <w:rPr>
          <w:b/>
          <w:sz w:val="18"/>
        </w:rPr>
        <w:t xml:space="preserve">Security: </w:t>
      </w:r>
      <w:r>
        <w:rPr>
          <w:i/>
          <w:sz w:val="18"/>
        </w:rPr>
        <w:t>Never paste a PAT into a chat window or commit it to git.  Revoke and regenerate at https://github.com/settings/tokens after each use.</w:t>
      </w:r>
    </w:p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4 — Generate the Level-1 Export</w:t>
      </w:r>
    </w:p>
    <w:p>
      <w:pPr>
        <w:spacing w:before="20" w:after="80"/>
      </w:pPr>
      <w:r>
        <w:rPr>
          <w:b w:val="0"/>
          <w:i w:val="0"/>
          <w:sz w:val="20"/>
        </w:rPr>
        <w:t>From the repo root (Git Bash or PowerShell):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scripts/export_l1_public.py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Dry run (list files only, no copy):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scripts/export_l1_public.py --dry-run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Custom output directory: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scripts/export_l1_public.py --out /path/to/dir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Output: export/soc1_l1_public/  (40 files total).  Contents: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849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Files</w:t>
            </w:r>
          </w:p>
        </w:tc>
      </w:tr>
      <w:tr>
        <w:tc>
          <w:tcPr>
            <w:tcW w:type="dxa" w:w="1872"/>
            <w:shd w:val="clear" w:color="auto" w:fill="EBF5FB"/>
          </w:tcPr>
          <w:p>
            <w:r>
              <w:rPr>
                <w:b/>
                <w:sz w:val="17"/>
              </w:rPr>
              <w:t>RTL</w:t>
            </w:r>
          </w:p>
        </w:tc>
        <w:tc>
          <w:tcPr>
            <w:tcW w:type="dxa" w:w="8496"/>
            <w:shd w:val="clear" w:color="auto" w:fill="EBF5FB"/>
          </w:tcPr>
          <w:p>
            <w:r>
              <w:rPr>
                <w:sz w:val="17"/>
              </w:rPr>
              <w:t>rv32i_iss, shakti_eclass_wrapper, t1_soc_top_eclass, t1_bus_l1, t1_sram_top_32, t1_periph_ss_l1, rtl/include/, vendor uart+gpio</w:t>
            </w:r>
          </w:p>
        </w:tc>
      </w:tr>
      <w:tr>
        <w:tc>
          <w:tcPr>
            <w:tcW w:type="dxa" w:w="1872"/>
            <w:shd w:val="clear" w:color="auto" w:fill="FDFEFE"/>
          </w:tcPr>
          <w:p>
            <w:r>
              <w:rPr>
                <w:b/>
                <w:sz w:val="17"/>
              </w:rPr>
              <w:t>Testbenches</w:t>
            </w:r>
          </w:p>
        </w:tc>
        <w:tc>
          <w:tcPr>
            <w:tcW w:type="dxa" w:w="8496"/>
            <w:shd w:val="clear" w:color="auto" w:fill="FDFEFE"/>
          </w:tcPr>
          <w:p>
            <w:r>
              <w:rPr>
                <w:sz w:val="17"/>
              </w:rPr>
              <w:t>t1_eclass_gpio_tb, t1_eclass_uart_tb, tb_level.svh</w:t>
            </w:r>
          </w:p>
        </w:tc>
      </w:tr>
      <w:tr>
        <w:tc>
          <w:tcPr>
            <w:tcW w:type="dxa" w:w="1872"/>
            <w:shd w:val="clear" w:color="auto" w:fill="EBF5FB"/>
          </w:tcPr>
          <w:p>
            <w:r>
              <w:rPr>
                <w:b/>
                <w:sz w:val="17"/>
              </w:rPr>
              <w:t>Software</w:t>
            </w:r>
          </w:p>
        </w:tc>
        <w:tc>
          <w:tcPr>
            <w:tcW w:type="dxa" w:w="8496"/>
            <w:shd w:val="clear" w:color="auto" w:fill="EBF5FB"/>
          </w:tcPr>
          <w:p>
            <w:r>
              <w:rPr>
                <w:sz w:val="17"/>
              </w:rPr>
              <w:t>crt0.S, eclass.ld, gpio_test.c, uart_test.c</w:t>
            </w:r>
          </w:p>
        </w:tc>
      </w:tr>
      <w:tr>
        <w:tc>
          <w:tcPr>
            <w:tcW w:type="dxa" w:w="1872"/>
            <w:shd w:val="clear" w:color="auto" w:fill="FDFEFE"/>
          </w:tcPr>
          <w:p>
            <w:r>
              <w:rPr>
                <w:b/>
                <w:sz w:val="17"/>
              </w:rPr>
              <w:t>Scripts</w:t>
            </w:r>
          </w:p>
        </w:tc>
        <w:tc>
          <w:tcPr>
            <w:tcW w:type="dxa" w:w="8496"/>
            <w:shd w:val="clear" w:color="auto" w:fill="FDFEFE"/>
          </w:tcPr>
          <w:p>
            <w:r>
              <w:rPr>
                <w:sz w:val="17"/>
              </w:rPr>
              <w:t>eclass_sim.py, build_sw.py, bin2hex.py</w:t>
            </w:r>
          </w:p>
        </w:tc>
      </w:tr>
      <w:tr>
        <w:tc>
          <w:tcPr>
            <w:tcW w:type="dxa" w:w="1872"/>
            <w:shd w:val="clear" w:color="auto" w:fill="EBF5FB"/>
          </w:tcPr>
          <w:p>
            <w:r>
              <w:rPr>
                <w:b/>
                <w:sz w:val="17"/>
              </w:rPr>
              <w:t>Docs</w:t>
            </w:r>
          </w:p>
        </w:tc>
        <w:tc>
          <w:tcPr>
            <w:tcW w:type="dxa" w:w="8496"/>
            <w:shd w:val="clear" w:color="auto" w:fill="EBF5FB"/>
          </w:tcPr>
          <w:p>
            <w:r>
              <w:rPr>
                <w:sz w:val="17"/>
              </w:rPr>
              <w:t>INSTALL.md, README_ECLASS.md, README_SIM.md, README_MAKEFILE.md, README_VENDOR_CHANGES.md, WINDOWS_QUICKSTART.md</w:t>
            </w:r>
          </w:p>
        </w:tc>
      </w:tr>
      <w:tr>
        <w:tc>
          <w:tcPr>
            <w:tcW w:type="dxa" w:w="1872"/>
            <w:shd w:val="clear" w:color="auto" w:fill="FDFEFE"/>
          </w:tcPr>
          <w:p>
            <w:r>
              <w:rPr>
                <w:b/>
                <w:sz w:val="17"/>
              </w:rPr>
              <w:t>Generated</w:t>
            </w:r>
          </w:p>
        </w:tc>
        <w:tc>
          <w:tcPr>
            <w:tcW w:type="dxa" w:w="8496"/>
            <w:shd w:val="clear" w:color="auto" w:fill="FDFEFE"/>
          </w:tcPr>
          <w:p>
            <w:r>
              <w:rPr>
                <w:sz w:val="17"/>
              </w:rPr>
              <w:t>README.md (landing page with badges), .gitignore, L1-only sw/Makefile, L1-only Makefile.questa</w:t>
            </w:r>
          </w:p>
        </w:tc>
      </w:tr>
      <w:tr>
        <w:tc>
          <w:tcPr>
            <w:tcW w:type="dxa" w:w="1872"/>
            <w:shd w:val="clear" w:color="auto" w:fill="EBF5FB"/>
          </w:tcPr>
          <w:p>
            <w:r>
              <w:rPr>
                <w:b/>
                <w:sz w:val="17"/>
              </w:rPr>
              <w:t>NOT included</w:t>
            </w:r>
          </w:p>
        </w:tc>
        <w:tc>
          <w:tcPr>
            <w:tcW w:type="dxa" w:w="8496"/>
            <w:shd w:val="clear" w:color="auto" w:fill="EBF5FB"/>
          </w:tcPr>
          <w:p>
            <w:r>
              <w:rPr>
                <w:sz w:val="17"/>
              </w:rPr>
              <w:t>t1_xbar_32, t1_boot_rom_32, t1_periph_ss_32, L2 firmware, coverage TB, gen_*_doc.py, docs/*.docx</w:t>
            </w:r>
          </w:p>
        </w:tc>
      </w:tr>
    </w:tbl>
    <w:p/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5 — Initialize Git and Commit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cd export/soc1_l1_public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git init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git config user.name "siliconsethu"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git config user.email "hari.seshadri@gmail.com"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git add .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git commit -m "Initial Level-1 public release"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git branch -M main</w:t>
      </w:r>
    </w:p>
    <w:p>
      <w:pPr>
        <w:spacing w:after="80"/>
      </w:pPr>
    </w:p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6 — Create GitHub Repo and Push</w:t>
      </w:r>
    </w:p>
    <w:p>
      <w:pPr>
        <w:spacing w:before="20" w:after="80"/>
      </w:pPr>
      <w:r>
        <w:rPr>
          <w:b w:val="0"/>
          <w:i w:val="0"/>
          <w:sz w:val="20"/>
        </w:rPr>
        <w:t>Create the repository (PowerShell):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gh repo create siliconsethu/opensoc-soc1-l1 `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 xml:space="preserve">  --public `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 xml:space="preserve">  --description "OpenSoC Tier-1 Shakti E-class RV32IM SoC — Level-1 public release (IIITDM Chennai)"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Add the remote and push (Git Bash or PowerShell):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git remote add origin https://github.com/siliconsethu/opensoc-soc1-l1.git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git push -u origin main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Clean up remote URL (remove any embedded token):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git remote set-url origin https://github.com/siliconsethu/opensoc-soc1-l1.git</w:t>
      </w:r>
    </w:p>
    <w:p>
      <w:pPr>
        <w:spacing w:after="80"/>
      </w:pPr>
    </w:p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7 — Verify the Repository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gh repo view siliconsethu/opensoc-soc1-l1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Or open in browser: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https://github.com/siliconsethu/opensoc-soc1-l1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Confirm:</w:t>
      </w:r>
    </w:p>
    <w:p>
      <w:pPr>
        <w:spacing w:before="20" w:after="80"/>
        <w:ind w:left="432"/>
      </w:pPr>
      <w:r>
        <w:rPr>
          <w:b w:val="0"/>
          <w:i w:val="0"/>
          <w:sz w:val="20"/>
        </w:rPr>
        <w:t>✓  README.md renders with badges on the repo home page</w:t>
      </w:r>
    </w:p>
    <w:p>
      <w:pPr>
        <w:spacing w:before="20" w:after="80"/>
        <w:ind w:left="432"/>
      </w:pPr>
      <w:r>
        <w:rPr>
          <w:b w:val="0"/>
          <w:i w:val="0"/>
          <w:sz w:val="20"/>
        </w:rPr>
        <w:t>✓  40 files present in correct directory tree</w:t>
      </w:r>
    </w:p>
    <w:p>
      <w:pPr>
        <w:spacing w:before="20" w:after="80"/>
        <w:ind w:left="432"/>
      </w:pPr>
      <w:r>
        <w:rPr>
          <w:b w:val="0"/>
          <w:i w:val="0"/>
          <w:sz w:val="20"/>
        </w:rPr>
        <w:t>✓  Repository shows Public</w:t>
      </w:r>
    </w:p>
    <w:p>
      <w:pPr>
        <w:spacing w:before="20" w:after="80"/>
        <w:ind w:left="432"/>
      </w:pPr>
      <w:r>
        <w:rPr>
          <w:b w:val="0"/>
          <w:i w:val="0"/>
          <w:sz w:val="20"/>
        </w:rPr>
        <w:t>✓  No Level-2 files visible (t1_xbar_32, t1_periph_ss_32, etc.)</w:t>
      </w:r>
    </w:p>
    <w:p>
      <w:pPr>
        <w:pStyle w:val="Heading1"/>
      </w:pPr>
      <w:r>
        <w:rPr>
          <w:color w:val="1F497D"/>
        </w:rPr>
        <w:t>2.  Token Security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30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When</w:t>
            </w:r>
          </w:p>
        </w:tc>
        <w:tc>
          <w:tcPr>
            <w:tcW w:type="dxa" w:w="374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Where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>
              <w:rPr>
                <w:b/>
                <w:sz w:val="17"/>
              </w:rPr>
              <w:t>Revoke old token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Immediately after any session where PAT was pasted into terminal or chat</w:t>
            </w:r>
          </w:p>
        </w:tc>
        <w:tc>
          <w:tcPr>
            <w:tcW w:type="dxa" w:w="3744"/>
            <w:shd w:val="clear" w:color="auto" w:fill="EBF5FB"/>
          </w:tcPr>
          <w:p>
            <w:r>
              <w:rPr>
                <w:sz w:val="17"/>
              </w:rPr>
              <w:t>https://github.com/settings/tokens</w:t>
            </w:r>
          </w:p>
        </w:tc>
      </w:tr>
      <w:tr>
        <w:tc>
          <w:tcPr>
            <w:tcW w:type="dxa" w:w="2304"/>
            <w:shd w:val="clear" w:color="auto" w:fill="FDFEFE"/>
          </w:tcPr>
          <w:p>
            <w:r>
              <w:rPr>
                <w:b/>
                <w:sz w:val="17"/>
              </w:rPr>
              <w:t>Generate new token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sz w:val="17"/>
              </w:rPr>
              <w:t>Each time you need to push to the public repo</w:t>
            </w:r>
          </w:p>
        </w:tc>
        <w:tc>
          <w:tcPr>
            <w:tcW w:type="dxa" w:w="3744"/>
            <w:shd w:val="clear" w:color="auto" w:fill="FDFEFE"/>
          </w:tcPr>
          <w:p>
            <w:r>
              <w:rPr>
                <w:sz w:val="17"/>
              </w:rPr>
              <w:t>https://github.com/settings/tokens/new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>
              <w:rPr>
                <w:b/>
                <w:sz w:val="17"/>
              </w:rPr>
              <w:t>Never commit a PAT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Check .gitignore excludes .env and credentials files</w:t>
            </w:r>
          </w:p>
        </w:tc>
        <w:tc>
          <w:tcPr>
            <w:tcW w:type="dxa" w:w="3744"/>
            <w:shd w:val="clear" w:color="auto" w:fill="EBF5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04"/>
            <w:shd w:val="clear" w:color="auto" w:fill="FDFEFE"/>
          </w:tcPr>
          <w:p>
            <w:r>
              <w:rPr>
                <w:b/>
                <w:sz w:val="17"/>
              </w:rPr>
              <w:t>Scope needed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sz w:val="17"/>
              </w:rPr>
              <w:t>repo (top checkbox — all repo permissions)</w:t>
            </w:r>
          </w:p>
        </w:tc>
        <w:tc>
          <w:tcPr>
            <w:tcW w:type="dxa" w:w="3744"/>
            <w:shd w:val="clear" w:color="auto" w:fill="FDFEFE"/>
          </w:tcPr>
          <w:p>
            <w:r>
              <w:rPr>
                <w:sz w:val="17"/>
              </w:rPr>
              <w:t>Expiry: 90 days recommended</w:t>
            </w:r>
          </w:p>
        </w:tc>
      </w:tr>
    </w:tbl>
    <w:p/>
    <w:p>
      <w:pPr>
        <w:spacing w:before="40" w:after="120"/>
        <w:ind w:left="288"/>
        <w:shd w:val="clear" w:color="auto" w:fill="FCE4D6"/>
      </w:pPr>
      <w:r>
        <w:rPr>
          <w:b/>
          <w:sz w:val="18"/>
        </w:rPr>
        <w:t xml:space="preserve">Important: </w:t>
      </w:r>
      <w:r>
        <w:rPr>
          <w:i/>
          <w:sz w:val="18"/>
        </w:rPr>
        <w:t>The token 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 was used during initial setup and has been revoked.  Generate a new token for future pushes.</w:t>
      </w:r>
    </w:p>
    <w:p>
      <w:pPr>
        <w:pStyle w:val="Heading1"/>
      </w:pPr>
      <w:r>
        <w:rPr>
          <w:color w:val="1F497D"/>
        </w:rPr>
        <w:t>3.  Future Update Workflow</w:t>
      </w:r>
    </w:p>
    <w:p>
      <w:pPr>
        <w:spacing w:before="20" w:after="80"/>
      </w:pPr>
      <w:r>
        <w:rPr>
          <w:b w:val="0"/>
          <w:i w:val="0"/>
          <w:sz w:val="20"/>
        </w:rPr>
        <w:t>When Level-1 RTL or firmware changes and you want to publish a new release: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76"/>
            <w:shd w:val="clear" w:color="auto" w:fill="EBF5FB"/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1872"/>
            <w:shd w:val="clear" w:color="auto" w:fill="EBF5FB"/>
          </w:tcPr>
          <w:p>
            <w:r>
              <w:rPr>
                <w:sz w:val="17"/>
              </w:rPr>
              <w:t>Re-run export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python scripts/export_l1_public.py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7"/>
              </w:rPr>
              <w:t>Wipes and recreates export/soc1_l1_public/ with latest L1 files</w:t>
            </w:r>
          </w:p>
        </w:tc>
      </w:tr>
      <w:tr>
        <w:tc>
          <w:tcPr>
            <w:tcW w:type="dxa" w:w="576"/>
            <w:shd w:val="clear" w:color="auto" w:fill="FDFEFE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1872"/>
            <w:shd w:val="clear" w:color="auto" w:fill="FDFEFE"/>
          </w:tcPr>
          <w:p>
            <w:r>
              <w:rPr>
                <w:sz w:val="17"/>
              </w:rPr>
              <w:t>Commit changes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git add . &amp;&amp; git commit -m "Update: &lt;description&gt;"</w:t>
            </w:r>
          </w:p>
        </w:tc>
        <w:tc>
          <w:tcPr>
            <w:tcW w:type="dxa" w:w="3600"/>
            <w:shd w:val="clear" w:color="auto" w:fill="FDFEFE"/>
          </w:tcPr>
          <w:p>
            <w:r>
              <w:rPr>
                <w:sz w:val="17"/>
              </w:rPr>
              <w:t>Stage all changed/new files in the export directory</w:t>
            </w:r>
          </w:p>
        </w:tc>
      </w:tr>
      <w:tr>
        <w:tc>
          <w:tcPr>
            <w:tcW w:type="dxa" w:w="576"/>
            <w:shd w:val="clear" w:color="auto" w:fill="EBF5FB"/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1872"/>
            <w:shd w:val="clear" w:color="auto" w:fill="EBF5FB"/>
          </w:tcPr>
          <w:p>
            <w:r>
              <w:rPr>
                <w:sz w:val="17"/>
              </w:rPr>
              <w:t>Set token (if needed)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PowerShell: $env:GH_TOKEN = "ghp_..."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7"/>
              </w:rPr>
              <w:t>Only needed if gh auth session has expired</w:t>
            </w:r>
          </w:p>
        </w:tc>
      </w:tr>
      <w:tr>
        <w:tc>
          <w:tcPr>
            <w:tcW w:type="dxa" w:w="576"/>
            <w:shd w:val="clear" w:color="auto" w:fill="FDFEFE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1872"/>
            <w:shd w:val="clear" w:color="auto" w:fill="FDFEFE"/>
          </w:tcPr>
          <w:p>
            <w:r>
              <w:rPr>
                <w:sz w:val="17"/>
              </w:rPr>
              <w:t>Push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git push</w:t>
            </w:r>
          </w:p>
        </w:tc>
        <w:tc>
          <w:tcPr>
            <w:tcW w:type="dxa" w:w="3600"/>
            <w:shd w:val="clear" w:color="auto" w:fill="FDFEFE"/>
          </w:tcPr>
          <w:p>
            <w:r>
              <w:rPr>
                <w:sz w:val="17"/>
              </w:rPr>
              <w:t>Uploads new commit to github.com/siliconsethu/opensoc-soc1-l1</w:t>
            </w:r>
          </w:p>
        </w:tc>
      </w:tr>
    </w:tbl>
    <w:p/>
    <w:p>
      <w:pPr>
        <w:spacing w:before="40" w:after="120"/>
        <w:ind w:left="288"/>
        <w:shd w:val="clear" w:color="auto" w:fill="FEF9E7"/>
      </w:pPr>
      <w:r>
        <w:rPr>
          <w:b/>
          <w:sz w:val="18"/>
        </w:rPr>
        <w:t xml:space="preserve">Note: </w:t>
      </w:r>
      <w:r>
        <w:rPr>
          <w:i/>
          <w:sz w:val="18"/>
        </w:rPr>
        <w:t>export/soc1_l1_public/ is a standalone git repo separate from the main database.  Changes to the full database do NOT auto-propagate to the public repo — you must re-run the export script manually.</w:t>
      </w:r>
    </w:p>
    <w:p>
      <w:pPr>
        <w:pStyle w:val="Heading1"/>
      </w:pPr>
      <w:r>
        <w:rPr>
          <w:color w:val="1F497D"/>
        </w:rPr>
        <w:t>4. 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Cause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3456"/>
            <w:shd w:val="clear" w:color="auto" w:fill="EBF5FB"/>
          </w:tcPr>
          <w:p>
            <w:r>
              <w:rPr>
                <w:sz w:val="17"/>
              </w:rPr>
              <w:t>gh: command not found in Git Bash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gh installs to Windows PATH, not Git Bash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Use PowerShell for all gh commands</w:t>
            </w:r>
          </w:p>
        </w:tc>
      </w:tr>
      <w:tr>
        <w:tc>
          <w:tcPr>
            <w:tcW w:type="dxa" w:w="3456"/>
            <w:shd w:val="clear" w:color="auto" w:fill="FDFEFE"/>
          </w:tcPr>
          <w:p>
            <w:r>
              <w:rPr>
                <w:sz w:val="17"/>
              </w:rPr>
              <w:t>gh auth login → "To get started... gh auth login"</w:t>
            </w:r>
          </w:p>
        </w:tc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Auth not persisted across shell sessions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Run gh auth login again in same PowerShell window, or set $env:GH_TOKEN</w:t>
            </w:r>
          </w:p>
        </w:tc>
      </w:tr>
      <w:tr>
        <w:tc>
          <w:tcPr>
            <w:tcW w:type="dxa" w:w="3456"/>
            <w:shd w:val="clear" w:color="auto" w:fill="EBF5FB"/>
          </w:tcPr>
          <w:p>
            <w:r>
              <w:rPr>
                <w:sz w:val="17"/>
              </w:rPr>
              <w:t>Repository not found on push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Repo not created yet, or wrong remote URL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Run gh repo create first; verify with git remote -v</w:t>
            </w:r>
          </w:p>
        </w:tc>
      </w:tr>
      <w:tr>
        <w:tc>
          <w:tcPr>
            <w:tcW w:type="dxa" w:w="3456"/>
            <w:shd w:val="clear" w:color="auto" w:fill="FDFEFE"/>
          </w:tcPr>
          <w:p>
            <w:r>
              <w:rPr>
                <w:sz w:val="17"/>
              </w:rPr>
              <w:t>Authentication failed on push</w:t>
            </w:r>
          </w:p>
        </w:tc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Wrong credentials entered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Use PAT as password; username = siliconsethu</w:t>
            </w:r>
          </w:p>
        </w:tc>
      </w:tr>
      <w:tr>
        <w:tc>
          <w:tcPr>
            <w:tcW w:type="dxa" w:w="3456"/>
            <w:shd w:val="clear" w:color="auto" w:fill="EBF5FB"/>
          </w:tcPr>
          <w:p>
            <w:r>
              <w:rPr>
                <w:sz w:val="17"/>
              </w:rPr>
              <w:t>remote origin already exists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Remote already configured from a previous attempt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git remote set-url origin &lt;new-url&gt;</w:t>
            </w:r>
          </w:p>
        </w:tc>
      </w:tr>
      <w:tr>
        <w:tc>
          <w:tcPr>
            <w:tcW w:type="dxa" w:w="3456"/>
            <w:shd w:val="clear" w:color="auto" w:fill="FDFEFE"/>
          </w:tcPr>
          <w:p>
            <w:r>
              <w:rPr>
                <w:sz w:val="17"/>
              </w:rPr>
              <w:t>L2 files appear in export output</w:t>
            </w:r>
          </w:p>
        </w:tc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L1_FILES manifest in export script is out of date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Check L1_FILES list in scripts/export_l1_public.py</w:t>
            </w:r>
          </w:p>
        </w:tc>
      </w:tr>
    </w:tbl>
    <w:p/>
    <w:p>
      <w:pPr>
        <w:pStyle w:val="Heading1"/>
      </w:pPr>
      <w:r>
        <w:rPr>
          <w:color w:val="1F497D"/>
        </w:rPr>
        <w:t>5. 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720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URL / Path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b/>
                <w:sz w:val="17"/>
              </w:rPr>
              <w:t>Public repo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https://github.com/siliconsethu/opensoc-soc1-l1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b/>
                <w:sz w:val="17"/>
              </w:rPr>
              <w:t>GitHub account settings</w:t>
            </w:r>
          </w:p>
        </w:tc>
        <w:tc>
          <w:tcPr>
            <w:tcW w:type="dxa" w:w="720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https://github.com/settings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b/>
                <w:sz w:val="17"/>
              </w:rPr>
              <w:t>Personal Access Tokens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https://github.com/settings/tokens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b/>
                <w:sz w:val="17"/>
              </w:rPr>
              <w:t>GitHub CLI docs</w:t>
            </w:r>
          </w:p>
        </w:tc>
        <w:tc>
          <w:tcPr>
            <w:tcW w:type="dxa" w:w="720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https://cli.github.com/manual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b/>
                <w:sz w:val="17"/>
              </w:rPr>
              <w:t>Export script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scripts/export_l1_public.py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b/>
                <w:sz w:val="17"/>
              </w:rPr>
              <w:t>Export output directory</w:t>
            </w:r>
          </w:p>
        </w:tc>
        <w:tc>
          <w:tcPr>
            <w:tcW w:type="dxa" w:w="720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export/soc1_l1_public/</w:t>
            </w:r>
          </w:p>
        </w:tc>
      </w:tr>
    </w:tbl>
    <w:p/>
    <w:p>
      <w:pPr>
        <w:pStyle w:val="Heading1"/>
      </w:pPr>
      <w:r>
        <w:rPr>
          <w:color w:val="1F497D"/>
        </w:rPr>
        <w:t>6.  Document Revision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7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Rev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720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Changes</w:t>
            </w:r>
          </w:p>
        </w:tc>
      </w:tr>
      <w:tr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sz w:val="17"/>
              </w:rPr>
              <w:t>April 2026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17"/>
              </w:rPr>
              <w:t>OpenSoC / IIITDM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17"/>
              </w:rPr>
              <w:t>Initial release.  Documents complete GitHub setup: account creation, GitHub CLI installation (winget), PAT authentication, export script, git init + push, token security rules, and future update workflow.  Based on live setup of siliconsethu/opensoc-soc1-l1.</w:t>
            </w:r>
          </w:p>
        </w:tc>
      </w:tr>
    </w:tbl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