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E4BB3" w14:textId="5185744A" w:rsidR="00E13B13" w:rsidRPr="006E0904" w:rsidRDefault="006E0904" w:rsidP="00E13B13">
      <w:pPr>
        <w:jc w:val="center"/>
        <w:rPr>
          <w:rFonts w:ascii="Times New Roman" w:hAnsi="Times New Roman" w:cs="Times New Roman"/>
          <w:b/>
          <w:lang w:val="it-IT"/>
        </w:rPr>
      </w:pPr>
      <w:r w:rsidRPr="006E0904">
        <w:rPr>
          <w:rFonts w:ascii="Times New Roman" w:hAnsi="Times New Roman" w:cs="Times New Roman"/>
          <w:b/>
          <w:lang w:val="it-IT"/>
        </w:rPr>
        <w:t xml:space="preserve">Strumenti di misurazione </w:t>
      </w:r>
    </w:p>
    <w:p w14:paraId="7C3B08A3" w14:textId="6C3BD6E6" w:rsidR="00E13B13" w:rsidRPr="006E0904" w:rsidRDefault="006E0904" w:rsidP="00E13B13">
      <w:pPr>
        <w:rPr>
          <w:rFonts w:ascii="Times New Roman" w:hAnsi="Times New Roman" w:cs="Times New Roman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Età della classe</w:t>
      </w:r>
      <w:r w:rsidR="00E13B13" w:rsidRPr="006E0904">
        <w:rPr>
          <w:rFonts w:ascii="Times New Roman" w:hAnsi="Times New Roman" w:cs="Times New Roman"/>
          <w:b/>
          <w:lang w:val="it-IT"/>
        </w:rPr>
        <w:t xml:space="preserve">: </w:t>
      </w:r>
      <w:r w:rsidR="00E13B13" w:rsidRPr="006E0904">
        <w:rPr>
          <w:rFonts w:ascii="Times New Roman" w:hAnsi="Times New Roman" w:cs="Times New Roman"/>
          <w:lang w:val="it-IT"/>
        </w:rPr>
        <w:t>1</w:t>
      </w:r>
      <w:r w:rsidR="005E471E" w:rsidRPr="006E0904">
        <w:rPr>
          <w:rFonts w:ascii="Times New Roman" w:hAnsi="Times New Roman" w:cs="Times New Roman"/>
          <w:lang w:val="it-IT"/>
        </w:rPr>
        <w:t>5</w:t>
      </w:r>
      <w:r w:rsidR="00E13B13" w:rsidRPr="006E0904">
        <w:rPr>
          <w:rFonts w:ascii="Times New Roman" w:hAnsi="Times New Roman" w:cs="Times New Roman"/>
          <w:lang w:val="it-IT"/>
        </w:rPr>
        <w:t xml:space="preserve"> </w:t>
      </w:r>
      <w:r w:rsidRPr="006E0904">
        <w:rPr>
          <w:rFonts w:ascii="Times New Roman" w:hAnsi="Times New Roman" w:cs="Times New Roman"/>
          <w:lang w:val="it-IT"/>
        </w:rPr>
        <w:t>anni</w:t>
      </w:r>
      <w:r>
        <w:rPr>
          <w:rFonts w:ascii="Times New Roman" w:hAnsi="Times New Roman" w:cs="Times New Roman"/>
          <w:b/>
          <w:lang w:val="it-IT"/>
        </w:rPr>
        <w:t xml:space="preserve"> </w:t>
      </w:r>
      <w:r w:rsidR="00E13B13" w:rsidRPr="006E0904">
        <w:rPr>
          <w:rFonts w:ascii="Times New Roman" w:hAnsi="Times New Roman" w:cs="Times New Roman"/>
          <w:lang w:val="it-IT"/>
        </w:rPr>
        <w:tab/>
      </w:r>
    </w:p>
    <w:p w14:paraId="7FC743A8" w14:textId="4A338B47" w:rsidR="00E13B13" w:rsidRPr="006E0904" w:rsidRDefault="006E0904" w:rsidP="00E13B13">
      <w:pPr>
        <w:rPr>
          <w:rFonts w:ascii="Times New Roman" w:hAnsi="Times New Roman" w:cs="Times New Roman"/>
          <w:b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Titolo della Lezione</w:t>
      </w:r>
      <w:r w:rsidR="00E13B13" w:rsidRPr="006E0904">
        <w:rPr>
          <w:rFonts w:ascii="Times New Roman" w:hAnsi="Times New Roman" w:cs="Times New Roman"/>
          <w:b/>
          <w:lang w:val="it-IT"/>
        </w:rPr>
        <w:t xml:space="preserve">: </w:t>
      </w:r>
      <w:r w:rsidRPr="006E0904">
        <w:rPr>
          <w:rFonts w:ascii="TimesNewRomanPSMT" w:eastAsia="Times New Roman" w:hAnsi="TimesNewRomanPSMT" w:cs="Times New Roman"/>
          <w:lang w:val="it-IT" w:eastAsia="it-IT"/>
        </w:rPr>
        <w:t>Strumenti di misurazione</w:t>
      </w:r>
      <w:r>
        <w:rPr>
          <w:rFonts w:ascii="TimesNewRomanPSMT" w:eastAsia="Times New Roman" w:hAnsi="TimesNewRomanPSMT" w:cs="Times New Roman"/>
          <w:b/>
          <w:lang w:val="it-IT" w:eastAsia="it-IT"/>
        </w:rPr>
        <w:t xml:space="preserve"> </w:t>
      </w:r>
    </w:p>
    <w:p w14:paraId="1A7B7A58" w14:textId="3CE8C8B9" w:rsidR="00E13B13" w:rsidRPr="006E0904" w:rsidRDefault="006E0904" w:rsidP="00E13B13">
      <w:pPr>
        <w:rPr>
          <w:rFonts w:ascii="Times New Roman" w:hAnsi="Times New Roman" w:cs="Times New Roman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Materia Scolastica</w:t>
      </w:r>
      <w:r w:rsidR="00E13B13" w:rsidRPr="006E0904">
        <w:rPr>
          <w:rFonts w:ascii="Times New Roman" w:hAnsi="Times New Roman" w:cs="Times New Roman"/>
          <w:b/>
          <w:lang w:val="it-IT"/>
        </w:rPr>
        <w:t xml:space="preserve">: </w:t>
      </w:r>
      <w:r w:rsidRPr="006E0904">
        <w:rPr>
          <w:rFonts w:ascii="TimesNewRomanPSMT" w:eastAsia="Times New Roman" w:hAnsi="TimesNewRomanPSMT" w:cs="Times New Roman"/>
          <w:lang w:val="it-IT" w:eastAsia="it-IT"/>
        </w:rPr>
        <w:t xml:space="preserve">Fisica </w:t>
      </w:r>
    </w:p>
    <w:p w14:paraId="0E11549E" w14:textId="152392B9" w:rsidR="00E13B13" w:rsidRPr="006E0904" w:rsidRDefault="006E0904" w:rsidP="00E13B13">
      <w:pPr>
        <w:rPr>
          <w:rFonts w:ascii="Times New Roman" w:hAnsi="Times New Roman" w:cs="Times New Roman"/>
          <w:bCs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Concetti chiave</w:t>
      </w:r>
      <w:r w:rsidR="00E13B13" w:rsidRPr="006E0904">
        <w:rPr>
          <w:rFonts w:ascii="Times New Roman" w:hAnsi="Times New Roman" w:cs="Times New Roman"/>
          <w:b/>
          <w:lang w:val="it-IT"/>
        </w:rPr>
        <w:t>:</w:t>
      </w:r>
      <w:r w:rsidR="009F23CE" w:rsidRPr="006E0904">
        <w:rPr>
          <w:rFonts w:ascii="Times New Roman" w:hAnsi="Times New Roman" w:cs="Times New Roman"/>
          <w:b/>
          <w:lang w:val="it-IT"/>
        </w:rPr>
        <w:t xml:space="preserve"> </w:t>
      </w:r>
      <w:r w:rsidRPr="006E0904">
        <w:rPr>
          <w:rFonts w:ascii="Times New Roman" w:hAnsi="Times New Roman" w:cs="Times New Roman"/>
          <w:bCs/>
          <w:lang w:val="it-IT"/>
        </w:rPr>
        <w:t>S</w:t>
      </w:r>
      <w:r>
        <w:rPr>
          <w:rFonts w:ascii="Times New Roman" w:hAnsi="Times New Roman" w:cs="Times New Roman"/>
          <w:bCs/>
          <w:lang w:val="it-IT"/>
        </w:rPr>
        <w:t xml:space="preserve">trumenti di misurazione meccanica </w:t>
      </w:r>
    </w:p>
    <w:p w14:paraId="77C6C675" w14:textId="77777777" w:rsidR="006E0904" w:rsidRPr="006E0904" w:rsidRDefault="006E0904" w:rsidP="006E0904">
      <w:pPr>
        <w:rPr>
          <w:rFonts w:ascii="Times New Roman" w:hAnsi="Times New Roman" w:cs="Times New Roman"/>
          <w:b/>
          <w:lang w:val="it-IT"/>
        </w:rPr>
      </w:pPr>
      <w:r w:rsidRPr="006E0904">
        <w:rPr>
          <w:rFonts w:ascii="Times New Roman" w:hAnsi="Times New Roman" w:cs="Times New Roman"/>
          <w:b/>
          <w:lang w:val="it-IT"/>
        </w:rPr>
        <w:t>Obiettivi:</w:t>
      </w:r>
    </w:p>
    <w:p w14:paraId="596B548B" w14:textId="4AAA3B6C" w:rsidR="006E0904" w:rsidRPr="006E0904" w:rsidRDefault="006E0904" w:rsidP="006E090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  <w:lang w:val="it-IT"/>
        </w:rPr>
      </w:pPr>
      <w:r w:rsidRPr="006E0904">
        <w:rPr>
          <w:rFonts w:ascii="Times New Roman" w:hAnsi="Times New Roman" w:cs="Times New Roman"/>
          <w:bCs/>
          <w:lang w:val="it-IT"/>
        </w:rPr>
        <w:t>Calibro</w:t>
      </w:r>
    </w:p>
    <w:p w14:paraId="17473E54" w14:textId="06E95195" w:rsidR="006E0904" w:rsidRPr="006E0904" w:rsidRDefault="006E0904" w:rsidP="006E090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Cs/>
          <w:lang w:val="it-IT"/>
        </w:rPr>
      </w:pPr>
      <w:r w:rsidRPr="006E0904">
        <w:rPr>
          <w:rFonts w:ascii="Times New Roman" w:hAnsi="Times New Roman" w:cs="Times New Roman"/>
          <w:bCs/>
          <w:lang w:val="it-IT"/>
        </w:rPr>
        <w:t>Micrometro</w:t>
      </w:r>
    </w:p>
    <w:p w14:paraId="657FC845" w14:textId="3403CC2A" w:rsidR="00E13B13" w:rsidRPr="006E0904" w:rsidRDefault="006E0904" w:rsidP="006E0904">
      <w:pPr>
        <w:pStyle w:val="NormalWeb"/>
        <w:rPr>
          <w:sz w:val="22"/>
          <w:szCs w:val="22"/>
        </w:rPr>
      </w:pPr>
      <w:r>
        <w:rPr>
          <w:b/>
        </w:rPr>
        <w:t xml:space="preserve">Competenze sviluppate: </w:t>
      </w:r>
      <w:r w:rsidRPr="006E0904">
        <w:rPr>
          <w:sz w:val="22"/>
          <w:szCs w:val="22"/>
        </w:rPr>
        <w:t>osservazione, descrizione, analisi</w:t>
      </w:r>
      <w:r>
        <w:rPr>
          <w:b/>
        </w:rPr>
        <w:t xml:space="preserve"> </w:t>
      </w:r>
    </w:p>
    <w:p w14:paraId="435C2BB0" w14:textId="77777777" w:rsidR="006E0904" w:rsidRDefault="006E0904" w:rsidP="006E0904">
      <w:pPr>
        <w:rPr>
          <w:rFonts w:ascii="Times New Roman" w:hAnsi="Times New Roman" w:cs="Times New Roman"/>
          <w:b/>
        </w:rPr>
      </w:pPr>
      <w:r w:rsidRPr="006E0904">
        <w:rPr>
          <w:rFonts w:ascii="Times New Roman" w:hAnsi="Times New Roman" w:cs="Times New Roman"/>
          <w:b/>
        </w:rPr>
        <w:t xml:space="preserve">Materiali / Attrezzatura: </w:t>
      </w:r>
    </w:p>
    <w:p w14:paraId="0FB8FFCC" w14:textId="77777777" w:rsidR="008C2DF8" w:rsidRDefault="006E0904" w:rsidP="008C2D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  <w:lang w:val="it-IT"/>
        </w:rPr>
      </w:pPr>
      <w:r>
        <w:rPr>
          <w:rFonts w:ascii="Times New Roman" w:hAnsi="Times New Roman" w:cs="Times New Roman"/>
          <w:bCs/>
          <w:lang w:val="it-IT"/>
        </w:rPr>
        <w:t xml:space="preserve">Visori VR </w:t>
      </w:r>
    </w:p>
    <w:p w14:paraId="51478195" w14:textId="66D18A71" w:rsidR="006E0904" w:rsidRPr="008C2DF8" w:rsidRDefault="006E0904" w:rsidP="008C2D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Cs/>
          <w:lang w:val="it-IT"/>
        </w:rPr>
      </w:pPr>
      <w:bookmarkStart w:id="0" w:name="_GoBack"/>
      <w:bookmarkEnd w:id="0"/>
      <w:r w:rsidRPr="008C2DF8">
        <w:rPr>
          <w:rFonts w:ascii="Times New Roman" w:hAnsi="Times New Roman" w:cs="Times New Roman"/>
          <w:bCs/>
          <w:lang w:val="it-IT"/>
        </w:rPr>
        <w:t>V</w:t>
      </w:r>
      <w:r w:rsidR="00E13B13" w:rsidRPr="008C2DF8">
        <w:rPr>
          <w:rFonts w:ascii="Times New Roman" w:hAnsi="Times New Roman" w:cs="Times New Roman"/>
          <w:bCs/>
          <w:lang w:val="it-IT"/>
        </w:rPr>
        <w:t>ideo/link</w:t>
      </w:r>
      <w:r w:rsidRPr="008C2DF8">
        <w:rPr>
          <w:rFonts w:ascii="Times New Roman" w:hAnsi="Times New Roman" w:cs="Times New Roman"/>
          <w:bCs/>
          <w:lang w:val="it-IT"/>
        </w:rPr>
        <w:t xml:space="preserve"> VR </w:t>
      </w:r>
      <w:r w:rsidR="008C2DF8" w:rsidRPr="008C2DF8">
        <w:rPr>
          <w:rFonts w:ascii="Times New Roman" w:hAnsi="Times New Roman" w:cs="Times New Roman"/>
          <w:bCs/>
          <w:lang w:val="it-IT"/>
        </w:rPr>
        <w:t xml:space="preserve"> </w:t>
      </w:r>
      <w:hyperlink r:id="rId7" w:history="1">
        <w:r w:rsidR="008C2DF8" w:rsidRPr="008C2DF8">
          <w:rPr>
            <w:rStyle w:val="Hyperlink"/>
            <w:rFonts w:ascii="Times New Roman" w:hAnsi="Times New Roman" w:cs="Times New Roman"/>
            <w:bCs/>
          </w:rPr>
          <w:t>https://eloquent-ramanujan-887aa5.netlify.app/measuring-tools</w:t>
        </w:r>
      </w:hyperlink>
      <w:r w:rsidR="008C2DF8" w:rsidRPr="008C2DF8">
        <w:rPr>
          <w:rFonts w:ascii="Times New Roman" w:hAnsi="Times New Roman" w:cs="Times New Roman"/>
          <w:bCs/>
        </w:rPr>
        <w:t xml:space="preserve">   </w:t>
      </w:r>
    </w:p>
    <w:p w14:paraId="4FDCA115" w14:textId="77777777" w:rsidR="006E0904" w:rsidRPr="006E0904" w:rsidRDefault="006E0904" w:rsidP="006E0904">
      <w:pPr>
        <w:pStyle w:val="NoSpacing"/>
        <w:ind w:left="720"/>
        <w:rPr>
          <w:rFonts w:ascii="Times New Roman" w:hAnsi="Times New Roman" w:cs="Times New Roman"/>
          <w:b/>
        </w:rPr>
      </w:pPr>
    </w:p>
    <w:p w14:paraId="458FDCE3" w14:textId="77777777" w:rsidR="00E13B13" w:rsidRPr="00EA3085" w:rsidRDefault="00E13B13" w:rsidP="00E13B13">
      <w:pPr>
        <w:rPr>
          <w:rFonts w:ascii="Times New Roman" w:hAnsi="Times New Roman" w:cs="Times New Roman"/>
          <w:b/>
        </w:rPr>
      </w:pPr>
      <w:r w:rsidRPr="00EA3085">
        <w:rPr>
          <w:rFonts w:ascii="Times New Roman" w:hAnsi="Times New Roman" w:cs="Times New Roman"/>
          <w:b/>
        </w:rPr>
        <w:t>Lesson plan:</w:t>
      </w:r>
    </w:p>
    <w:tbl>
      <w:tblPr>
        <w:tblStyle w:val="TableGrid"/>
        <w:tblW w:w="9321" w:type="dxa"/>
        <w:tblLook w:val="04A0" w:firstRow="1" w:lastRow="0" w:firstColumn="1" w:lastColumn="0" w:noHBand="0" w:noVBand="1"/>
      </w:tblPr>
      <w:tblGrid>
        <w:gridCol w:w="1703"/>
        <w:gridCol w:w="6627"/>
        <w:gridCol w:w="991"/>
      </w:tblGrid>
      <w:tr w:rsidR="006E0904" w:rsidRPr="00EA3085" w14:paraId="702623A9" w14:textId="77777777" w:rsidTr="00DA4689">
        <w:trPr>
          <w:trHeight w:val="381"/>
        </w:trPr>
        <w:tc>
          <w:tcPr>
            <w:tcW w:w="1703" w:type="dxa"/>
          </w:tcPr>
          <w:p w14:paraId="3B19CD00" w14:textId="14158AA9" w:rsidR="006E0904" w:rsidRPr="00EA3085" w:rsidRDefault="006E0904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Fasi </w:t>
            </w:r>
          </w:p>
        </w:tc>
        <w:tc>
          <w:tcPr>
            <w:tcW w:w="6627" w:type="dxa"/>
          </w:tcPr>
          <w:p w14:paraId="3F88DE2E" w14:textId="0AEAA610" w:rsidR="006E0904" w:rsidRPr="006E0904" w:rsidRDefault="006E0904" w:rsidP="009423CB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Descrizione dell’attività </w:t>
            </w:r>
          </w:p>
        </w:tc>
        <w:tc>
          <w:tcPr>
            <w:tcW w:w="991" w:type="dxa"/>
          </w:tcPr>
          <w:p w14:paraId="00C0666D" w14:textId="08E66CDA" w:rsidR="006E0904" w:rsidRPr="00EA3085" w:rsidRDefault="006E0904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Tempo </w:t>
            </w:r>
          </w:p>
        </w:tc>
      </w:tr>
      <w:tr w:rsidR="006E0904" w:rsidRPr="006E0904" w14:paraId="6030962A" w14:textId="77777777" w:rsidTr="009423CB">
        <w:trPr>
          <w:trHeight w:val="4148"/>
        </w:trPr>
        <w:tc>
          <w:tcPr>
            <w:tcW w:w="1703" w:type="dxa"/>
          </w:tcPr>
          <w:p w14:paraId="0232EFDA" w14:textId="26C2868C" w:rsidR="006E0904" w:rsidRPr="00EA3085" w:rsidRDefault="006E0904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Preparazione prima della lezione </w:t>
            </w:r>
          </w:p>
        </w:tc>
        <w:tc>
          <w:tcPr>
            <w:tcW w:w="6627" w:type="dxa"/>
          </w:tcPr>
          <w:p w14:paraId="7CECD43D" w14:textId="77777777" w:rsidR="006E0904" w:rsidRPr="006E0904" w:rsidRDefault="006E0904" w:rsidP="003275B6">
            <w:pPr>
              <w:pStyle w:val="Default"/>
              <w:jc w:val="both"/>
              <w:rPr>
                <w:color w:val="auto"/>
                <w:lang w:val="it-IT"/>
              </w:rPr>
            </w:pPr>
            <w:r w:rsidRPr="006E0904">
              <w:rPr>
                <w:color w:val="auto"/>
                <w:lang w:val="it-IT"/>
              </w:rPr>
              <w:t>Se questa è una prima esperienza di realtà virtuale per gli studenti, è necessario seguire le seguenti regole di sicurezza:</w:t>
            </w:r>
          </w:p>
          <w:p w14:paraId="249713AF" w14:textId="77777777" w:rsidR="006E0904" w:rsidRPr="006E0904" w:rsidRDefault="006E0904" w:rsidP="003275B6">
            <w:pPr>
              <w:pStyle w:val="Default"/>
              <w:jc w:val="both"/>
              <w:rPr>
                <w:color w:val="auto"/>
                <w:lang w:val="it-IT"/>
              </w:rPr>
            </w:pPr>
          </w:p>
          <w:p w14:paraId="52DAED3A" w14:textId="77777777" w:rsidR="006E0904" w:rsidRPr="006E0904" w:rsidRDefault="006E0904" w:rsidP="006E0904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6E0904">
              <w:rPr>
                <w:color w:val="auto"/>
                <w:lang w:val="it-IT"/>
              </w:rPr>
              <w:t>Gli studenti restano seduti mentre usano il visore per la realtà virtuale e non tengono nulla in mano, a meno che l'esperienza non sia di natura tale da richiedere la posizione in piedi; in tal caso, assicurarsi che sia lasciato spazio sufficiente intorno a tutti gli studenti.</w:t>
            </w:r>
          </w:p>
          <w:p w14:paraId="33CB9CF1" w14:textId="77777777" w:rsidR="006E0904" w:rsidRPr="006E0904" w:rsidRDefault="006E0904" w:rsidP="006E0904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6E0904">
              <w:rPr>
                <w:color w:val="auto"/>
                <w:lang w:val="it-IT"/>
              </w:rPr>
              <w:t xml:space="preserve">Agli studenti verrà detto di aspettarsi una sensazione di vertigine. Se peggiora, gli studenti dovranno rimuovere il visore della realtà virtuale. </w:t>
            </w:r>
          </w:p>
          <w:p w14:paraId="25509F58" w14:textId="77777777" w:rsidR="006E0904" w:rsidRPr="006E0904" w:rsidRDefault="006E0904" w:rsidP="006E0904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6E0904">
              <w:rPr>
                <w:color w:val="auto"/>
                <w:lang w:val="it-IT"/>
              </w:rPr>
              <w:t xml:space="preserve">Gli studenti devono sapere come regolare la messa a fuoco della visualizzazione prima di utilizzare il visore. </w:t>
            </w:r>
          </w:p>
          <w:p w14:paraId="20FDCBFC" w14:textId="77777777" w:rsidR="006E0904" w:rsidRPr="006E0904" w:rsidRDefault="006E0904" w:rsidP="006E0904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6E0904">
              <w:rPr>
                <w:color w:val="auto"/>
                <w:lang w:val="it-IT"/>
              </w:rPr>
              <w:t>Gli studenti non devono utilizzare il visore nel caso in cui: siano stanchi; abbiano sonno; siano sotto stress emotivo o ansia; soffrano di raffreddore, influenza, mal di testa, emicrania poiché ciò può peggiorare la loro suscettibilità alle reazioni avverse.</w:t>
            </w:r>
          </w:p>
          <w:p w14:paraId="0B761A94" w14:textId="77777777" w:rsidR="006E0904" w:rsidRDefault="006E0904" w:rsidP="009423CB">
            <w:pPr>
              <w:pStyle w:val="Default"/>
              <w:numPr>
                <w:ilvl w:val="0"/>
                <w:numId w:val="6"/>
              </w:numPr>
              <w:jc w:val="both"/>
              <w:rPr>
                <w:color w:val="auto"/>
                <w:lang w:val="it-IT"/>
              </w:rPr>
            </w:pPr>
            <w:r w:rsidRPr="006E0904">
              <w:rPr>
                <w:color w:val="auto"/>
                <w:lang w:val="it-IT"/>
              </w:rPr>
              <w:t>Agli studenti dovrebbe essere data la possibilità di rinunciare all'uso della realtà virtuale.</w:t>
            </w:r>
          </w:p>
          <w:p w14:paraId="2A4D2817" w14:textId="35C96D62" w:rsidR="006E0904" w:rsidRPr="006E0904" w:rsidRDefault="006E0904" w:rsidP="006E0904">
            <w:pPr>
              <w:pStyle w:val="Default"/>
              <w:ind w:left="720"/>
              <w:jc w:val="both"/>
              <w:rPr>
                <w:color w:val="auto"/>
                <w:lang w:val="it-IT"/>
              </w:rPr>
            </w:pPr>
          </w:p>
        </w:tc>
        <w:tc>
          <w:tcPr>
            <w:tcW w:w="991" w:type="dxa"/>
          </w:tcPr>
          <w:p w14:paraId="6D07D2D8" w14:textId="77777777" w:rsidR="006E0904" w:rsidRPr="006E0904" w:rsidRDefault="006E0904" w:rsidP="009423CB">
            <w:pPr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E13B13" w:rsidRPr="00EA3085" w14:paraId="4848DCF1" w14:textId="77777777" w:rsidTr="009423CB">
        <w:tc>
          <w:tcPr>
            <w:tcW w:w="1703" w:type="dxa"/>
          </w:tcPr>
          <w:p w14:paraId="16F3CCEE" w14:textId="6BA9663D" w:rsidR="00E13B13" w:rsidRPr="00EA3085" w:rsidRDefault="006E0904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Introduzione</w:t>
            </w:r>
          </w:p>
          <w:p w14:paraId="220984E1" w14:textId="77777777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27" w:type="dxa"/>
          </w:tcPr>
          <w:p w14:paraId="617DD0EB" w14:textId="77777777" w:rsidR="006E0904" w:rsidRPr="006E0904" w:rsidRDefault="006E0904" w:rsidP="006E0904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>Condividi le intenzioni di apprendimento con gli studenti.</w:t>
            </w:r>
          </w:p>
          <w:p w14:paraId="32C4B837" w14:textId="77777777" w:rsidR="006E0904" w:rsidRPr="006E0904" w:rsidRDefault="006E0904" w:rsidP="006E0904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</w:rPr>
            </w:pPr>
          </w:p>
          <w:p w14:paraId="70F6FAB4" w14:textId="77777777" w:rsidR="006E0904" w:rsidRDefault="006E0904" w:rsidP="006E0904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  <w:lang w:val="en-US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>Chiedi agli studenti di pensare e scrivere tutte le domande che hanno riguardo agli obiettivi di apprendimento, come ad esempio:</w:t>
            </w:r>
            <w:r w:rsidRPr="006E0904">
              <w:rPr>
                <w:rFonts w:ascii="TimesNewRomanPSMT" w:hAnsi="TimesNewRomanPSMT"/>
                <w:i/>
                <w:sz w:val="22"/>
                <w:szCs w:val="22"/>
              </w:rPr>
              <w:t xml:space="preserve"> Che cos'è una misura? </w:t>
            </w:r>
            <w:r w:rsidRPr="006E0904">
              <w:rPr>
                <w:rFonts w:ascii="TimesNewRomanPSMT" w:hAnsi="TimesNewRomanPSMT"/>
                <w:i/>
                <w:sz w:val="22"/>
                <w:szCs w:val="22"/>
                <w:lang w:val="en-US"/>
              </w:rPr>
              <w:t>Quanti strumenti di misura conosci?</w:t>
            </w:r>
          </w:p>
          <w:p w14:paraId="09F5DAE5" w14:textId="3FDBDE96" w:rsidR="006E0904" w:rsidRPr="008E49CA" w:rsidRDefault="006E0904" w:rsidP="006E0904">
            <w:pPr>
              <w:pStyle w:val="NormalWeb"/>
              <w:contextualSpacing/>
              <w:rPr>
                <w:rFonts w:ascii="TimesNewRomanPSMT" w:hAnsi="TimesNewRomanPSMT"/>
                <w:sz w:val="22"/>
                <w:szCs w:val="22"/>
                <w:lang w:val="en-US"/>
              </w:rPr>
            </w:pPr>
          </w:p>
        </w:tc>
        <w:tc>
          <w:tcPr>
            <w:tcW w:w="991" w:type="dxa"/>
          </w:tcPr>
          <w:p w14:paraId="7D58873B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</w:tc>
      </w:tr>
      <w:tr w:rsidR="00E13B13" w:rsidRPr="00EA3085" w14:paraId="45575442" w14:textId="77777777" w:rsidTr="009423CB">
        <w:tc>
          <w:tcPr>
            <w:tcW w:w="1703" w:type="dxa"/>
          </w:tcPr>
          <w:p w14:paraId="2E50E2CB" w14:textId="79EF802B" w:rsidR="00E13B13" w:rsidRPr="006E0904" w:rsidRDefault="006E0904" w:rsidP="009423CB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lastRenderedPageBreak/>
              <w:t xml:space="preserve">Esperienza Immersiva Iniziale </w:t>
            </w:r>
          </w:p>
        </w:tc>
        <w:tc>
          <w:tcPr>
            <w:tcW w:w="6627" w:type="dxa"/>
          </w:tcPr>
          <w:p w14:paraId="6B06B9B3" w14:textId="1BE6C8FA" w:rsidR="006E0904" w:rsidRP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 xml:space="preserve">Gli studenti indossano </w:t>
            </w:r>
            <w:r>
              <w:rPr>
                <w:rFonts w:ascii="TimesNewRomanPSMT" w:hAnsi="TimesNewRomanPSMT"/>
                <w:sz w:val="22"/>
                <w:szCs w:val="22"/>
              </w:rPr>
              <w:t>i visori</w:t>
            </w:r>
            <w:r w:rsidRPr="006E0904">
              <w:rPr>
                <w:rFonts w:ascii="TimesNewRomanPSMT" w:hAnsi="TimesNewRomanPSMT"/>
                <w:sz w:val="22"/>
                <w:szCs w:val="22"/>
              </w:rPr>
              <w:t xml:space="preserve"> VR ed esplorano il video al proprio ritmo.</w:t>
            </w:r>
          </w:p>
          <w:p w14:paraId="14A09B44" w14:textId="24C936AF" w:rsidR="00E13B13" w:rsidRPr="006E0904" w:rsidRDefault="006E0904" w:rsidP="006E0904">
            <w:pPr>
              <w:pStyle w:val="NormalWeb"/>
              <w:contextualSpacing/>
              <w:jc w:val="both"/>
            </w:pPr>
            <w:r>
              <w:rPr>
                <w:rFonts w:ascii="TimesNewRomanPSMT" w:hAnsi="TimesNewRomanPSMT"/>
                <w:sz w:val="22"/>
                <w:szCs w:val="22"/>
              </w:rPr>
              <w:t>Spegni i visori</w:t>
            </w:r>
            <w:r w:rsidRPr="006E0904">
              <w:rPr>
                <w:rFonts w:ascii="TimesNewRomanPSMT" w:hAnsi="TimesNewRomanPSMT"/>
                <w:sz w:val="22"/>
                <w:szCs w:val="22"/>
              </w:rPr>
              <w:t xml:space="preserve"> e riporta gli studenti in classe.</w:t>
            </w:r>
          </w:p>
        </w:tc>
        <w:tc>
          <w:tcPr>
            <w:tcW w:w="991" w:type="dxa"/>
          </w:tcPr>
          <w:p w14:paraId="70714B01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min.</w:t>
            </w:r>
          </w:p>
        </w:tc>
      </w:tr>
      <w:tr w:rsidR="00E13B13" w:rsidRPr="00EA3085" w14:paraId="64F31215" w14:textId="77777777" w:rsidTr="009423CB">
        <w:tc>
          <w:tcPr>
            <w:tcW w:w="1703" w:type="dxa"/>
          </w:tcPr>
          <w:p w14:paraId="03F4185F" w14:textId="46579794" w:rsidR="006E0904" w:rsidRDefault="006E0904" w:rsidP="006E0904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Guidata </w:t>
            </w:r>
          </w:p>
          <w:p w14:paraId="42483B39" w14:textId="6569B8FE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27" w:type="dxa"/>
          </w:tcPr>
          <w:p w14:paraId="7B573442" w14:textId="77777777" w:rsidR="006E0904" w:rsidRPr="006E0904" w:rsidRDefault="006E0904" w:rsidP="006E0904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6E0904">
              <w:rPr>
                <w:rFonts w:ascii="Times New Roman" w:hAnsi="Times New Roman" w:cs="Times New Roman"/>
                <w:lang w:val="it-IT"/>
              </w:rPr>
              <w:t>Gli studenti iniziano a esplorare gli strumenti di misurazione.</w:t>
            </w:r>
          </w:p>
          <w:p w14:paraId="5C1B69D6" w14:textId="302FFF1A" w:rsidR="006E0904" w:rsidRPr="006E0904" w:rsidRDefault="006E0904" w:rsidP="006E0904">
            <w:pPr>
              <w:jc w:val="both"/>
              <w:rPr>
                <w:rFonts w:ascii="Times New Roman" w:hAnsi="Times New Roman" w:cs="Times New Roman"/>
                <w:lang w:val="it-IT"/>
              </w:rPr>
            </w:pPr>
            <w:r w:rsidRPr="006E0904">
              <w:rPr>
                <w:rFonts w:ascii="Times New Roman" w:hAnsi="Times New Roman" w:cs="Times New Roman"/>
                <w:lang w:val="it-IT"/>
              </w:rPr>
              <w:t xml:space="preserve">Gli studenti indossano </w:t>
            </w:r>
            <w:r>
              <w:rPr>
                <w:rFonts w:ascii="Times New Roman" w:hAnsi="Times New Roman" w:cs="Times New Roman"/>
                <w:lang w:val="it-IT"/>
              </w:rPr>
              <w:t>i visori VR</w:t>
            </w:r>
            <w:r w:rsidRPr="006E0904">
              <w:rPr>
                <w:rFonts w:ascii="Times New Roman" w:hAnsi="Times New Roman" w:cs="Times New Roman"/>
                <w:lang w:val="it-IT"/>
              </w:rPr>
              <w:t xml:space="preserve"> e iniziano l'esperienza immersiva concentrandosi sulla ricerca di maggiori informazioni sui tipi di </w:t>
            </w:r>
            <w:r>
              <w:rPr>
                <w:rFonts w:ascii="Times New Roman" w:hAnsi="Times New Roman" w:cs="Times New Roman"/>
                <w:lang w:val="it-IT"/>
              </w:rPr>
              <w:t>calibri e micrometri.</w:t>
            </w:r>
          </w:p>
          <w:p w14:paraId="0DF5EC8D" w14:textId="1847F247" w:rsidR="006E0904" w:rsidRDefault="006E0904" w:rsidP="006E0904">
            <w:pPr>
              <w:contextualSpacing/>
              <w:jc w:val="both"/>
              <w:rPr>
                <w:rFonts w:ascii="Times New Roman" w:hAnsi="Times New Roman" w:cs="Times New Roman"/>
                <w:lang w:val="it-IT"/>
              </w:rPr>
            </w:pPr>
            <w:r w:rsidRPr="006E0904">
              <w:rPr>
                <w:rFonts w:ascii="Times New Roman" w:hAnsi="Times New Roman" w:cs="Times New Roman"/>
                <w:lang w:val="it-IT"/>
              </w:rPr>
              <w:t xml:space="preserve">Concedi il tempo per questa esplorazione </w:t>
            </w:r>
            <w:r>
              <w:rPr>
                <w:rFonts w:ascii="Times New Roman" w:hAnsi="Times New Roman" w:cs="Times New Roman"/>
                <w:lang w:val="it-IT"/>
              </w:rPr>
              <w:t>affinchè gli studenti possano</w:t>
            </w:r>
            <w:r w:rsidRPr="006E0904">
              <w:rPr>
                <w:rFonts w:ascii="Times New Roman" w:hAnsi="Times New Roman" w:cs="Times New Roman"/>
                <w:lang w:val="it-IT"/>
              </w:rPr>
              <w:t xml:space="preserve"> familiarizzare con gli strumenti.</w:t>
            </w:r>
          </w:p>
          <w:p w14:paraId="432318DB" w14:textId="22B8287C" w:rsidR="006E0904" w:rsidRPr="006E0904" w:rsidRDefault="006E0904" w:rsidP="006E0904">
            <w:pPr>
              <w:contextualSpacing/>
              <w:rPr>
                <w:rFonts w:ascii="TimesNewRomanPSMT" w:hAnsi="TimesNewRomanPSMT"/>
                <w:lang w:val="it-IT"/>
              </w:rPr>
            </w:pPr>
          </w:p>
        </w:tc>
        <w:tc>
          <w:tcPr>
            <w:tcW w:w="991" w:type="dxa"/>
          </w:tcPr>
          <w:p w14:paraId="6EEBBE5E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</w:tc>
      </w:tr>
      <w:tr w:rsidR="00E13B13" w:rsidRPr="00EA3085" w14:paraId="1DC29E1D" w14:textId="77777777" w:rsidTr="009423CB">
        <w:tc>
          <w:tcPr>
            <w:tcW w:w="1703" w:type="dxa"/>
          </w:tcPr>
          <w:p w14:paraId="5C09AC3C" w14:textId="77777777" w:rsidR="00E13B13" w:rsidRPr="00EA3085" w:rsidRDefault="00E13B13" w:rsidP="009423CB">
            <w:pPr>
              <w:rPr>
                <w:rFonts w:ascii="Times New Roman" w:hAnsi="Times New Roman" w:cs="Times New Roman"/>
                <w:b/>
              </w:rPr>
            </w:pPr>
            <w:r w:rsidRPr="00EA3085">
              <w:rPr>
                <w:rFonts w:ascii="Times New Roman" w:hAnsi="Times New Roman" w:cs="Times New Roman"/>
                <w:b/>
              </w:rPr>
              <w:t>Follow up</w:t>
            </w:r>
          </w:p>
        </w:tc>
        <w:tc>
          <w:tcPr>
            <w:tcW w:w="6627" w:type="dxa"/>
          </w:tcPr>
          <w:p w14:paraId="3FA32AD3" w14:textId="77777777" w:rsidR="006E0904" w:rsidRP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>Quando il momento della realtà virtuale è finito, gli studenti si riuniscono in gruppi di 2 o 3 e condividono le loro idee.</w:t>
            </w:r>
          </w:p>
          <w:p w14:paraId="71AEB7B7" w14:textId="44766B59" w:rsidR="006E0904" w:rsidRP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 xml:space="preserve">Gli studenti confrontano </w:t>
            </w:r>
            <w:r>
              <w:rPr>
                <w:rFonts w:ascii="TimesNewRomanPSMT" w:hAnsi="TimesNewRomanPSMT"/>
                <w:sz w:val="22"/>
                <w:szCs w:val="22"/>
              </w:rPr>
              <w:t>i loro appunti e discutono in modo da</w:t>
            </w:r>
            <w:r w:rsidRPr="006E0904">
              <w:rPr>
                <w:rFonts w:ascii="TimesNewRomanPSMT" w:hAnsi="TimesNewRomanPSMT"/>
                <w:sz w:val="22"/>
                <w:szCs w:val="22"/>
              </w:rPr>
              <w:t xml:space="preserve"> completare la loro conoscenza e comprensione. L'insegnante facilita la discussione e assicura che non ci siano fraintendimenti.</w:t>
            </w:r>
          </w:p>
          <w:p w14:paraId="56CAEA3B" w14:textId="77777777" w:rsidR="006E0904" w:rsidRP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</w:p>
          <w:p w14:paraId="4188B1ED" w14:textId="46940395" w:rsid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 xml:space="preserve">Gli studenti usano le loro postazioni (laptop/tablet/telefoni) per arricchire le conoscenze acquisite attraverso l'esperienza VR completando 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i loro appunti. </w:t>
            </w:r>
          </w:p>
          <w:p w14:paraId="375A4318" w14:textId="77777777" w:rsidR="006E0904" w:rsidRP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</w:p>
          <w:p w14:paraId="341E986E" w14:textId="77777777" w:rsidR="006E0904" w:rsidRPr="006E0904" w:rsidRDefault="006E0904" w:rsidP="006E0904">
            <w:pPr>
              <w:pStyle w:val="NormalWeb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>Il compito è:</w:t>
            </w:r>
          </w:p>
          <w:p w14:paraId="14CA8ACE" w14:textId="7E121FD9" w:rsidR="006E0904" w:rsidRPr="006E0904" w:rsidRDefault="006E0904" w:rsidP="006E0904">
            <w:pPr>
              <w:pStyle w:val="NormalWeb"/>
              <w:numPr>
                <w:ilvl w:val="0"/>
                <w:numId w:val="7"/>
              </w:numPr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>analizzare i diversi sistemi di approssimazione, accuratezza e metodi di misura di ogni strumento;</w:t>
            </w:r>
          </w:p>
          <w:p w14:paraId="4580B034" w14:textId="325D5BBC" w:rsidR="000C37BF" w:rsidRDefault="006E0904" w:rsidP="006E0904">
            <w:pPr>
              <w:pStyle w:val="NormalWeb"/>
              <w:numPr>
                <w:ilvl w:val="0"/>
                <w:numId w:val="7"/>
              </w:numPr>
              <w:spacing w:line="276" w:lineRule="auto"/>
              <w:contextualSpacing/>
              <w:jc w:val="both"/>
              <w:rPr>
                <w:rFonts w:ascii="TimesNewRomanPSMT" w:hAnsi="TimesNewRomanPSMT"/>
                <w:sz w:val="22"/>
                <w:szCs w:val="22"/>
              </w:rPr>
            </w:pPr>
            <w:r w:rsidRPr="006E0904">
              <w:rPr>
                <w:rFonts w:ascii="TimesNewRomanPSMT" w:hAnsi="TimesNewRomanPSMT"/>
                <w:sz w:val="22"/>
                <w:szCs w:val="22"/>
              </w:rPr>
              <w:t>leggere qualche misura su calibro o micrometro.</w:t>
            </w:r>
          </w:p>
          <w:p w14:paraId="7AFCD698" w14:textId="393BC851" w:rsidR="006E0904" w:rsidRPr="006E0904" w:rsidRDefault="006E0904" w:rsidP="006E0904">
            <w:pPr>
              <w:pStyle w:val="NormalWeb"/>
              <w:spacing w:line="276" w:lineRule="auto"/>
              <w:contextualSpacing/>
              <w:rPr>
                <w:rFonts w:ascii="TimesNewRomanPSMT" w:hAnsi="TimesNewRomanPSMT"/>
                <w:sz w:val="22"/>
                <w:szCs w:val="22"/>
              </w:rPr>
            </w:pPr>
          </w:p>
        </w:tc>
        <w:tc>
          <w:tcPr>
            <w:tcW w:w="991" w:type="dxa"/>
          </w:tcPr>
          <w:p w14:paraId="50C17A08" w14:textId="77777777" w:rsidR="00E13B13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  <w:p w14:paraId="297365A4" w14:textId="77777777" w:rsidR="00E13B13" w:rsidRDefault="00E13B13" w:rsidP="009423CB">
            <w:pPr>
              <w:rPr>
                <w:rFonts w:ascii="Times New Roman" w:hAnsi="Times New Roman" w:cs="Times New Roman"/>
              </w:rPr>
            </w:pPr>
          </w:p>
          <w:p w14:paraId="63D0E794" w14:textId="77777777" w:rsidR="00E13B13" w:rsidRDefault="00E13B13" w:rsidP="009423CB">
            <w:pPr>
              <w:rPr>
                <w:rFonts w:ascii="Times New Roman" w:hAnsi="Times New Roman" w:cs="Times New Roman"/>
              </w:rPr>
            </w:pPr>
          </w:p>
          <w:p w14:paraId="6050FB39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min.</w:t>
            </w:r>
          </w:p>
        </w:tc>
      </w:tr>
      <w:tr w:rsidR="00E13B13" w:rsidRPr="00EA3085" w14:paraId="33A2B706" w14:textId="77777777" w:rsidTr="000C37BF">
        <w:trPr>
          <w:trHeight w:val="269"/>
        </w:trPr>
        <w:tc>
          <w:tcPr>
            <w:tcW w:w="1703" w:type="dxa"/>
          </w:tcPr>
          <w:p w14:paraId="4E38814C" w14:textId="6F7521B9" w:rsidR="00E13B13" w:rsidRPr="00EA3085" w:rsidRDefault="006E0904" w:rsidP="009423C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Valutazione Formativa</w:t>
            </w:r>
          </w:p>
        </w:tc>
        <w:tc>
          <w:tcPr>
            <w:tcW w:w="6627" w:type="dxa"/>
          </w:tcPr>
          <w:p w14:paraId="68C51461" w14:textId="57D4E69B" w:rsidR="00E13B13" w:rsidRPr="006E0904" w:rsidRDefault="006E0904" w:rsidP="006E0904">
            <w:pPr>
              <w:jc w:val="both"/>
              <w:rPr>
                <w:rFonts w:ascii="TimesNewRomanPSMT" w:hAnsi="TimesNewRomanPSMT"/>
                <w:lang w:val="it-IT"/>
              </w:rPr>
            </w:pPr>
            <w:r w:rsidRPr="006E0904">
              <w:rPr>
                <w:rFonts w:ascii="TimesNewRomanPSMT" w:hAnsi="TimesNewRomanPSMT"/>
                <w:lang w:val="it-IT"/>
              </w:rPr>
              <w:t>L'insegnante mostra l'applicazione internet per esercitarsi sulle misurazioni con calibri o micrometri.</w:t>
            </w:r>
          </w:p>
        </w:tc>
        <w:tc>
          <w:tcPr>
            <w:tcW w:w="991" w:type="dxa"/>
          </w:tcPr>
          <w:p w14:paraId="6BABA9EC" w14:textId="77777777" w:rsidR="00E13B13" w:rsidRPr="00EA3085" w:rsidRDefault="00E13B13" w:rsidP="00942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min.</w:t>
            </w:r>
          </w:p>
        </w:tc>
      </w:tr>
    </w:tbl>
    <w:p w14:paraId="0454376D" w14:textId="77777777" w:rsidR="00E13B13" w:rsidRPr="00EA3085" w:rsidRDefault="00E13B13" w:rsidP="00E13B13">
      <w:pPr>
        <w:rPr>
          <w:rFonts w:ascii="Times New Roman" w:hAnsi="Times New Roman" w:cs="Times New Roman"/>
          <w:b/>
        </w:rPr>
      </w:pPr>
    </w:p>
    <w:p w14:paraId="02EDC235" w14:textId="77777777" w:rsidR="001942C5" w:rsidRDefault="001942C5"/>
    <w:sectPr w:rsidR="001942C5" w:rsidSect="002E6E55">
      <w:headerReference w:type="default" r:id="rId8"/>
      <w:footerReference w:type="default" r:id="rId9"/>
      <w:pgSz w:w="11906" w:h="16838"/>
      <w:pgMar w:top="1440" w:right="1440" w:bottom="993" w:left="1440" w:header="708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205221" w14:textId="77777777" w:rsidR="00774FD1" w:rsidRDefault="00774FD1">
      <w:pPr>
        <w:spacing w:after="0" w:line="240" w:lineRule="auto"/>
      </w:pPr>
      <w:r>
        <w:separator/>
      </w:r>
    </w:p>
  </w:endnote>
  <w:endnote w:type="continuationSeparator" w:id="0">
    <w:p w14:paraId="312AFB1C" w14:textId="77777777" w:rsidR="00774FD1" w:rsidRDefault="00774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E58D65" w14:textId="77777777" w:rsidR="002E6E55" w:rsidRDefault="007612F8">
    <w:pPr>
      <w:pStyle w:val="Footer"/>
    </w:pPr>
    <w:r w:rsidRPr="00A25619">
      <w:rPr>
        <w:rFonts w:cstheme="minorHAnsi"/>
        <w:noProof/>
        <w:szCs w:val="24"/>
      </w:rPr>
      <w:drawing>
        <wp:anchor distT="0" distB="0" distL="114300" distR="114300" simplePos="0" relativeHeight="251659264" behindDoc="0" locked="0" layoutInCell="1" allowOverlap="1" wp14:anchorId="355BEB00" wp14:editId="22532E20">
          <wp:simplePos x="0" y="0"/>
          <wp:positionH relativeFrom="column">
            <wp:posOffset>1285240</wp:posOffset>
          </wp:positionH>
          <wp:positionV relativeFrom="paragraph">
            <wp:posOffset>-1905</wp:posOffset>
          </wp:positionV>
          <wp:extent cx="3137620" cy="502920"/>
          <wp:effectExtent l="0" t="0" r="0" b="0"/>
          <wp:wrapNone/>
          <wp:docPr id="3" name="Picture 3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3A176F" w14:textId="77777777" w:rsidR="00774FD1" w:rsidRDefault="00774FD1">
      <w:pPr>
        <w:spacing w:after="0" w:line="240" w:lineRule="auto"/>
      </w:pPr>
      <w:r>
        <w:separator/>
      </w:r>
    </w:p>
  </w:footnote>
  <w:footnote w:type="continuationSeparator" w:id="0">
    <w:p w14:paraId="4F79ED61" w14:textId="77777777" w:rsidR="00774FD1" w:rsidRDefault="00774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F06B3" w14:textId="77777777" w:rsidR="0062078C" w:rsidRPr="00DE583A" w:rsidRDefault="007612F8" w:rsidP="0062078C">
    <w:pPr>
      <w:pStyle w:val="Header"/>
      <w:jc w:val="right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noProof/>
        <w:sz w:val="20"/>
      </w:rPr>
      <w:drawing>
        <wp:anchor distT="0" distB="0" distL="114300" distR="114300" simplePos="0" relativeHeight="251660288" behindDoc="0" locked="0" layoutInCell="1" allowOverlap="1" wp14:anchorId="05AB9EAC" wp14:editId="23F2D180">
          <wp:simplePos x="0" y="0"/>
          <wp:positionH relativeFrom="column">
            <wp:posOffset>69215</wp:posOffset>
          </wp:positionH>
          <wp:positionV relativeFrom="paragraph">
            <wp:posOffset>-251460</wp:posOffset>
          </wp:positionV>
          <wp:extent cx="924577" cy="864685"/>
          <wp:effectExtent l="0" t="0" r="0" b="0"/>
          <wp:wrapNone/>
          <wp:docPr id="4" name="Picture 4" descr="logo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4577" cy="8646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E583A">
      <w:rPr>
        <w:rFonts w:ascii="Times New Roman" w:hAnsi="Times New Roman" w:cs="Times New Roman"/>
        <w:sz w:val="20"/>
      </w:rPr>
      <w:t>Future schools using the power of Virtual and Augmented Reality</w:t>
    </w:r>
  </w:p>
  <w:p w14:paraId="6010BA0C" w14:textId="77777777" w:rsidR="0062078C" w:rsidRPr="00DE583A" w:rsidRDefault="007612F8" w:rsidP="0062078C">
    <w:pPr>
      <w:pStyle w:val="Header"/>
      <w:jc w:val="right"/>
      <w:rPr>
        <w:rFonts w:ascii="Times New Roman" w:hAnsi="Times New Roman" w:cs="Times New Roman"/>
        <w:sz w:val="20"/>
      </w:rPr>
    </w:pPr>
    <w:r w:rsidRPr="00DE583A">
      <w:rPr>
        <w:rFonts w:ascii="Times New Roman" w:hAnsi="Times New Roman" w:cs="Times New Roman"/>
        <w:sz w:val="20"/>
      </w:rPr>
      <w:t xml:space="preserve"> for education and training in the classroom</w:t>
    </w:r>
  </w:p>
  <w:p w14:paraId="7CBE40F6" w14:textId="77777777" w:rsidR="0062078C" w:rsidRPr="00DE583A" w:rsidRDefault="007612F8" w:rsidP="0062078C">
    <w:pPr>
      <w:pStyle w:val="Header"/>
      <w:tabs>
        <w:tab w:val="left" w:pos="8250"/>
      </w:tabs>
      <w:jc w:val="right"/>
      <w:rPr>
        <w:rFonts w:ascii="Times New Roman" w:hAnsi="Times New Roman" w:cs="Times New Roman"/>
        <w:b/>
        <w:sz w:val="20"/>
      </w:rPr>
    </w:pPr>
    <w:r>
      <w:rPr>
        <w:rFonts w:ascii="Times New Roman" w:hAnsi="Times New Roman" w:cs="Times New Roman"/>
        <w:b/>
        <w:sz w:val="20"/>
      </w:rPr>
      <w:tab/>
    </w:r>
    <w:r w:rsidRPr="00DE583A">
      <w:rPr>
        <w:rFonts w:ascii="Times New Roman" w:hAnsi="Times New Roman" w:cs="Times New Roman"/>
        <w:b/>
        <w:sz w:val="20"/>
      </w:rPr>
      <w:t>VR@School</w:t>
    </w:r>
  </w:p>
  <w:p w14:paraId="29CF1F12" w14:textId="77777777" w:rsidR="0062078C" w:rsidRDefault="007612F8" w:rsidP="0062078C">
    <w:pPr>
      <w:pStyle w:val="Header"/>
      <w:jc w:val="right"/>
      <w:rPr>
        <w:rFonts w:ascii="Times New Roman" w:hAnsi="Times New Roman" w:cs="Times New Roman"/>
        <w:sz w:val="20"/>
      </w:rPr>
    </w:pPr>
    <w:r w:rsidRPr="00DE583A">
      <w:rPr>
        <w:rFonts w:ascii="Times New Roman" w:hAnsi="Times New Roman" w:cs="Times New Roman"/>
        <w:sz w:val="20"/>
      </w:rPr>
      <w:t>2018-1-RO01-KA201-049411</w:t>
    </w:r>
  </w:p>
  <w:p w14:paraId="09E7B934" w14:textId="77777777" w:rsidR="0062078C" w:rsidRDefault="00774F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B3E39"/>
    <w:multiLevelType w:val="hybridMultilevel"/>
    <w:tmpl w:val="AE94DEEC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C3C31"/>
    <w:multiLevelType w:val="hybridMultilevel"/>
    <w:tmpl w:val="6FA0BBF0"/>
    <w:lvl w:ilvl="0" w:tplc="03A8A2A8">
      <w:numFmt w:val="bullet"/>
      <w:lvlText w:val="-"/>
      <w:lvlJc w:val="left"/>
      <w:pPr>
        <w:ind w:left="720" w:hanging="360"/>
      </w:pPr>
      <w:rPr>
        <w:rFonts w:ascii="TimesNewRomanPSMT" w:eastAsia="Times New Roman" w:hAnsi="TimesNewRomanPSMT" w:cs="TimesNewRomanPSM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54B88"/>
    <w:multiLevelType w:val="hybridMultilevel"/>
    <w:tmpl w:val="D648202C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71DA6"/>
    <w:multiLevelType w:val="hybridMultilevel"/>
    <w:tmpl w:val="1ED64D3E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B7891"/>
    <w:multiLevelType w:val="hybridMultilevel"/>
    <w:tmpl w:val="5E567A72"/>
    <w:lvl w:ilvl="0" w:tplc="021C4452">
      <w:start w:val="4"/>
      <w:numFmt w:val="bullet"/>
      <w:lvlText w:val="-"/>
      <w:lvlJc w:val="left"/>
      <w:pPr>
        <w:ind w:left="720" w:hanging="360"/>
      </w:pPr>
      <w:rPr>
        <w:rFonts w:ascii="TimesNewRomanPSMT" w:eastAsiaTheme="minorEastAsia" w:hAnsi="TimesNewRomanPSMT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51C07"/>
    <w:multiLevelType w:val="hybridMultilevel"/>
    <w:tmpl w:val="0214249C"/>
    <w:lvl w:ilvl="0" w:tplc="6B2042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946BA"/>
    <w:multiLevelType w:val="hybridMultilevel"/>
    <w:tmpl w:val="4992EE8C"/>
    <w:lvl w:ilvl="0" w:tplc="34EEDD3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515AA"/>
    <w:multiLevelType w:val="hybridMultilevel"/>
    <w:tmpl w:val="A386C31E"/>
    <w:lvl w:ilvl="0" w:tplc="B6C63CCA">
      <w:numFmt w:val="bullet"/>
      <w:lvlText w:val="-"/>
      <w:lvlJc w:val="left"/>
      <w:pPr>
        <w:ind w:left="1070" w:hanging="71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B13"/>
    <w:rsid w:val="000C37BF"/>
    <w:rsid w:val="0011711E"/>
    <w:rsid w:val="001942C5"/>
    <w:rsid w:val="00373C37"/>
    <w:rsid w:val="00502B48"/>
    <w:rsid w:val="005E471E"/>
    <w:rsid w:val="006E0904"/>
    <w:rsid w:val="006F4AD6"/>
    <w:rsid w:val="007612F8"/>
    <w:rsid w:val="00774FD1"/>
    <w:rsid w:val="008C2DF8"/>
    <w:rsid w:val="009F23CE"/>
    <w:rsid w:val="00D350C1"/>
    <w:rsid w:val="00DA4689"/>
    <w:rsid w:val="00E13B13"/>
    <w:rsid w:val="00E9255F"/>
    <w:rsid w:val="00FD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ED51"/>
  <w15:docId w15:val="{7E600926-7BE5-4DCB-B612-0EA5EC9F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B13"/>
    <w:pPr>
      <w:spacing w:after="200" w:line="276" w:lineRule="auto"/>
    </w:pPr>
    <w:rPr>
      <w:rFonts w:eastAsiaTheme="minorEastAsia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B13"/>
    <w:rPr>
      <w:rFonts w:eastAsiaTheme="minorEastAsia"/>
      <w:sz w:val="22"/>
      <w:szCs w:val="22"/>
      <w:lang w:val="en-GB"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3B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B13"/>
    <w:rPr>
      <w:rFonts w:eastAsiaTheme="minorEastAsia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13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B13"/>
    <w:rPr>
      <w:rFonts w:eastAsiaTheme="minorEastAsia"/>
      <w:sz w:val="22"/>
      <w:szCs w:val="22"/>
      <w:lang w:val="en-GB" w:eastAsia="en-GB"/>
    </w:rPr>
  </w:style>
  <w:style w:type="paragraph" w:styleId="NormalWeb">
    <w:name w:val="Normal (Web)"/>
    <w:basedOn w:val="Normal"/>
    <w:uiPriority w:val="99"/>
    <w:unhideWhenUsed/>
    <w:rsid w:val="00E13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Hyperlink">
    <w:name w:val="Hyperlink"/>
    <w:basedOn w:val="DefaultParagraphFont"/>
    <w:uiPriority w:val="99"/>
    <w:unhideWhenUsed/>
    <w:rsid w:val="00E13B13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t-IT"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71E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y2iqfc">
    <w:name w:val="y2iqfc"/>
    <w:basedOn w:val="DefaultParagraphFont"/>
    <w:rsid w:val="005E471E"/>
  </w:style>
  <w:style w:type="paragraph" w:styleId="NoSpacing">
    <w:name w:val="No Spacing"/>
    <w:uiPriority w:val="1"/>
    <w:qFormat/>
    <w:rsid w:val="006E0904"/>
    <w:rPr>
      <w:rFonts w:eastAsiaTheme="minorEastAsia"/>
      <w:sz w:val="22"/>
      <w:szCs w:val="22"/>
      <w:lang w:val="en-GB" w:eastAsia="en-GB"/>
    </w:rPr>
  </w:style>
  <w:style w:type="paragraph" w:customStyle="1" w:styleId="Default">
    <w:name w:val="Default"/>
    <w:rsid w:val="006E0904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loquent-ramanujan-887aa5.netlify.app/measuring-to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Corrado</dc:creator>
  <cp:keywords/>
  <dc:description/>
  <cp:lastModifiedBy>Andreea Ionel</cp:lastModifiedBy>
  <cp:revision>8</cp:revision>
  <dcterms:created xsi:type="dcterms:W3CDTF">2021-06-14T17:50:00Z</dcterms:created>
  <dcterms:modified xsi:type="dcterms:W3CDTF">2021-10-19T13:19:00Z</dcterms:modified>
</cp:coreProperties>
</file>