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4B537D" w14:textId="77777777" w:rsidR="00B01F0B" w:rsidRPr="00B01F0B" w:rsidRDefault="00B01F0B" w:rsidP="00B01F0B">
      <w:pPr>
        <w:pStyle w:val="Title"/>
      </w:pPr>
      <w:r w:rsidRPr="00B01F0B">
        <w:t xml:space="preserve">Daniel </w:t>
      </w:r>
      <w:r w:rsidRPr="00B01F0B">
        <w:rPr>
          <w:b w:val="0"/>
          <w:bCs w:val="0"/>
        </w:rPr>
        <w:t>Silion</w:t>
      </w:r>
    </w:p>
    <w:p w14:paraId="26CEBAFA" w14:textId="77777777" w:rsidR="00B01F0B" w:rsidRPr="00B01F0B" w:rsidRDefault="00B01F0B" w:rsidP="00B01F0B">
      <w:pPr>
        <w:pStyle w:val="Heading1"/>
      </w:pPr>
      <w:r w:rsidRPr="00B01F0B">
        <w:t>Sr. Manager, Software Engineering</w:t>
      </w:r>
    </w:p>
    <w:p w14:paraId="63E7D71E" w14:textId="77777777" w:rsidR="00B01F0B" w:rsidRPr="00B01F0B" w:rsidRDefault="00B01F0B" w:rsidP="00B01F0B">
      <w:pPr>
        <w:rPr>
          <w:color w:val="043D68"/>
        </w:rPr>
      </w:pPr>
    </w:p>
    <w:p w14:paraId="503492FB" w14:textId="77777777" w:rsidR="00B01F0B" w:rsidRPr="00B01F0B" w:rsidRDefault="00B01F0B" w:rsidP="00B01F0B">
      <w:pPr>
        <w:pStyle w:val="Heading1"/>
      </w:pPr>
      <w:r w:rsidRPr="00B01F0B">
        <w:t>Contact</w:t>
      </w:r>
    </w:p>
    <w:p w14:paraId="0BF79568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(954) 424-1593</w:t>
      </w:r>
    </w:p>
    <w:p w14:paraId="342B71AD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theDanielSilion@gmail.com</w:t>
      </w:r>
    </w:p>
    <w:p w14:paraId="01B4CAD9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401 Appalachian Way</w:t>
      </w:r>
    </w:p>
    <w:p w14:paraId="0FD6A7E0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McKinney, TX 75071</w:t>
      </w:r>
    </w:p>
    <w:p w14:paraId="38F2E2F7" w14:textId="77777777" w:rsidR="00B01F0B" w:rsidRPr="00B01F0B" w:rsidRDefault="00B01F0B" w:rsidP="00B01F0B">
      <w:pPr>
        <w:rPr>
          <w:color w:val="043D68"/>
        </w:rPr>
      </w:pPr>
    </w:p>
    <w:p w14:paraId="58F9FD1D" w14:textId="77777777" w:rsidR="00B01F0B" w:rsidRPr="00B01F0B" w:rsidRDefault="00B01F0B" w:rsidP="00B01F0B">
      <w:pPr>
        <w:pStyle w:val="Heading1"/>
      </w:pPr>
      <w:r w:rsidRPr="00B01F0B">
        <w:t>Summary</w:t>
      </w:r>
    </w:p>
    <w:p w14:paraId="09702425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 xml:space="preserve">ScrumMaster, PMP, CUA, MCTS, AWS and Six Sigma Green Belt Professional </w:t>
      </w:r>
      <w:proofErr w:type="gramStart"/>
      <w:r w:rsidRPr="00B01F0B">
        <w:rPr>
          <w:color w:val="043D68"/>
        </w:rPr>
        <w:t>certified</w:t>
      </w:r>
      <w:proofErr w:type="gramEnd"/>
      <w:r w:rsidRPr="00B01F0B">
        <w:rPr>
          <w:color w:val="043D68"/>
        </w:rPr>
        <w:t xml:space="preserve"> R&amp;D, Sr Product and Development Manager, and Software Architect with over 20 years of experience in architecting, designing, and developing mobile, web, and desktop solutions. Specialized in architecting scalable cloud-native SaaS Healthcare solutions with microservice architecture and large-scale on-premise projects, including Financial and Laboratory management systems. Proven expertise in managing software development teams, driving quality, and optimizing SDLC processes.</w:t>
      </w:r>
    </w:p>
    <w:p w14:paraId="54D90D58" w14:textId="77777777" w:rsidR="00B01F0B" w:rsidRPr="00B01F0B" w:rsidRDefault="00B01F0B" w:rsidP="00B01F0B">
      <w:pPr>
        <w:rPr>
          <w:color w:val="043D68"/>
        </w:rPr>
      </w:pPr>
    </w:p>
    <w:p w14:paraId="25E1BDF0" w14:textId="77777777" w:rsidR="00B01F0B" w:rsidRPr="00B01F0B" w:rsidRDefault="00B01F0B" w:rsidP="00B01F0B">
      <w:pPr>
        <w:pStyle w:val="Heading2"/>
      </w:pPr>
      <w:r w:rsidRPr="00B01F0B">
        <w:t>Technology Summary</w:t>
      </w:r>
    </w:p>
    <w:p w14:paraId="60407947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 xml:space="preserve">AWS, .Net Framework, .NET Core, ASP.NET Core, Entity Framework Core, </w:t>
      </w:r>
      <w:proofErr w:type="spellStart"/>
      <w:r w:rsidRPr="00B01F0B">
        <w:rPr>
          <w:color w:val="043D68"/>
        </w:rPr>
        <w:t>SignalR</w:t>
      </w:r>
      <w:proofErr w:type="spellEnd"/>
      <w:r w:rsidRPr="00B01F0B">
        <w:rPr>
          <w:color w:val="043D68"/>
        </w:rPr>
        <w:t xml:space="preserve">, C#, Xamarin, React JS, Angular, TypeScript, Microservices, Docker, Serverless computing, CI/CD, HL7 FHIR, REST API, </w:t>
      </w:r>
      <w:proofErr w:type="spellStart"/>
      <w:r w:rsidRPr="00B01F0B">
        <w:rPr>
          <w:color w:val="043D68"/>
        </w:rPr>
        <w:t>gRPC</w:t>
      </w:r>
      <w:proofErr w:type="spellEnd"/>
      <w:r w:rsidRPr="00B01F0B">
        <w:rPr>
          <w:color w:val="043D68"/>
        </w:rPr>
        <w:t xml:space="preserve">, </w:t>
      </w:r>
      <w:proofErr w:type="spellStart"/>
      <w:r w:rsidRPr="00B01F0B">
        <w:rPr>
          <w:color w:val="043D68"/>
        </w:rPr>
        <w:t>GraphQL</w:t>
      </w:r>
      <w:proofErr w:type="spellEnd"/>
      <w:r w:rsidRPr="00B01F0B">
        <w:rPr>
          <w:color w:val="043D68"/>
        </w:rPr>
        <w:t>, Machine Learning.</w:t>
      </w:r>
    </w:p>
    <w:p w14:paraId="24797183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Design Patterns: Repository, Unit of Work, Domain Driven Design (DDD), Command Query Responsibility Segregation/Event Sourcing (CQRS/ES).</w:t>
      </w:r>
    </w:p>
    <w:p w14:paraId="62046476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 xml:space="preserve">Medical Device Industry Compliance: ISO 13485:2016, ISO 13485:2003, ISO 27001:2013, ISO 9001:2008, ISO 9001:2015, ISO 14971:2019, ISO 15189, CLIA, CAP, </w:t>
      </w:r>
      <w:proofErr w:type="spellStart"/>
      <w:r w:rsidRPr="00B01F0B">
        <w:rPr>
          <w:color w:val="043D68"/>
        </w:rPr>
        <w:t>GxP</w:t>
      </w:r>
      <w:proofErr w:type="spellEnd"/>
      <w:r w:rsidRPr="00B01F0B">
        <w:rPr>
          <w:color w:val="043D68"/>
        </w:rPr>
        <w:t xml:space="preserve">, ICH, HIPAA, GDPR, CFR 21 Part 11, 21 CFR Part 820, NATA, </w:t>
      </w:r>
      <w:proofErr w:type="spellStart"/>
      <w:r w:rsidRPr="00B01F0B">
        <w:rPr>
          <w:color w:val="043D68"/>
        </w:rPr>
        <w:t>NeHTA</w:t>
      </w:r>
      <w:proofErr w:type="spellEnd"/>
      <w:r w:rsidRPr="00B01F0B">
        <w:rPr>
          <w:color w:val="043D68"/>
        </w:rPr>
        <w:t>, IEC 62304.</w:t>
      </w:r>
    </w:p>
    <w:p w14:paraId="5D8EF3B5" w14:textId="77777777" w:rsidR="00B01F0B" w:rsidRPr="00B01F0B" w:rsidRDefault="00B01F0B" w:rsidP="00B01F0B">
      <w:pPr>
        <w:rPr>
          <w:color w:val="043D68"/>
        </w:rPr>
      </w:pPr>
    </w:p>
    <w:p w14:paraId="502855B9" w14:textId="77777777" w:rsidR="00B01F0B" w:rsidRPr="00B01F0B" w:rsidRDefault="00B01F0B" w:rsidP="00B01F0B">
      <w:pPr>
        <w:pStyle w:val="Heading1"/>
      </w:pPr>
      <w:r w:rsidRPr="00B01F0B">
        <w:t>Experience</w:t>
      </w:r>
    </w:p>
    <w:p w14:paraId="366D746C" w14:textId="77777777" w:rsidR="00B01F0B" w:rsidRPr="00B01F0B" w:rsidRDefault="00B01F0B" w:rsidP="00B01F0B">
      <w:pPr>
        <w:rPr>
          <w:color w:val="043D68"/>
        </w:rPr>
      </w:pPr>
    </w:p>
    <w:p w14:paraId="20182163" w14:textId="77777777" w:rsidR="00B01F0B" w:rsidRPr="00B01F0B" w:rsidRDefault="00B01F0B" w:rsidP="00B01F0B">
      <w:pPr>
        <w:pStyle w:val="Heading2"/>
      </w:pPr>
      <w:r w:rsidRPr="00B01F0B">
        <w:t>Sr. Manager, Software Engineering</w:t>
      </w:r>
    </w:p>
    <w:p w14:paraId="58C597BF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Capital One | May 2022 - Present (1 year 3 months)</w:t>
      </w:r>
    </w:p>
    <w:p w14:paraId="2F5B70DA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Lead software development teams within Developer Navigator enterprise solution, optimizing SDLC processes and ensuring quality software delivery.</w:t>
      </w:r>
    </w:p>
    <w:p w14:paraId="62051557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 xml:space="preserve">- Managed the implementation of </w:t>
      </w:r>
      <w:proofErr w:type="spellStart"/>
      <w:r w:rsidRPr="00B01F0B">
        <w:rPr>
          <w:color w:val="043D68"/>
        </w:rPr>
        <w:t>DevNav</w:t>
      </w:r>
      <w:proofErr w:type="spellEnd"/>
      <w:r w:rsidRPr="00B01F0B">
        <w:rPr>
          <w:color w:val="043D68"/>
        </w:rPr>
        <w:t xml:space="preserve">, a managed pipeline for both non-prod and prod environments with full orchestration of CI/CD using AWS services, GitHub Enterprise, Jenkins, Docker, ECS, </w:t>
      </w:r>
      <w:proofErr w:type="spellStart"/>
      <w:r w:rsidRPr="00B01F0B">
        <w:rPr>
          <w:color w:val="043D68"/>
        </w:rPr>
        <w:t>Fargate</w:t>
      </w:r>
      <w:proofErr w:type="spellEnd"/>
      <w:r w:rsidRPr="00B01F0B">
        <w:rPr>
          <w:color w:val="043D68"/>
        </w:rPr>
        <w:t>, and more.</w:t>
      </w:r>
    </w:p>
    <w:p w14:paraId="781082A5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Collaborated with cross-functional stakeholders to deliver customer-centric and scalable solutions.</w:t>
      </w:r>
    </w:p>
    <w:p w14:paraId="2C70DE31" w14:textId="77777777" w:rsidR="00B01F0B" w:rsidRPr="00B01F0B" w:rsidRDefault="00B01F0B" w:rsidP="00B01F0B">
      <w:pPr>
        <w:rPr>
          <w:color w:val="043D68"/>
        </w:rPr>
      </w:pPr>
    </w:p>
    <w:p w14:paraId="0108C729" w14:textId="77777777" w:rsidR="00B01F0B" w:rsidRPr="00B01F0B" w:rsidRDefault="00B01F0B" w:rsidP="00B01F0B">
      <w:pPr>
        <w:pStyle w:val="Heading2"/>
      </w:pPr>
      <w:r w:rsidRPr="00B01F0B">
        <w:t>Manager, Mobile Applications</w:t>
      </w:r>
    </w:p>
    <w:p w14:paraId="48CD1CB4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Abbott | May 2021 - Apr 2022 (1 year)</w:t>
      </w:r>
    </w:p>
    <w:p w14:paraId="7FD2F0B1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Led the Digital Product Engineering organization, defining the vision and roadmap for Abbott's Neuromodulation Product Apps and Services.</w:t>
      </w:r>
    </w:p>
    <w:p w14:paraId="5A68B0A8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Spearheaded the development of Clinician Programmer and Patient Controller apps for Neuromodulation devices, ensuring compliance with FDA and worldwide regulatory standards.</w:t>
      </w:r>
    </w:p>
    <w:p w14:paraId="7D4E0EB2" w14:textId="77777777" w:rsidR="00B01F0B" w:rsidRPr="00B01F0B" w:rsidRDefault="00B01F0B" w:rsidP="00B01F0B">
      <w:pPr>
        <w:rPr>
          <w:color w:val="043D68"/>
        </w:rPr>
      </w:pPr>
    </w:p>
    <w:p w14:paraId="3696B18F" w14:textId="77777777" w:rsidR="00B01F0B" w:rsidRPr="00B01F0B" w:rsidRDefault="00B01F0B" w:rsidP="00B01F0B">
      <w:pPr>
        <w:pStyle w:val="Heading2"/>
      </w:pPr>
      <w:r w:rsidRPr="00B01F0B">
        <w:t>R&amp;D Manager | Principal Software Architect</w:t>
      </w:r>
    </w:p>
    <w:p w14:paraId="4E268E32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Abbott | Jan 2017 - May 2021 (4 years 5 months)</w:t>
      </w:r>
    </w:p>
    <w:p w14:paraId="3829E670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Provided technical leadership and expertise across the software development life cycle, guiding teams in the design, development, testing, and deployment of regulated medical device solutions.</w:t>
      </w:r>
    </w:p>
    <w:p w14:paraId="3A7A1B19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Successfully adhered to compliance standards and developed products in alignment with ISO and other regulatory requirements.</w:t>
      </w:r>
    </w:p>
    <w:p w14:paraId="796E61B3" w14:textId="77777777" w:rsidR="00B01F0B" w:rsidRPr="00B01F0B" w:rsidRDefault="00B01F0B" w:rsidP="00B01F0B">
      <w:pPr>
        <w:rPr>
          <w:color w:val="043D68"/>
        </w:rPr>
      </w:pPr>
    </w:p>
    <w:p w14:paraId="1AA70525" w14:textId="77777777" w:rsidR="00B01F0B" w:rsidRPr="00B01F0B" w:rsidRDefault="00B01F0B" w:rsidP="00B01F0B">
      <w:pPr>
        <w:pStyle w:val="Heading2"/>
      </w:pPr>
      <w:r w:rsidRPr="00B01F0B">
        <w:t>Software Engineering Manager</w:t>
      </w:r>
    </w:p>
    <w:p w14:paraId="147D0C53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Abbott | May 2012 - Dec 2016 (4 years 8 months)</w:t>
      </w:r>
    </w:p>
    <w:p w14:paraId="1C4E8241" w14:textId="77777777" w:rsidR="00B01F0B" w:rsidRPr="00B01F0B" w:rsidRDefault="00B01F0B" w:rsidP="00B01F0B">
      <w:pPr>
        <w:rPr>
          <w:color w:val="043D68"/>
        </w:rPr>
      </w:pPr>
      <w:proofErr w:type="spellStart"/>
      <w:r w:rsidRPr="00B01F0B">
        <w:rPr>
          <w:color w:val="043D68"/>
        </w:rPr>
        <w:t>eyeNet</w:t>
      </w:r>
      <w:proofErr w:type="spellEnd"/>
    </w:p>
    <w:p w14:paraId="0AE7B0A3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Developed web-based solutions for systems interoperability, focusing on software architecture, ASP.NET Web API, MVC, and other relevant technologies.</w:t>
      </w:r>
    </w:p>
    <w:p w14:paraId="75701974" w14:textId="77777777" w:rsidR="00B01F0B" w:rsidRPr="00B01F0B" w:rsidRDefault="00B01F0B" w:rsidP="00B01F0B">
      <w:pPr>
        <w:rPr>
          <w:color w:val="043D68"/>
        </w:rPr>
      </w:pPr>
    </w:p>
    <w:p w14:paraId="688D78D7" w14:textId="77777777" w:rsidR="00B01F0B" w:rsidRPr="00B01F0B" w:rsidRDefault="00B01F0B" w:rsidP="00B01F0B">
      <w:pPr>
        <w:pStyle w:val="Heading2"/>
      </w:pPr>
      <w:r w:rsidRPr="00B01F0B">
        <w:t>Software Product Manager / Project Manager</w:t>
      </w:r>
    </w:p>
    <w:p w14:paraId="1661BA22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Abbott | Dec 2003 - Mar 2010 (6 years 4 months)</w:t>
      </w:r>
    </w:p>
    <w:p w14:paraId="3E2E5EA7" w14:textId="77777777" w:rsidR="00B01F0B" w:rsidRPr="00B01F0B" w:rsidRDefault="00B01F0B" w:rsidP="00B01F0B">
      <w:pPr>
        <w:rPr>
          <w:color w:val="043D68"/>
        </w:rPr>
      </w:pPr>
      <w:proofErr w:type="spellStart"/>
      <w:r w:rsidRPr="00B01F0B">
        <w:rPr>
          <w:color w:val="043D68"/>
        </w:rPr>
        <w:t>Starlims</w:t>
      </w:r>
      <w:proofErr w:type="spellEnd"/>
    </w:p>
    <w:p w14:paraId="13F1FE45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Managed the SUNRISE product, a web-based laboratory information management system for Public Health Laboratories and Centers of Disease Control.</w:t>
      </w:r>
    </w:p>
    <w:p w14:paraId="45B44920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Oversaw customer projects and coordinated core product and client project implementations.</w:t>
      </w:r>
    </w:p>
    <w:p w14:paraId="306622F9" w14:textId="77777777" w:rsidR="00B01F0B" w:rsidRPr="00B01F0B" w:rsidRDefault="00B01F0B" w:rsidP="00B01F0B">
      <w:pPr>
        <w:rPr>
          <w:color w:val="043D68"/>
        </w:rPr>
      </w:pPr>
    </w:p>
    <w:p w14:paraId="595875D5" w14:textId="77777777" w:rsidR="00B01F0B" w:rsidRPr="00B01F0B" w:rsidRDefault="00B01F0B" w:rsidP="00B01F0B">
      <w:pPr>
        <w:pStyle w:val="Heading2"/>
      </w:pPr>
      <w:r w:rsidRPr="00B01F0B">
        <w:t>Software Engineer</w:t>
      </w:r>
    </w:p>
    <w:p w14:paraId="31AD623E" w14:textId="77777777" w:rsidR="00B01F0B" w:rsidRPr="00B01F0B" w:rsidRDefault="00B01F0B" w:rsidP="00B01F0B">
      <w:pPr>
        <w:rPr>
          <w:color w:val="043D68"/>
        </w:rPr>
      </w:pPr>
      <w:proofErr w:type="spellStart"/>
      <w:r w:rsidRPr="00B01F0B">
        <w:rPr>
          <w:color w:val="043D68"/>
        </w:rPr>
        <w:t>Elsaco</w:t>
      </w:r>
      <w:proofErr w:type="spellEnd"/>
      <w:r w:rsidRPr="00B01F0B">
        <w:rPr>
          <w:color w:val="043D68"/>
        </w:rPr>
        <w:t xml:space="preserve"> | Jun 2002 - Dec 2003 (1 year 7 months)</w:t>
      </w:r>
    </w:p>
    <w:p w14:paraId="639EB3A5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Developed multiple Web applications in PHP and desktop applications in Visual Basic with various RDBMS support.</w:t>
      </w:r>
    </w:p>
    <w:p w14:paraId="5A5EB9F3" w14:textId="77777777" w:rsidR="00B01F0B" w:rsidRPr="00B01F0B" w:rsidRDefault="00B01F0B" w:rsidP="00B01F0B">
      <w:pPr>
        <w:rPr>
          <w:color w:val="043D68"/>
        </w:rPr>
      </w:pPr>
    </w:p>
    <w:p w14:paraId="7F108686" w14:textId="77777777" w:rsidR="00B01F0B" w:rsidRPr="00B01F0B" w:rsidRDefault="00B01F0B" w:rsidP="00B01F0B">
      <w:pPr>
        <w:pStyle w:val="Heading2"/>
      </w:pPr>
      <w:r w:rsidRPr="00B01F0B">
        <w:t>Software Engineer</w:t>
      </w:r>
    </w:p>
    <w:p w14:paraId="3805CE6C" w14:textId="77777777" w:rsidR="00B01F0B" w:rsidRPr="00B01F0B" w:rsidRDefault="00B01F0B" w:rsidP="00B01F0B">
      <w:pPr>
        <w:rPr>
          <w:color w:val="043D68"/>
        </w:rPr>
      </w:pPr>
      <w:proofErr w:type="spellStart"/>
      <w:r w:rsidRPr="00B01F0B">
        <w:rPr>
          <w:color w:val="043D68"/>
        </w:rPr>
        <w:t>InfoTip</w:t>
      </w:r>
      <w:proofErr w:type="spellEnd"/>
      <w:r w:rsidRPr="00B01F0B">
        <w:rPr>
          <w:color w:val="043D68"/>
        </w:rPr>
        <w:t xml:space="preserve"> | Apr 2001 - Jun 2002 (1 year 3 months)</w:t>
      </w:r>
    </w:p>
    <w:p w14:paraId="51CCD5EE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Developed multiple Delphi applications with various RDBMS support.</w:t>
      </w:r>
    </w:p>
    <w:p w14:paraId="3A37FD5A" w14:textId="77777777" w:rsidR="00B01F0B" w:rsidRPr="00B01F0B" w:rsidRDefault="00B01F0B" w:rsidP="00B01F0B">
      <w:pPr>
        <w:rPr>
          <w:color w:val="043D68"/>
        </w:rPr>
      </w:pPr>
    </w:p>
    <w:p w14:paraId="10FF4322" w14:textId="77777777" w:rsidR="00B01F0B" w:rsidRPr="00B01F0B" w:rsidRDefault="00B01F0B" w:rsidP="00B01F0B">
      <w:pPr>
        <w:pStyle w:val="Heading2"/>
      </w:pPr>
      <w:r w:rsidRPr="00B01F0B">
        <w:t>Software Engineer</w:t>
      </w:r>
    </w:p>
    <w:p w14:paraId="2BBF363C" w14:textId="77777777" w:rsidR="00B01F0B" w:rsidRPr="00B01F0B" w:rsidRDefault="00B01F0B" w:rsidP="00B01F0B">
      <w:pPr>
        <w:rPr>
          <w:color w:val="043D68"/>
        </w:rPr>
      </w:pPr>
      <w:proofErr w:type="spellStart"/>
      <w:r w:rsidRPr="00B01F0B">
        <w:rPr>
          <w:color w:val="043D68"/>
        </w:rPr>
        <w:t>Electrocontact</w:t>
      </w:r>
      <w:proofErr w:type="spellEnd"/>
      <w:r w:rsidRPr="00B01F0B">
        <w:rPr>
          <w:color w:val="043D68"/>
        </w:rPr>
        <w:t xml:space="preserve"> | Jan 2001 - Mar 2001 (3 months)</w:t>
      </w:r>
    </w:p>
    <w:p w14:paraId="61906F31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Developed Visual C++ applications.</w:t>
      </w:r>
    </w:p>
    <w:p w14:paraId="7D068B01" w14:textId="77777777" w:rsidR="00B01F0B" w:rsidRPr="00B01F0B" w:rsidRDefault="00B01F0B" w:rsidP="00B01F0B">
      <w:pPr>
        <w:rPr>
          <w:color w:val="043D68"/>
        </w:rPr>
      </w:pPr>
    </w:p>
    <w:p w14:paraId="7F0FAE41" w14:textId="77777777" w:rsidR="00B01F0B" w:rsidRPr="00B01F0B" w:rsidRDefault="00B01F0B" w:rsidP="00B01F0B">
      <w:pPr>
        <w:pStyle w:val="Heading2"/>
      </w:pPr>
      <w:r w:rsidRPr="00B01F0B">
        <w:t>Software Engineer / Network Administrator</w:t>
      </w:r>
    </w:p>
    <w:p w14:paraId="179CEE6C" w14:textId="77777777" w:rsidR="00B01F0B" w:rsidRPr="00B01F0B" w:rsidRDefault="00B01F0B" w:rsidP="00B01F0B">
      <w:pPr>
        <w:rPr>
          <w:color w:val="043D68"/>
        </w:rPr>
      </w:pPr>
      <w:proofErr w:type="spellStart"/>
      <w:r w:rsidRPr="00B01F0B">
        <w:rPr>
          <w:color w:val="043D68"/>
        </w:rPr>
        <w:t>Transilvania</w:t>
      </w:r>
      <w:proofErr w:type="spellEnd"/>
      <w:r w:rsidRPr="00B01F0B">
        <w:rPr>
          <w:color w:val="043D68"/>
        </w:rPr>
        <w:t xml:space="preserve"> Consult | Aug 2000 - Dec 2000 (5 months)</w:t>
      </w:r>
    </w:p>
    <w:p w14:paraId="7A7373FB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- Managed network administration and website development and maintenance.</w:t>
      </w:r>
    </w:p>
    <w:p w14:paraId="3A3560B7" w14:textId="77777777" w:rsidR="00B01F0B" w:rsidRPr="00B01F0B" w:rsidRDefault="00B01F0B" w:rsidP="00B01F0B">
      <w:pPr>
        <w:rPr>
          <w:color w:val="043D68"/>
        </w:rPr>
      </w:pPr>
    </w:p>
    <w:p w14:paraId="2CCC2220" w14:textId="77777777" w:rsidR="00B01F0B" w:rsidRPr="00B01F0B" w:rsidRDefault="00B01F0B" w:rsidP="00B01F0B">
      <w:pPr>
        <w:pStyle w:val="Heading1"/>
      </w:pPr>
      <w:r w:rsidRPr="00B01F0B">
        <w:t>Education</w:t>
      </w:r>
    </w:p>
    <w:p w14:paraId="2E45F0B4" w14:textId="77777777" w:rsidR="00B01F0B" w:rsidRPr="00B01F0B" w:rsidRDefault="00B01F0B" w:rsidP="00B01F0B">
      <w:pPr>
        <w:rPr>
          <w:color w:val="043D68"/>
        </w:rPr>
      </w:pPr>
    </w:p>
    <w:p w14:paraId="4C300361" w14:textId="77777777" w:rsidR="00B01F0B" w:rsidRPr="00B01F0B" w:rsidRDefault="00B01F0B" w:rsidP="00B01F0B">
      <w:pPr>
        <w:pStyle w:val="Heading2"/>
      </w:pPr>
      <w:proofErr w:type="spellStart"/>
      <w:r w:rsidRPr="00B01F0B">
        <w:t>Universitatea</w:t>
      </w:r>
      <w:proofErr w:type="spellEnd"/>
      <w:r w:rsidRPr="00B01F0B">
        <w:t xml:space="preserve"> „Alexandru Ioan Cuza” din </w:t>
      </w:r>
      <w:proofErr w:type="spellStart"/>
      <w:r w:rsidRPr="00B01F0B">
        <w:t>Ia</w:t>
      </w:r>
      <w:r w:rsidRPr="00B01F0B">
        <w:rPr>
          <w:rFonts w:ascii="Calibri" w:hAnsi="Calibri" w:cs="Calibri"/>
        </w:rPr>
        <w:t>ș</w:t>
      </w:r>
      <w:r w:rsidRPr="00B01F0B">
        <w:t>i</w:t>
      </w:r>
      <w:proofErr w:type="spellEnd"/>
    </w:p>
    <w:p w14:paraId="68FE7FD8" w14:textId="77777777" w:rsidR="00B01F0B" w:rsidRPr="00B01F0B" w:rsidRDefault="00B01F0B" w:rsidP="00B01F0B">
      <w:pPr>
        <w:rPr>
          <w:color w:val="043D68"/>
        </w:rPr>
      </w:pPr>
      <w:r w:rsidRPr="00B01F0B">
        <w:rPr>
          <w:color w:val="043D68"/>
        </w:rPr>
        <w:t>Bachelor's degree, Computer Science | 1996 – 2000</w:t>
      </w:r>
    </w:p>
    <w:p w14:paraId="067B78FC" w14:textId="77777777" w:rsidR="00B01F0B" w:rsidRPr="00B01F0B" w:rsidRDefault="00B01F0B" w:rsidP="00B01F0B">
      <w:pPr>
        <w:rPr>
          <w:color w:val="043D68"/>
        </w:rPr>
      </w:pPr>
    </w:p>
    <w:p w14:paraId="49DD0428" w14:textId="77777777" w:rsidR="00B01F0B" w:rsidRPr="00B01F0B" w:rsidRDefault="00B01F0B" w:rsidP="00B01F0B">
      <w:pPr>
        <w:pStyle w:val="Heading1"/>
      </w:pPr>
      <w:r w:rsidRPr="00B01F0B">
        <w:t>Certifications and Training</w:t>
      </w:r>
    </w:p>
    <w:p w14:paraId="3EF55D9B" w14:textId="77777777" w:rsidR="00B01F0B" w:rsidRPr="00B01F0B" w:rsidRDefault="00B01F0B" w:rsidP="00B01F0B">
      <w:pPr>
        <w:rPr>
          <w:color w:val="043D68"/>
        </w:rPr>
      </w:pPr>
    </w:p>
    <w:p w14:paraId="6614CC70" w14:textId="691CFF20" w:rsidR="00B01F0B" w:rsidRPr="00B01F0B" w:rsidRDefault="00B01F0B" w:rsidP="00B01F0B">
      <w:pPr>
        <w:pStyle w:val="Heading2"/>
        <w:ind w:left="360"/>
      </w:pPr>
      <w:r w:rsidRPr="00B01F0B">
        <w:t>AWS Certified Solutions Architect – Associate (Amazon Web Services)</w:t>
      </w:r>
    </w:p>
    <w:p w14:paraId="46F3C951" w14:textId="65797B00" w:rsidR="00B01F0B" w:rsidRPr="00B01F0B" w:rsidRDefault="00B01F0B" w:rsidP="00B01F0B">
      <w:pPr>
        <w:pStyle w:val="Heading2"/>
        <w:ind w:left="360"/>
      </w:pPr>
      <w:r w:rsidRPr="00B01F0B">
        <w:t>CUA (Certified Usability Analyst) (HFI - Human Factors International)</w:t>
      </w:r>
    </w:p>
    <w:p w14:paraId="117F0018" w14:textId="00709FD9" w:rsidR="00B01F0B" w:rsidRPr="00B01F0B" w:rsidRDefault="00B01F0B" w:rsidP="00B01F0B">
      <w:pPr>
        <w:pStyle w:val="Heading2"/>
        <w:ind w:left="360"/>
      </w:pPr>
      <w:r w:rsidRPr="00B01F0B">
        <w:t>PMP (Project Management Professional) (PMI)</w:t>
      </w:r>
    </w:p>
    <w:p w14:paraId="50336020" w14:textId="7BB0EA12" w:rsidR="00B01F0B" w:rsidRPr="00B01F0B" w:rsidRDefault="00B01F0B" w:rsidP="00B01F0B">
      <w:pPr>
        <w:pStyle w:val="Heading2"/>
        <w:ind w:left="360"/>
      </w:pPr>
      <w:r w:rsidRPr="00B01F0B">
        <w:t>MCTS (Microsoft Certified Technology Specialist) (Microsoft)</w:t>
      </w:r>
    </w:p>
    <w:p w14:paraId="5DFB896F" w14:textId="4D10B51E" w:rsidR="00B01F0B" w:rsidRPr="00B01F0B" w:rsidRDefault="00B01F0B" w:rsidP="00B01F0B">
      <w:pPr>
        <w:pStyle w:val="Heading2"/>
        <w:ind w:left="360"/>
      </w:pPr>
      <w:r w:rsidRPr="00B01F0B">
        <w:lastRenderedPageBreak/>
        <w:t>Certified ScrumMaster (Scrum Alliance)</w:t>
      </w:r>
    </w:p>
    <w:p w14:paraId="15D4510D" w14:textId="15011997" w:rsidR="00B01F0B" w:rsidRPr="00B01F0B" w:rsidRDefault="00B01F0B" w:rsidP="00B01F0B">
      <w:pPr>
        <w:pStyle w:val="Heading2"/>
        <w:ind w:left="360"/>
      </w:pPr>
      <w:r w:rsidRPr="00B01F0B">
        <w:t>Six Sigma Green Belt Professional (6sigmastudy.com)</w:t>
      </w:r>
    </w:p>
    <w:p w14:paraId="0D361E84" w14:textId="77777777" w:rsidR="00B01F0B" w:rsidRPr="00B01F0B" w:rsidRDefault="00B01F0B" w:rsidP="00B01F0B">
      <w:pPr>
        <w:rPr>
          <w:color w:val="043D68"/>
        </w:rPr>
      </w:pPr>
    </w:p>
    <w:p w14:paraId="703D69AB" w14:textId="77777777" w:rsidR="00B01F0B" w:rsidRPr="00B01F0B" w:rsidRDefault="00B01F0B" w:rsidP="00B01F0B">
      <w:pPr>
        <w:pStyle w:val="Heading1"/>
      </w:pPr>
      <w:r w:rsidRPr="00B01F0B">
        <w:t>Continuing Education</w:t>
      </w:r>
    </w:p>
    <w:p w14:paraId="7F0BBC67" w14:textId="77777777" w:rsidR="00B01F0B" w:rsidRPr="00B01F0B" w:rsidRDefault="00B01F0B" w:rsidP="00B01F0B">
      <w:pPr>
        <w:rPr>
          <w:color w:val="043D68"/>
        </w:rPr>
      </w:pPr>
    </w:p>
    <w:p w14:paraId="0047C238" w14:textId="7418461A" w:rsidR="00B01F0B" w:rsidRPr="00B01F0B" w:rsidRDefault="00B01F0B" w:rsidP="00B01F0B">
      <w:pPr>
        <w:pStyle w:val="Heading2"/>
        <w:ind w:left="360"/>
      </w:pPr>
      <w:r w:rsidRPr="00B01F0B">
        <w:t>Machine Learning A-Z™: AI, Python &amp; R + ChatGPT (Udemy Alumni)</w:t>
      </w:r>
    </w:p>
    <w:p w14:paraId="5BF28920" w14:textId="02C8D550" w:rsidR="00B01F0B" w:rsidRPr="00B01F0B" w:rsidRDefault="00B01F0B" w:rsidP="00B01F0B">
      <w:pPr>
        <w:pStyle w:val="Heading2"/>
        <w:ind w:left="360"/>
      </w:pPr>
      <w:r w:rsidRPr="00B01F0B">
        <w:t>Ultimate AWS Certified Solutions Architect Associate 2022 (Udemy Alumni)</w:t>
      </w:r>
    </w:p>
    <w:p w14:paraId="028385F8" w14:textId="6DAC1415" w:rsidR="00B01F0B" w:rsidRPr="00B01F0B" w:rsidRDefault="00B01F0B" w:rsidP="00B01F0B">
      <w:pPr>
        <w:pStyle w:val="Heading2"/>
        <w:ind w:left="360"/>
      </w:pPr>
      <w:r w:rsidRPr="00B01F0B">
        <w:t>Microsoft Azure Architect (Microsoft Learn)</w:t>
      </w:r>
    </w:p>
    <w:p w14:paraId="0AB727D4" w14:textId="7D8B6868" w:rsidR="00B01F0B" w:rsidRPr="00B01F0B" w:rsidRDefault="00B01F0B" w:rsidP="00B01F0B">
      <w:pPr>
        <w:pStyle w:val="Heading2"/>
        <w:ind w:left="360"/>
      </w:pPr>
      <w:r w:rsidRPr="00B01F0B">
        <w:t>Microsoft Azure (LinkedIn Learning)</w:t>
      </w:r>
    </w:p>
    <w:p w14:paraId="40007740" w14:textId="5EF86044" w:rsidR="00871DB8" w:rsidRPr="002C4D08" w:rsidRDefault="00B01F0B" w:rsidP="00B01F0B">
      <w:pPr>
        <w:pStyle w:val="Heading2"/>
        <w:ind w:left="360"/>
      </w:pPr>
      <w:r w:rsidRPr="00B01F0B">
        <w:t>Certified Secure Software Engineer - Associate (Capital One - Tech College)</w:t>
      </w: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4FC1" w14:textId="77777777" w:rsidR="004E019B" w:rsidRDefault="004E019B" w:rsidP="00AA35A8">
      <w:pPr>
        <w:spacing w:line="240" w:lineRule="auto"/>
      </w:pPr>
      <w:r>
        <w:separator/>
      </w:r>
    </w:p>
  </w:endnote>
  <w:endnote w:type="continuationSeparator" w:id="0">
    <w:p w14:paraId="3C7243F1" w14:textId="77777777" w:rsidR="004E019B" w:rsidRDefault="004E019B" w:rsidP="00AA35A8">
      <w:pPr>
        <w:spacing w:line="240" w:lineRule="auto"/>
      </w:pPr>
      <w:r>
        <w:continuationSeparator/>
      </w:r>
    </w:p>
  </w:endnote>
  <w:endnote w:type="continuationNotice" w:id="1">
    <w:p w14:paraId="0B506B73" w14:textId="77777777" w:rsidR="004E019B" w:rsidRDefault="004E01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4D49" w14:textId="77777777" w:rsidR="004E019B" w:rsidRDefault="004E019B" w:rsidP="00AA35A8">
      <w:pPr>
        <w:spacing w:line="240" w:lineRule="auto"/>
      </w:pPr>
      <w:r>
        <w:separator/>
      </w:r>
    </w:p>
  </w:footnote>
  <w:footnote w:type="continuationSeparator" w:id="0">
    <w:p w14:paraId="3AA6D291" w14:textId="77777777" w:rsidR="004E019B" w:rsidRDefault="004E019B" w:rsidP="00AA35A8">
      <w:pPr>
        <w:spacing w:line="240" w:lineRule="auto"/>
      </w:pPr>
      <w:r>
        <w:continuationSeparator/>
      </w:r>
    </w:p>
  </w:footnote>
  <w:footnote w:type="continuationNotice" w:id="1">
    <w:p w14:paraId="7AA7D6E6" w14:textId="77777777" w:rsidR="004E019B" w:rsidRDefault="004E019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4.5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65" type="#_x0000_t75" style="width:13.2pt;height:13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F09D7"/>
    <w:multiLevelType w:val="hybridMultilevel"/>
    <w:tmpl w:val="826E3D90"/>
    <w:lvl w:ilvl="0" w:tplc="2A78B064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88F74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7A4A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D81F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32EA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6EE6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3612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C8D9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8CD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F0C46D2"/>
    <w:multiLevelType w:val="hybridMultilevel"/>
    <w:tmpl w:val="06C62A8C"/>
    <w:lvl w:ilvl="0" w:tplc="B002C1D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51506"/>
    <w:multiLevelType w:val="hybridMultilevel"/>
    <w:tmpl w:val="923A63FC"/>
    <w:lvl w:ilvl="0" w:tplc="281657D8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B4FFCA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08EFA8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E4DDF0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1AB9F2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B68C74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42F752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76C774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445488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5E7"/>
    <w:multiLevelType w:val="hybridMultilevel"/>
    <w:tmpl w:val="04987800"/>
    <w:lvl w:ilvl="0" w:tplc="00E226F6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ECA26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237FA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9AB72A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0F560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98EEDA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2058A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F29830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2CF05E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C2D5A"/>
    <w:multiLevelType w:val="hybridMultilevel"/>
    <w:tmpl w:val="079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34BEB"/>
    <w:multiLevelType w:val="hybridMultilevel"/>
    <w:tmpl w:val="965A6F98"/>
    <w:lvl w:ilvl="0" w:tplc="B002C1D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47498"/>
    <w:multiLevelType w:val="hybridMultilevel"/>
    <w:tmpl w:val="30023FC6"/>
    <w:lvl w:ilvl="0" w:tplc="B002C1D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839C3"/>
    <w:multiLevelType w:val="hybridMultilevel"/>
    <w:tmpl w:val="7EDC41DE"/>
    <w:lvl w:ilvl="0" w:tplc="52723060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74A4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68E2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9005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9699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E46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4EB1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AFF1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8A8D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FD14EFE"/>
    <w:multiLevelType w:val="hybridMultilevel"/>
    <w:tmpl w:val="48D6D1DC"/>
    <w:lvl w:ilvl="0" w:tplc="9328D130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6850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AD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FEF8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A284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DECE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E269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7271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0077E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FD61F0"/>
    <w:multiLevelType w:val="hybridMultilevel"/>
    <w:tmpl w:val="E1D2DE88"/>
    <w:lvl w:ilvl="0" w:tplc="AC34F24E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70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5438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7A46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563B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AEF0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6A18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F04F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D277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2350566">
    <w:abstractNumId w:val="11"/>
  </w:num>
  <w:num w:numId="2" w16cid:durableId="694620021">
    <w:abstractNumId w:val="25"/>
  </w:num>
  <w:num w:numId="3" w16cid:durableId="658731508">
    <w:abstractNumId w:val="15"/>
  </w:num>
  <w:num w:numId="4" w16cid:durableId="1690764703">
    <w:abstractNumId w:val="16"/>
  </w:num>
  <w:num w:numId="5" w16cid:durableId="1411080425">
    <w:abstractNumId w:val="23"/>
  </w:num>
  <w:num w:numId="6" w16cid:durableId="1844734099">
    <w:abstractNumId w:val="18"/>
  </w:num>
  <w:num w:numId="7" w16cid:durableId="1382055916">
    <w:abstractNumId w:val="22"/>
  </w:num>
  <w:num w:numId="8" w16cid:durableId="1894728245">
    <w:abstractNumId w:val="21"/>
  </w:num>
  <w:num w:numId="9" w16cid:durableId="1047339055">
    <w:abstractNumId w:val="9"/>
  </w:num>
  <w:num w:numId="10" w16cid:durableId="1684550396">
    <w:abstractNumId w:val="8"/>
  </w:num>
  <w:num w:numId="11" w16cid:durableId="25836169">
    <w:abstractNumId w:val="7"/>
  </w:num>
  <w:num w:numId="12" w16cid:durableId="1792237354">
    <w:abstractNumId w:val="6"/>
  </w:num>
  <w:num w:numId="13" w16cid:durableId="1256402633">
    <w:abstractNumId w:val="5"/>
  </w:num>
  <w:num w:numId="14" w16cid:durableId="1954744980">
    <w:abstractNumId w:val="4"/>
  </w:num>
  <w:num w:numId="15" w16cid:durableId="761537484">
    <w:abstractNumId w:val="3"/>
  </w:num>
  <w:num w:numId="16" w16cid:durableId="308559827">
    <w:abstractNumId w:val="2"/>
  </w:num>
  <w:num w:numId="17" w16cid:durableId="1435438644">
    <w:abstractNumId w:val="1"/>
  </w:num>
  <w:num w:numId="18" w16cid:durableId="1522742817">
    <w:abstractNumId w:val="0"/>
  </w:num>
  <w:num w:numId="19" w16cid:durableId="1169910110">
    <w:abstractNumId w:val="9"/>
  </w:num>
  <w:num w:numId="20" w16cid:durableId="1505315288">
    <w:abstractNumId w:val="10"/>
  </w:num>
  <w:num w:numId="21" w16cid:durableId="1406339293">
    <w:abstractNumId w:val="12"/>
  </w:num>
  <w:num w:numId="22" w16cid:durableId="735057871">
    <w:abstractNumId w:val="28"/>
  </w:num>
  <w:num w:numId="23" w16cid:durableId="232471819">
    <w:abstractNumId w:val="27"/>
  </w:num>
  <w:num w:numId="24" w16cid:durableId="45379659">
    <w:abstractNumId w:val="26"/>
  </w:num>
  <w:num w:numId="25" w16cid:durableId="1012686170">
    <w:abstractNumId w:val="14"/>
  </w:num>
  <w:num w:numId="26" w16cid:durableId="195120305">
    <w:abstractNumId w:val="17"/>
  </w:num>
  <w:num w:numId="27" w16cid:durableId="1934388543">
    <w:abstractNumId w:val="19"/>
  </w:num>
  <w:num w:numId="28" w16cid:durableId="817501961">
    <w:abstractNumId w:val="13"/>
  </w:num>
  <w:num w:numId="29" w16cid:durableId="535968436">
    <w:abstractNumId w:val="20"/>
  </w:num>
  <w:num w:numId="30" w16cid:durableId="9504772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48"/>
    <w:rsid w:val="0000752A"/>
    <w:rsid w:val="00016465"/>
    <w:rsid w:val="00033263"/>
    <w:rsid w:val="000334C1"/>
    <w:rsid w:val="00054D68"/>
    <w:rsid w:val="000767C7"/>
    <w:rsid w:val="000873F6"/>
    <w:rsid w:val="000B286F"/>
    <w:rsid w:val="000C2B44"/>
    <w:rsid w:val="000D134B"/>
    <w:rsid w:val="000E0F55"/>
    <w:rsid w:val="0010041D"/>
    <w:rsid w:val="001125D5"/>
    <w:rsid w:val="00124ED6"/>
    <w:rsid w:val="00147C06"/>
    <w:rsid w:val="00167789"/>
    <w:rsid w:val="00194704"/>
    <w:rsid w:val="001B160B"/>
    <w:rsid w:val="001D76FA"/>
    <w:rsid w:val="001F2C20"/>
    <w:rsid w:val="00203213"/>
    <w:rsid w:val="002236D5"/>
    <w:rsid w:val="00243756"/>
    <w:rsid w:val="00261F8A"/>
    <w:rsid w:val="0027193E"/>
    <w:rsid w:val="00284246"/>
    <w:rsid w:val="002A3201"/>
    <w:rsid w:val="002A7891"/>
    <w:rsid w:val="002B486F"/>
    <w:rsid w:val="002B5143"/>
    <w:rsid w:val="002B51DB"/>
    <w:rsid w:val="002C4D08"/>
    <w:rsid w:val="002C4E0C"/>
    <w:rsid w:val="002C7C6F"/>
    <w:rsid w:val="002E7306"/>
    <w:rsid w:val="00331DCE"/>
    <w:rsid w:val="00334FEA"/>
    <w:rsid w:val="003354F5"/>
    <w:rsid w:val="00352A17"/>
    <w:rsid w:val="00357E3C"/>
    <w:rsid w:val="0038469A"/>
    <w:rsid w:val="003877F8"/>
    <w:rsid w:val="00391BEA"/>
    <w:rsid w:val="003B4AEF"/>
    <w:rsid w:val="003B7F92"/>
    <w:rsid w:val="003E2525"/>
    <w:rsid w:val="003F6F16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94E04"/>
    <w:rsid w:val="004A1426"/>
    <w:rsid w:val="004A28EA"/>
    <w:rsid w:val="004C1032"/>
    <w:rsid w:val="004E019B"/>
    <w:rsid w:val="00504E47"/>
    <w:rsid w:val="005130BE"/>
    <w:rsid w:val="00524297"/>
    <w:rsid w:val="00537559"/>
    <w:rsid w:val="00574DB0"/>
    <w:rsid w:val="0059319B"/>
    <w:rsid w:val="005A0F1E"/>
    <w:rsid w:val="005A1C94"/>
    <w:rsid w:val="005A6F8D"/>
    <w:rsid w:val="005B4861"/>
    <w:rsid w:val="005F5EF3"/>
    <w:rsid w:val="00605BCE"/>
    <w:rsid w:val="00626B3C"/>
    <w:rsid w:val="00643F4B"/>
    <w:rsid w:val="0065374F"/>
    <w:rsid w:val="00676B73"/>
    <w:rsid w:val="0069541B"/>
    <w:rsid w:val="006A1E18"/>
    <w:rsid w:val="006A37C0"/>
    <w:rsid w:val="006C7F5A"/>
    <w:rsid w:val="006D0785"/>
    <w:rsid w:val="007127DA"/>
    <w:rsid w:val="007306EB"/>
    <w:rsid w:val="00746B0A"/>
    <w:rsid w:val="00752A04"/>
    <w:rsid w:val="007572E2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65D5F"/>
    <w:rsid w:val="00871DB8"/>
    <w:rsid w:val="00887E05"/>
    <w:rsid w:val="008A171A"/>
    <w:rsid w:val="008A32A5"/>
    <w:rsid w:val="008A33E7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501D"/>
    <w:rsid w:val="00956B80"/>
    <w:rsid w:val="0096304F"/>
    <w:rsid w:val="009A7F3F"/>
    <w:rsid w:val="009D646A"/>
    <w:rsid w:val="00A10F0D"/>
    <w:rsid w:val="00A20EF6"/>
    <w:rsid w:val="00A379B4"/>
    <w:rsid w:val="00A4248D"/>
    <w:rsid w:val="00A633B0"/>
    <w:rsid w:val="00A707EC"/>
    <w:rsid w:val="00A718B6"/>
    <w:rsid w:val="00A9291E"/>
    <w:rsid w:val="00AA0A61"/>
    <w:rsid w:val="00AA1166"/>
    <w:rsid w:val="00AA35A8"/>
    <w:rsid w:val="00AA530F"/>
    <w:rsid w:val="00AB74C5"/>
    <w:rsid w:val="00AE562D"/>
    <w:rsid w:val="00AE7533"/>
    <w:rsid w:val="00B01F0B"/>
    <w:rsid w:val="00B04272"/>
    <w:rsid w:val="00B20F64"/>
    <w:rsid w:val="00B35E48"/>
    <w:rsid w:val="00B42685"/>
    <w:rsid w:val="00B45879"/>
    <w:rsid w:val="00B535AD"/>
    <w:rsid w:val="00B75292"/>
    <w:rsid w:val="00B8453F"/>
    <w:rsid w:val="00B85473"/>
    <w:rsid w:val="00B95098"/>
    <w:rsid w:val="00BE5968"/>
    <w:rsid w:val="00BF7216"/>
    <w:rsid w:val="00C06346"/>
    <w:rsid w:val="00C272EB"/>
    <w:rsid w:val="00C62E97"/>
    <w:rsid w:val="00C81645"/>
    <w:rsid w:val="00CA61BE"/>
    <w:rsid w:val="00CA6782"/>
    <w:rsid w:val="00CB3E40"/>
    <w:rsid w:val="00CC2018"/>
    <w:rsid w:val="00CD6CB7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26F2A"/>
    <w:rsid w:val="00E360EA"/>
    <w:rsid w:val="00E547A9"/>
    <w:rsid w:val="00E570A5"/>
    <w:rsid w:val="00E77096"/>
    <w:rsid w:val="00EB20A4"/>
    <w:rsid w:val="00EB74E8"/>
    <w:rsid w:val="00EC0F79"/>
    <w:rsid w:val="00ED0A53"/>
    <w:rsid w:val="00EF22EF"/>
    <w:rsid w:val="00F02E99"/>
    <w:rsid w:val="00F055F4"/>
    <w:rsid w:val="00F161C1"/>
    <w:rsid w:val="00F215B6"/>
    <w:rsid w:val="00F30552"/>
    <w:rsid w:val="00F40BD0"/>
    <w:rsid w:val="00F419C0"/>
    <w:rsid w:val="00F46BDB"/>
    <w:rsid w:val="00F71738"/>
    <w:rsid w:val="00F82744"/>
    <w:rsid w:val="00F903D4"/>
    <w:rsid w:val="00F94D29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6EC95E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46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346"/>
    <w:pPr>
      <w:numPr>
        <w:ilvl w:val="1"/>
      </w:numPr>
      <w:spacing w:before="480" w:after="120" w:line="240" w:lineRule="auto"/>
      <w:outlineLvl w:val="0"/>
    </w:pPr>
    <w:rPr>
      <w:rFonts w:eastAsiaTheme="minorEastAsia"/>
      <w:b/>
      <w:caps/>
      <w:spacing w:val="2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6346"/>
    <w:pPr>
      <w:outlineLvl w:val="1"/>
    </w:pPr>
    <w:rPr>
      <w:b/>
      <w:color w:val="043D68"/>
    </w:rPr>
  </w:style>
  <w:style w:type="paragraph" w:styleId="Heading3">
    <w:name w:val="heading 3"/>
    <w:basedOn w:val="Heading1"/>
    <w:next w:val="Normal"/>
    <w:link w:val="Heading3Char"/>
    <w:uiPriority w:val="9"/>
    <w:semiHidden/>
    <w:qFormat/>
    <w:rsid w:val="004860D9"/>
    <w:pPr>
      <w:outlineLvl w:val="2"/>
    </w:pPr>
    <w:rPr>
      <w:noProof/>
      <w:color w:val="auto"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06346"/>
    <w:rPr>
      <w:rFonts w:eastAsiaTheme="minorEastAsia"/>
      <w:b/>
      <w:caps/>
      <w:color w:val="043D68" w:themeColor="text2"/>
      <w:spacing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6346"/>
    <w:rPr>
      <w:b/>
      <w:color w:val="043D6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ListBullet">
    <w:name w:val="List Bullet"/>
    <w:basedOn w:val="Normal"/>
    <w:uiPriority w:val="6"/>
    <w:qFormat/>
    <w:rsid w:val="00F161C1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E0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io\AppData\Roaming\Microsoft\Templates\Simple%20UIUX%20designer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CB2D2-C32D-49C2-B076-7CB075EE1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67D614-F598-42D4-869C-1E433FC43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77F3AB-7A0F-4E80-BD10-62768C03B0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cover letter.dotx</Template>
  <TotalTime>0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2023-08-03T17:45:00Z</dcterms:created>
  <dcterms:modified xsi:type="dcterms:W3CDTF">2023-08-03T19:11:00Z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