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4E5AD">
      <w:pPr>
        <w:rPr>
          <w:rFonts w:eastAsia="黑体"/>
          <w:sz w:val="32"/>
          <w:szCs w:val="32"/>
        </w:rPr>
      </w:pPr>
      <w:r>
        <w:rPr>
          <w:rFonts w:eastAsia="黑体"/>
          <w:bCs/>
          <w:sz w:val="32"/>
          <w:szCs w:val="32"/>
        </w:rPr>
        <w:t>附件4</w:t>
      </w:r>
    </w:p>
    <w:p w14:paraId="2D6E81E3">
      <w:pPr>
        <w:jc w:val="center"/>
        <w:rPr>
          <w:rFonts w:eastAsia="方正小标宋简体"/>
          <w:sz w:val="44"/>
          <w:szCs w:val="44"/>
        </w:rPr>
      </w:pPr>
      <w:r>
        <w:rPr>
          <w:rFonts w:hint="eastAsia" w:eastAsia="方正小标宋简体"/>
          <w:sz w:val="44"/>
          <w:szCs w:val="44"/>
        </w:rPr>
        <w:t>南京工程学院</w:t>
      </w:r>
    </w:p>
    <w:p w14:paraId="675F7A91">
      <w:pPr>
        <w:jc w:val="center"/>
        <w:rPr>
          <w:rFonts w:eastAsia="方正小标宋简体"/>
          <w:sz w:val="44"/>
          <w:szCs w:val="44"/>
        </w:rPr>
      </w:pPr>
      <w:r>
        <w:rPr>
          <w:rFonts w:eastAsia="方正小标宋简体"/>
          <w:sz w:val="44"/>
          <w:szCs w:val="44"/>
        </w:rPr>
        <w:t>大学生创新</w:t>
      </w:r>
      <w:r>
        <w:rPr>
          <w:rFonts w:hint="eastAsia" w:eastAsia="方正小标宋简体"/>
          <w:sz w:val="44"/>
          <w:szCs w:val="44"/>
        </w:rPr>
        <w:t>创业</w:t>
      </w:r>
      <w:r>
        <w:rPr>
          <w:rFonts w:eastAsia="方正小标宋简体"/>
          <w:sz w:val="44"/>
          <w:szCs w:val="44"/>
        </w:rPr>
        <w:t>训练计划项目申报表</w:t>
      </w:r>
    </w:p>
    <w:p w14:paraId="488A5EBC">
      <w:pPr>
        <w:jc w:val="center"/>
        <w:rPr>
          <w:rFonts w:eastAsia="方正小标宋简体"/>
          <w:sz w:val="44"/>
          <w:szCs w:val="44"/>
        </w:rPr>
      </w:pPr>
      <w:r>
        <w:rPr>
          <w:rFonts w:eastAsia="楷体"/>
          <w:sz w:val="44"/>
          <w:szCs w:val="44"/>
        </w:rPr>
        <w:t>（</w:t>
      </w:r>
      <w:bookmarkStart w:id="0" w:name="_Hlk161643727"/>
      <w:r>
        <w:rPr>
          <w:rFonts w:eastAsia="楷体"/>
          <w:sz w:val="44"/>
          <w:szCs w:val="44"/>
        </w:rPr>
        <w:t>创新</w:t>
      </w:r>
      <w:bookmarkEnd w:id="0"/>
      <w:r>
        <w:rPr>
          <w:rFonts w:hint="eastAsia" w:eastAsia="楷体"/>
          <w:sz w:val="44"/>
          <w:szCs w:val="44"/>
        </w:rPr>
        <w:t>训练</w:t>
      </w:r>
      <w:r>
        <w:rPr>
          <w:rFonts w:eastAsia="楷体"/>
          <w:sz w:val="44"/>
          <w:szCs w:val="44"/>
        </w:rPr>
        <w:t>项目）</w:t>
      </w:r>
    </w:p>
    <w:p w14:paraId="4CA5BF1F">
      <w:pPr>
        <w:rPr>
          <w:b/>
          <w:bCs/>
          <w:sz w:val="28"/>
        </w:rPr>
      </w:pPr>
    </w:p>
    <w:p w14:paraId="2CCD89EF">
      <w:pPr>
        <w:spacing w:line="720" w:lineRule="auto"/>
        <w:ind w:left="4503" w:leftChars="573" w:hanging="3300" w:hangingChars="1100"/>
        <w:rPr>
          <w:b/>
          <w:bCs/>
          <w:sz w:val="30"/>
          <w:u w:val="thick"/>
        </w:rPr>
      </w:pPr>
      <w:r>
        <w:rPr>
          <w:rFonts w:hint="eastAsia"/>
          <w:b/>
          <w:bCs/>
          <w:sz w:val="30"/>
        </w:rPr>
        <w:t>项目名称：</w:t>
      </w:r>
      <w:r>
        <w:rPr>
          <w:b/>
          <w:bCs/>
          <w:sz w:val="30"/>
          <w:u w:val="thick"/>
        </w:rPr>
        <w:t xml:space="preserve">   </w:t>
      </w:r>
      <w:r>
        <w:rPr>
          <w:rFonts w:hint="eastAsia"/>
          <w:b/>
          <w:bCs/>
          <w:sz w:val="30"/>
          <w:u w:val="thick"/>
        </w:rPr>
        <w:t>RV1106边缘龙虾助手</w:t>
      </w:r>
      <w:r>
        <w:rPr>
          <w:b/>
          <w:bCs/>
          <w:sz w:val="30"/>
          <w:u w:val="thick"/>
        </w:rPr>
        <w:t xml:space="preserve">      </w:t>
      </w:r>
    </w:p>
    <w:p w14:paraId="1BDE1951">
      <w:pPr>
        <w:spacing w:line="720" w:lineRule="auto"/>
        <w:ind w:left="4503" w:leftChars="573" w:hanging="3300" w:hangingChars="1100"/>
        <w:rPr>
          <w:b/>
          <w:bCs/>
          <w:sz w:val="30"/>
          <w:u w:val="thick"/>
        </w:rPr>
      </w:pPr>
      <w:r>
        <w:rPr>
          <w:rFonts w:hint="eastAsia"/>
          <w:b/>
          <w:bCs/>
          <w:sz w:val="30"/>
        </w:rPr>
        <w:t>项目类别：</w:t>
      </w:r>
      <w:r>
        <w:rPr>
          <w:b/>
          <w:bCs/>
          <w:sz w:val="30"/>
          <w:u w:val="thick"/>
        </w:rPr>
        <w:t xml:space="preserve">  </w:t>
      </w:r>
      <w:r>
        <w:rPr>
          <w:rFonts w:hint="eastAsia"/>
          <w:b/>
          <w:bCs/>
          <w:sz w:val="30"/>
          <w:u w:val="thick"/>
        </w:rPr>
        <w:t xml:space="preserve">    </w:t>
      </w:r>
      <w:r>
        <w:rPr>
          <w:b/>
          <w:bCs/>
          <w:sz w:val="30"/>
          <w:u w:val="thick"/>
        </w:rPr>
        <w:t xml:space="preserve"> </w:t>
      </w:r>
      <w:r>
        <w:rPr>
          <w:rFonts w:hint="eastAsia"/>
          <w:b/>
          <w:bCs/>
          <w:sz w:val="30"/>
          <w:u w:val="thick"/>
        </w:rPr>
        <w:t>创新训练项目</w:t>
      </w:r>
      <w:r>
        <w:rPr>
          <w:b/>
          <w:bCs/>
          <w:sz w:val="30"/>
          <w:u w:val="thick"/>
        </w:rPr>
        <w:t xml:space="preserve">         </w:t>
      </w:r>
    </w:p>
    <w:p w14:paraId="312405C2">
      <w:pPr>
        <w:spacing w:line="720" w:lineRule="auto"/>
        <w:rPr>
          <w:b/>
          <w:bCs/>
          <w:sz w:val="30"/>
          <w:u w:val="thick"/>
        </w:rPr>
      </w:pPr>
      <w:r>
        <w:rPr>
          <w:b/>
          <w:bCs/>
          <w:sz w:val="30"/>
        </w:rPr>
        <w:t xml:space="preserve">    </w:t>
      </w:r>
      <w:r>
        <w:rPr>
          <w:rFonts w:hint="eastAsia"/>
          <w:b/>
          <w:bCs/>
          <w:sz w:val="30"/>
        </w:rPr>
        <w:t>负责人</w:t>
      </w:r>
      <w:r>
        <w:rPr>
          <w:b/>
          <w:bCs/>
          <w:sz w:val="30"/>
        </w:rPr>
        <w:t>(</w:t>
      </w:r>
      <w:r>
        <w:rPr>
          <w:rFonts w:hint="eastAsia"/>
          <w:b/>
          <w:bCs/>
          <w:sz w:val="30"/>
        </w:rPr>
        <w:t>学号</w:t>
      </w:r>
      <w:r>
        <w:rPr>
          <w:b/>
          <w:bCs/>
          <w:sz w:val="30"/>
        </w:rPr>
        <w:t>)</w:t>
      </w:r>
      <w:r>
        <w:rPr>
          <w:rFonts w:hint="eastAsia"/>
          <w:b/>
          <w:bCs/>
          <w:sz w:val="30"/>
        </w:rPr>
        <w:t>：</w:t>
      </w:r>
      <w:r>
        <w:rPr>
          <w:b/>
          <w:bCs/>
          <w:sz w:val="30"/>
          <w:u w:val="thick"/>
        </w:rPr>
        <w:t xml:space="preserve">    </w:t>
      </w:r>
      <w:r>
        <w:rPr>
          <w:rFonts w:hint="eastAsia"/>
          <w:b/>
          <w:bCs/>
          <w:sz w:val="30"/>
          <w:u w:val="thick"/>
        </w:rPr>
        <w:t xml:space="preserve"> </w:t>
      </w:r>
      <w:r>
        <w:rPr>
          <w:rFonts w:hint="eastAsia"/>
          <w:b/>
          <w:bCs/>
          <w:sz w:val="30"/>
          <w:u w:val="thick"/>
          <w:lang w:val="en-US" w:eastAsia="zh-CN"/>
        </w:rPr>
        <w:t xml:space="preserve">   </w:t>
      </w:r>
      <w:bookmarkStart w:id="1" w:name="_GoBack"/>
      <w:bookmarkEnd w:id="1"/>
      <w:r>
        <w:rPr>
          <w:rFonts w:hint="eastAsia"/>
          <w:b/>
          <w:bCs/>
          <w:sz w:val="30"/>
          <w:u w:val="thick"/>
        </w:rPr>
        <w:t>205231018</w:t>
      </w:r>
      <w:r>
        <w:rPr>
          <w:rFonts w:hint="eastAsia"/>
          <w:b/>
          <w:bCs/>
          <w:sz w:val="30"/>
          <w:u w:val="thick"/>
          <w:lang w:val="en-US" w:eastAsia="zh-CN"/>
        </w:rPr>
        <w:t xml:space="preserve">    </w:t>
      </w:r>
      <w:r>
        <w:rPr>
          <w:b/>
          <w:bCs/>
          <w:sz w:val="30"/>
          <w:u w:val="thick"/>
        </w:rPr>
        <w:t xml:space="preserve">  </w:t>
      </w:r>
      <w:r>
        <w:rPr>
          <w:rFonts w:hint="eastAsia"/>
          <w:b/>
          <w:bCs/>
          <w:sz w:val="30"/>
          <w:u w:val="thick"/>
          <w:lang w:val="en-US" w:eastAsia="zh-CN"/>
        </w:rPr>
        <w:t xml:space="preserve"> </w:t>
      </w:r>
      <w:r>
        <w:rPr>
          <w:b/>
          <w:bCs/>
          <w:sz w:val="30"/>
          <w:u w:val="thick"/>
        </w:rPr>
        <w:t xml:space="preserve">  </w:t>
      </w:r>
    </w:p>
    <w:p w14:paraId="554C7460">
      <w:pPr>
        <w:spacing w:line="720" w:lineRule="auto"/>
        <w:ind w:firstLine="1200" w:firstLineChars="400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指导教师：</w:t>
      </w:r>
      <w:r>
        <w:rPr>
          <w:b/>
          <w:bCs/>
          <w:sz w:val="30"/>
          <w:u w:val="thick"/>
        </w:rPr>
        <w:t xml:space="preserve">    </w:t>
      </w:r>
      <w:r>
        <w:rPr>
          <w:rFonts w:hint="eastAsia"/>
          <w:b/>
          <w:bCs/>
          <w:sz w:val="30"/>
          <w:u w:val="thick"/>
        </w:rPr>
        <w:t xml:space="preserve">     </w:t>
      </w:r>
      <w:r>
        <w:rPr>
          <w:b/>
          <w:bCs/>
          <w:sz w:val="30"/>
          <w:u w:val="thick"/>
        </w:rPr>
        <w:t xml:space="preserve">田磊               </w:t>
      </w:r>
    </w:p>
    <w:p w14:paraId="040459B4">
      <w:pPr>
        <w:spacing w:line="720" w:lineRule="auto"/>
        <w:ind w:firstLine="1200" w:firstLineChars="400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单</w:t>
      </w:r>
      <w:r>
        <w:rPr>
          <w:b/>
          <w:bCs/>
          <w:sz w:val="30"/>
        </w:rPr>
        <w:t xml:space="preserve">    </w:t>
      </w:r>
      <w:r>
        <w:rPr>
          <w:rFonts w:hint="eastAsia"/>
          <w:b/>
          <w:bCs/>
          <w:sz w:val="30"/>
        </w:rPr>
        <w:t>位：</w:t>
      </w:r>
      <w:r>
        <w:rPr>
          <w:b/>
          <w:bCs/>
          <w:sz w:val="30"/>
          <w:u w:val="thick"/>
        </w:rPr>
        <w:t xml:space="preserve">       </w:t>
      </w:r>
      <w:r>
        <w:rPr>
          <w:rFonts w:hint="eastAsia"/>
          <w:b/>
          <w:bCs/>
          <w:sz w:val="30"/>
          <w:u w:val="thick"/>
        </w:rPr>
        <w:t>自动化学院</w:t>
      </w:r>
      <w:r>
        <w:rPr>
          <w:b/>
          <w:bCs/>
          <w:sz w:val="30"/>
          <w:u w:val="thick"/>
        </w:rPr>
        <w:t xml:space="preserve">           </w:t>
      </w:r>
    </w:p>
    <w:p w14:paraId="15E808E8">
      <w:pPr>
        <w:spacing w:line="720" w:lineRule="auto"/>
        <w:ind w:firstLine="1200" w:firstLineChars="400"/>
        <w:rPr>
          <w:b/>
          <w:bCs/>
          <w:sz w:val="30"/>
          <w:u w:val="thick"/>
        </w:rPr>
      </w:pPr>
      <w:r>
        <w:rPr>
          <w:rFonts w:hint="eastAsia"/>
          <w:b/>
          <w:bCs/>
          <w:sz w:val="30"/>
        </w:rPr>
        <w:t>联系电话：</w:t>
      </w:r>
      <w:r>
        <w:rPr>
          <w:b/>
          <w:bCs/>
          <w:sz w:val="30"/>
          <w:u w:val="thick"/>
        </w:rPr>
        <w:t xml:space="preserve">       </w:t>
      </w:r>
      <w:r>
        <w:rPr>
          <w:rFonts w:hint="eastAsia"/>
          <w:b/>
          <w:bCs/>
          <w:sz w:val="30"/>
          <w:u w:val="thick"/>
        </w:rPr>
        <w:t>15162563603</w:t>
      </w:r>
      <w:r>
        <w:rPr>
          <w:b/>
          <w:bCs/>
          <w:sz w:val="30"/>
          <w:u w:val="thick"/>
        </w:rPr>
        <w:t xml:space="preserve">          </w:t>
      </w:r>
    </w:p>
    <w:p w14:paraId="11A82803">
      <w:pPr>
        <w:spacing w:line="720" w:lineRule="auto"/>
        <w:ind w:firstLine="1200" w:firstLineChars="400"/>
        <w:rPr>
          <w:b/>
          <w:bCs/>
          <w:sz w:val="30"/>
          <w:u w:val="thick"/>
        </w:rPr>
      </w:pPr>
      <w:r>
        <w:rPr>
          <w:rFonts w:hint="eastAsia"/>
          <w:b/>
          <w:bCs/>
          <w:sz w:val="30"/>
        </w:rPr>
        <w:t>填表日期：</w:t>
      </w:r>
      <w:r>
        <w:rPr>
          <w:b/>
          <w:bCs/>
          <w:sz w:val="30"/>
          <w:u w:val="thick"/>
        </w:rPr>
        <w:t xml:space="preserve">   </w:t>
      </w:r>
      <w:r>
        <w:rPr>
          <w:rFonts w:hint="eastAsia"/>
          <w:b/>
          <w:bCs/>
          <w:sz w:val="30"/>
          <w:u w:val="thick"/>
        </w:rPr>
        <w:t xml:space="preserve"> </w:t>
      </w:r>
      <w:r>
        <w:rPr>
          <w:b/>
          <w:bCs/>
          <w:sz w:val="30"/>
          <w:u w:val="thick"/>
        </w:rPr>
        <w:t xml:space="preserve"> </w:t>
      </w:r>
      <w:r>
        <w:rPr>
          <w:rFonts w:hint="eastAsia"/>
          <w:b/>
          <w:bCs/>
          <w:sz w:val="30"/>
          <w:u w:val="thick"/>
        </w:rPr>
        <w:t>2026年4月13日</w:t>
      </w:r>
      <w:r>
        <w:rPr>
          <w:b/>
          <w:bCs/>
          <w:sz w:val="30"/>
          <w:u w:val="thick"/>
        </w:rPr>
        <w:t xml:space="preserve">        </w:t>
      </w:r>
    </w:p>
    <w:p w14:paraId="145628D4">
      <w:pPr>
        <w:spacing w:line="336" w:lineRule="auto"/>
        <w:rPr>
          <w:rFonts w:eastAsia="仿宋_GB2312"/>
          <w:bCs/>
          <w:sz w:val="36"/>
          <w:szCs w:val="36"/>
        </w:rPr>
      </w:pPr>
    </w:p>
    <w:p w14:paraId="11FD2482">
      <w:pPr>
        <w:spacing w:line="336" w:lineRule="auto"/>
        <w:rPr>
          <w:rFonts w:eastAsia="仿宋_GB2312"/>
          <w:bCs/>
          <w:sz w:val="36"/>
          <w:szCs w:val="36"/>
        </w:rPr>
      </w:pPr>
    </w:p>
    <w:p w14:paraId="07B68AA2">
      <w:pPr>
        <w:spacing w:line="336" w:lineRule="auto"/>
        <w:jc w:val="center"/>
        <w:rPr>
          <w:rFonts w:eastAsia="黑体"/>
          <w:spacing w:val="20"/>
          <w:sz w:val="32"/>
          <w:szCs w:val="32"/>
        </w:rPr>
      </w:pPr>
      <w:r>
        <w:rPr>
          <w:rFonts w:hint="eastAsia" w:eastAsia="黑体"/>
          <w:spacing w:val="20"/>
          <w:sz w:val="32"/>
          <w:szCs w:val="32"/>
        </w:rPr>
        <w:t>南京工程学院创新创业学院</w:t>
      </w:r>
      <w:r>
        <w:rPr>
          <w:rFonts w:eastAsia="黑体"/>
          <w:spacing w:val="20"/>
          <w:sz w:val="32"/>
          <w:szCs w:val="32"/>
        </w:rPr>
        <w:t xml:space="preserve"> 制</w:t>
      </w:r>
    </w:p>
    <w:p w14:paraId="56C187E6">
      <w:pPr>
        <w:jc w:val="center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二</w:t>
      </w:r>
      <w:r>
        <w:rPr>
          <w:rFonts w:hint="eastAsia" w:ascii="黑体" w:hAnsi="黑体" w:eastAsia="黑体"/>
          <w:sz w:val="32"/>
          <w:szCs w:val="32"/>
        </w:rPr>
        <w:t>○</w:t>
      </w:r>
      <w:r>
        <w:rPr>
          <w:rFonts w:hint="eastAsia" w:eastAsia="黑体"/>
          <w:sz w:val="32"/>
          <w:szCs w:val="32"/>
        </w:rPr>
        <w:t>二六</w:t>
      </w:r>
      <w:r>
        <w:rPr>
          <w:rFonts w:eastAsia="黑体"/>
          <w:sz w:val="32"/>
          <w:szCs w:val="32"/>
        </w:rPr>
        <w:t>年</w:t>
      </w:r>
      <w:r>
        <w:rPr>
          <w:rFonts w:hint="eastAsia" w:eastAsia="黑体"/>
          <w:sz w:val="32"/>
          <w:szCs w:val="32"/>
        </w:rPr>
        <w:t>三</w:t>
      </w:r>
      <w:r>
        <w:rPr>
          <w:rFonts w:eastAsia="黑体"/>
          <w:sz w:val="32"/>
          <w:szCs w:val="32"/>
        </w:rPr>
        <w:t>月</w:t>
      </w:r>
    </w:p>
    <w:p w14:paraId="43B2859A">
      <w:pPr>
        <w:jc w:val="center"/>
        <w:rPr>
          <w:bCs/>
          <w:sz w:val="28"/>
          <w:szCs w:val="28"/>
        </w:rPr>
      </w:pPr>
    </w:p>
    <w:tbl>
      <w:tblPr>
        <w:tblStyle w:val="11"/>
        <w:tblW w:w="0" w:type="auto"/>
        <w:tblInd w:w="-3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545"/>
        <w:gridCol w:w="360"/>
        <w:gridCol w:w="41"/>
        <w:gridCol w:w="319"/>
        <w:gridCol w:w="581"/>
        <w:gridCol w:w="11"/>
        <w:gridCol w:w="904"/>
        <w:gridCol w:w="1084"/>
        <w:gridCol w:w="1607"/>
        <w:gridCol w:w="147"/>
        <w:gridCol w:w="1559"/>
        <w:gridCol w:w="1532"/>
        <w:gridCol w:w="11"/>
      </w:tblGrid>
      <w:tr w14:paraId="235AFC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529" w:hRule="atLeast"/>
        </w:trPr>
        <w:tc>
          <w:tcPr>
            <w:tcW w:w="19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22EDC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项目名称</w:t>
            </w:r>
          </w:p>
        </w:tc>
        <w:tc>
          <w:tcPr>
            <w:tcW w:w="742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A8302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RV1106边缘龙虾助手</w:t>
            </w:r>
          </w:p>
        </w:tc>
      </w:tr>
      <w:tr w14:paraId="4CEEC3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613" w:hRule="atLeast"/>
        </w:trPr>
        <w:tc>
          <w:tcPr>
            <w:tcW w:w="19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1EDD1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项目实施时间</w:t>
            </w:r>
          </w:p>
        </w:tc>
        <w:tc>
          <w:tcPr>
            <w:tcW w:w="742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9434A7">
            <w:pPr>
              <w:rPr>
                <w:sz w:val="24"/>
              </w:rPr>
            </w:pPr>
            <w:r>
              <w:rPr>
                <w:b/>
                <w:sz w:val="24"/>
              </w:rPr>
              <w:t>起始时间</w:t>
            </w:r>
            <w:r>
              <w:rPr>
                <w:sz w:val="24"/>
              </w:rPr>
              <w:t xml:space="preserve">：  </w:t>
            </w:r>
            <w:r>
              <w:rPr>
                <w:rFonts w:hint="eastAsia"/>
                <w:sz w:val="24"/>
              </w:rPr>
              <w:t>2026</w:t>
            </w:r>
            <w:r>
              <w:rPr>
                <w:sz w:val="24"/>
              </w:rPr>
              <w:t>年</w:t>
            </w:r>
            <w:r>
              <w:rPr>
                <w:rFonts w:hint="eastAsia"/>
                <w:sz w:val="24"/>
              </w:rPr>
              <w:t>4</w:t>
            </w:r>
            <w:r>
              <w:rPr>
                <w:sz w:val="24"/>
              </w:rPr>
              <w:t xml:space="preserve"> 月   </w:t>
            </w:r>
            <w:r>
              <w:rPr>
                <w:b/>
                <w:sz w:val="24"/>
              </w:rPr>
              <w:t>完成时间</w:t>
            </w:r>
            <w:r>
              <w:rPr>
                <w:sz w:val="24"/>
              </w:rPr>
              <w:t xml:space="preserve">：  </w:t>
            </w:r>
            <w:r>
              <w:rPr>
                <w:rFonts w:hint="eastAsia"/>
                <w:sz w:val="24"/>
              </w:rPr>
              <w:t>2027</w:t>
            </w:r>
            <w:r>
              <w:rPr>
                <w:sz w:val="24"/>
              </w:rPr>
              <w:t>年</w:t>
            </w:r>
            <w:r>
              <w:rPr>
                <w:rFonts w:hint="eastAsia"/>
                <w:sz w:val="24"/>
              </w:rPr>
              <w:t>5</w:t>
            </w:r>
            <w:r>
              <w:rPr>
                <w:sz w:val="24"/>
              </w:rPr>
              <w:t>月</w:t>
            </w:r>
          </w:p>
        </w:tc>
      </w:tr>
      <w:tr w14:paraId="3B86E1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1643" w:hRule="atLeast"/>
        </w:trPr>
        <w:tc>
          <w:tcPr>
            <w:tcW w:w="12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2EF35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项</w:t>
            </w:r>
          </w:p>
          <w:p w14:paraId="685398EC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目</w:t>
            </w:r>
          </w:p>
          <w:p w14:paraId="42A64AE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简</w:t>
            </w:r>
          </w:p>
          <w:p w14:paraId="174FDA1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介</w:t>
            </w:r>
          </w:p>
          <w:p w14:paraId="7A92587D">
            <w:pPr>
              <w:jc w:val="center"/>
              <w:rPr>
                <w:b/>
                <w:sz w:val="24"/>
              </w:rPr>
            </w:pPr>
            <w:r>
              <w:rPr>
                <w:sz w:val="22"/>
              </w:rPr>
              <w:t>(</w:t>
            </w:r>
            <w:r>
              <w:rPr>
                <w:rFonts w:hint="eastAsia"/>
                <w:sz w:val="22"/>
              </w:rPr>
              <w:t>限2</w:t>
            </w:r>
            <w:r>
              <w:rPr>
                <w:sz w:val="22"/>
              </w:rPr>
              <w:t>00字</w:t>
            </w:r>
            <w:r>
              <w:rPr>
                <w:rFonts w:hint="eastAsia"/>
                <w:sz w:val="22"/>
              </w:rPr>
              <w:t>)</w:t>
            </w:r>
          </w:p>
        </w:tc>
        <w:tc>
          <w:tcPr>
            <w:tcW w:w="814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77E19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该项目是一款基于RV1106芯片的嵌入式AI硬件产品。项目采用Cortex A7处理器配合1TOPS NPU，实现语音识别、物体检测和大语言模型交互等核心AI功能。软件层面使用LVGL 图形框架和Buildroot Linux系统，通过WebSocket协议实现前后端通信。该机器人能够进行智能对话、环境感知和人机交互，适用于智能家居控制、教育辅助和陪伴服务等场景。</w:t>
            </w:r>
          </w:p>
        </w:tc>
      </w:tr>
      <w:tr w14:paraId="41A4BF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3A88E149">
            <w:pPr>
              <w:ind w:left="113" w:right="113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团队</w:t>
            </w:r>
            <w:r>
              <w:rPr>
                <w:b/>
                <w:sz w:val="24"/>
              </w:rPr>
              <w:t>或申请团队</w:t>
            </w: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8077E2">
            <w:pPr>
              <w:jc w:val="center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96BF09">
            <w:pPr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ED267E">
            <w:pPr>
              <w:jc w:val="center"/>
              <w:rPr>
                <w:sz w:val="24"/>
              </w:rPr>
            </w:pPr>
            <w:r>
              <w:rPr>
                <w:sz w:val="24"/>
              </w:rPr>
              <w:t>年级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B87C9C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学号</w:t>
            </w: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793DA9">
            <w:pPr>
              <w:jc w:val="center"/>
              <w:rPr>
                <w:sz w:val="24"/>
              </w:rPr>
            </w:pPr>
            <w:r>
              <w:rPr>
                <w:sz w:val="24"/>
              </w:rPr>
              <w:t>所在院系/专业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AC78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联系电话</w:t>
            </w: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D6CA2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QQ邮箱</w:t>
            </w:r>
          </w:p>
        </w:tc>
      </w:tr>
      <w:tr w14:paraId="1C28E1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59DEB78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72682C">
            <w:pPr>
              <w:jc w:val="center"/>
              <w:rPr>
                <w:sz w:val="24"/>
              </w:rPr>
            </w:pPr>
            <w:r>
              <w:rPr>
                <w:sz w:val="24"/>
              </w:rPr>
              <w:t>主</w:t>
            </w:r>
          </w:p>
          <w:p w14:paraId="1DB4724D">
            <w:pPr>
              <w:jc w:val="center"/>
              <w:rPr>
                <w:sz w:val="24"/>
              </w:rPr>
            </w:pPr>
            <w:r>
              <w:rPr>
                <w:sz w:val="24"/>
              </w:rPr>
              <w:t>持</w:t>
            </w:r>
          </w:p>
          <w:p w14:paraId="70FB7B45">
            <w:pPr>
              <w:jc w:val="center"/>
              <w:rPr>
                <w:sz w:val="24"/>
              </w:rPr>
            </w:pPr>
            <w:r>
              <w:rPr>
                <w:sz w:val="24"/>
              </w:rPr>
              <w:t>人</w:t>
            </w: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806C4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陆奔陆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6D236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2024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C3FF2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205231018</w:t>
            </w: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18D06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自动化学院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A40D5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18052107608</w:t>
            </w: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103D0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2331943982@qq.com</w:t>
            </w:r>
          </w:p>
        </w:tc>
      </w:tr>
      <w:tr w14:paraId="417A42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EFDE8A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FE42527">
            <w:pPr>
              <w:jc w:val="center"/>
              <w:rPr>
                <w:sz w:val="24"/>
              </w:rPr>
            </w:pPr>
            <w:r>
              <w:rPr>
                <w:sz w:val="24"/>
              </w:rPr>
              <w:t>成</w:t>
            </w:r>
          </w:p>
          <w:p w14:paraId="2BDE7C5B">
            <w:pPr>
              <w:jc w:val="center"/>
              <w:rPr>
                <w:sz w:val="24"/>
              </w:rPr>
            </w:pPr>
          </w:p>
          <w:p w14:paraId="3073293A">
            <w:pPr>
              <w:jc w:val="center"/>
              <w:rPr>
                <w:sz w:val="24"/>
              </w:rPr>
            </w:pPr>
            <w:r>
              <w:rPr>
                <w:sz w:val="24"/>
              </w:rPr>
              <w:t>员</w:t>
            </w: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C174B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顾袁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FBB16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2024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A11C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203230319</w:t>
            </w: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960C7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自动化学院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09AF2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13142893519</w:t>
            </w: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6E310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guyuan5583@qq.com</w:t>
            </w:r>
          </w:p>
        </w:tc>
      </w:tr>
      <w:tr w14:paraId="090FA1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51DF22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4406DB2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FA8D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廖泽勇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C9985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2024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D6118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203240324</w:t>
            </w: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176E3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自动化学院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F8B53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19017507132</w:t>
            </w: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23877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3536308602@qq.com</w:t>
            </w:r>
          </w:p>
        </w:tc>
      </w:tr>
      <w:tr w14:paraId="0CF03E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90391BE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17D22C0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3F691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周文轩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EC8BE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2024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572AF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209241441</w:t>
            </w: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BCE94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自动化学院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D9C13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18962134549</w:t>
            </w: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38FFA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2788482662@qq.com</w:t>
            </w:r>
          </w:p>
        </w:tc>
      </w:tr>
      <w:tr w14:paraId="6FED5C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7B23D3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DA0E41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1853F6">
            <w:pPr>
              <w:jc w:val="center"/>
              <w:rPr>
                <w:sz w:val="24"/>
              </w:rPr>
            </w:pP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2422FF">
            <w:pPr>
              <w:jc w:val="center"/>
              <w:rPr>
                <w:sz w:val="24"/>
              </w:rPr>
            </w:pP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EE7E99">
            <w:pPr>
              <w:jc w:val="center"/>
              <w:rPr>
                <w:sz w:val="24"/>
              </w:rPr>
            </w:pP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5A8441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5C67A4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951B72">
            <w:pPr>
              <w:jc w:val="center"/>
              <w:rPr>
                <w:sz w:val="24"/>
              </w:rPr>
            </w:pPr>
          </w:p>
        </w:tc>
      </w:tr>
      <w:tr w14:paraId="71628A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52C7E3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6FCCE25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854850">
            <w:pPr>
              <w:jc w:val="center"/>
              <w:rPr>
                <w:sz w:val="24"/>
              </w:rPr>
            </w:pP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C3507F">
            <w:pPr>
              <w:jc w:val="center"/>
              <w:rPr>
                <w:sz w:val="24"/>
              </w:rPr>
            </w:pP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DBAE57">
            <w:pPr>
              <w:jc w:val="center"/>
              <w:rPr>
                <w:sz w:val="24"/>
              </w:rPr>
            </w:pP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5B6FB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7E088D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8E4252">
            <w:pPr>
              <w:jc w:val="center"/>
              <w:rPr>
                <w:sz w:val="24"/>
              </w:rPr>
            </w:pPr>
          </w:p>
        </w:tc>
      </w:tr>
      <w:tr w14:paraId="3E87CA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57244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2D4862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564310">
            <w:pPr>
              <w:jc w:val="center"/>
              <w:rPr>
                <w:sz w:val="24"/>
              </w:rPr>
            </w:pP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B013C7">
            <w:pPr>
              <w:jc w:val="center"/>
              <w:rPr>
                <w:sz w:val="24"/>
              </w:rPr>
            </w:pP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A6A5E9">
            <w:pPr>
              <w:jc w:val="center"/>
              <w:rPr>
                <w:sz w:val="24"/>
              </w:rPr>
            </w:pP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790942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86A247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4C82EE">
            <w:pPr>
              <w:jc w:val="center"/>
              <w:rPr>
                <w:sz w:val="24"/>
              </w:rPr>
            </w:pPr>
          </w:p>
        </w:tc>
      </w:tr>
      <w:tr w14:paraId="073A14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523" w:hRule="atLeast"/>
        </w:trPr>
        <w:tc>
          <w:tcPr>
            <w:tcW w:w="71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3709312C">
            <w:pPr>
              <w:ind w:left="113" w:right="1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指  导  教  师</w:t>
            </w:r>
          </w:p>
        </w:tc>
        <w:tc>
          <w:tcPr>
            <w:tcW w:w="946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AD05CE">
            <w:pPr>
              <w:jc w:val="center"/>
              <w:rPr>
                <w:sz w:val="24"/>
              </w:rPr>
            </w:pPr>
            <w:r>
              <w:rPr>
                <w:sz w:val="24"/>
              </w:rPr>
              <w:t>第一指导教师</w:t>
            </w:r>
          </w:p>
        </w:tc>
        <w:tc>
          <w:tcPr>
            <w:tcW w:w="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2EC7B2">
            <w:pPr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19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964DA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田磊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D90591">
            <w:pPr>
              <w:jc w:val="center"/>
              <w:rPr>
                <w:sz w:val="24"/>
              </w:rPr>
            </w:pPr>
            <w:r>
              <w:rPr>
                <w:sz w:val="24"/>
              </w:rPr>
              <w:t>单位</w:t>
            </w:r>
          </w:p>
        </w:tc>
        <w:tc>
          <w:tcPr>
            <w:tcW w:w="32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1CA32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自动化学院</w:t>
            </w:r>
          </w:p>
        </w:tc>
      </w:tr>
      <w:tr w14:paraId="0E9C5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468" w:hRule="atLeast"/>
        </w:trPr>
        <w:tc>
          <w:tcPr>
            <w:tcW w:w="7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DA643D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946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36231C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CF0504">
            <w:pPr>
              <w:jc w:val="center"/>
              <w:rPr>
                <w:sz w:val="24"/>
              </w:rPr>
            </w:pPr>
            <w:r>
              <w:rPr>
                <w:sz w:val="24"/>
              </w:rPr>
              <w:t>年龄</w:t>
            </w:r>
          </w:p>
        </w:tc>
        <w:tc>
          <w:tcPr>
            <w:tcW w:w="19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98009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45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9A50B5">
            <w:pPr>
              <w:jc w:val="center"/>
              <w:rPr>
                <w:spacing w:val="-14"/>
                <w:sz w:val="24"/>
              </w:rPr>
            </w:pPr>
            <w:r>
              <w:rPr>
                <w:spacing w:val="-14"/>
                <w:sz w:val="24"/>
              </w:rPr>
              <w:t>专业技术职务</w:t>
            </w:r>
          </w:p>
        </w:tc>
        <w:tc>
          <w:tcPr>
            <w:tcW w:w="32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C4725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副教授</w:t>
            </w:r>
          </w:p>
        </w:tc>
      </w:tr>
      <w:tr w14:paraId="5881A3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1210" w:hRule="atLeast"/>
        </w:trPr>
        <w:tc>
          <w:tcPr>
            <w:tcW w:w="7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5015FB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184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362B2A">
            <w:pPr>
              <w:jc w:val="center"/>
              <w:rPr>
                <w:sz w:val="24"/>
              </w:rPr>
            </w:pPr>
            <w:r>
              <w:rPr>
                <w:sz w:val="24"/>
              </w:rPr>
              <w:t>主要成果</w:t>
            </w:r>
          </w:p>
        </w:tc>
        <w:tc>
          <w:tcPr>
            <w:tcW w:w="684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97B0B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主要从事人机交互技术、嵌入式与智能控制研究等研究，主持结题多项国家及省级科研项目，发表 SCI、EI 收录学术论文 10 余篇，授权或申请国家发明专利 4 件。</w:t>
            </w:r>
          </w:p>
        </w:tc>
      </w:tr>
      <w:tr w14:paraId="74D658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448" w:hRule="atLeast"/>
        </w:trPr>
        <w:tc>
          <w:tcPr>
            <w:tcW w:w="7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E8C7BB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946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53BB96">
            <w:pPr>
              <w:jc w:val="center"/>
              <w:rPr>
                <w:sz w:val="24"/>
              </w:rPr>
            </w:pPr>
            <w:r>
              <w:rPr>
                <w:sz w:val="24"/>
              </w:rPr>
              <w:t>第二指导教师</w:t>
            </w:r>
          </w:p>
        </w:tc>
        <w:tc>
          <w:tcPr>
            <w:tcW w:w="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D5A5B5">
            <w:pPr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19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3FDA97">
            <w:pPr>
              <w:jc w:val="center"/>
              <w:rPr>
                <w:sz w:val="24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85F1E5">
            <w:pPr>
              <w:jc w:val="center"/>
              <w:rPr>
                <w:sz w:val="24"/>
              </w:rPr>
            </w:pPr>
            <w:r>
              <w:rPr>
                <w:sz w:val="24"/>
              </w:rPr>
              <w:t>单位</w:t>
            </w:r>
          </w:p>
        </w:tc>
        <w:tc>
          <w:tcPr>
            <w:tcW w:w="32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9EAE2D">
            <w:pPr>
              <w:jc w:val="center"/>
              <w:rPr>
                <w:sz w:val="24"/>
              </w:rPr>
            </w:pPr>
          </w:p>
        </w:tc>
      </w:tr>
      <w:tr w14:paraId="439F9A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462" w:hRule="atLeast"/>
        </w:trPr>
        <w:tc>
          <w:tcPr>
            <w:tcW w:w="7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4EDFA2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946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966C6D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B771CF">
            <w:pPr>
              <w:jc w:val="center"/>
              <w:rPr>
                <w:sz w:val="24"/>
              </w:rPr>
            </w:pPr>
            <w:r>
              <w:rPr>
                <w:sz w:val="24"/>
              </w:rPr>
              <w:t>年龄</w:t>
            </w:r>
          </w:p>
        </w:tc>
        <w:tc>
          <w:tcPr>
            <w:tcW w:w="19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B64511">
            <w:pPr>
              <w:jc w:val="center"/>
              <w:rPr>
                <w:sz w:val="24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33E61D">
            <w:pPr>
              <w:jc w:val="center"/>
              <w:rPr>
                <w:sz w:val="24"/>
              </w:rPr>
            </w:pPr>
            <w:r>
              <w:rPr>
                <w:spacing w:val="-14"/>
                <w:sz w:val="24"/>
              </w:rPr>
              <w:t>专业技术职务</w:t>
            </w:r>
          </w:p>
        </w:tc>
        <w:tc>
          <w:tcPr>
            <w:tcW w:w="32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0EE312">
            <w:pPr>
              <w:jc w:val="center"/>
              <w:rPr>
                <w:sz w:val="24"/>
              </w:rPr>
            </w:pPr>
          </w:p>
        </w:tc>
      </w:tr>
      <w:tr w14:paraId="16CF0D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1326" w:hRule="atLeast"/>
        </w:trPr>
        <w:tc>
          <w:tcPr>
            <w:tcW w:w="7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8825AE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184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C2849E">
            <w:pPr>
              <w:jc w:val="center"/>
              <w:rPr>
                <w:sz w:val="24"/>
              </w:rPr>
            </w:pPr>
            <w:r>
              <w:rPr>
                <w:sz w:val="24"/>
              </w:rPr>
              <w:t>主要成果</w:t>
            </w:r>
          </w:p>
        </w:tc>
        <w:tc>
          <w:tcPr>
            <w:tcW w:w="684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F72A40">
            <w:pPr>
              <w:rPr>
                <w:sz w:val="24"/>
              </w:rPr>
            </w:pPr>
          </w:p>
          <w:p w14:paraId="2416670C">
            <w:pPr>
              <w:rPr>
                <w:sz w:val="24"/>
              </w:rPr>
            </w:pPr>
          </w:p>
          <w:p w14:paraId="0182E09D">
            <w:pPr>
              <w:rPr>
                <w:sz w:val="24"/>
              </w:rPr>
            </w:pPr>
          </w:p>
        </w:tc>
      </w:tr>
      <w:tr w14:paraId="1BCA22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1858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15A500">
            <w:pPr>
              <w:spacing w:before="156" w:line="360" w:lineRule="auto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一、申请理由</w:t>
            </w:r>
          </w:p>
          <w:p w14:paraId="2334C7EC">
            <w:pPr>
              <w:spacing w:before="156" w:line="312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团队熟练掌握C/C++、Python、及嵌入式Linux开发技术，具备STM32单片机、机器视觉、AI框架部署等实践能力。熟悉Altium Designer、Keil、VS Code等开发工具，已在WSL2及云端服务部署openclaw项目并验证基础AI功能。对边缘AI、嵌入式智能交互有浓厚兴趣，具备扎实的理论基础与实践经验，能够独立完成项目开发与调试工作，具备开展本项目的全部条件。</w:t>
            </w:r>
          </w:p>
        </w:tc>
      </w:tr>
      <w:tr w14:paraId="757CF0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3254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7E0088">
            <w:pPr>
              <w:spacing w:before="156" w:line="360" w:lineRule="auto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二、项目方案</w:t>
            </w:r>
          </w:p>
          <w:p w14:paraId="2B8240C5">
            <w:pPr>
              <w:spacing w:line="360" w:lineRule="auto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1、项目研究背景</w:t>
            </w:r>
          </w:p>
          <w:p w14:paraId="3ACDAC5E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2026年初，开源AI智能体框架OpenClaw席卷全球，"养龙虾"成为科技圈最热话题。然而OpenClaw需至少4GB内存，PicoClaw应运而生——以10MB内存占用将Agent能力下沉到几乎任何Linux设备。国内RV1106等国产芯片推动端侧AI普及，AI智能体边缘化成为重要发展趋势。</w:t>
            </w:r>
          </w:p>
          <w:p w14:paraId="54841CDE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与此同时，开源社区涌现出EchoAI等成熟的嵌入式AI方案，其基于RV1106芯片实现了SenseVoice语音识别、YOLOv5物体检测、LVGL图形界面等完整功能，为嵌入式AI硬件开发提供了可靠的技术参考。本项目在EchoAI开源技术栈基础上，融入PicoClaw轻量化智能体框架，探索边缘端"AI桌面宠物"的创新形态，为国产嵌入式平台与开源AI生态融合提供实践参考。</w:t>
            </w:r>
          </w:p>
          <w:p w14:paraId="147D146D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OpenClaw于2025年底开源，4个月内GitHub星标突破25万；PicoClaw由Sipeed团队用Go语言重写，内存仅约10MB，支持多架构；EchoAI项目在RV1106上实现了完整的语音/视觉AI功能。三者结合，有望打造兼具技术成熟度与创新性的边缘AI产品。</w:t>
            </w:r>
          </w:p>
          <w:p w14:paraId="25336501">
            <w:pPr>
              <w:spacing w:line="360" w:lineRule="auto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2、项目研究目标及主要内容</w:t>
            </w:r>
          </w:p>
          <w:p w14:paraId="41CD4666">
            <w:pPr>
              <w:spacing w:line="360" w:lineRule="auto"/>
              <w:rPr>
                <w:sz w:val="24"/>
              </w:rPr>
            </w:pPr>
            <w:r>
              <w:rPr>
                <w:b/>
                <w:bCs/>
                <w:sz w:val="24"/>
              </w:rPr>
              <w:t>研究目标</w:t>
            </w:r>
            <w:r>
              <w:rPr>
                <w:rFonts w:hint="eastAsia"/>
                <w:b/>
                <w:bCs/>
                <w:sz w:val="24"/>
              </w:rPr>
              <w:t>：</w:t>
            </w:r>
          </w:p>
          <w:p w14:paraId="5228C07E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预期在RV1106平台上实现EchoAI技术栈与PicoClaw智能体框架的融合，构建"云端API + 本地双方案"架构，支持语音对话、物体检测、GUI交互和Agent任务执行。技术突破点包括：PicoClaw在RV1106上的首次部署适配、EchoAI技术栈（SenseVoice/YOLOv5/LVGL）与PicoClaw的深度集成、语音交互与Agent执行的闭环设计、双方案AI服务的智能切换机制。该装置可作为"AI桌面宠物"，用于学习桌面、智能家居控制、教育辅助和陪伴服务等场景。</w:t>
            </w:r>
          </w:p>
          <w:p w14:paraId="535BB83C">
            <w:pPr>
              <w:spacing w:line="360" w:lineRule="auto"/>
              <w:rPr>
                <w:sz w:val="24"/>
              </w:rPr>
            </w:pPr>
            <w:r>
              <w:rPr>
                <w:b/>
                <w:bCs/>
                <w:sz w:val="24"/>
              </w:rPr>
              <w:t>主要研究内容</w:t>
            </w:r>
            <w:r>
              <w:rPr>
                <w:rFonts w:hint="eastAsia"/>
                <w:b/>
                <w:bCs/>
                <w:sz w:val="24"/>
              </w:rPr>
              <w:t>：</w:t>
            </w:r>
          </w:p>
          <w:p w14:paraId="6EC63C14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本AI桌面助手由RV1106核心板、触摸屏、音频模块、摄像头和WiFi模块组成闭环控制系统。系统总体构成包括：</w:t>
            </w:r>
          </w:p>
          <w:p w14:paraId="28D34100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（1）双方案AI服务</w:t>
            </w:r>
            <w:r>
              <w:rPr>
                <w:rFonts w:hint="eastAsia" w:ascii="宋体" w:hAnsi="宋体" w:cs="宋体"/>
                <w:sz w:val="24"/>
              </w:rPr>
              <w:t>：采用云端API与本地PicoClaw+EchoAI相结合的架构。</w:t>
            </w:r>
          </w:p>
          <w:p w14:paraId="7C8E35F7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EchoAI层：基于开源项目实现SenseVoice语音识别、YOLOv5物体检测、LVGL图形界面；PicoClaw层：Go语言编写的轻量化Agent框架，内存占用约10MB，单一静态二进制无运行时依赖；融合层：设计EchoAI与PicoClaw的通信接口，实现语音输入→AI处理→Agent执行→GUI反馈的完整闭环。</w:t>
            </w:r>
          </w:p>
          <w:p w14:paraId="691E3424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（2）嵌入式Linux控制</w:t>
            </w:r>
            <w:r>
              <w:rPr>
                <w:rFonts w:hint="eastAsia" w:ascii="宋体" w:hAnsi="宋体" w:cs="宋体"/>
                <w:sz w:val="24"/>
              </w:rPr>
              <w:t>：基于Buildroot定制系统，集成音频驱动（PortAudio）、视频驱动（RKNN）、显示驱动（Framebuffer）。</w:t>
            </w:r>
          </w:p>
          <w:p w14:paraId="6F69BECF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（3）触摸屏显示</w:t>
            </w:r>
            <w:r>
              <w:rPr>
                <w:rFonts w:hint="eastAsia" w:ascii="宋体" w:hAnsi="宋体" w:cs="宋体"/>
                <w:sz w:val="24"/>
              </w:rPr>
              <w:t>：采用LVGL v9.2图形框架，实现主界面、语音对话界面、物体检测画面、Agent状态显示等功能页面。</w:t>
            </w:r>
          </w:p>
          <w:p w14:paraId="0D716248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（4）音频采集播放</w:t>
            </w:r>
            <w:r>
              <w:rPr>
                <w:rFonts w:hint="eastAsia" w:ascii="宋体" w:hAnsi="宋体" w:cs="宋体"/>
                <w:sz w:val="24"/>
              </w:rPr>
              <w:t>：通过PortAudio实现麦克风音频采集（16kHz单声道），经Opus编码后通过WebSocket传输；接收服务器返回的音频流，解码后播放。</w:t>
            </w:r>
          </w:p>
          <w:p w14:paraId="0519E939">
            <w:pPr>
              <w:spacing w:line="360" w:lineRule="auto"/>
              <w:rPr>
                <w:rFonts w:hint="eastAsia" w:ascii="宋体" w:hAnsi="宋体" w:cs="宋体"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3、项目创新特色概述</w:t>
            </w:r>
          </w:p>
          <w:p w14:paraId="3A9ED8D3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（1）技术融合创新</w:t>
            </w:r>
            <w:r>
              <w:rPr>
                <w:rFonts w:hint="eastAsia" w:ascii="宋体" w:hAnsi="宋体" w:cs="宋体"/>
                <w:sz w:val="24"/>
              </w:rPr>
              <w:t>：将开源EchoAI技术栈（SenseVoice/YOLOv5/LVGL）与PicoClaw轻量化Agent框架深度融合，实现"能看、能听、能思考、能执行"的多模态AI桌面宠物。</w:t>
            </w:r>
          </w:p>
          <w:p w14:paraId="628A9BED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（2）双方案架构设计</w:t>
            </w:r>
            <w:r>
              <w:rPr>
                <w:rFonts w:hint="eastAsia" w:ascii="宋体" w:hAnsi="宋体" w:cs="宋体"/>
                <w:sz w:val="24"/>
              </w:rPr>
              <w:t>：采用"云端API保底 + 本地PicoClaw+EchoAI增强"的双方案架构，既保证云端方案的稳定性和功能丰富性，又具备本地方案的隐私性、离线可用性和低延迟响应。</w:t>
            </w:r>
          </w:p>
          <w:p w14:paraId="563AD424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（3）国产芯片突破</w:t>
            </w:r>
            <w:r>
              <w:rPr>
                <w:rFonts w:hint="eastAsia" w:ascii="宋体" w:hAnsi="宋体" w:cs="宋体"/>
                <w:sz w:val="24"/>
              </w:rPr>
              <w:t>：在RV1106国产芯片（256MB RAM）上首次实现PicoClaw与完整AI技术栈的部署，验证边缘端轻量化AI智能体的可行性。</w:t>
            </w:r>
          </w:p>
          <w:p w14:paraId="45E5E1BD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（4）"养龙虾"概念落地</w:t>
            </w:r>
            <w:r>
              <w:rPr>
                <w:rFonts w:hint="eastAsia" w:ascii="宋体" w:hAnsi="宋体" w:cs="宋体"/>
                <w:sz w:val="24"/>
              </w:rPr>
              <w:t>：以"AI桌面宠物"形式包装技术实现，支持语音交互、物体识别反馈、Agent任务执行，打造"动嘴养龙虾"的创新用户体验。</w:t>
            </w:r>
          </w:p>
          <w:p w14:paraId="14829D94">
            <w:pPr>
              <w:spacing w:line="360" w:lineRule="auto"/>
              <w:rPr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4、项目研究技术路线</w:t>
            </w:r>
          </w:p>
          <w:p w14:paraId="75275A52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（1） 软硬件结合、实践与仿真结合。</w:t>
            </w:r>
            <w:r>
              <w:rPr>
                <w:rFonts w:hint="eastAsia" w:ascii="宋体" w:hAnsi="宋体" w:cs="宋体"/>
                <w:sz w:val="24"/>
              </w:rPr>
              <w:t>使用Keil/VS Code配合Ubuntu（WSL2/虚拟机）进行嵌入式编程，使用Proteus进行仿真调试。使用Python进行EchoAI服务端开发，使用Go语言进行PicoClaw集成，使用MATLAB进行参数调优。</w:t>
            </w:r>
          </w:p>
          <w:p w14:paraId="1E04970B">
            <w:pPr>
              <w:spacing w:line="360" w:lineRule="auto"/>
              <w:ind w:firstLine="480" w:firstLineChars="2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（2）方案规划与架构选择。</w:t>
            </w:r>
            <w:r>
              <w:rPr>
                <w:rFonts w:hint="eastAsia" w:ascii="宋体" w:hAnsi="宋体" w:cs="宋体"/>
                <w:sz w:val="24"/>
              </w:rPr>
              <w:t>在成本可控的前提下为系统选择最优架构。采用双方案架构：</w:t>
            </w:r>
          </w:p>
          <w:p w14:paraId="3BA43825">
            <w:pPr>
              <w:spacing w:line="360" w:lineRule="auto"/>
              <w:ind w:firstLine="480" w:firstLineChars="2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云端方案：阿里云DashScope API提供语音识别（SenseVoice）、大语言模型对话（Tongyi Qianwen）、语音合成（CosyVoice）；</w:t>
            </w:r>
          </w:p>
          <w:p w14:paraId="078A2711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本地方案：PicoClaw Agent + EchoAI技术栈（SenseVoice本地模型 + YOLOv5 RKNN推理 + LVGL GUI）。</w:t>
            </w:r>
          </w:p>
          <w:p w14:paraId="1782936D">
            <w:pPr>
              <w:spacing w:line="360" w:lineRule="auto"/>
              <w:ind w:firstLine="480" w:firstLineChars="200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（3）EchoAI技术实现。</w:t>
            </w:r>
          </w:p>
          <w:p w14:paraId="7393E27B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语音识别：集成SenseVoice开源模型，实现本地ASR；</w:t>
            </w:r>
          </w:p>
          <w:p w14:paraId="701D5E2B">
            <w:pPr>
              <w:spacing w:line="360" w:lineRule="auto"/>
              <w:ind w:firstLine="480" w:firstLineChars="2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物体检测：YOLOv5模型转换为RKNN格式，在NPU上加速推理；</w:t>
            </w:r>
          </w:p>
          <w:p w14:paraId="6738F046">
            <w:pPr>
              <w:spacing w:line="360" w:lineRule="auto"/>
              <w:ind w:firstLine="480" w:firstLineChars="2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图形界面：LVGL v9.2实现多页面导航系统；</w:t>
            </w:r>
          </w:p>
          <w:p w14:paraId="04C84963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通信协议：WebSocket + JSON + Opus音频流传输。</w:t>
            </w:r>
          </w:p>
          <w:p w14:paraId="3774A422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（4）PicoClaw集成方案：</w:t>
            </w:r>
          </w:p>
          <w:p w14:paraId="10CB9011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交叉编译PicoClaw for ARM Cortex A7；</w:t>
            </w:r>
          </w:p>
          <w:p w14:paraId="5F0A865A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开发EchoAI-PicoClaw通信接口；</w:t>
            </w:r>
          </w:p>
          <w:p w14:paraId="10BFED86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裁剪Claw Skill体系，保留核心Agent能力；</w:t>
            </w:r>
          </w:p>
          <w:p w14:paraId="00BEAFAD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设计Agent状态显示UI（LVGL界面展示"龙虾"状态）。</w:t>
            </w:r>
          </w:p>
          <w:p w14:paraId="0792C050">
            <w:pPr>
              <w:spacing w:line="360" w:lineRule="auto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五、研究进度安排</w:t>
            </w:r>
          </w:p>
          <w:p w14:paraId="222F6247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2026年4-5月完成硬件的选择，研究目标的确立，得出可行性方案； </w:t>
            </w:r>
          </w:p>
          <w:p w14:paraId="295F8006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2026年6-9月设计绘制原理图，完成硬件焊接，烧录初步程序进行硬件验证； </w:t>
            </w:r>
          </w:p>
          <w:p w14:paraId="46576FFE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2026年10-12月完成各个模块的程序编程，能在Proteus上进行仿真和调试，完成PicoClaw在RV1106上的部署适配； </w:t>
            </w:r>
          </w:p>
          <w:p w14:paraId="3A083397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2027年1-5月将调试好的程序烧录PCB板，进行实物调试。打通语音交互与PicoClaw Agent执行闭环。完善技术，更新程序。进行成果交流展示，撰写结题报告</w:t>
            </w:r>
          </w:p>
          <w:p w14:paraId="2D11E420">
            <w:pPr>
              <w:spacing w:line="360" w:lineRule="auto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六、项目组成员分工</w:t>
            </w:r>
          </w:p>
          <w:p w14:paraId="42503D9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陆奔陆（项目负责人）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：</w:t>
            </w:r>
          </w:p>
          <w:p w14:paraId="549E8D7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统筹项目进度与技术路线规划</w:t>
            </w:r>
          </w:p>
          <w:p w14:paraId="564ECFA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完成 AI 智能体集成调试与模块接口对接</w:t>
            </w:r>
          </w:p>
          <w:p w14:paraId="40D8376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硬件方案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设计/焊接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与电路板调试</w:t>
            </w:r>
          </w:p>
          <w:p w14:paraId="3DA9ABC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AI 功能模块裁剪调优、云端接口对接调试</w:t>
            </w:r>
          </w:p>
          <w:p w14:paraId="76B5C24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顾袁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：</w:t>
            </w:r>
          </w:p>
          <w:p w14:paraId="6ABD99A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AI 功能模块裁剪调优、云端接口对接调试</w:t>
            </w:r>
          </w:p>
          <w:p w14:paraId="60E187E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项目文档编写与结题报告撰写</w:t>
            </w:r>
          </w:p>
          <w:p w14:paraId="706A189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廖泽勇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：</w:t>
            </w:r>
          </w:p>
          <w:p w14:paraId="0359B20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智能体框架嵌入式适配与优化</w:t>
            </w:r>
          </w:p>
          <w:p w14:paraId="5A12409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实现双模式服务架构</w:t>
            </w:r>
          </w:p>
          <w:p w14:paraId="7ABCDD7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周文轩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：</w:t>
            </w:r>
          </w:p>
          <w:p w14:paraId="43551AD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语音识别 / 合成模块集成</w:t>
            </w:r>
          </w:p>
          <w:p w14:paraId="2B47F5F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图形界面与交互流程开发</w:t>
            </w:r>
          </w:p>
          <w:p w14:paraId="0C34601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产品交互体验优化</w:t>
            </w:r>
          </w:p>
          <w:p w14:paraId="5F58A863">
            <w:pPr>
              <w:spacing w:line="312" w:lineRule="auto"/>
              <w:rPr>
                <w:rFonts w:hint="eastAsia" w:ascii="宋体" w:hAnsi="宋体" w:cs="宋体"/>
                <w:sz w:val="24"/>
              </w:rPr>
            </w:pPr>
          </w:p>
        </w:tc>
      </w:tr>
      <w:tr w14:paraId="4BD635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1706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F205BD">
            <w:pPr>
              <w:spacing w:before="156" w:line="360" w:lineRule="auto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三、</w:t>
            </w:r>
            <w:r>
              <w:rPr>
                <w:rFonts w:hint="eastAsia"/>
                <w:b/>
                <w:sz w:val="44"/>
                <w:szCs w:val="44"/>
              </w:rPr>
              <w:t>研究工作条件和基础（包括前期研究工作基础，已有研究成果，现有的主要仪器设备、研究技术及协作条件等）</w:t>
            </w:r>
          </w:p>
          <w:p w14:paraId="08A51601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1、前期研究工作基础</w:t>
            </w:r>
          </w:p>
          <w:p w14:paraId="6E6745DD">
            <w:pPr>
              <w:spacing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（1）嵌入式系统开发基础</w:t>
            </w:r>
          </w:p>
          <w:p w14:paraId="7C9AC97B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团队具备扎实的嵌入式系统开发能力，熟练掌握C/C++编程语言，熟悉Linux操作系统及嵌入式开发流程。已成功在WSL2(Arch Linux)环境下复刻开源EchoAI项目（GitHub: No-Chicken/Demo4Echo），深入理解其技术架构：包括SenseVoice语音识别、YOLOv5物体检测、LVGL图形界面、WebSocket通信协议及RKNN神经网络推理加速。掌握Linux系统交叉编译工具链配置及嵌入式软件调试方法。</w:t>
            </w:r>
          </w:p>
          <w:p w14:paraId="4C130E7B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（2）AI技术储备</w:t>
            </w:r>
          </w:p>
          <w:p w14:paraId="010D46D7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团队已完成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对于</w:t>
            </w:r>
            <w:r>
              <w:rPr>
                <w:rFonts w:hint="eastAsia" w:ascii="宋体" w:hAnsi="宋体" w:cs="宋体"/>
                <w:sz w:val="24"/>
              </w:rPr>
              <w:t>研究PicoClaw架构设计，理解其Go语言Agent框架、MCP协议及Skill体系，为技术融合奠定基础。</w:t>
            </w:r>
          </w:p>
          <w:p w14:paraId="02761EF0">
            <w:pPr>
              <w:spacing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（3）硬件设计能力</w:t>
            </w:r>
          </w:p>
          <w:p w14:paraId="4661CF41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熟练掌握Altium Designer进行原理图设计与PCB Layout，具备STM32单片机开发经验，了解RV1106芯片基本特性（Cortex A7 + 1TOPS NPU + 256MB RAM）。</w:t>
            </w:r>
          </w:p>
          <w:p w14:paraId="5E007D3C">
            <w:pPr>
              <w:spacing w:line="360" w:lineRule="auto"/>
              <w:rPr>
                <w:rFonts w:hint="eastAsia" w:ascii="宋体" w:hAnsi="宋体" w:cs="宋体"/>
                <w:color w:val="auto"/>
                <w:sz w:val="24"/>
              </w:rPr>
            </w:pPr>
            <w:r>
              <w:rPr>
                <w:rFonts w:hint="eastAsia"/>
                <w:b/>
                <w:bCs/>
                <w:color w:val="auto"/>
                <w:sz w:val="32"/>
                <w:szCs w:val="32"/>
              </w:rPr>
              <w:t>2、已有研究成果</w:t>
            </w:r>
          </w:p>
          <w:p w14:paraId="2B75601C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1.软件与服务端成果</w:t>
            </w:r>
          </w:p>
          <w:p w14:paraId="75B7793A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在WSL2环境成功运行EchoAI服务端，完成AIChat语音对话端到端测试</w:t>
            </w:r>
          </w:p>
          <w:p w14:paraId="13F10D81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基于SDL模拟器运行DeskBot模块，验证LVGL图形界面功能</w:t>
            </w:r>
          </w:p>
          <w:p w14:paraId="07805E18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完成YOLOv5模型转换RKNN格式，理解边缘端部署流程</w:t>
            </w:r>
          </w:p>
          <w:p w14:paraId="69D4B051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2.技术积累</w:t>
            </w:r>
          </w:p>
          <w:p w14:paraId="08799888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研究OpenClaw/PicoClaw智能体框架架构，理解MCP协议与Agent设计</w:t>
            </w:r>
          </w:p>
          <w:p w14:paraId="3C15049B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在虚拟机搭建Linux开发环境，掌握嵌入式交叉编译工具链配置</w:t>
            </w:r>
          </w:p>
          <w:p w14:paraId="3E0EA2CD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熟悉RV1106芯片技术规格（Cortex A7 + 1TOPS NPU + 256MB RAM）</w:t>
            </w:r>
          </w:p>
          <w:p w14:paraId="768E3AC6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3.预研验证</w:t>
            </w:r>
          </w:p>
          <w:p w14:paraId="52DBDC7E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完成SenseVoice语音识别服务端部署与功能验证</w:t>
            </w:r>
          </w:p>
          <w:p w14:paraId="02AF1ADF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理解RKNN模型转换工具链使用方法</w:t>
            </w:r>
          </w:p>
          <w:p w14:paraId="30059F15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掌握EchoAI技术栈架构与通信协议（WebSocket/JSON/Opus）</w:t>
            </w:r>
          </w:p>
          <w:p w14:paraId="1A393B6D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3、现有的主要仪器设备</w:t>
            </w:r>
          </w:p>
          <w:tbl>
            <w:tblPr>
              <w:tblStyle w:val="11"/>
              <w:tblW w:w="9383" w:type="dxa"/>
              <w:tblInd w:w="-101" w:type="dxa"/>
              <w:tblBorders>
                <w:top w:val="single" w:color="000000" w:themeColor="text1" w:sz="4" w:space="0"/>
                <w:left w:val="single" w:color="000000" w:themeColor="text1" w:sz="4" w:space="0"/>
                <w:bottom w:val="single" w:color="000000" w:themeColor="text1" w:sz="4" w:space="0"/>
                <w:right w:val="single" w:color="000000" w:themeColor="text1" w:sz="4" w:space="0"/>
                <w:insideH w:val="single" w:color="000000" w:themeColor="text1" w:sz="4" w:space="0"/>
                <w:insideV w:val="single" w:color="000000" w:themeColor="text1" w:sz="4" w:space="0"/>
              </w:tblBorders>
              <w:shd w:val="clear" w:color="auto" w:fill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297"/>
              <w:gridCol w:w="2297"/>
              <w:gridCol w:w="2297"/>
              <w:gridCol w:w="2492"/>
            </w:tblGrid>
            <w:tr w14:paraId="1C79C978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Header/>
              </w:trPr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2B816C2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序号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F87127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设备名称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72D887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规格型号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E9F2A0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用途</w:t>
                  </w:r>
                </w:p>
              </w:tc>
            </w:tr>
            <w:tr w14:paraId="02252535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0FED55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5CA07C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学习开发板RK3562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1EF884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228CCE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z w:val="24"/>
                      <w:szCs w:val="24"/>
                      <w:lang w:val="en-US" w:eastAsia="zh-CN"/>
                    </w:rPr>
                    <w:t>嵌入式Linux学习</w:t>
                  </w:r>
                </w:p>
              </w:tc>
            </w:tr>
            <w:tr w14:paraId="7342E9E8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9EA59D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0B5715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触摸屏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795864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2.4 寸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713104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人机交互显示</w:t>
                  </w:r>
                </w:p>
              </w:tc>
            </w:tr>
            <w:tr w14:paraId="4AC75A1E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6948E2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3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207DC8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音频模块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76FC38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I2S 数字麦克风 + 功放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E231CC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语音采集播放</w:t>
                  </w:r>
                </w:p>
              </w:tc>
            </w:tr>
            <w:tr w14:paraId="3D8BE87C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2FCE483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4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7865A2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摄像头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800A55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USB 720P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15E168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物体检测输入</w:t>
                  </w:r>
                </w:p>
              </w:tc>
            </w:tr>
            <w:tr w14:paraId="3BCF0A5B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CD30EE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5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0E9B9A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WiFi 模块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3A4A74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AP6212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B7DD6A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网络连接</w:t>
                  </w:r>
                </w:p>
              </w:tc>
            </w:tr>
            <w:tr w14:paraId="5E01F157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6B25E7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6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4C0C42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开发环境WSL2 (Ubuntu Linux)/ 虚拟机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C6D7D1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WSL2 (Ubuntu Linux)/ 虚拟机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A75B5C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软件开发调试</w:t>
                  </w:r>
                </w:p>
              </w:tc>
            </w:tr>
            <w:tr w14:paraId="1ABDB5EE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E08C58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7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753F3D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设计软件Altium Designer 23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F8E33B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5B98FA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硬件原理图 PCB 设计</w:t>
                  </w:r>
                </w:p>
              </w:tc>
            </w:tr>
            <w:tr w14:paraId="7063446E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E6DF5B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8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AE8FD6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调试工具Keil MDK、VS Code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750C56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056D97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嵌入式程序开发与调试</w:t>
                  </w:r>
                </w:p>
              </w:tc>
            </w:tr>
          </w:tbl>
          <w:p w14:paraId="64632166">
            <w:pPr>
              <w:spacing w:line="360" w:lineRule="auto"/>
              <w:rPr>
                <w:sz w:val="24"/>
              </w:rPr>
            </w:pPr>
          </w:p>
          <w:p w14:paraId="60F75A20">
            <w:pPr>
              <w:spacing w:line="360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四、研究技术及协作条件</w:t>
            </w:r>
          </w:p>
          <w:p w14:paraId="7AD2AA2D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b/>
                <w:bCs/>
                <w:sz w:val="24"/>
              </w:rPr>
              <w:t>软件成果</w:t>
            </w:r>
          </w:p>
          <w:p w14:paraId="0B78F23F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成功复刻EchoAI开源项目DeskBot模块，在SDL模拟器运行验证GUI功能</w:t>
            </w:r>
          </w:p>
          <w:p w14:paraId="42CEA916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完成AIChat语音对话模块测试，验证端到端通信流程</w:t>
            </w:r>
          </w:p>
          <w:p w14:paraId="0D154572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理解YOLOv5物体检测在RKNN上的部署方法</w:t>
            </w:r>
          </w:p>
          <w:p w14:paraId="2A25E8AB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2</w:t>
            </w: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z w:val="24"/>
              </w:rPr>
              <w:t>技术积累</w:t>
            </w:r>
          </w:p>
          <w:p w14:paraId="4E0D66E9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在WSL2(Ubuntu)环境部署OpenClaw智能体框架，理解MCP协议与Skill体系</w:t>
            </w:r>
          </w:p>
          <w:p w14:paraId="614052F2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基于VMware虚拟机搭建Linux开发环境，掌握交叉编译工具链配置</w:t>
            </w:r>
          </w:p>
          <w:p w14:paraId="55F1B6AF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研究PicoClaw轻量化Agent架构，理解Go语言实现的10MB级智能体设计</w:t>
            </w:r>
          </w:p>
          <w:p w14:paraId="0944638E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3</w:t>
            </w: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z w:val="24"/>
              </w:rPr>
              <w:t>技术验证</w:t>
            </w:r>
          </w:p>
          <w:p w14:paraId="2943EDDD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WSL2环境完整运行EchoAI服务端，验证SenseVoice语音识别能力</w:t>
            </w:r>
          </w:p>
          <w:p w14:paraId="61CEE109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完成RKNN模型转换流程验证，确认NPU推理可行性</w:t>
            </w:r>
          </w:p>
          <w:p w14:paraId="787C840F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实现EchoAI与云端API的双方案通信测试</w:t>
            </w:r>
          </w:p>
          <w:p w14:paraId="7E118069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4.待完善条件</w:t>
            </w:r>
          </w:p>
          <w:p w14:paraId="56D109A9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>需要获取RV1106硬件进行实际测试</w:t>
            </w:r>
          </w:p>
          <w:p w14:paraId="180D7B6A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>需要完成PicoClaw的ARM交叉编译</w:t>
            </w:r>
          </w:p>
          <w:p w14:paraId="2D3604DF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>需要设计EchoAI与PicoClaw的融合接口</w:t>
            </w:r>
          </w:p>
          <w:p w14:paraId="7665C6A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五、可行性分析</w:t>
            </w:r>
          </w:p>
          <w:p w14:paraId="480AFD1A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1. 技术可行性</w:t>
            </w:r>
          </w:p>
          <w:p w14:paraId="3D8E21B4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本项目采用成熟的开源技术栈（PicoClaw + LVGL + Buildroot Linux），这些技术已在多个项目中得到验证。RV1106芯片具有1TOPS NPU算力，足以支撑轻量级AI Agent的运行。团队已通过OpenClaw框架验证了AI Agent在资源受限环境下的可行性，技术路线清晰可行。</w:t>
            </w:r>
          </w:p>
          <w:p w14:paraId="42AED26D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2. 硬件可行性</w:t>
            </w:r>
          </w:p>
          <w:p w14:paraId="6700793E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RV1106开发板价格适中（约200-300元），配套外设成本可控。项目所需的核心硬件（开发板、屏幕、摄像头、麦克风、扬声器）总预算在500元以内，硬件采购不存在障碍。</w:t>
            </w:r>
          </w:p>
          <w:p w14:paraId="5536C1A1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3. 时间可行性</w:t>
            </w:r>
          </w:p>
          <w:p w14:paraId="280A9C42">
            <w:pPr>
              <w:spacing w:line="360" w:lineRule="auto"/>
              <w:ind w:firstLine="480" w:firstLineChars="20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项目计划周期为12个月（2026年4月至2027年4月），时间安排合理。团队已具备相关技术基础，无需从零开始学习。</w:t>
            </w:r>
          </w:p>
        </w:tc>
      </w:tr>
      <w:tr w14:paraId="6ED2DA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2013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EF8F41">
            <w:pPr>
              <w:spacing w:before="156" w:line="360" w:lineRule="auto"/>
              <w:rPr>
                <w:sz w:val="24"/>
              </w:rPr>
            </w:pPr>
            <w:r>
              <w:rPr>
                <w:rFonts w:hint="eastAsia"/>
                <w:b/>
                <w:sz w:val="44"/>
                <w:szCs w:val="44"/>
              </w:rPr>
              <w:t>四、预期成果</w:t>
            </w:r>
          </w:p>
          <w:p w14:paraId="51739AC8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一、硬件成果</w:t>
            </w:r>
          </w:p>
          <w:p w14:paraId="11FB3985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RV1106核心板QFN封装焊接的实物系统</w:t>
            </w:r>
          </w:p>
          <w:p w14:paraId="79571568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二、软件成果</w:t>
            </w:r>
          </w:p>
          <w:p w14:paraId="2D409ACC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1. Buildroot Linux系统移植</w:t>
            </w:r>
          </w:p>
          <w:p w14:paraId="7DB1E5A6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针对RV1106芯片定制的嵌入式Linux系统</w:t>
            </w:r>
          </w:p>
          <w:p w14:paraId="567CAD8D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集成音频驱动（PortAudio/ALSA）、视频驱动（RKNN）、显示驱动（Framebuffer）</w:t>
            </w:r>
          </w:p>
          <w:p w14:paraId="28BCBAC9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2. EchoAI技术栈完整复刻</w:t>
            </w:r>
          </w:p>
          <w:p w14:paraId="1B36F473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SenseVoice语音识别模块：本地ASR，支持中文语音输入</w:t>
            </w:r>
          </w:p>
          <w:p w14:paraId="49D18FEF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YOLOv5物体检测模块：RKNN加速，支持80类物体识别</w:t>
            </w:r>
          </w:p>
          <w:p w14:paraId="5207E795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LVGL图形界面模块：v9.2版本，实现多页面导航系统</w:t>
            </w:r>
          </w:p>
          <w:p w14:paraId="360E7EB9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WebSocket通信模块：支持JSON消息和Opus音频流传输</w:t>
            </w:r>
          </w:p>
          <w:p w14:paraId="0D5D371C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3. PicoClaw智能体部署</w:t>
            </w:r>
          </w:p>
          <w:p w14:paraId="3517E563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Go语言Agent框架交叉编译至ARM Cortex A7</w:t>
            </w:r>
          </w:p>
          <w:p w14:paraId="36BB3DEA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Skill体系嵌入式场景裁剪优化</w:t>
            </w:r>
          </w:p>
          <w:p w14:paraId="67F08890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EchoAI与PicoClaw融合通信接口</w:t>
            </w:r>
          </w:p>
          <w:p w14:paraId="745AB8FB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4. 双方案AI服务</w:t>
            </w:r>
          </w:p>
          <w:p w14:paraId="48845F5A">
            <w:pPr>
              <w:spacing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云端API方案：阿里云DashScope（SenseVoice/CosyVoice/Tongyi Qianwen）</w:t>
            </w:r>
          </w:p>
          <w:p w14:paraId="06779E47">
            <w:pPr>
              <w:spacing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本地Agent方案：PicoClaw + EchoAI技术栈</w:t>
            </w:r>
          </w:p>
          <w:p w14:paraId="4751775B">
            <w:pPr>
              <w:spacing w:line="360" w:lineRule="auto"/>
              <w:rPr>
                <w:rFonts w:hint="eastAsia" w:ascii="宋体" w:hAnsi="宋体" w:cs="宋体"/>
                <w:sz w:val="24"/>
              </w:rPr>
            </w:pPr>
          </w:p>
        </w:tc>
      </w:tr>
      <w:tr w14:paraId="706FF4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484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FE539C">
            <w:pPr>
              <w:spacing w:before="156"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44"/>
                <w:szCs w:val="44"/>
              </w:rPr>
              <w:t>五、经费预算</w:t>
            </w:r>
          </w:p>
        </w:tc>
      </w:tr>
      <w:tr w14:paraId="06CA42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484" w:hRule="atLeast"/>
        </w:trPr>
        <w:tc>
          <w:tcPr>
            <w:tcW w:w="16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E995C7">
            <w:pPr>
              <w:spacing w:line="400" w:lineRule="exact"/>
              <w:ind w:firstLine="117" w:firstLineChars="49"/>
              <w:rPr>
                <w:b/>
                <w:sz w:val="24"/>
              </w:rPr>
            </w:pPr>
            <w:r>
              <w:rPr>
                <w:b/>
                <w:sz w:val="24"/>
              </w:rPr>
              <w:t>总经费（元）</w:t>
            </w:r>
          </w:p>
        </w:tc>
        <w:tc>
          <w:tcPr>
            <w:tcW w:w="7785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76691B">
            <w:pPr>
              <w:spacing w:line="400" w:lineRule="exact"/>
              <w:ind w:firstLine="480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500</w:t>
            </w:r>
          </w:p>
        </w:tc>
      </w:tr>
      <w:tr w14:paraId="19373B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2052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tbl>
            <w:tblPr>
              <w:tblStyle w:val="11"/>
              <w:tblpPr w:leftFromText="180" w:rightFromText="180" w:vertAnchor="text" w:horzAnchor="page" w:tblpX="-10" w:tblpY="13"/>
              <w:tblOverlap w:val="never"/>
              <w:tblW w:w="9400" w:type="dxa"/>
              <w:tblInd w:w="0" w:type="dxa"/>
              <w:tblBorders>
                <w:top w:val="single" w:color="000000" w:themeColor="text1" w:sz="4" w:space="0"/>
                <w:left w:val="single" w:color="000000" w:themeColor="text1" w:sz="4" w:space="0"/>
                <w:bottom w:val="single" w:color="000000" w:themeColor="text1" w:sz="4" w:space="0"/>
                <w:right w:val="single" w:color="000000" w:themeColor="text1" w:sz="4" w:space="0"/>
                <w:insideH w:val="single" w:color="000000" w:themeColor="text1" w:sz="4" w:space="0"/>
                <w:insideV w:val="single" w:color="000000" w:themeColor="text1" w:sz="4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063"/>
              <w:gridCol w:w="3063"/>
              <w:gridCol w:w="3274"/>
            </w:tblGrid>
            <w:tr w14:paraId="7AA51DB7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EB823E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支出科目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DD1674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金额（元）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F10F0F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计划根据</w:t>
                  </w:r>
                </w:p>
              </w:tc>
            </w:tr>
            <w:tr w14:paraId="27A68228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26406E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RV1106 核心板 (PCB + 元件)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68EED8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240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7AFF09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4C737392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226061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2.4 寸触摸屏 P024C128-CTP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884476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70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035E89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4ABB2F0A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2F0BF4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WiFi 模块 AP6212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2F37EF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30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BA88EE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5778946D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18268F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WiFi 天线 AIWF022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E16FB8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47B99F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36058D7C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509384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扬声器 + 麦克风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2DC9B95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F74B89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6E132937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2D8BEA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配件 (螺丝、线材等)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9B5690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30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47565D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35AFABAE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47F054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云服务测试费用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5DABF6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50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82B0BF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07515FF3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03563E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资料打印费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497A49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724402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资料收集及研究的需求</w:t>
                  </w:r>
                </w:p>
              </w:tc>
            </w:tr>
            <w:tr w14:paraId="237598B4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96DEDB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交通 / 杂费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4082CF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A6C3A0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资料收集及研究的需求</w:t>
                  </w:r>
                </w:p>
              </w:tc>
            </w:tr>
            <w:tr w14:paraId="6D120C9A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913DE9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Style w:val="14"/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总经费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C3DBE9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Style w:val="14"/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500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C29AF0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-</w:t>
                  </w:r>
                </w:p>
              </w:tc>
            </w:tr>
          </w:tbl>
          <w:p w14:paraId="6039AD29">
            <w:pPr>
              <w:spacing w:line="360" w:lineRule="auto"/>
              <w:ind w:firstLine="480" w:firstLineChars="200"/>
              <w:rPr>
                <w:sz w:val="24"/>
              </w:rPr>
            </w:pPr>
          </w:p>
        </w:tc>
      </w:tr>
      <w:tr w14:paraId="49E1FF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3095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6C22D9">
            <w:pPr>
              <w:spacing w:before="156" w:line="360" w:lineRule="auto"/>
              <w:rPr>
                <w:b/>
                <w:sz w:val="44"/>
                <w:szCs w:val="44"/>
              </w:rPr>
            </w:pPr>
            <w:r>
              <w:rPr>
                <w:rFonts w:hint="eastAsia"/>
                <w:b/>
                <w:sz w:val="44"/>
                <w:szCs w:val="44"/>
              </w:rPr>
              <w:t>六、导师推荐意见</w:t>
            </w:r>
          </w:p>
          <w:p w14:paraId="6DE7AC36">
            <w:pPr>
              <w:spacing w:line="312" w:lineRule="auto"/>
              <w:ind w:firstLine="420" w:firstLineChars="200"/>
              <w:rPr>
                <w:sz w:val="24"/>
              </w:rPr>
            </w:pPr>
            <w:r>
              <w:t>该项目选题贴合嵌入式技术与人工智能应用实际，研究内容具体、方案设计完整、技术路线清晰可行。项目围绕国产 RV1106 芯片开展轻量化智能框架部署研究，设计云端与本地相结合的实现方式，兼具创新性与实用性。项目团队成员具备较好的专业基础、编程能力与硬件动手能力，前期已完成相关软件部署、方案设计与原理验证等准备工作，研究态度认真、分工明确。项目具有较强的实践意义和推广价值，符合大学生创新训练项目立项要求，同意推荐申报。</w:t>
            </w:r>
          </w:p>
          <w:p w14:paraId="6102D248">
            <w:pPr>
              <w:spacing w:before="156"/>
              <w:rPr>
                <w:sz w:val="24"/>
              </w:rPr>
            </w:pPr>
          </w:p>
          <w:p w14:paraId="3C2610A5">
            <w:pPr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签名：</w:t>
            </w:r>
            <w:r>
              <w:rPr>
                <w:rFonts w:hint="eastAsia"/>
                <w:sz w:val="24"/>
              </w:rPr>
              <w:t>田磊</w:t>
            </w:r>
          </w:p>
          <w:p w14:paraId="0CEC868E">
            <w:pPr>
              <w:rPr>
                <w:sz w:val="24"/>
              </w:rPr>
            </w:pPr>
          </w:p>
          <w:p w14:paraId="5C98B293">
            <w:pPr>
              <w:spacing w:before="156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</w:t>
            </w:r>
            <w:r>
              <w:rPr>
                <w:rFonts w:hint="eastAsia"/>
                <w:sz w:val="24"/>
              </w:rPr>
              <w:t>2026</w:t>
            </w:r>
            <w:r>
              <w:rPr>
                <w:sz w:val="24"/>
              </w:rPr>
              <w:t xml:space="preserve"> 年  </w:t>
            </w:r>
            <w:r>
              <w:rPr>
                <w:rFonts w:hint="eastAsia"/>
                <w:sz w:val="24"/>
              </w:rPr>
              <w:t>4</w:t>
            </w:r>
            <w:r>
              <w:rPr>
                <w:sz w:val="24"/>
              </w:rPr>
              <w:t xml:space="preserve"> 月  </w:t>
            </w:r>
            <w:r>
              <w:rPr>
                <w:rFonts w:hint="eastAsia"/>
                <w:sz w:val="24"/>
              </w:rPr>
              <w:t>13</w:t>
            </w:r>
            <w:r>
              <w:rPr>
                <w:sz w:val="24"/>
              </w:rPr>
              <w:t xml:space="preserve">  日</w:t>
            </w:r>
          </w:p>
          <w:p w14:paraId="28EEEC33">
            <w:pPr>
              <w:spacing w:before="156"/>
              <w:rPr>
                <w:b/>
                <w:sz w:val="24"/>
              </w:rPr>
            </w:pPr>
          </w:p>
        </w:tc>
      </w:tr>
      <w:tr w14:paraId="6DEBE9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2787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087FF5">
            <w:pPr>
              <w:spacing w:before="156" w:line="360" w:lineRule="auto"/>
              <w:rPr>
                <w:b/>
                <w:sz w:val="44"/>
                <w:szCs w:val="44"/>
              </w:rPr>
            </w:pPr>
            <w:r>
              <w:rPr>
                <w:rFonts w:hint="eastAsia"/>
                <w:b/>
                <w:sz w:val="44"/>
                <w:szCs w:val="44"/>
              </w:rPr>
              <w:t>七、院系推荐意见</w:t>
            </w:r>
          </w:p>
          <w:p w14:paraId="26C6B48C">
            <w:pPr>
              <w:spacing w:before="156"/>
              <w:rPr>
                <w:sz w:val="24"/>
              </w:rPr>
            </w:pPr>
          </w:p>
          <w:p w14:paraId="56207888">
            <w:pPr>
              <w:spacing w:before="156"/>
              <w:rPr>
                <w:sz w:val="24"/>
              </w:rPr>
            </w:pPr>
          </w:p>
          <w:p w14:paraId="33398098">
            <w:pPr>
              <w:spacing w:before="156"/>
              <w:rPr>
                <w:sz w:val="24"/>
              </w:rPr>
            </w:pPr>
          </w:p>
          <w:p w14:paraId="7666EAF2">
            <w:pPr>
              <w:spacing w:before="156"/>
              <w:rPr>
                <w:sz w:val="24"/>
              </w:rPr>
            </w:pPr>
          </w:p>
          <w:p w14:paraId="0A9176E6">
            <w:pPr>
              <w:spacing w:before="156"/>
              <w:rPr>
                <w:sz w:val="24"/>
              </w:rPr>
            </w:pPr>
          </w:p>
          <w:p w14:paraId="4FB1BBCE">
            <w:pPr>
              <w:ind w:firstLine="3120" w:firstLineChars="1300"/>
              <w:rPr>
                <w:sz w:val="24"/>
              </w:rPr>
            </w:pPr>
            <w:r>
              <w:rPr>
                <w:sz w:val="24"/>
              </w:rPr>
              <w:t>院系负责人签名：         学院盖章：</w:t>
            </w:r>
          </w:p>
          <w:p w14:paraId="7EA21E9C">
            <w:pPr>
              <w:ind w:firstLine="3120" w:firstLineChars="1300"/>
              <w:rPr>
                <w:sz w:val="24"/>
              </w:rPr>
            </w:pPr>
          </w:p>
          <w:p w14:paraId="10777C22">
            <w:pPr>
              <w:spacing w:before="156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年   月    日</w:t>
            </w:r>
          </w:p>
          <w:p w14:paraId="35313A23">
            <w:pPr>
              <w:spacing w:before="156"/>
              <w:rPr>
                <w:b/>
                <w:sz w:val="24"/>
              </w:rPr>
            </w:pPr>
          </w:p>
        </w:tc>
      </w:tr>
      <w:tr w14:paraId="36F101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2855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7CAD8E">
            <w:pPr>
              <w:spacing w:before="156" w:line="360" w:lineRule="auto"/>
              <w:rPr>
                <w:b/>
                <w:sz w:val="44"/>
                <w:szCs w:val="44"/>
              </w:rPr>
            </w:pPr>
            <w:r>
              <w:rPr>
                <w:rFonts w:hint="eastAsia"/>
                <w:b/>
                <w:sz w:val="44"/>
                <w:szCs w:val="44"/>
              </w:rPr>
              <w:t>八、学校推荐意见：</w:t>
            </w:r>
          </w:p>
          <w:p w14:paraId="7AE1B450">
            <w:pPr>
              <w:rPr>
                <w:sz w:val="24"/>
              </w:rPr>
            </w:pPr>
          </w:p>
          <w:p w14:paraId="6ADF89A7">
            <w:pPr>
              <w:rPr>
                <w:sz w:val="24"/>
              </w:rPr>
            </w:pPr>
          </w:p>
          <w:p w14:paraId="488D4C7D">
            <w:pPr>
              <w:rPr>
                <w:sz w:val="24"/>
              </w:rPr>
            </w:pPr>
          </w:p>
          <w:p w14:paraId="09FE3A94">
            <w:pPr>
              <w:rPr>
                <w:sz w:val="24"/>
              </w:rPr>
            </w:pPr>
          </w:p>
          <w:p w14:paraId="10951A2D">
            <w:pPr>
              <w:rPr>
                <w:sz w:val="24"/>
              </w:rPr>
            </w:pPr>
          </w:p>
          <w:p w14:paraId="2ABEC1C9">
            <w:pPr>
              <w:rPr>
                <w:sz w:val="24"/>
              </w:rPr>
            </w:pPr>
          </w:p>
          <w:p w14:paraId="1E7C40DA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          学校负责人签名：        学校公章 </w:t>
            </w:r>
          </w:p>
          <w:p w14:paraId="549B94E3">
            <w:pPr>
              <w:jc w:val="center"/>
              <w:rPr>
                <w:sz w:val="24"/>
              </w:rPr>
            </w:pPr>
          </w:p>
          <w:p w14:paraId="4D924CB5">
            <w:pPr>
              <w:jc w:val="right"/>
              <w:rPr>
                <w:sz w:val="24"/>
              </w:rPr>
            </w:pPr>
            <w:r>
              <w:rPr>
                <w:sz w:val="24"/>
              </w:rPr>
              <w:t xml:space="preserve">                年   月    日</w:t>
            </w:r>
          </w:p>
          <w:p w14:paraId="272F8D4C">
            <w:pPr>
              <w:jc w:val="right"/>
              <w:rPr>
                <w:sz w:val="24"/>
              </w:rPr>
            </w:pPr>
          </w:p>
        </w:tc>
      </w:tr>
    </w:tbl>
    <w:p w14:paraId="5168B145">
      <w:pPr>
        <w:jc w:val="center"/>
        <w:rPr>
          <w:rFonts w:eastAsia="黑体"/>
          <w:sz w:val="32"/>
          <w:szCs w:val="32"/>
        </w:rPr>
      </w:pPr>
    </w:p>
    <w:p w14:paraId="603AB556">
      <w:pPr>
        <w:jc w:val="center"/>
        <w:rPr>
          <w:rFonts w:eastAsia="方正小标宋简体"/>
          <w:sz w:val="44"/>
          <w:szCs w:val="44"/>
        </w:rPr>
      </w:pPr>
    </w:p>
    <w:sectPr>
      <w:pgSz w:w="11906" w:h="16838"/>
      <w:pgMar w:top="2098" w:right="1531" w:bottom="1985" w:left="1531" w:header="851" w:footer="992" w:gutter="0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2DB04"/>
    <w:multiLevelType w:val="multilevel"/>
    <w:tmpl w:val="8082DB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DCBA5B7"/>
    <w:multiLevelType w:val="multilevel"/>
    <w:tmpl w:val="BDCBA5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2E605D8E"/>
    <w:multiLevelType w:val="multilevel"/>
    <w:tmpl w:val="2E605D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300F785"/>
    <w:multiLevelType w:val="multilevel"/>
    <w:tmpl w:val="5300F7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95B"/>
    <w:rsid w:val="0024795B"/>
    <w:rsid w:val="005A72D9"/>
    <w:rsid w:val="00606A3A"/>
    <w:rsid w:val="00687DBA"/>
    <w:rsid w:val="00C459C6"/>
    <w:rsid w:val="04301DFD"/>
    <w:rsid w:val="067F7EC9"/>
    <w:rsid w:val="09C83A6C"/>
    <w:rsid w:val="0D802D6B"/>
    <w:rsid w:val="0F2B08E1"/>
    <w:rsid w:val="0FD62C21"/>
    <w:rsid w:val="1ADF413A"/>
    <w:rsid w:val="1B4E3702"/>
    <w:rsid w:val="1C9A47BD"/>
    <w:rsid w:val="216B2BCB"/>
    <w:rsid w:val="25C5713A"/>
    <w:rsid w:val="25E53141"/>
    <w:rsid w:val="26383C7D"/>
    <w:rsid w:val="27CA496A"/>
    <w:rsid w:val="2A4E4E38"/>
    <w:rsid w:val="2BE806A1"/>
    <w:rsid w:val="34592D57"/>
    <w:rsid w:val="35CA200A"/>
    <w:rsid w:val="37C329C2"/>
    <w:rsid w:val="382D0ABB"/>
    <w:rsid w:val="3A1A2978"/>
    <w:rsid w:val="3B097855"/>
    <w:rsid w:val="406358BC"/>
    <w:rsid w:val="4305067F"/>
    <w:rsid w:val="439277AB"/>
    <w:rsid w:val="439B3DF8"/>
    <w:rsid w:val="452173E6"/>
    <w:rsid w:val="49CE3158"/>
    <w:rsid w:val="4E92491F"/>
    <w:rsid w:val="53AB4A90"/>
    <w:rsid w:val="546229FF"/>
    <w:rsid w:val="5E183C9A"/>
    <w:rsid w:val="5E8E1DEF"/>
    <w:rsid w:val="62635D16"/>
    <w:rsid w:val="632945F8"/>
    <w:rsid w:val="647153D0"/>
    <w:rsid w:val="65031C4D"/>
    <w:rsid w:val="6F833226"/>
    <w:rsid w:val="745939DE"/>
    <w:rsid w:val="7D62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1"/>
    <w:qFormat/>
    <w:uiPriority w:val="0"/>
    <w:pPr>
      <w:jc w:val="left"/>
    </w:pPr>
  </w:style>
  <w:style w:type="paragraph" w:styleId="4">
    <w:name w:val="Body Text Indent"/>
    <w:basedOn w:val="1"/>
    <w:link w:val="20"/>
    <w:qFormat/>
    <w:uiPriority w:val="0"/>
    <w:pPr>
      <w:ind w:firstLine="538" w:firstLineChars="192"/>
    </w:pPr>
    <w:rPr>
      <w:rFonts w:ascii="宋体" w:hAnsi="宋体"/>
      <w:sz w:val="28"/>
    </w:rPr>
  </w:style>
  <w:style w:type="paragraph" w:styleId="5">
    <w:name w:val="Date"/>
    <w:basedOn w:val="1"/>
    <w:next w:val="1"/>
    <w:qFormat/>
    <w:uiPriority w:val="0"/>
    <w:pPr>
      <w:ind w:left="100" w:leftChars="2500"/>
    </w:pPr>
  </w:style>
  <w:style w:type="paragraph" w:styleId="6">
    <w:name w:val="Balloon Text"/>
    <w:basedOn w:val="1"/>
    <w:semiHidden/>
    <w:qFormat/>
    <w:uiPriority w:val="0"/>
    <w:rPr>
      <w:sz w:val="18"/>
      <w:szCs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</w:rPr>
  </w:style>
  <w:style w:type="paragraph" w:styleId="10">
    <w:name w:val="annotation subject"/>
    <w:basedOn w:val="3"/>
    <w:next w:val="3"/>
    <w:link w:val="18"/>
    <w:qFormat/>
    <w:uiPriority w:val="0"/>
    <w:rPr>
      <w:b/>
      <w:bCs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qFormat/>
    <w:uiPriority w:val="0"/>
    <w:rPr>
      <w:b/>
      <w:bCs/>
    </w:rPr>
  </w:style>
  <w:style w:type="character" w:styleId="15">
    <w:name w:val="page number"/>
    <w:qFormat/>
    <w:uiPriority w:val="0"/>
  </w:style>
  <w:style w:type="character" w:styleId="16">
    <w:name w:val="Hyperlink"/>
    <w:qFormat/>
    <w:uiPriority w:val="0"/>
    <w:rPr>
      <w:color w:val="0000FF"/>
      <w:u w:val="single"/>
    </w:rPr>
  </w:style>
  <w:style w:type="character" w:styleId="17">
    <w:name w:val="annotation reference"/>
    <w:qFormat/>
    <w:uiPriority w:val="0"/>
    <w:rPr>
      <w:sz w:val="21"/>
      <w:szCs w:val="21"/>
    </w:rPr>
  </w:style>
  <w:style w:type="character" w:customStyle="1" w:styleId="18">
    <w:name w:val="批注主题 字符"/>
    <w:link w:val="10"/>
    <w:qFormat/>
    <w:uiPriority w:val="0"/>
    <w:rPr>
      <w:b/>
      <w:bCs/>
      <w:kern w:val="2"/>
      <w:sz w:val="21"/>
      <w:szCs w:val="24"/>
    </w:rPr>
  </w:style>
  <w:style w:type="paragraph" w:customStyle="1" w:styleId="19">
    <w:name w:val="正文格式"/>
    <w:basedOn w:val="1"/>
    <w:qFormat/>
    <w:uiPriority w:val="0"/>
    <w:pPr>
      <w:spacing w:line="400" w:lineRule="exact"/>
      <w:ind w:firstLine="200" w:firstLineChars="200"/>
    </w:pPr>
    <w:rPr>
      <w:sz w:val="28"/>
      <w:szCs w:val="28"/>
    </w:rPr>
  </w:style>
  <w:style w:type="character" w:customStyle="1" w:styleId="20">
    <w:name w:val="正文文本缩进 字符"/>
    <w:link w:val="4"/>
    <w:qFormat/>
    <w:locked/>
    <w:uiPriority w:val="0"/>
    <w:rPr>
      <w:rFonts w:ascii="宋体" w:hAnsi="宋体" w:eastAsia="宋体"/>
      <w:kern w:val="2"/>
      <w:sz w:val="28"/>
      <w:szCs w:val="24"/>
      <w:lang w:val="en-US" w:eastAsia="zh-CN" w:bidi="ar-SA"/>
    </w:rPr>
  </w:style>
  <w:style w:type="character" w:customStyle="1" w:styleId="21">
    <w:name w:val="批注文字 字符"/>
    <w:link w:val="3"/>
    <w:qFormat/>
    <w:uiPriority w:val="0"/>
    <w:rPr>
      <w:kern w:val="2"/>
      <w:sz w:val="21"/>
      <w:szCs w:val="24"/>
    </w:rPr>
  </w:style>
  <w:style w:type="paragraph" w:customStyle="1" w:styleId="22">
    <w:name w:val="Char Char Char Char Char Char Char Char Char Char Char Char Char"/>
    <w:basedOn w:val="1"/>
    <w:qFormat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lang w:eastAsia="en-US"/>
    </w:rPr>
  </w:style>
  <w:style w:type="paragraph" w:customStyle="1" w:styleId="23">
    <w:name w:val="Char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4377</Words>
  <Characters>6215</Characters>
  <Lines>49</Lines>
  <Paragraphs>13</Paragraphs>
  <TotalTime>29</TotalTime>
  <ScaleCrop>false</ScaleCrop>
  <LinksUpToDate>false</LinksUpToDate>
  <CharactersWithSpaces>6735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2026-04-13T12:07:00Z</dcterms:created>
  <dc:creator>X</dc:creator>
  <cp:lastModifiedBy>WPS_1687654555</cp:lastModifiedBy>
  <dcterms:modified xsi:type="dcterms:W3CDTF">2026-04-13T13:21:40Z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eyJoZGlkIjoiOTg4ZWVkYzdjZGY1MWQ1OTNhZDc5YWFhNjQ2NGRjZWYiLCJ1c2VySWQiOiIxNTA4NDgwNTMxIn0=</vt:lpwstr>
  </property>
  <property fmtid="{D5CDD505-2E9C-101B-9397-08002B2CF9AE}" pid="4" name="ICV">
    <vt:lpwstr>3EE14CF1C0E14E079902DB2CF4DAD09E_12</vt:lpwstr>
  </property>
</Properties>
</file>