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13D44CE6"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w:t>
      </w:r>
      <w:r w:rsidR="00FA623F">
        <w:rPr>
          <w:smallCaps/>
        </w:rPr>
        <w:t>0</w:t>
      </w:r>
      <w:r w:rsidR="00AB683F">
        <w:rPr>
          <w:smallCaps/>
        </w:rPr>
        <w:t>.08.2025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207439725"/>
      <w:bookmarkStart w:id="3" w:name="_Toc304622720"/>
      <w:bookmarkEnd w:id="0"/>
      <w:bookmarkEnd w:id="1"/>
      <w:r w:rsidRPr="005323C1">
        <w:lastRenderedPageBreak/>
        <w:t>Eigenständigkeitserklärung</w:t>
      </w:r>
      <w:bookmarkEnd w:id="2"/>
    </w:p>
    <w:p w14:paraId="6DA2B5C2" w14:textId="599E15AC"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7CFC3D7" w14:textId="17928433" w:rsidR="00B2012B" w:rsidRPr="00B2012B" w:rsidRDefault="00740CF4" w:rsidP="00B2012B">
      <w:r w:rsidRPr="00B2012B">
        <w:rPr>
          <w:noProof/>
        </w:rPr>
        <w:drawing>
          <wp:anchor distT="0" distB="0" distL="114300" distR="114300" simplePos="0" relativeHeight="251671565" behindDoc="1" locked="0" layoutInCell="1" allowOverlap="1" wp14:anchorId="23B6FD88" wp14:editId="6F1F0062">
            <wp:simplePos x="0" y="0"/>
            <wp:positionH relativeFrom="margin">
              <wp:posOffset>3922280</wp:posOffset>
            </wp:positionH>
            <wp:positionV relativeFrom="paragraph">
              <wp:posOffset>122324</wp:posOffset>
            </wp:positionV>
            <wp:extent cx="1456690" cy="715010"/>
            <wp:effectExtent l="0" t="0" r="0" b="0"/>
            <wp:wrapTight wrapText="bothSides">
              <wp:wrapPolygon edited="0">
                <wp:start x="17231" y="2877"/>
                <wp:lineTo x="5650" y="4028"/>
                <wp:lineTo x="2260" y="6330"/>
                <wp:lineTo x="1977" y="17840"/>
                <wp:lineTo x="2542" y="20142"/>
                <wp:lineTo x="16101" y="20142"/>
                <wp:lineTo x="16384" y="13236"/>
                <wp:lineTo x="18078" y="13236"/>
                <wp:lineTo x="19208" y="8632"/>
                <wp:lineTo x="18926" y="2877"/>
                <wp:lineTo x="17231" y="2877"/>
              </wp:wrapPolygon>
            </wp:wrapTight>
            <wp:docPr id="184048102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669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AA084" w14:textId="49CFD0CE" w:rsidR="00951B12" w:rsidRPr="005323C1" w:rsidRDefault="00740CF4" w:rsidP="00951B12">
      <w:r>
        <w:rPr>
          <w:noProof/>
        </w:rPr>
        <w:drawing>
          <wp:anchor distT="0" distB="0" distL="114300" distR="114300" simplePos="0" relativeHeight="251672589" behindDoc="1" locked="0" layoutInCell="1" allowOverlap="1" wp14:anchorId="4C46BF0E" wp14:editId="7F83BEC5">
            <wp:simplePos x="0" y="0"/>
            <wp:positionH relativeFrom="column">
              <wp:posOffset>2714567</wp:posOffset>
            </wp:positionH>
            <wp:positionV relativeFrom="paragraph">
              <wp:posOffset>89823</wp:posOffset>
            </wp:positionV>
            <wp:extent cx="1300485" cy="414136"/>
            <wp:effectExtent l="0" t="0" r="0" b="5080"/>
            <wp:wrapNone/>
            <wp:docPr id="1" name="Grafik 1" descr="Ein Bild, das Handschrift, Entwurf, Kalligrafie,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Handschrift, Entwurf, Kalligrafie, Lineart enthält.&#10;&#10;Automatisch generierte Beschreibung"/>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00485" cy="414136"/>
                    </a:xfrm>
                    <a:prstGeom prst="rect">
                      <a:avLst/>
                    </a:prstGeom>
                  </pic:spPr>
                </pic:pic>
              </a:graphicData>
            </a:graphic>
            <wp14:sizeRelH relativeFrom="page">
              <wp14:pctWidth>0</wp14:pctWidth>
            </wp14:sizeRelH>
            <wp14:sizeRelV relativeFrom="page">
              <wp14:pctHeight>0</wp14:pctHeight>
            </wp14:sizeRelV>
          </wp:anchor>
        </w:drawing>
      </w:r>
    </w:p>
    <w:p w14:paraId="2E1CDCFE" w14:textId="3C48A431" w:rsidR="00951B12" w:rsidRPr="005323C1" w:rsidRDefault="00951B12" w:rsidP="00951B12"/>
    <w:p w14:paraId="2456CBA0" w14:textId="5C2A5633" w:rsidR="00951B12" w:rsidRPr="005323C1" w:rsidRDefault="00951B12" w:rsidP="00951B12"/>
    <w:p w14:paraId="30CE7A50" w14:textId="48677BD0" w:rsidR="00951B12" w:rsidRPr="005323C1" w:rsidRDefault="00951B12" w:rsidP="00951B12">
      <w:r w:rsidRPr="005323C1">
        <w:t xml:space="preserve">Pforzheim, </w:t>
      </w:r>
      <w:r w:rsidR="007D22E5">
        <w:t>3</w:t>
      </w:r>
      <w:r w:rsidR="00FA623F">
        <w:t>0</w:t>
      </w:r>
      <w:r w:rsidR="007D22E5">
        <w:t>.08.2025</w:t>
      </w:r>
      <w:r w:rsidRPr="005323C1">
        <w:tab/>
      </w:r>
      <w:r w:rsidRPr="005323C1">
        <w:tab/>
      </w:r>
      <w:r w:rsidRPr="005323C1">
        <w:tab/>
      </w:r>
      <w:r w:rsidR="00740CF4">
        <w:t>Silja-Marie Fischer und Julia Krauß</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439726"/>
      <w:bookmarkEnd w:id="3"/>
      <w:r w:rsidRPr="005323C1">
        <w:lastRenderedPageBreak/>
        <w:t>Inhaltsverzeichnis</w:t>
      </w:r>
      <w:bookmarkEnd w:id="4"/>
    </w:p>
    <w:p w14:paraId="1F2EC56F" w14:textId="4AA0DC6B" w:rsidR="005428E3" w:rsidRDefault="00951B12">
      <w:pPr>
        <w:pStyle w:val="Verzeichnis1"/>
        <w:rPr>
          <w:rFonts w:asciiTheme="minorHAnsi" w:eastAsiaTheme="minorEastAsia" w:hAnsiTheme="minorHAnsi" w:cstheme="minorBidi"/>
          <w:b w:val="0"/>
          <w:bCs w:val="0"/>
          <w:iCs w:val="0"/>
          <w:kern w:val="0"/>
          <w:sz w:val="22"/>
          <w:szCs w:val="22"/>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439725" w:history="1">
        <w:r w:rsidR="005428E3" w:rsidRPr="000F7AD5">
          <w:rPr>
            <w:rStyle w:val="Hyperlink"/>
          </w:rPr>
          <w:t>Eigenständigkeitserklärung</w:t>
        </w:r>
        <w:r w:rsidR="005428E3">
          <w:rPr>
            <w:webHidden/>
          </w:rPr>
          <w:tab/>
        </w:r>
        <w:r w:rsidR="005428E3">
          <w:rPr>
            <w:webHidden/>
          </w:rPr>
          <w:fldChar w:fldCharType="begin"/>
        </w:r>
        <w:r w:rsidR="005428E3">
          <w:rPr>
            <w:webHidden/>
          </w:rPr>
          <w:instrText xml:space="preserve"> PAGEREF _Toc207439725 \h </w:instrText>
        </w:r>
        <w:r w:rsidR="005428E3">
          <w:rPr>
            <w:webHidden/>
          </w:rPr>
        </w:r>
        <w:r w:rsidR="005428E3">
          <w:rPr>
            <w:webHidden/>
          </w:rPr>
          <w:fldChar w:fldCharType="separate"/>
        </w:r>
        <w:r w:rsidR="005428E3">
          <w:rPr>
            <w:webHidden/>
          </w:rPr>
          <w:t>I</w:t>
        </w:r>
        <w:r w:rsidR="005428E3">
          <w:rPr>
            <w:webHidden/>
          </w:rPr>
          <w:fldChar w:fldCharType="end"/>
        </w:r>
      </w:hyperlink>
    </w:p>
    <w:p w14:paraId="605908D1" w14:textId="6BE168FC" w:rsidR="005428E3" w:rsidRDefault="005428E3">
      <w:pPr>
        <w:pStyle w:val="Verzeichnis1"/>
        <w:rPr>
          <w:rFonts w:asciiTheme="minorHAnsi" w:eastAsiaTheme="minorEastAsia" w:hAnsiTheme="minorHAnsi" w:cstheme="minorBidi"/>
          <w:b w:val="0"/>
          <w:bCs w:val="0"/>
          <w:iCs w:val="0"/>
          <w:kern w:val="0"/>
          <w:sz w:val="22"/>
          <w:szCs w:val="22"/>
        </w:rPr>
      </w:pPr>
      <w:hyperlink w:anchor="_Toc207439726" w:history="1">
        <w:r w:rsidRPr="000F7AD5">
          <w:rPr>
            <w:rStyle w:val="Hyperlink"/>
          </w:rPr>
          <w:t>Inhaltsverzeichnis</w:t>
        </w:r>
        <w:r>
          <w:rPr>
            <w:webHidden/>
          </w:rPr>
          <w:tab/>
        </w:r>
        <w:r>
          <w:rPr>
            <w:webHidden/>
          </w:rPr>
          <w:fldChar w:fldCharType="begin"/>
        </w:r>
        <w:r>
          <w:rPr>
            <w:webHidden/>
          </w:rPr>
          <w:instrText xml:space="preserve"> PAGEREF _Toc207439726 \h </w:instrText>
        </w:r>
        <w:r>
          <w:rPr>
            <w:webHidden/>
          </w:rPr>
        </w:r>
        <w:r>
          <w:rPr>
            <w:webHidden/>
          </w:rPr>
          <w:fldChar w:fldCharType="separate"/>
        </w:r>
        <w:r>
          <w:rPr>
            <w:webHidden/>
          </w:rPr>
          <w:t>II</w:t>
        </w:r>
        <w:r>
          <w:rPr>
            <w:webHidden/>
          </w:rPr>
          <w:fldChar w:fldCharType="end"/>
        </w:r>
      </w:hyperlink>
    </w:p>
    <w:p w14:paraId="52B41D6E" w14:textId="45BCCBF9" w:rsidR="005428E3" w:rsidRDefault="005428E3">
      <w:pPr>
        <w:pStyle w:val="Verzeichnis1"/>
        <w:rPr>
          <w:rFonts w:asciiTheme="minorHAnsi" w:eastAsiaTheme="minorEastAsia" w:hAnsiTheme="minorHAnsi" w:cstheme="minorBidi"/>
          <w:b w:val="0"/>
          <w:bCs w:val="0"/>
          <w:iCs w:val="0"/>
          <w:kern w:val="0"/>
          <w:sz w:val="22"/>
          <w:szCs w:val="22"/>
        </w:rPr>
      </w:pPr>
      <w:hyperlink w:anchor="_Toc207439727" w:history="1">
        <w:r w:rsidRPr="000F7AD5">
          <w:rPr>
            <w:rStyle w:val="Hyperlink"/>
          </w:rPr>
          <w:t>Hinweis zum Sprachgebrauch</w:t>
        </w:r>
        <w:r>
          <w:rPr>
            <w:webHidden/>
          </w:rPr>
          <w:tab/>
        </w:r>
        <w:r>
          <w:rPr>
            <w:webHidden/>
          </w:rPr>
          <w:fldChar w:fldCharType="begin"/>
        </w:r>
        <w:r>
          <w:rPr>
            <w:webHidden/>
          </w:rPr>
          <w:instrText xml:space="preserve"> PAGEREF _Toc207439727 \h </w:instrText>
        </w:r>
        <w:r>
          <w:rPr>
            <w:webHidden/>
          </w:rPr>
        </w:r>
        <w:r>
          <w:rPr>
            <w:webHidden/>
          </w:rPr>
          <w:fldChar w:fldCharType="separate"/>
        </w:r>
        <w:r>
          <w:rPr>
            <w:webHidden/>
          </w:rPr>
          <w:t>IV</w:t>
        </w:r>
        <w:r>
          <w:rPr>
            <w:webHidden/>
          </w:rPr>
          <w:fldChar w:fldCharType="end"/>
        </w:r>
      </w:hyperlink>
    </w:p>
    <w:p w14:paraId="62D9E731" w14:textId="350A4E6D" w:rsidR="005428E3" w:rsidRDefault="005428E3">
      <w:pPr>
        <w:pStyle w:val="Verzeichnis1"/>
        <w:rPr>
          <w:rFonts w:asciiTheme="minorHAnsi" w:eastAsiaTheme="minorEastAsia" w:hAnsiTheme="minorHAnsi" w:cstheme="minorBidi"/>
          <w:b w:val="0"/>
          <w:bCs w:val="0"/>
          <w:iCs w:val="0"/>
          <w:kern w:val="0"/>
          <w:sz w:val="22"/>
          <w:szCs w:val="22"/>
        </w:rPr>
      </w:pPr>
      <w:hyperlink w:anchor="_Toc207439728" w:history="1">
        <w:r w:rsidRPr="000F7AD5">
          <w:rPr>
            <w:rStyle w:val="Hyperlink"/>
          </w:rPr>
          <w:t>Abstract</w:t>
        </w:r>
        <w:r>
          <w:rPr>
            <w:webHidden/>
          </w:rPr>
          <w:tab/>
        </w:r>
        <w:r>
          <w:rPr>
            <w:webHidden/>
          </w:rPr>
          <w:fldChar w:fldCharType="begin"/>
        </w:r>
        <w:r>
          <w:rPr>
            <w:webHidden/>
          </w:rPr>
          <w:instrText xml:space="preserve"> PAGEREF _Toc207439728 \h </w:instrText>
        </w:r>
        <w:r>
          <w:rPr>
            <w:webHidden/>
          </w:rPr>
        </w:r>
        <w:r>
          <w:rPr>
            <w:webHidden/>
          </w:rPr>
          <w:fldChar w:fldCharType="separate"/>
        </w:r>
        <w:r>
          <w:rPr>
            <w:webHidden/>
          </w:rPr>
          <w:t>V</w:t>
        </w:r>
        <w:r>
          <w:rPr>
            <w:webHidden/>
          </w:rPr>
          <w:fldChar w:fldCharType="end"/>
        </w:r>
      </w:hyperlink>
    </w:p>
    <w:p w14:paraId="5C8721A9" w14:textId="24199840" w:rsidR="005428E3" w:rsidRDefault="005428E3">
      <w:pPr>
        <w:pStyle w:val="Verzeichnis1"/>
        <w:rPr>
          <w:rFonts w:asciiTheme="minorHAnsi" w:eastAsiaTheme="minorEastAsia" w:hAnsiTheme="minorHAnsi" w:cstheme="minorBidi"/>
          <w:b w:val="0"/>
          <w:bCs w:val="0"/>
          <w:iCs w:val="0"/>
          <w:kern w:val="0"/>
          <w:sz w:val="22"/>
          <w:szCs w:val="22"/>
        </w:rPr>
      </w:pPr>
      <w:hyperlink w:anchor="_Toc207439729" w:history="1">
        <w:r w:rsidRPr="000F7AD5">
          <w:rPr>
            <w:rStyle w:val="Hyperlink"/>
          </w:rPr>
          <w:t>Abkürzungsverzeichnis</w:t>
        </w:r>
        <w:r>
          <w:rPr>
            <w:webHidden/>
          </w:rPr>
          <w:tab/>
        </w:r>
        <w:r>
          <w:rPr>
            <w:webHidden/>
          </w:rPr>
          <w:fldChar w:fldCharType="begin"/>
        </w:r>
        <w:r>
          <w:rPr>
            <w:webHidden/>
          </w:rPr>
          <w:instrText xml:space="preserve"> PAGEREF _Toc207439729 \h </w:instrText>
        </w:r>
        <w:r>
          <w:rPr>
            <w:webHidden/>
          </w:rPr>
        </w:r>
        <w:r>
          <w:rPr>
            <w:webHidden/>
          </w:rPr>
          <w:fldChar w:fldCharType="separate"/>
        </w:r>
        <w:r>
          <w:rPr>
            <w:webHidden/>
          </w:rPr>
          <w:t>VI</w:t>
        </w:r>
        <w:r>
          <w:rPr>
            <w:webHidden/>
          </w:rPr>
          <w:fldChar w:fldCharType="end"/>
        </w:r>
      </w:hyperlink>
    </w:p>
    <w:p w14:paraId="47232896" w14:textId="26D4AE70"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30" w:history="1">
        <w:r w:rsidRPr="000F7AD5">
          <w:rPr>
            <w:rStyle w:val="Hyperlink"/>
          </w:rPr>
          <w:t>1</w:t>
        </w:r>
        <w:r>
          <w:rPr>
            <w:rFonts w:asciiTheme="minorHAnsi" w:eastAsiaTheme="minorEastAsia" w:hAnsiTheme="minorHAnsi" w:cstheme="minorBidi"/>
            <w:b w:val="0"/>
            <w:bCs w:val="0"/>
            <w:iCs w:val="0"/>
            <w:kern w:val="0"/>
            <w:sz w:val="22"/>
            <w:szCs w:val="22"/>
          </w:rPr>
          <w:tab/>
        </w:r>
        <w:r w:rsidRPr="000F7AD5">
          <w:rPr>
            <w:rStyle w:val="Hyperlink"/>
          </w:rPr>
          <w:t>Einleitung</w:t>
        </w:r>
        <w:r>
          <w:rPr>
            <w:webHidden/>
          </w:rPr>
          <w:tab/>
        </w:r>
        <w:r>
          <w:rPr>
            <w:webHidden/>
          </w:rPr>
          <w:fldChar w:fldCharType="begin"/>
        </w:r>
        <w:r>
          <w:rPr>
            <w:webHidden/>
          </w:rPr>
          <w:instrText xml:space="preserve"> PAGEREF _Toc207439730 \h </w:instrText>
        </w:r>
        <w:r>
          <w:rPr>
            <w:webHidden/>
          </w:rPr>
        </w:r>
        <w:r>
          <w:rPr>
            <w:webHidden/>
          </w:rPr>
          <w:fldChar w:fldCharType="separate"/>
        </w:r>
        <w:r>
          <w:rPr>
            <w:webHidden/>
          </w:rPr>
          <w:t>1</w:t>
        </w:r>
        <w:r>
          <w:rPr>
            <w:webHidden/>
          </w:rPr>
          <w:fldChar w:fldCharType="end"/>
        </w:r>
      </w:hyperlink>
    </w:p>
    <w:p w14:paraId="2AD8D451" w14:textId="4310F2EA" w:rsidR="005428E3" w:rsidRDefault="005428E3">
      <w:pPr>
        <w:pStyle w:val="Verzeichnis2"/>
        <w:rPr>
          <w:rFonts w:asciiTheme="minorHAnsi" w:eastAsiaTheme="minorEastAsia" w:hAnsiTheme="minorHAnsi" w:cstheme="minorBidi"/>
          <w:bCs w:val="0"/>
          <w:kern w:val="0"/>
          <w:sz w:val="22"/>
        </w:rPr>
      </w:pPr>
      <w:hyperlink w:anchor="_Toc207439731" w:history="1">
        <w:r w:rsidRPr="000F7AD5">
          <w:rPr>
            <w:rStyle w:val="Hyperlink"/>
          </w:rPr>
          <w:t>1.1</w:t>
        </w:r>
        <w:r>
          <w:rPr>
            <w:rFonts w:asciiTheme="minorHAnsi" w:eastAsiaTheme="minorEastAsia" w:hAnsiTheme="minorHAnsi" w:cstheme="minorBidi"/>
            <w:bCs w:val="0"/>
            <w:kern w:val="0"/>
            <w:sz w:val="22"/>
          </w:rPr>
          <w:tab/>
        </w:r>
        <w:r w:rsidRPr="000F7AD5">
          <w:rPr>
            <w:rStyle w:val="Hyperlink"/>
          </w:rPr>
          <w:t>Motivation</w:t>
        </w:r>
        <w:r>
          <w:rPr>
            <w:webHidden/>
          </w:rPr>
          <w:tab/>
        </w:r>
        <w:r>
          <w:rPr>
            <w:webHidden/>
          </w:rPr>
          <w:fldChar w:fldCharType="begin"/>
        </w:r>
        <w:r>
          <w:rPr>
            <w:webHidden/>
          </w:rPr>
          <w:instrText xml:space="preserve"> PAGEREF _Toc207439731 \h </w:instrText>
        </w:r>
        <w:r>
          <w:rPr>
            <w:webHidden/>
          </w:rPr>
        </w:r>
        <w:r>
          <w:rPr>
            <w:webHidden/>
          </w:rPr>
          <w:fldChar w:fldCharType="separate"/>
        </w:r>
        <w:r>
          <w:rPr>
            <w:webHidden/>
          </w:rPr>
          <w:t>1</w:t>
        </w:r>
        <w:r>
          <w:rPr>
            <w:webHidden/>
          </w:rPr>
          <w:fldChar w:fldCharType="end"/>
        </w:r>
      </w:hyperlink>
    </w:p>
    <w:p w14:paraId="5B55E863" w14:textId="0B1A97E8" w:rsidR="005428E3" w:rsidRDefault="005428E3">
      <w:pPr>
        <w:pStyle w:val="Verzeichnis2"/>
        <w:rPr>
          <w:rFonts w:asciiTheme="minorHAnsi" w:eastAsiaTheme="minorEastAsia" w:hAnsiTheme="minorHAnsi" w:cstheme="minorBidi"/>
          <w:bCs w:val="0"/>
          <w:kern w:val="0"/>
          <w:sz w:val="22"/>
        </w:rPr>
      </w:pPr>
      <w:hyperlink w:anchor="_Toc207439732" w:history="1">
        <w:r w:rsidRPr="000F7AD5">
          <w:rPr>
            <w:rStyle w:val="Hyperlink"/>
          </w:rPr>
          <w:t>1.2</w:t>
        </w:r>
        <w:r>
          <w:rPr>
            <w:rFonts w:asciiTheme="minorHAnsi" w:eastAsiaTheme="minorEastAsia" w:hAnsiTheme="minorHAnsi" w:cstheme="minorBidi"/>
            <w:bCs w:val="0"/>
            <w:kern w:val="0"/>
            <w:sz w:val="22"/>
          </w:rPr>
          <w:tab/>
        </w:r>
        <w:r w:rsidRPr="000F7AD5">
          <w:rPr>
            <w:rStyle w:val="Hyperlink"/>
          </w:rPr>
          <w:t>Problemdefinition</w:t>
        </w:r>
        <w:r>
          <w:rPr>
            <w:webHidden/>
          </w:rPr>
          <w:tab/>
        </w:r>
        <w:r>
          <w:rPr>
            <w:webHidden/>
          </w:rPr>
          <w:fldChar w:fldCharType="begin"/>
        </w:r>
        <w:r>
          <w:rPr>
            <w:webHidden/>
          </w:rPr>
          <w:instrText xml:space="preserve"> PAGEREF _Toc207439732 \h </w:instrText>
        </w:r>
        <w:r>
          <w:rPr>
            <w:webHidden/>
          </w:rPr>
        </w:r>
        <w:r>
          <w:rPr>
            <w:webHidden/>
          </w:rPr>
          <w:fldChar w:fldCharType="separate"/>
        </w:r>
        <w:r>
          <w:rPr>
            <w:webHidden/>
          </w:rPr>
          <w:t>2</w:t>
        </w:r>
        <w:r>
          <w:rPr>
            <w:webHidden/>
          </w:rPr>
          <w:fldChar w:fldCharType="end"/>
        </w:r>
      </w:hyperlink>
    </w:p>
    <w:p w14:paraId="09C10A51" w14:textId="5275C941" w:rsidR="005428E3" w:rsidRDefault="005428E3">
      <w:pPr>
        <w:pStyle w:val="Verzeichnis2"/>
        <w:rPr>
          <w:rFonts w:asciiTheme="minorHAnsi" w:eastAsiaTheme="minorEastAsia" w:hAnsiTheme="minorHAnsi" w:cstheme="minorBidi"/>
          <w:bCs w:val="0"/>
          <w:kern w:val="0"/>
          <w:sz w:val="22"/>
        </w:rPr>
      </w:pPr>
      <w:hyperlink w:anchor="_Toc207439733" w:history="1">
        <w:r w:rsidRPr="000F7AD5">
          <w:rPr>
            <w:rStyle w:val="Hyperlink"/>
          </w:rPr>
          <w:t>1.3</w:t>
        </w:r>
        <w:r>
          <w:rPr>
            <w:rFonts w:asciiTheme="minorHAnsi" w:eastAsiaTheme="minorEastAsia" w:hAnsiTheme="minorHAnsi" w:cstheme="minorBidi"/>
            <w:bCs w:val="0"/>
            <w:kern w:val="0"/>
            <w:sz w:val="22"/>
          </w:rPr>
          <w:tab/>
        </w:r>
        <w:r w:rsidRPr="000F7AD5">
          <w:rPr>
            <w:rStyle w:val="Hyperlink"/>
          </w:rPr>
          <w:t>Projektziel</w:t>
        </w:r>
        <w:r>
          <w:rPr>
            <w:webHidden/>
          </w:rPr>
          <w:tab/>
        </w:r>
        <w:r>
          <w:rPr>
            <w:webHidden/>
          </w:rPr>
          <w:fldChar w:fldCharType="begin"/>
        </w:r>
        <w:r>
          <w:rPr>
            <w:webHidden/>
          </w:rPr>
          <w:instrText xml:space="preserve"> PAGEREF _Toc207439733 \h </w:instrText>
        </w:r>
        <w:r>
          <w:rPr>
            <w:webHidden/>
          </w:rPr>
        </w:r>
        <w:r>
          <w:rPr>
            <w:webHidden/>
          </w:rPr>
          <w:fldChar w:fldCharType="separate"/>
        </w:r>
        <w:r>
          <w:rPr>
            <w:webHidden/>
          </w:rPr>
          <w:t>2</w:t>
        </w:r>
        <w:r>
          <w:rPr>
            <w:webHidden/>
          </w:rPr>
          <w:fldChar w:fldCharType="end"/>
        </w:r>
      </w:hyperlink>
    </w:p>
    <w:p w14:paraId="4DB56B90" w14:textId="7BB1C59A" w:rsidR="005428E3" w:rsidRDefault="005428E3">
      <w:pPr>
        <w:pStyle w:val="Verzeichnis2"/>
        <w:rPr>
          <w:rFonts w:asciiTheme="minorHAnsi" w:eastAsiaTheme="minorEastAsia" w:hAnsiTheme="minorHAnsi" w:cstheme="minorBidi"/>
          <w:bCs w:val="0"/>
          <w:kern w:val="0"/>
          <w:sz w:val="22"/>
        </w:rPr>
      </w:pPr>
      <w:hyperlink w:anchor="_Toc207439734" w:history="1">
        <w:r w:rsidRPr="000F7AD5">
          <w:rPr>
            <w:rStyle w:val="Hyperlink"/>
          </w:rPr>
          <w:t>1.4</w:t>
        </w:r>
        <w:r>
          <w:rPr>
            <w:rFonts w:asciiTheme="minorHAnsi" w:eastAsiaTheme="minorEastAsia" w:hAnsiTheme="minorHAnsi" w:cstheme="minorBidi"/>
            <w:bCs w:val="0"/>
            <w:kern w:val="0"/>
            <w:sz w:val="22"/>
          </w:rPr>
          <w:tab/>
        </w:r>
        <w:r w:rsidRPr="000F7AD5">
          <w:rPr>
            <w:rStyle w:val="Hyperlink"/>
          </w:rPr>
          <w:t>Aufbau der Dokumentation</w:t>
        </w:r>
        <w:r>
          <w:rPr>
            <w:webHidden/>
          </w:rPr>
          <w:tab/>
        </w:r>
        <w:r>
          <w:rPr>
            <w:webHidden/>
          </w:rPr>
          <w:fldChar w:fldCharType="begin"/>
        </w:r>
        <w:r>
          <w:rPr>
            <w:webHidden/>
          </w:rPr>
          <w:instrText xml:space="preserve"> PAGEREF _Toc207439734 \h </w:instrText>
        </w:r>
        <w:r>
          <w:rPr>
            <w:webHidden/>
          </w:rPr>
        </w:r>
        <w:r>
          <w:rPr>
            <w:webHidden/>
          </w:rPr>
          <w:fldChar w:fldCharType="separate"/>
        </w:r>
        <w:r>
          <w:rPr>
            <w:webHidden/>
          </w:rPr>
          <w:t>3</w:t>
        </w:r>
        <w:r>
          <w:rPr>
            <w:webHidden/>
          </w:rPr>
          <w:fldChar w:fldCharType="end"/>
        </w:r>
      </w:hyperlink>
    </w:p>
    <w:p w14:paraId="43EC5E9C" w14:textId="63D49FF7"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35" w:history="1">
        <w:r w:rsidRPr="000F7AD5">
          <w:rPr>
            <w:rStyle w:val="Hyperlink"/>
          </w:rPr>
          <w:t>2</w:t>
        </w:r>
        <w:r>
          <w:rPr>
            <w:rFonts w:asciiTheme="minorHAnsi" w:eastAsiaTheme="minorEastAsia" w:hAnsiTheme="minorHAnsi" w:cstheme="minorBidi"/>
            <w:b w:val="0"/>
            <w:bCs w:val="0"/>
            <w:iCs w:val="0"/>
            <w:kern w:val="0"/>
            <w:sz w:val="22"/>
            <w:szCs w:val="22"/>
          </w:rPr>
          <w:tab/>
        </w:r>
        <w:r w:rsidRPr="000F7AD5">
          <w:rPr>
            <w:rStyle w:val="Hyperlink"/>
          </w:rPr>
          <w:t>Stand der Technik</w:t>
        </w:r>
        <w:r>
          <w:rPr>
            <w:webHidden/>
          </w:rPr>
          <w:tab/>
        </w:r>
        <w:r>
          <w:rPr>
            <w:webHidden/>
          </w:rPr>
          <w:fldChar w:fldCharType="begin"/>
        </w:r>
        <w:r>
          <w:rPr>
            <w:webHidden/>
          </w:rPr>
          <w:instrText xml:space="preserve"> PAGEREF _Toc207439735 \h </w:instrText>
        </w:r>
        <w:r>
          <w:rPr>
            <w:webHidden/>
          </w:rPr>
        </w:r>
        <w:r>
          <w:rPr>
            <w:webHidden/>
          </w:rPr>
          <w:fldChar w:fldCharType="separate"/>
        </w:r>
        <w:r>
          <w:rPr>
            <w:webHidden/>
          </w:rPr>
          <w:t>5</w:t>
        </w:r>
        <w:r>
          <w:rPr>
            <w:webHidden/>
          </w:rPr>
          <w:fldChar w:fldCharType="end"/>
        </w:r>
      </w:hyperlink>
    </w:p>
    <w:p w14:paraId="5DF664B5" w14:textId="29972991" w:rsidR="005428E3" w:rsidRDefault="005428E3">
      <w:pPr>
        <w:pStyle w:val="Verzeichnis2"/>
        <w:rPr>
          <w:rFonts w:asciiTheme="minorHAnsi" w:eastAsiaTheme="minorEastAsia" w:hAnsiTheme="minorHAnsi" w:cstheme="minorBidi"/>
          <w:bCs w:val="0"/>
          <w:kern w:val="0"/>
          <w:sz w:val="22"/>
        </w:rPr>
      </w:pPr>
      <w:hyperlink w:anchor="_Toc207439736" w:history="1">
        <w:r w:rsidRPr="000F7AD5">
          <w:rPr>
            <w:rStyle w:val="Hyperlink"/>
          </w:rPr>
          <w:t>2.1</w:t>
        </w:r>
        <w:r>
          <w:rPr>
            <w:rFonts w:asciiTheme="minorHAnsi" w:eastAsiaTheme="minorEastAsia" w:hAnsiTheme="minorHAnsi" w:cstheme="minorBidi"/>
            <w:bCs w:val="0"/>
            <w:kern w:val="0"/>
            <w:sz w:val="22"/>
          </w:rPr>
          <w:tab/>
        </w:r>
        <w:r w:rsidRPr="000F7AD5">
          <w:rPr>
            <w:rStyle w:val="Hyperlink"/>
          </w:rPr>
          <w:t>Extended Reality</w:t>
        </w:r>
        <w:r>
          <w:rPr>
            <w:webHidden/>
          </w:rPr>
          <w:tab/>
        </w:r>
        <w:r>
          <w:rPr>
            <w:webHidden/>
          </w:rPr>
          <w:fldChar w:fldCharType="begin"/>
        </w:r>
        <w:r>
          <w:rPr>
            <w:webHidden/>
          </w:rPr>
          <w:instrText xml:space="preserve"> PAGEREF _Toc207439736 \h </w:instrText>
        </w:r>
        <w:r>
          <w:rPr>
            <w:webHidden/>
          </w:rPr>
        </w:r>
        <w:r>
          <w:rPr>
            <w:webHidden/>
          </w:rPr>
          <w:fldChar w:fldCharType="separate"/>
        </w:r>
        <w:r>
          <w:rPr>
            <w:webHidden/>
          </w:rPr>
          <w:t>5</w:t>
        </w:r>
        <w:r>
          <w:rPr>
            <w:webHidden/>
          </w:rPr>
          <w:fldChar w:fldCharType="end"/>
        </w:r>
      </w:hyperlink>
    </w:p>
    <w:p w14:paraId="50824C05" w14:textId="20A99A8D" w:rsidR="005428E3" w:rsidRDefault="005428E3">
      <w:pPr>
        <w:pStyle w:val="Verzeichnis2"/>
        <w:rPr>
          <w:rFonts w:asciiTheme="minorHAnsi" w:eastAsiaTheme="minorEastAsia" w:hAnsiTheme="minorHAnsi" w:cstheme="minorBidi"/>
          <w:bCs w:val="0"/>
          <w:kern w:val="0"/>
          <w:sz w:val="22"/>
        </w:rPr>
      </w:pPr>
      <w:hyperlink w:anchor="_Toc207439737" w:history="1">
        <w:r w:rsidRPr="000F7AD5">
          <w:rPr>
            <w:rStyle w:val="Hyperlink"/>
          </w:rPr>
          <w:t>2.2</w:t>
        </w:r>
        <w:r>
          <w:rPr>
            <w:rFonts w:asciiTheme="minorHAnsi" w:eastAsiaTheme="minorEastAsia" w:hAnsiTheme="minorHAnsi" w:cstheme="minorBidi"/>
            <w:bCs w:val="0"/>
            <w:kern w:val="0"/>
            <w:sz w:val="22"/>
          </w:rPr>
          <w:tab/>
        </w:r>
        <w:r w:rsidRPr="000F7AD5">
          <w:rPr>
            <w:rStyle w:val="Hyperlink"/>
          </w:rPr>
          <w:t>Head-Mounted Displays</w:t>
        </w:r>
        <w:r>
          <w:rPr>
            <w:webHidden/>
          </w:rPr>
          <w:tab/>
        </w:r>
        <w:r>
          <w:rPr>
            <w:webHidden/>
          </w:rPr>
          <w:fldChar w:fldCharType="begin"/>
        </w:r>
        <w:r>
          <w:rPr>
            <w:webHidden/>
          </w:rPr>
          <w:instrText xml:space="preserve"> PAGEREF _Toc207439737 \h </w:instrText>
        </w:r>
        <w:r>
          <w:rPr>
            <w:webHidden/>
          </w:rPr>
        </w:r>
        <w:r>
          <w:rPr>
            <w:webHidden/>
          </w:rPr>
          <w:fldChar w:fldCharType="separate"/>
        </w:r>
        <w:r>
          <w:rPr>
            <w:webHidden/>
          </w:rPr>
          <w:t>8</w:t>
        </w:r>
        <w:r>
          <w:rPr>
            <w:webHidden/>
          </w:rPr>
          <w:fldChar w:fldCharType="end"/>
        </w:r>
      </w:hyperlink>
    </w:p>
    <w:p w14:paraId="31AB349C" w14:textId="660E430B" w:rsidR="005428E3" w:rsidRDefault="005428E3">
      <w:pPr>
        <w:pStyle w:val="Verzeichnis3"/>
        <w:rPr>
          <w:rFonts w:asciiTheme="minorHAnsi" w:eastAsiaTheme="minorEastAsia" w:hAnsiTheme="minorHAnsi" w:cstheme="minorBidi"/>
          <w:kern w:val="0"/>
          <w:sz w:val="22"/>
          <w:szCs w:val="22"/>
        </w:rPr>
      </w:pPr>
      <w:hyperlink w:anchor="_Toc207439738" w:history="1">
        <w:r w:rsidRPr="000F7AD5">
          <w:rPr>
            <w:rStyle w:val="Hyperlink"/>
          </w:rPr>
          <w:t>2.2.1</w:t>
        </w:r>
        <w:r>
          <w:rPr>
            <w:rFonts w:asciiTheme="minorHAnsi" w:eastAsiaTheme="minorEastAsia" w:hAnsiTheme="minorHAnsi" w:cstheme="minorBidi"/>
            <w:kern w:val="0"/>
            <w:sz w:val="22"/>
            <w:szCs w:val="22"/>
          </w:rPr>
          <w:tab/>
        </w:r>
        <w:r w:rsidRPr="000F7AD5">
          <w:rPr>
            <w:rStyle w:val="Hyperlink"/>
          </w:rPr>
          <w:t>Begriff und Bedeutung</w:t>
        </w:r>
        <w:r>
          <w:rPr>
            <w:webHidden/>
          </w:rPr>
          <w:tab/>
        </w:r>
        <w:r>
          <w:rPr>
            <w:webHidden/>
          </w:rPr>
          <w:fldChar w:fldCharType="begin"/>
        </w:r>
        <w:r>
          <w:rPr>
            <w:webHidden/>
          </w:rPr>
          <w:instrText xml:space="preserve"> PAGEREF _Toc207439738 \h </w:instrText>
        </w:r>
        <w:r>
          <w:rPr>
            <w:webHidden/>
          </w:rPr>
        </w:r>
        <w:r>
          <w:rPr>
            <w:webHidden/>
          </w:rPr>
          <w:fldChar w:fldCharType="separate"/>
        </w:r>
        <w:r>
          <w:rPr>
            <w:webHidden/>
          </w:rPr>
          <w:t>8</w:t>
        </w:r>
        <w:r>
          <w:rPr>
            <w:webHidden/>
          </w:rPr>
          <w:fldChar w:fldCharType="end"/>
        </w:r>
      </w:hyperlink>
    </w:p>
    <w:p w14:paraId="100E0184" w14:textId="76E284DD" w:rsidR="005428E3" w:rsidRDefault="005428E3">
      <w:pPr>
        <w:pStyle w:val="Verzeichnis3"/>
        <w:rPr>
          <w:rFonts w:asciiTheme="minorHAnsi" w:eastAsiaTheme="minorEastAsia" w:hAnsiTheme="minorHAnsi" w:cstheme="minorBidi"/>
          <w:kern w:val="0"/>
          <w:sz w:val="22"/>
          <w:szCs w:val="22"/>
        </w:rPr>
      </w:pPr>
      <w:hyperlink w:anchor="_Toc207439739" w:history="1">
        <w:r w:rsidRPr="000F7AD5">
          <w:rPr>
            <w:rStyle w:val="Hyperlink"/>
          </w:rPr>
          <w:t>2.2.2</w:t>
        </w:r>
        <w:r>
          <w:rPr>
            <w:rFonts w:asciiTheme="minorHAnsi" w:eastAsiaTheme="minorEastAsia" w:hAnsiTheme="minorHAnsi" w:cstheme="minorBidi"/>
            <w:kern w:val="0"/>
            <w:sz w:val="22"/>
            <w:szCs w:val="22"/>
          </w:rPr>
          <w:tab/>
        </w:r>
        <w:r w:rsidRPr="000F7AD5">
          <w:rPr>
            <w:rStyle w:val="Hyperlink"/>
          </w:rPr>
          <w:t>Technische Funktionsweise</w:t>
        </w:r>
        <w:r>
          <w:rPr>
            <w:webHidden/>
          </w:rPr>
          <w:tab/>
        </w:r>
        <w:r>
          <w:rPr>
            <w:webHidden/>
          </w:rPr>
          <w:fldChar w:fldCharType="begin"/>
        </w:r>
        <w:r>
          <w:rPr>
            <w:webHidden/>
          </w:rPr>
          <w:instrText xml:space="preserve"> PAGEREF _Toc207439739 \h </w:instrText>
        </w:r>
        <w:r>
          <w:rPr>
            <w:webHidden/>
          </w:rPr>
        </w:r>
        <w:r>
          <w:rPr>
            <w:webHidden/>
          </w:rPr>
          <w:fldChar w:fldCharType="separate"/>
        </w:r>
        <w:r>
          <w:rPr>
            <w:webHidden/>
          </w:rPr>
          <w:t>9</w:t>
        </w:r>
        <w:r>
          <w:rPr>
            <w:webHidden/>
          </w:rPr>
          <w:fldChar w:fldCharType="end"/>
        </w:r>
      </w:hyperlink>
    </w:p>
    <w:p w14:paraId="045CEB51" w14:textId="122E3A01" w:rsidR="005428E3" w:rsidRDefault="005428E3">
      <w:pPr>
        <w:pStyle w:val="Verzeichnis3"/>
        <w:rPr>
          <w:rFonts w:asciiTheme="minorHAnsi" w:eastAsiaTheme="minorEastAsia" w:hAnsiTheme="minorHAnsi" w:cstheme="minorBidi"/>
          <w:kern w:val="0"/>
          <w:sz w:val="22"/>
          <w:szCs w:val="22"/>
        </w:rPr>
      </w:pPr>
      <w:hyperlink w:anchor="_Toc207439740" w:history="1">
        <w:r w:rsidRPr="000F7AD5">
          <w:rPr>
            <w:rStyle w:val="Hyperlink"/>
          </w:rPr>
          <w:t>2.2.3</w:t>
        </w:r>
        <w:r>
          <w:rPr>
            <w:rFonts w:asciiTheme="minorHAnsi" w:eastAsiaTheme="minorEastAsia" w:hAnsiTheme="minorHAnsi" w:cstheme="minorBidi"/>
            <w:kern w:val="0"/>
            <w:sz w:val="22"/>
            <w:szCs w:val="22"/>
          </w:rPr>
          <w:tab/>
        </w:r>
        <w:r w:rsidRPr="000F7AD5">
          <w:rPr>
            <w:rStyle w:val="Hyperlink"/>
          </w:rPr>
          <w:t>Verfügbare Geräte</w:t>
        </w:r>
        <w:r>
          <w:rPr>
            <w:webHidden/>
          </w:rPr>
          <w:tab/>
        </w:r>
        <w:r>
          <w:rPr>
            <w:webHidden/>
          </w:rPr>
          <w:fldChar w:fldCharType="begin"/>
        </w:r>
        <w:r>
          <w:rPr>
            <w:webHidden/>
          </w:rPr>
          <w:instrText xml:space="preserve"> PAGEREF _Toc207439740 \h </w:instrText>
        </w:r>
        <w:r>
          <w:rPr>
            <w:webHidden/>
          </w:rPr>
        </w:r>
        <w:r>
          <w:rPr>
            <w:webHidden/>
          </w:rPr>
          <w:fldChar w:fldCharType="separate"/>
        </w:r>
        <w:r>
          <w:rPr>
            <w:webHidden/>
          </w:rPr>
          <w:t>11</w:t>
        </w:r>
        <w:r>
          <w:rPr>
            <w:webHidden/>
          </w:rPr>
          <w:fldChar w:fldCharType="end"/>
        </w:r>
      </w:hyperlink>
    </w:p>
    <w:p w14:paraId="7BBC250A" w14:textId="3F25A197" w:rsidR="005428E3" w:rsidRDefault="005428E3">
      <w:pPr>
        <w:pStyle w:val="Verzeichnis2"/>
        <w:rPr>
          <w:rFonts w:asciiTheme="minorHAnsi" w:eastAsiaTheme="minorEastAsia" w:hAnsiTheme="minorHAnsi" w:cstheme="minorBidi"/>
          <w:bCs w:val="0"/>
          <w:kern w:val="0"/>
          <w:sz w:val="22"/>
        </w:rPr>
      </w:pPr>
      <w:hyperlink w:anchor="_Toc207439741" w:history="1">
        <w:r w:rsidRPr="000F7AD5">
          <w:rPr>
            <w:rStyle w:val="Hyperlink"/>
          </w:rPr>
          <w:t>2.3</w:t>
        </w:r>
        <w:r>
          <w:rPr>
            <w:rFonts w:asciiTheme="minorHAnsi" w:eastAsiaTheme="minorEastAsia" w:hAnsiTheme="minorHAnsi" w:cstheme="minorBidi"/>
            <w:bCs w:val="0"/>
            <w:kern w:val="0"/>
            <w:sz w:val="22"/>
          </w:rPr>
          <w:tab/>
        </w:r>
        <w:r w:rsidRPr="000F7AD5">
          <w:rPr>
            <w:rStyle w:val="Hyperlink"/>
          </w:rPr>
          <w:t>Virtuelle Tierbeobachtung</w:t>
        </w:r>
        <w:r>
          <w:rPr>
            <w:webHidden/>
          </w:rPr>
          <w:tab/>
        </w:r>
        <w:r>
          <w:rPr>
            <w:webHidden/>
          </w:rPr>
          <w:fldChar w:fldCharType="begin"/>
        </w:r>
        <w:r>
          <w:rPr>
            <w:webHidden/>
          </w:rPr>
          <w:instrText xml:space="preserve"> PAGEREF _Toc207439741 \h </w:instrText>
        </w:r>
        <w:r>
          <w:rPr>
            <w:webHidden/>
          </w:rPr>
        </w:r>
        <w:r>
          <w:rPr>
            <w:webHidden/>
          </w:rPr>
          <w:fldChar w:fldCharType="separate"/>
        </w:r>
        <w:r>
          <w:rPr>
            <w:webHidden/>
          </w:rPr>
          <w:t>13</w:t>
        </w:r>
        <w:r>
          <w:rPr>
            <w:webHidden/>
          </w:rPr>
          <w:fldChar w:fldCharType="end"/>
        </w:r>
      </w:hyperlink>
    </w:p>
    <w:p w14:paraId="7BE5EDAF" w14:textId="704BE870" w:rsidR="005428E3" w:rsidRDefault="005428E3">
      <w:pPr>
        <w:pStyle w:val="Verzeichnis3"/>
        <w:rPr>
          <w:rFonts w:asciiTheme="minorHAnsi" w:eastAsiaTheme="minorEastAsia" w:hAnsiTheme="minorHAnsi" w:cstheme="minorBidi"/>
          <w:kern w:val="0"/>
          <w:sz w:val="22"/>
          <w:szCs w:val="22"/>
        </w:rPr>
      </w:pPr>
      <w:hyperlink w:anchor="_Toc207439742" w:history="1">
        <w:r w:rsidRPr="000F7AD5">
          <w:rPr>
            <w:rStyle w:val="Hyperlink"/>
          </w:rPr>
          <w:t>2.3.1</w:t>
        </w:r>
        <w:r>
          <w:rPr>
            <w:rFonts w:asciiTheme="minorHAnsi" w:eastAsiaTheme="minorEastAsia" w:hAnsiTheme="minorHAnsi" w:cstheme="minorBidi"/>
            <w:kern w:val="0"/>
            <w:sz w:val="22"/>
            <w:szCs w:val="22"/>
          </w:rPr>
          <w:tab/>
        </w:r>
        <w:r w:rsidRPr="000F7AD5">
          <w:rPr>
            <w:rStyle w:val="Hyperlink"/>
          </w:rPr>
          <w:t>Tierbeobachtung über Zoos und digitale Bildungsangebote</w:t>
        </w:r>
        <w:r>
          <w:rPr>
            <w:webHidden/>
          </w:rPr>
          <w:tab/>
        </w:r>
        <w:r>
          <w:rPr>
            <w:webHidden/>
          </w:rPr>
          <w:fldChar w:fldCharType="begin"/>
        </w:r>
        <w:r>
          <w:rPr>
            <w:webHidden/>
          </w:rPr>
          <w:instrText xml:space="preserve"> PAGEREF _Toc207439742 \h </w:instrText>
        </w:r>
        <w:r>
          <w:rPr>
            <w:webHidden/>
          </w:rPr>
        </w:r>
        <w:r>
          <w:rPr>
            <w:webHidden/>
          </w:rPr>
          <w:fldChar w:fldCharType="separate"/>
        </w:r>
        <w:r>
          <w:rPr>
            <w:webHidden/>
          </w:rPr>
          <w:t>13</w:t>
        </w:r>
        <w:r>
          <w:rPr>
            <w:webHidden/>
          </w:rPr>
          <w:fldChar w:fldCharType="end"/>
        </w:r>
      </w:hyperlink>
    </w:p>
    <w:p w14:paraId="3EDC58EC" w14:textId="1BB844B6" w:rsidR="005428E3" w:rsidRDefault="005428E3">
      <w:pPr>
        <w:pStyle w:val="Verzeichnis3"/>
        <w:rPr>
          <w:rFonts w:asciiTheme="minorHAnsi" w:eastAsiaTheme="minorEastAsia" w:hAnsiTheme="minorHAnsi" w:cstheme="minorBidi"/>
          <w:kern w:val="0"/>
          <w:sz w:val="22"/>
          <w:szCs w:val="22"/>
        </w:rPr>
      </w:pPr>
      <w:hyperlink w:anchor="_Toc207439743" w:history="1">
        <w:r w:rsidRPr="000F7AD5">
          <w:rPr>
            <w:rStyle w:val="Hyperlink"/>
          </w:rPr>
          <w:t>2.3.2</w:t>
        </w:r>
        <w:r>
          <w:rPr>
            <w:rFonts w:asciiTheme="minorHAnsi" w:eastAsiaTheme="minorEastAsia" w:hAnsiTheme="minorHAnsi" w:cstheme="minorBidi"/>
            <w:kern w:val="0"/>
            <w:sz w:val="22"/>
            <w:szCs w:val="22"/>
          </w:rPr>
          <w:tab/>
        </w:r>
        <w:r w:rsidRPr="000F7AD5">
          <w:rPr>
            <w:rStyle w:val="Hyperlink"/>
          </w:rPr>
          <w:t>Verfügbare XR-Spiele</w:t>
        </w:r>
        <w:r>
          <w:rPr>
            <w:webHidden/>
          </w:rPr>
          <w:tab/>
        </w:r>
        <w:r>
          <w:rPr>
            <w:webHidden/>
          </w:rPr>
          <w:fldChar w:fldCharType="begin"/>
        </w:r>
        <w:r>
          <w:rPr>
            <w:webHidden/>
          </w:rPr>
          <w:instrText xml:space="preserve"> PAGEREF _Toc207439743 \h </w:instrText>
        </w:r>
        <w:r>
          <w:rPr>
            <w:webHidden/>
          </w:rPr>
        </w:r>
        <w:r>
          <w:rPr>
            <w:webHidden/>
          </w:rPr>
          <w:fldChar w:fldCharType="separate"/>
        </w:r>
        <w:r>
          <w:rPr>
            <w:webHidden/>
          </w:rPr>
          <w:t>15</w:t>
        </w:r>
        <w:r>
          <w:rPr>
            <w:webHidden/>
          </w:rPr>
          <w:fldChar w:fldCharType="end"/>
        </w:r>
      </w:hyperlink>
    </w:p>
    <w:p w14:paraId="264C2370" w14:textId="7E56E049"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44" w:history="1">
        <w:r w:rsidRPr="000F7AD5">
          <w:rPr>
            <w:rStyle w:val="Hyperlink"/>
          </w:rPr>
          <w:t>3</w:t>
        </w:r>
        <w:r>
          <w:rPr>
            <w:rFonts w:asciiTheme="minorHAnsi" w:eastAsiaTheme="minorEastAsia" w:hAnsiTheme="minorHAnsi" w:cstheme="minorBidi"/>
            <w:b w:val="0"/>
            <w:bCs w:val="0"/>
            <w:iCs w:val="0"/>
            <w:kern w:val="0"/>
            <w:sz w:val="22"/>
            <w:szCs w:val="22"/>
          </w:rPr>
          <w:tab/>
        </w:r>
        <w:r w:rsidRPr="000F7AD5">
          <w:rPr>
            <w:rStyle w:val="Hyperlink"/>
          </w:rPr>
          <w:t>Anforderungen</w:t>
        </w:r>
        <w:r>
          <w:rPr>
            <w:webHidden/>
          </w:rPr>
          <w:tab/>
        </w:r>
        <w:r>
          <w:rPr>
            <w:webHidden/>
          </w:rPr>
          <w:fldChar w:fldCharType="begin"/>
        </w:r>
        <w:r>
          <w:rPr>
            <w:webHidden/>
          </w:rPr>
          <w:instrText xml:space="preserve"> PAGEREF _Toc207439744 \h </w:instrText>
        </w:r>
        <w:r>
          <w:rPr>
            <w:webHidden/>
          </w:rPr>
        </w:r>
        <w:r>
          <w:rPr>
            <w:webHidden/>
          </w:rPr>
          <w:fldChar w:fldCharType="separate"/>
        </w:r>
        <w:r>
          <w:rPr>
            <w:webHidden/>
          </w:rPr>
          <w:t>18</w:t>
        </w:r>
        <w:r>
          <w:rPr>
            <w:webHidden/>
          </w:rPr>
          <w:fldChar w:fldCharType="end"/>
        </w:r>
      </w:hyperlink>
    </w:p>
    <w:p w14:paraId="51F84106" w14:textId="2BCF28A0"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45" w:history="1">
        <w:r w:rsidRPr="000F7AD5">
          <w:rPr>
            <w:rStyle w:val="Hyperlink"/>
          </w:rPr>
          <w:t>4</w:t>
        </w:r>
        <w:r>
          <w:rPr>
            <w:rFonts w:asciiTheme="minorHAnsi" w:eastAsiaTheme="minorEastAsia" w:hAnsiTheme="minorHAnsi" w:cstheme="minorBidi"/>
            <w:b w:val="0"/>
            <w:bCs w:val="0"/>
            <w:iCs w:val="0"/>
            <w:kern w:val="0"/>
            <w:sz w:val="22"/>
            <w:szCs w:val="22"/>
          </w:rPr>
          <w:tab/>
        </w:r>
        <w:r w:rsidRPr="000F7AD5">
          <w:rPr>
            <w:rStyle w:val="Hyperlink"/>
          </w:rPr>
          <w:t>Technologieauswahl</w:t>
        </w:r>
        <w:r>
          <w:rPr>
            <w:webHidden/>
          </w:rPr>
          <w:tab/>
        </w:r>
        <w:r>
          <w:rPr>
            <w:webHidden/>
          </w:rPr>
          <w:fldChar w:fldCharType="begin"/>
        </w:r>
        <w:r>
          <w:rPr>
            <w:webHidden/>
          </w:rPr>
          <w:instrText xml:space="preserve"> PAGEREF _Toc207439745 \h </w:instrText>
        </w:r>
        <w:r>
          <w:rPr>
            <w:webHidden/>
          </w:rPr>
        </w:r>
        <w:r>
          <w:rPr>
            <w:webHidden/>
          </w:rPr>
          <w:fldChar w:fldCharType="separate"/>
        </w:r>
        <w:r>
          <w:rPr>
            <w:webHidden/>
          </w:rPr>
          <w:t>20</w:t>
        </w:r>
        <w:r>
          <w:rPr>
            <w:webHidden/>
          </w:rPr>
          <w:fldChar w:fldCharType="end"/>
        </w:r>
      </w:hyperlink>
    </w:p>
    <w:p w14:paraId="3BE36C01" w14:textId="704B2455" w:rsidR="005428E3" w:rsidRDefault="005428E3">
      <w:pPr>
        <w:pStyle w:val="Verzeichnis2"/>
        <w:rPr>
          <w:rFonts w:asciiTheme="minorHAnsi" w:eastAsiaTheme="minorEastAsia" w:hAnsiTheme="minorHAnsi" w:cstheme="minorBidi"/>
          <w:bCs w:val="0"/>
          <w:kern w:val="0"/>
          <w:sz w:val="22"/>
        </w:rPr>
      </w:pPr>
      <w:hyperlink w:anchor="_Toc207439746" w:history="1">
        <w:r w:rsidRPr="000F7AD5">
          <w:rPr>
            <w:rStyle w:val="Hyperlink"/>
          </w:rPr>
          <w:t>4.1</w:t>
        </w:r>
        <w:r>
          <w:rPr>
            <w:rFonts w:asciiTheme="minorHAnsi" w:eastAsiaTheme="minorEastAsia" w:hAnsiTheme="minorHAnsi" w:cstheme="minorBidi"/>
            <w:bCs w:val="0"/>
            <w:kern w:val="0"/>
            <w:sz w:val="22"/>
          </w:rPr>
          <w:tab/>
        </w:r>
        <w:r w:rsidRPr="000F7AD5">
          <w:rPr>
            <w:rStyle w:val="Hyperlink"/>
          </w:rPr>
          <w:t>Hardware</w:t>
        </w:r>
        <w:r>
          <w:rPr>
            <w:webHidden/>
          </w:rPr>
          <w:tab/>
        </w:r>
        <w:r>
          <w:rPr>
            <w:webHidden/>
          </w:rPr>
          <w:fldChar w:fldCharType="begin"/>
        </w:r>
        <w:r>
          <w:rPr>
            <w:webHidden/>
          </w:rPr>
          <w:instrText xml:space="preserve"> PAGEREF _Toc207439746 \h </w:instrText>
        </w:r>
        <w:r>
          <w:rPr>
            <w:webHidden/>
          </w:rPr>
        </w:r>
        <w:r>
          <w:rPr>
            <w:webHidden/>
          </w:rPr>
          <w:fldChar w:fldCharType="separate"/>
        </w:r>
        <w:r>
          <w:rPr>
            <w:webHidden/>
          </w:rPr>
          <w:t>20</w:t>
        </w:r>
        <w:r>
          <w:rPr>
            <w:webHidden/>
          </w:rPr>
          <w:fldChar w:fldCharType="end"/>
        </w:r>
      </w:hyperlink>
    </w:p>
    <w:p w14:paraId="1EB340A0" w14:textId="3FE1FC63" w:rsidR="005428E3" w:rsidRDefault="005428E3">
      <w:pPr>
        <w:pStyle w:val="Verzeichnis2"/>
        <w:rPr>
          <w:rFonts w:asciiTheme="minorHAnsi" w:eastAsiaTheme="minorEastAsia" w:hAnsiTheme="minorHAnsi" w:cstheme="minorBidi"/>
          <w:bCs w:val="0"/>
          <w:kern w:val="0"/>
          <w:sz w:val="22"/>
        </w:rPr>
      </w:pPr>
      <w:hyperlink w:anchor="_Toc207439747" w:history="1">
        <w:r w:rsidRPr="000F7AD5">
          <w:rPr>
            <w:rStyle w:val="Hyperlink"/>
          </w:rPr>
          <w:t>4.2</w:t>
        </w:r>
        <w:r>
          <w:rPr>
            <w:rFonts w:asciiTheme="minorHAnsi" w:eastAsiaTheme="minorEastAsia" w:hAnsiTheme="minorHAnsi" w:cstheme="minorBidi"/>
            <w:bCs w:val="0"/>
            <w:kern w:val="0"/>
            <w:sz w:val="22"/>
          </w:rPr>
          <w:tab/>
        </w:r>
        <w:r w:rsidRPr="000F7AD5">
          <w:rPr>
            <w:rStyle w:val="Hyperlink"/>
          </w:rPr>
          <w:t>Entwicklungsumgebung</w:t>
        </w:r>
        <w:r>
          <w:rPr>
            <w:webHidden/>
          </w:rPr>
          <w:tab/>
        </w:r>
        <w:r>
          <w:rPr>
            <w:webHidden/>
          </w:rPr>
          <w:fldChar w:fldCharType="begin"/>
        </w:r>
        <w:r>
          <w:rPr>
            <w:webHidden/>
          </w:rPr>
          <w:instrText xml:space="preserve"> PAGEREF _Toc207439747 \h </w:instrText>
        </w:r>
        <w:r>
          <w:rPr>
            <w:webHidden/>
          </w:rPr>
        </w:r>
        <w:r>
          <w:rPr>
            <w:webHidden/>
          </w:rPr>
          <w:fldChar w:fldCharType="separate"/>
        </w:r>
        <w:r>
          <w:rPr>
            <w:webHidden/>
          </w:rPr>
          <w:t>20</w:t>
        </w:r>
        <w:r>
          <w:rPr>
            <w:webHidden/>
          </w:rPr>
          <w:fldChar w:fldCharType="end"/>
        </w:r>
      </w:hyperlink>
    </w:p>
    <w:p w14:paraId="5DC300EE" w14:textId="0CC1F72C" w:rsidR="005428E3" w:rsidRDefault="005428E3">
      <w:pPr>
        <w:pStyle w:val="Verzeichnis2"/>
        <w:rPr>
          <w:rFonts w:asciiTheme="minorHAnsi" w:eastAsiaTheme="minorEastAsia" w:hAnsiTheme="minorHAnsi" w:cstheme="minorBidi"/>
          <w:bCs w:val="0"/>
          <w:kern w:val="0"/>
          <w:sz w:val="22"/>
        </w:rPr>
      </w:pPr>
      <w:hyperlink w:anchor="_Toc207439748" w:history="1">
        <w:r w:rsidRPr="000F7AD5">
          <w:rPr>
            <w:rStyle w:val="Hyperlink"/>
          </w:rPr>
          <w:t>4.3</w:t>
        </w:r>
        <w:r>
          <w:rPr>
            <w:rFonts w:asciiTheme="minorHAnsi" w:eastAsiaTheme="minorEastAsia" w:hAnsiTheme="minorHAnsi" w:cstheme="minorBidi"/>
            <w:bCs w:val="0"/>
            <w:kern w:val="0"/>
            <w:sz w:val="22"/>
          </w:rPr>
          <w:tab/>
        </w:r>
        <w:r w:rsidRPr="000F7AD5">
          <w:rPr>
            <w:rStyle w:val="Hyperlink"/>
          </w:rPr>
          <w:t>Programmiersprache</w:t>
        </w:r>
        <w:r>
          <w:rPr>
            <w:webHidden/>
          </w:rPr>
          <w:tab/>
        </w:r>
        <w:r>
          <w:rPr>
            <w:webHidden/>
          </w:rPr>
          <w:fldChar w:fldCharType="begin"/>
        </w:r>
        <w:r>
          <w:rPr>
            <w:webHidden/>
          </w:rPr>
          <w:instrText xml:space="preserve"> PAGEREF _Toc207439748 \h </w:instrText>
        </w:r>
        <w:r>
          <w:rPr>
            <w:webHidden/>
          </w:rPr>
        </w:r>
        <w:r>
          <w:rPr>
            <w:webHidden/>
          </w:rPr>
          <w:fldChar w:fldCharType="separate"/>
        </w:r>
        <w:r>
          <w:rPr>
            <w:webHidden/>
          </w:rPr>
          <w:t>21</w:t>
        </w:r>
        <w:r>
          <w:rPr>
            <w:webHidden/>
          </w:rPr>
          <w:fldChar w:fldCharType="end"/>
        </w:r>
      </w:hyperlink>
    </w:p>
    <w:p w14:paraId="1D079D41" w14:textId="008F40E1" w:rsidR="005428E3" w:rsidRDefault="005428E3">
      <w:pPr>
        <w:pStyle w:val="Verzeichnis2"/>
        <w:rPr>
          <w:rFonts w:asciiTheme="minorHAnsi" w:eastAsiaTheme="minorEastAsia" w:hAnsiTheme="minorHAnsi" w:cstheme="minorBidi"/>
          <w:bCs w:val="0"/>
          <w:kern w:val="0"/>
          <w:sz w:val="22"/>
        </w:rPr>
      </w:pPr>
      <w:hyperlink w:anchor="_Toc207439749" w:history="1">
        <w:r w:rsidRPr="000F7AD5">
          <w:rPr>
            <w:rStyle w:val="Hyperlink"/>
          </w:rPr>
          <w:t>4.4</w:t>
        </w:r>
        <w:r>
          <w:rPr>
            <w:rFonts w:asciiTheme="minorHAnsi" w:eastAsiaTheme="minorEastAsia" w:hAnsiTheme="minorHAnsi" w:cstheme="minorBidi"/>
            <w:bCs w:val="0"/>
            <w:kern w:val="0"/>
            <w:sz w:val="22"/>
          </w:rPr>
          <w:tab/>
        </w:r>
        <w:r w:rsidRPr="000F7AD5">
          <w:rPr>
            <w:rStyle w:val="Hyperlink"/>
          </w:rPr>
          <w:t>Architekturmodell</w:t>
        </w:r>
        <w:r>
          <w:rPr>
            <w:webHidden/>
          </w:rPr>
          <w:tab/>
        </w:r>
        <w:r>
          <w:rPr>
            <w:webHidden/>
          </w:rPr>
          <w:fldChar w:fldCharType="begin"/>
        </w:r>
        <w:r>
          <w:rPr>
            <w:webHidden/>
          </w:rPr>
          <w:instrText xml:space="preserve"> PAGEREF _Toc207439749 \h </w:instrText>
        </w:r>
        <w:r>
          <w:rPr>
            <w:webHidden/>
          </w:rPr>
        </w:r>
        <w:r>
          <w:rPr>
            <w:webHidden/>
          </w:rPr>
          <w:fldChar w:fldCharType="separate"/>
        </w:r>
        <w:r>
          <w:rPr>
            <w:webHidden/>
          </w:rPr>
          <w:t>22</w:t>
        </w:r>
        <w:r>
          <w:rPr>
            <w:webHidden/>
          </w:rPr>
          <w:fldChar w:fldCharType="end"/>
        </w:r>
      </w:hyperlink>
    </w:p>
    <w:p w14:paraId="48288494" w14:textId="411D0DCA"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50" w:history="1">
        <w:r w:rsidRPr="000F7AD5">
          <w:rPr>
            <w:rStyle w:val="Hyperlink"/>
          </w:rPr>
          <w:t>5</w:t>
        </w:r>
        <w:r>
          <w:rPr>
            <w:rFonts w:asciiTheme="minorHAnsi" w:eastAsiaTheme="minorEastAsia" w:hAnsiTheme="minorHAnsi" w:cstheme="minorBidi"/>
            <w:b w:val="0"/>
            <w:bCs w:val="0"/>
            <w:iCs w:val="0"/>
            <w:kern w:val="0"/>
            <w:sz w:val="22"/>
            <w:szCs w:val="22"/>
          </w:rPr>
          <w:tab/>
        </w:r>
        <w:r w:rsidRPr="000F7AD5">
          <w:rPr>
            <w:rStyle w:val="Hyperlink"/>
          </w:rPr>
          <w:t>Konzept</w:t>
        </w:r>
        <w:r>
          <w:rPr>
            <w:webHidden/>
          </w:rPr>
          <w:tab/>
        </w:r>
        <w:r>
          <w:rPr>
            <w:webHidden/>
          </w:rPr>
          <w:fldChar w:fldCharType="begin"/>
        </w:r>
        <w:r>
          <w:rPr>
            <w:webHidden/>
          </w:rPr>
          <w:instrText xml:space="preserve"> PAGEREF _Toc207439750 \h </w:instrText>
        </w:r>
        <w:r>
          <w:rPr>
            <w:webHidden/>
          </w:rPr>
        </w:r>
        <w:r>
          <w:rPr>
            <w:webHidden/>
          </w:rPr>
          <w:fldChar w:fldCharType="separate"/>
        </w:r>
        <w:r>
          <w:rPr>
            <w:webHidden/>
          </w:rPr>
          <w:t>28</w:t>
        </w:r>
        <w:r>
          <w:rPr>
            <w:webHidden/>
          </w:rPr>
          <w:fldChar w:fldCharType="end"/>
        </w:r>
      </w:hyperlink>
    </w:p>
    <w:p w14:paraId="557303EC" w14:textId="6F368AA8" w:rsidR="005428E3" w:rsidRDefault="005428E3">
      <w:pPr>
        <w:pStyle w:val="Verzeichnis2"/>
        <w:rPr>
          <w:rFonts w:asciiTheme="minorHAnsi" w:eastAsiaTheme="minorEastAsia" w:hAnsiTheme="minorHAnsi" w:cstheme="minorBidi"/>
          <w:bCs w:val="0"/>
          <w:kern w:val="0"/>
          <w:sz w:val="22"/>
        </w:rPr>
      </w:pPr>
      <w:hyperlink w:anchor="_Toc207439751" w:history="1">
        <w:r w:rsidRPr="000F7AD5">
          <w:rPr>
            <w:rStyle w:val="Hyperlink"/>
          </w:rPr>
          <w:t>5.1</w:t>
        </w:r>
        <w:r>
          <w:rPr>
            <w:rFonts w:asciiTheme="minorHAnsi" w:eastAsiaTheme="minorEastAsia" w:hAnsiTheme="minorHAnsi" w:cstheme="minorBidi"/>
            <w:bCs w:val="0"/>
            <w:kern w:val="0"/>
            <w:sz w:val="22"/>
          </w:rPr>
          <w:tab/>
        </w:r>
        <w:r w:rsidRPr="000F7AD5">
          <w:rPr>
            <w:rStyle w:val="Hyperlink"/>
          </w:rPr>
          <w:t>Aufbau der Anwendung</w:t>
        </w:r>
        <w:r>
          <w:rPr>
            <w:webHidden/>
          </w:rPr>
          <w:tab/>
        </w:r>
        <w:r>
          <w:rPr>
            <w:webHidden/>
          </w:rPr>
          <w:fldChar w:fldCharType="begin"/>
        </w:r>
        <w:r>
          <w:rPr>
            <w:webHidden/>
          </w:rPr>
          <w:instrText xml:space="preserve"> PAGEREF _Toc207439751 \h </w:instrText>
        </w:r>
        <w:r>
          <w:rPr>
            <w:webHidden/>
          </w:rPr>
        </w:r>
        <w:r>
          <w:rPr>
            <w:webHidden/>
          </w:rPr>
          <w:fldChar w:fldCharType="separate"/>
        </w:r>
        <w:r>
          <w:rPr>
            <w:webHidden/>
          </w:rPr>
          <w:t>28</w:t>
        </w:r>
        <w:r>
          <w:rPr>
            <w:webHidden/>
          </w:rPr>
          <w:fldChar w:fldCharType="end"/>
        </w:r>
      </w:hyperlink>
    </w:p>
    <w:p w14:paraId="386A4CA0" w14:textId="00364985" w:rsidR="005428E3" w:rsidRDefault="005428E3">
      <w:pPr>
        <w:pStyle w:val="Verzeichnis2"/>
        <w:rPr>
          <w:rFonts w:asciiTheme="minorHAnsi" w:eastAsiaTheme="minorEastAsia" w:hAnsiTheme="minorHAnsi" w:cstheme="minorBidi"/>
          <w:bCs w:val="0"/>
          <w:kern w:val="0"/>
          <w:sz w:val="22"/>
        </w:rPr>
      </w:pPr>
      <w:hyperlink w:anchor="_Toc207439752" w:history="1">
        <w:r w:rsidRPr="000F7AD5">
          <w:rPr>
            <w:rStyle w:val="Hyperlink"/>
          </w:rPr>
          <w:t>5.2</w:t>
        </w:r>
        <w:r>
          <w:rPr>
            <w:rFonts w:asciiTheme="minorHAnsi" w:eastAsiaTheme="minorEastAsia" w:hAnsiTheme="minorHAnsi" w:cstheme="minorBidi"/>
            <w:bCs w:val="0"/>
            <w:kern w:val="0"/>
            <w:sz w:val="22"/>
          </w:rPr>
          <w:tab/>
        </w:r>
        <w:r w:rsidRPr="000F7AD5">
          <w:rPr>
            <w:rStyle w:val="Hyperlink"/>
          </w:rPr>
          <w:t>Grundlegende Architektur</w:t>
        </w:r>
        <w:r>
          <w:rPr>
            <w:webHidden/>
          </w:rPr>
          <w:tab/>
        </w:r>
        <w:r>
          <w:rPr>
            <w:webHidden/>
          </w:rPr>
          <w:fldChar w:fldCharType="begin"/>
        </w:r>
        <w:r>
          <w:rPr>
            <w:webHidden/>
          </w:rPr>
          <w:instrText xml:space="preserve"> PAGEREF _Toc207439752 \h </w:instrText>
        </w:r>
        <w:r>
          <w:rPr>
            <w:webHidden/>
          </w:rPr>
        </w:r>
        <w:r>
          <w:rPr>
            <w:webHidden/>
          </w:rPr>
          <w:fldChar w:fldCharType="separate"/>
        </w:r>
        <w:r>
          <w:rPr>
            <w:webHidden/>
          </w:rPr>
          <w:t>29</w:t>
        </w:r>
        <w:r>
          <w:rPr>
            <w:webHidden/>
          </w:rPr>
          <w:fldChar w:fldCharType="end"/>
        </w:r>
      </w:hyperlink>
    </w:p>
    <w:p w14:paraId="610A726F" w14:textId="1F50D7DE" w:rsidR="005428E3" w:rsidRDefault="005428E3">
      <w:pPr>
        <w:pStyle w:val="Verzeichnis3"/>
        <w:rPr>
          <w:rFonts w:asciiTheme="minorHAnsi" w:eastAsiaTheme="minorEastAsia" w:hAnsiTheme="minorHAnsi" w:cstheme="minorBidi"/>
          <w:kern w:val="0"/>
          <w:sz w:val="22"/>
          <w:szCs w:val="22"/>
        </w:rPr>
      </w:pPr>
      <w:hyperlink w:anchor="_Toc207439753" w:history="1">
        <w:r w:rsidRPr="000F7AD5">
          <w:rPr>
            <w:rStyle w:val="Hyperlink"/>
          </w:rPr>
          <w:t>5.2.1</w:t>
        </w:r>
        <w:r>
          <w:rPr>
            <w:rFonts w:asciiTheme="minorHAnsi" w:eastAsiaTheme="minorEastAsia" w:hAnsiTheme="minorHAnsi" w:cstheme="minorBidi"/>
            <w:kern w:val="0"/>
            <w:sz w:val="22"/>
            <w:szCs w:val="22"/>
          </w:rPr>
          <w:tab/>
        </w:r>
        <w:r w:rsidRPr="000F7AD5">
          <w:rPr>
            <w:rStyle w:val="Hyperlink"/>
          </w:rPr>
          <w:t>Datenbank</w:t>
        </w:r>
        <w:r>
          <w:rPr>
            <w:webHidden/>
          </w:rPr>
          <w:tab/>
        </w:r>
        <w:r>
          <w:rPr>
            <w:webHidden/>
          </w:rPr>
          <w:fldChar w:fldCharType="begin"/>
        </w:r>
        <w:r>
          <w:rPr>
            <w:webHidden/>
          </w:rPr>
          <w:instrText xml:space="preserve"> PAGEREF _Toc207439753 \h </w:instrText>
        </w:r>
        <w:r>
          <w:rPr>
            <w:webHidden/>
          </w:rPr>
        </w:r>
        <w:r>
          <w:rPr>
            <w:webHidden/>
          </w:rPr>
          <w:fldChar w:fldCharType="separate"/>
        </w:r>
        <w:r>
          <w:rPr>
            <w:webHidden/>
          </w:rPr>
          <w:t>31</w:t>
        </w:r>
        <w:r>
          <w:rPr>
            <w:webHidden/>
          </w:rPr>
          <w:fldChar w:fldCharType="end"/>
        </w:r>
      </w:hyperlink>
    </w:p>
    <w:p w14:paraId="68D50422" w14:textId="01964B60" w:rsidR="005428E3" w:rsidRDefault="005428E3">
      <w:pPr>
        <w:pStyle w:val="Verzeichnis3"/>
        <w:rPr>
          <w:rFonts w:asciiTheme="minorHAnsi" w:eastAsiaTheme="minorEastAsia" w:hAnsiTheme="minorHAnsi" w:cstheme="minorBidi"/>
          <w:kern w:val="0"/>
          <w:sz w:val="22"/>
          <w:szCs w:val="22"/>
        </w:rPr>
      </w:pPr>
      <w:hyperlink w:anchor="_Toc207439754" w:history="1">
        <w:r w:rsidRPr="000F7AD5">
          <w:rPr>
            <w:rStyle w:val="Hyperlink"/>
          </w:rPr>
          <w:t>5.2.2</w:t>
        </w:r>
        <w:r>
          <w:rPr>
            <w:rFonts w:asciiTheme="minorHAnsi" w:eastAsiaTheme="minorEastAsia" w:hAnsiTheme="minorHAnsi" w:cstheme="minorBidi"/>
            <w:kern w:val="0"/>
            <w:sz w:val="22"/>
            <w:szCs w:val="22"/>
          </w:rPr>
          <w:tab/>
        </w:r>
        <w:r w:rsidRPr="000F7AD5">
          <w:rPr>
            <w:rStyle w:val="Hyperlink"/>
          </w:rPr>
          <w:t>Backend</w:t>
        </w:r>
        <w:r>
          <w:rPr>
            <w:webHidden/>
          </w:rPr>
          <w:tab/>
        </w:r>
        <w:r>
          <w:rPr>
            <w:webHidden/>
          </w:rPr>
          <w:fldChar w:fldCharType="begin"/>
        </w:r>
        <w:r>
          <w:rPr>
            <w:webHidden/>
          </w:rPr>
          <w:instrText xml:space="preserve"> PAGEREF _Toc207439754 \h </w:instrText>
        </w:r>
        <w:r>
          <w:rPr>
            <w:webHidden/>
          </w:rPr>
        </w:r>
        <w:r>
          <w:rPr>
            <w:webHidden/>
          </w:rPr>
          <w:fldChar w:fldCharType="separate"/>
        </w:r>
        <w:r>
          <w:rPr>
            <w:webHidden/>
          </w:rPr>
          <w:t>32</w:t>
        </w:r>
        <w:r>
          <w:rPr>
            <w:webHidden/>
          </w:rPr>
          <w:fldChar w:fldCharType="end"/>
        </w:r>
      </w:hyperlink>
    </w:p>
    <w:p w14:paraId="4F0C7733" w14:textId="0A0B6FF1" w:rsidR="005428E3" w:rsidRDefault="005428E3">
      <w:pPr>
        <w:pStyle w:val="Verzeichnis3"/>
        <w:rPr>
          <w:rFonts w:asciiTheme="minorHAnsi" w:eastAsiaTheme="minorEastAsia" w:hAnsiTheme="minorHAnsi" w:cstheme="minorBidi"/>
          <w:kern w:val="0"/>
          <w:sz w:val="22"/>
          <w:szCs w:val="22"/>
        </w:rPr>
      </w:pPr>
      <w:hyperlink w:anchor="_Toc207439755" w:history="1">
        <w:r w:rsidRPr="000F7AD5">
          <w:rPr>
            <w:rStyle w:val="Hyperlink"/>
          </w:rPr>
          <w:t>5.2.3</w:t>
        </w:r>
        <w:r>
          <w:rPr>
            <w:rFonts w:asciiTheme="minorHAnsi" w:eastAsiaTheme="minorEastAsia" w:hAnsiTheme="minorHAnsi" w:cstheme="minorBidi"/>
            <w:kern w:val="0"/>
            <w:sz w:val="22"/>
            <w:szCs w:val="22"/>
          </w:rPr>
          <w:tab/>
        </w:r>
        <w:r w:rsidRPr="000F7AD5">
          <w:rPr>
            <w:rStyle w:val="Hyperlink"/>
          </w:rPr>
          <w:t>Frontend</w:t>
        </w:r>
        <w:r>
          <w:rPr>
            <w:webHidden/>
          </w:rPr>
          <w:tab/>
        </w:r>
        <w:r>
          <w:rPr>
            <w:webHidden/>
          </w:rPr>
          <w:fldChar w:fldCharType="begin"/>
        </w:r>
        <w:r>
          <w:rPr>
            <w:webHidden/>
          </w:rPr>
          <w:instrText xml:space="preserve"> PAGEREF _Toc207439755 \h </w:instrText>
        </w:r>
        <w:r>
          <w:rPr>
            <w:webHidden/>
          </w:rPr>
        </w:r>
        <w:r>
          <w:rPr>
            <w:webHidden/>
          </w:rPr>
          <w:fldChar w:fldCharType="separate"/>
        </w:r>
        <w:r>
          <w:rPr>
            <w:webHidden/>
          </w:rPr>
          <w:t>33</w:t>
        </w:r>
        <w:r>
          <w:rPr>
            <w:webHidden/>
          </w:rPr>
          <w:fldChar w:fldCharType="end"/>
        </w:r>
      </w:hyperlink>
    </w:p>
    <w:p w14:paraId="2C45BA1E" w14:textId="4181B76C" w:rsidR="005428E3" w:rsidRDefault="005428E3">
      <w:pPr>
        <w:pStyle w:val="Verzeichnis2"/>
        <w:rPr>
          <w:rFonts w:asciiTheme="minorHAnsi" w:eastAsiaTheme="minorEastAsia" w:hAnsiTheme="minorHAnsi" w:cstheme="minorBidi"/>
          <w:bCs w:val="0"/>
          <w:kern w:val="0"/>
          <w:sz w:val="22"/>
        </w:rPr>
      </w:pPr>
      <w:hyperlink w:anchor="_Toc207439756" w:history="1">
        <w:r w:rsidRPr="000F7AD5">
          <w:rPr>
            <w:rStyle w:val="Hyperlink"/>
          </w:rPr>
          <w:t>5.3</w:t>
        </w:r>
        <w:r>
          <w:rPr>
            <w:rFonts w:asciiTheme="minorHAnsi" w:eastAsiaTheme="minorEastAsia" w:hAnsiTheme="minorHAnsi" w:cstheme="minorBidi"/>
            <w:bCs w:val="0"/>
            <w:kern w:val="0"/>
            <w:sz w:val="22"/>
          </w:rPr>
          <w:tab/>
        </w:r>
        <w:r w:rsidRPr="000F7AD5">
          <w:rPr>
            <w:rStyle w:val="Hyperlink"/>
          </w:rPr>
          <w:t>Interaktion</w:t>
        </w:r>
        <w:r>
          <w:rPr>
            <w:webHidden/>
          </w:rPr>
          <w:tab/>
        </w:r>
        <w:r>
          <w:rPr>
            <w:webHidden/>
          </w:rPr>
          <w:fldChar w:fldCharType="begin"/>
        </w:r>
        <w:r>
          <w:rPr>
            <w:webHidden/>
          </w:rPr>
          <w:instrText xml:space="preserve"> PAGEREF _Toc207439756 \h </w:instrText>
        </w:r>
        <w:r>
          <w:rPr>
            <w:webHidden/>
          </w:rPr>
        </w:r>
        <w:r>
          <w:rPr>
            <w:webHidden/>
          </w:rPr>
          <w:fldChar w:fldCharType="separate"/>
        </w:r>
        <w:r>
          <w:rPr>
            <w:webHidden/>
          </w:rPr>
          <w:t>37</w:t>
        </w:r>
        <w:r>
          <w:rPr>
            <w:webHidden/>
          </w:rPr>
          <w:fldChar w:fldCharType="end"/>
        </w:r>
      </w:hyperlink>
    </w:p>
    <w:p w14:paraId="0A01DB88" w14:textId="69D58277"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57" w:history="1">
        <w:r w:rsidRPr="000F7AD5">
          <w:rPr>
            <w:rStyle w:val="Hyperlink"/>
          </w:rPr>
          <w:t>6</w:t>
        </w:r>
        <w:r>
          <w:rPr>
            <w:rFonts w:asciiTheme="minorHAnsi" w:eastAsiaTheme="minorEastAsia" w:hAnsiTheme="minorHAnsi" w:cstheme="minorBidi"/>
            <w:b w:val="0"/>
            <w:bCs w:val="0"/>
            <w:iCs w:val="0"/>
            <w:kern w:val="0"/>
            <w:sz w:val="22"/>
            <w:szCs w:val="22"/>
          </w:rPr>
          <w:tab/>
        </w:r>
        <w:r w:rsidRPr="000F7AD5">
          <w:rPr>
            <w:rStyle w:val="Hyperlink"/>
          </w:rPr>
          <w:t>Prototypenentwicklung</w:t>
        </w:r>
        <w:r>
          <w:rPr>
            <w:webHidden/>
          </w:rPr>
          <w:tab/>
        </w:r>
        <w:r>
          <w:rPr>
            <w:webHidden/>
          </w:rPr>
          <w:fldChar w:fldCharType="begin"/>
        </w:r>
        <w:r>
          <w:rPr>
            <w:webHidden/>
          </w:rPr>
          <w:instrText xml:space="preserve"> PAGEREF _Toc207439757 \h </w:instrText>
        </w:r>
        <w:r>
          <w:rPr>
            <w:webHidden/>
          </w:rPr>
        </w:r>
        <w:r>
          <w:rPr>
            <w:webHidden/>
          </w:rPr>
          <w:fldChar w:fldCharType="separate"/>
        </w:r>
        <w:r>
          <w:rPr>
            <w:webHidden/>
          </w:rPr>
          <w:t>39</w:t>
        </w:r>
        <w:r>
          <w:rPr>
            <w:webHidden/>
          </w:rPr>
          <w:fldChar w:fldCharType="end"/>
        </w:r>
      </w:hyperlink>
    </w:p>
    <w:p w14:paraId="044FA097" w14:textId="35F42365" w:rsidR="005428E3" w:rsidRDefault="005428E3">
      <w:pPr>
        <w:pStyle w:val="Verzeichnis2"/>
        <w:rPr>
          <w:rFonts w:asciiTheme="minorHAnsi" w:eastAsiaTheme="minorEastAsia" w:hAnsiTheme="minorHAnsi" w:cstheme="minorBidi"/>
          <w:bCs w:val="0"/>
          <w:kern w:val="0"/>
          <w:sz w:val="22"/>
        </w:rPr>
      </w:pPr>
      <w:hyperlink w:anchor="_Toc207439758" w:history="1">
        <w:r w:rsidRPr="000F7AD5">
          <w:rPr>
            <w:rStyle w:val="Hyperlink"/>
          </w:rPr>
          <w:t>6.1</w:t>
        </w:r>
        <w:r>
          <w:rPr>
            <w:rFonts w:asciiTheme="minorHAnsi" w:eastAsiaTheme="minorEastAsia" w:hAnsiTheme="minorHAnsi" w:cstheme="minorBidi"/>
            <w:bCs w:val="0"/>
            <w:kern w:val="0"/>
            <w:sz w:val="22"/>
          </w:rPr>
          <w:tab/>
        </w:r>
        <w:r w:rsidRPr="000F7AD5">
          <w:rPr>
            <w:rStyle w:val="Hyperlink"/>
          </w:rPr>
          <w:t>Datenbank</w:t>
        </w:r>
        <w:r>
          <w:rPr>
            <w:webHidden/>
          </w:rPr>
          <w:tab/>
        </w:r>
        <w:r>
          <w:rPr>
            <w:webHidden/>
          </w:rPr>
          <w:fldChar w:fldCharType="begin"/>
        </w:r>
        <w:r>
          <w:rPr>
            <w:webHidden/>
          </w:rPr>
          <w:instrText xml:space="preserve"> PAGEREF _Toc207439758 \h </w:instrText>
        </w:r>
        <w:r>
          <w:rPr>
            <w:webHidden/>
          </w:rPr>
        </w:r>
        <w:r>
          <w:rPr>
            <w:webHidden/>
          </w:rPr>
          <w:fldChar w:fldCharType="separate"/>
        </w:r>
        <w:r>
          <w:rPr>
            <w:webHidden/>
          </w:rPr>
          <w:t>39</w:t>
        </w:r>
        <w:r>
          <w:rPr>
            <w:webHidden/>
          </w:rPr>
          <w:fldChar w:fldCharType="end"/>
        </w:r>
      </w:hyperlink>
    </w:p>
    <w:p w14:paraId="7DD06C76" w14:textId="6A277B92" w:rsidR="005428E3" w:rsidRDefault="005428E3">
      <w:pPr>
        <w:pStyle w:val="Verzeichnis2"/>
        <w:rPr>
          <w:rFonts w:asciiTheme="minorHAnsi" w:eastAsiaTheme="minorEastAsia" w:hAnsiTheme="minorHAnsi" w:cstheme="minorBidi"/>
          <w:bCs w:val="0"/>
          <w:kern w:val="0"/>
          <w:sz w:val="22"/>
        </w:rPr>
      </w:pPr>
      <w:hyperlink w:anchor="_Toc207439759" w:history="1">
        <w:r w:rsidRPr="000F7AD5">
          <w:rPr>
            <w:rStyle w:val="Hyperlink"/>
          </w:rPr>
          <w:t>6.2</w:t>
        </w:r>
        <w:r>
          <w:rPr>
            <w:rFonts w:asciiTheme="minorHAnsi" w:eastAsiaTheme="minorEastAsia" w:hAnsiTheme="minorHAnsi" w:cstheme="minorBidi"/>
            <w:bCs w:val="0"/>
            <w:kern w:val="0"/>
            <w:sz w:val="22"/>
          </w:rPr>
          <w:tab/>
        </w:r>
        <w:r w:rsidRPr="000F7AD5">
          <w:rPr>
            <w:rStyle w:val="Hyperlink"/>
          </w:rPr>
          <w:t>Backend</w:t>
        </w:r>
        <w:r>
          <w:rPr>
            <w:webHidden/>
          </w:rPr>
          <w:tab/>
        </w:r>
        <w:r>
          <w:rPr>
            <w:webHidden/>
          </w:rPr>
          <w:fldChar w:fldCharType="begin"/>
        </w:r>
        <w:r>
          <w:rPr>
            <w:webHidden/>
          </w:rPr>
          <w:instrText xml:space="preserve"> PAGEREF _Toc207439759 \h </w:instrText>
        </w:r>
        <w:r>
          <w:rPr>
            <w:webHidden/>
          </w:rPr>
        </w:r>
        <w:r>
          <w:rPr>
            <w:webHidden/>
          </w:rPr>
          <w:fldChar w:fldCharType="separate"/>
        </w:r>
        <w:r>
          <w:rPr>
            <w:webHidden/>
          </w:rPr>
          <w:t>40</w:t>
        </w:r>
        <w:r>
          <w:rPr>
            <w:webHidden/>
          </w:rPr>
          <w:fldChar w:fldCharType="end"/>
        </w:r>
      </w:hyperlink>
    </w:p>
    <w:p w14:paraId="3FDDE021" w14:textId="38A95FA2" w:rsidR="005428E3" w:rsidRDefault="005428E3">
      <w:pPr>
        <w:pStyle w:val="Verzeichnis2"/>
        <w:rPr>
          <w:rFonts w:asciiTheme="minorHAnsi" w:eastAsiaTheme="minorEastAsia" w:hAnsiTheme="minorHAnsi" w:cstheme="minorBidi"/>
          <w:bCs w:val="0"/>
          <w:kern w:val="0"/>
          <w:sz w:val="22"/>
        </w:rPr>
      </w:pPr>
      <w:hyperlink w:anchor="_Toc207439760" w:history="1">
        <w:r w:rsidRPr="000F7AD5">
          <w:rPr>
            <w:rStyle w:val="Hyperlink"/>
          </w:rPr>
          <w:t>6.3</w:t>
        </w:r>
        <w:r>
          <w:rPr>
            <w:rFonts w:asciiTheme="minorHAnsi" w:eastAsiaTheme="minorEastAsia" w:hAnsiTheme="minorHAnsi" w:cstheme="minorBidi"/>
            <w:bCs w:val="0"/>
            <w:kern w:val="0"/>
            <w:sz w:val="22"/>
          </w:rPr>
          <w:tab/>
        </w:r>
        <w:r w:rsidRPr="000F7AD5">
          <w:rPr>
            <w:rStyle w:val="Hyperlink"/>
          </w:rPr>
          <w:t>Frontend</w:t>
        </w:r>
        <w:r>
          <w:rPr>
            <w:webHidden/>
          </w:rPr>
          <w:tab/>
        </w:r>
        <w:r>
          <w:rPr>
            <w:webHidden/>
          </w:rPr>
          <w:fldChar w:fldCharType="begin"/>
        </w:r>
        <w:r>
          <w:rPr>
            <w:webHidden/>
          </w:rPr>
          <w:instrText xml:space="preserve"> PAGEREF _Toc207439760 \h </w:instrText>
        </w:r>
        <w:r>
          <w:rPr>
            <w:webHidden/>
          </w:rPr>
        </w:r>
        <w:r>
          <w:rPr>
            <w:webHidden/>
          </w:rPr>
          <w:fldChar w:fldCharType="separate"/>
        </w:r>
        <w:r>
          <w:rPr>
            <w:webHidden/>
          </w:rPr>
          <w:t>43</w:t>
        </w:r>
        <w:r>
          <w:rPr>
            <w:webHidden/>
          </w:rPr>
          <w:fldChar w:fldCharType="end"/>
        </w:r>
      </w:hyperlink>
    </w:p>
    <w:p w14:paraId="3DEC362B" w14:textId="52606E01" w:rsidR="005428E3" w:rsidRDefault="005428E3">
      <w:pPr>
        <w:pStyle w:val="Verzeichnis3"/>
        <w:rPr>
          <w:rFonts w:asciiTheme="minorHAnsi" w:eastAsiaTheme="minorEastAsia" w:hAnsiTheme="minorHAnsi" w:cstheme="minorBidi"/>
          <w:kern w:val="0"/>
          <w:sz w:val="22"/>
          <w:szCs w:val="22"/>
        </w:rPr>
      </w:pPr>
      <w:hyperlink w:anchor="_Toc207439761" w:history="1">
        <w:r w:rsidRPr="000F7AD5">
          <w:rPr>
            <w:rStyle w:val="Hyperlink"/>
          </w:rPr>
          <w:t>6.3.1</w:t>
        </w:r>
        <w:r>
          <w:rPr>
            <w:rFonts w:asciiTheme="minorHAnsi" w:eastAsiaTheme="minorEastAsia" w:hAnsiTheme="minorHAnsi" w:cstheme="minorBidi"/>
            <w:kern w:val="0"/>
            <w:sz w:val="22"/>
            <w:szCs w:val="22"/>
          </w:rPr>
          <w:tab/>
        </w:r>
        <w:r w:rsidRPr="000F7AD5">
          <w:rPr>
            <w:rStyle w:val="Hyperlink"/>
          </w:rPr>
          <w:t>Setup der Unity-Umgebung für die Meta Quest 3</w:t>
        </w:r>
        <w:r>
          <w:rPr>
            <w:webHidden/>
          </w:rPr>
          <w:tab/>
        </w:r>
        <w:r>
          <w:rPr>
            <w:webHidden/>
          </w:rPr>
          <w:fldChar w:fldCharType="begin"/>
        </w:r>
        <w:r>
          <w:rPr>
            <w:webHidden/>
          </w:rPr>
          <w:instrText xml:space="preserve"> PAGEREF _Toc207439761 \h </w:instrText>
        </w:r>
        <w:r>
          <w:rPr>
            <w:webHidden/>
          </w:rPr>
        </w:r>
        <w:r>
          <w:rPr>
            <w:webHidden/>
          </w:rPr>
          <w:fldChar w:fldCharType="separate"/>
        </w:r>
        <w:r>
          <w:rPr>
            <w:webHidden/>
          </w:rPr>
          <w:t>43</w:t>
        </w:r>
        <w:r>
          <w:rPr>
            <w:webHidden/>
          </w:rPr>
          <w:fldChar w:fldCharType="end"/>
        </w:r>
      </w:hyperlink>
    </w:p>
    <w:p w14:paraId="29E6E3D8" w14:textId="48B2A459" w:rsidR="005428E3" w:rsidRDefault="005428E3">
      <w:pPr>
        <w:pStyle w:val="Verzeichnis3"/>
        <w:rPr>
          <w:rFonts w:asciiTheme="minorHAnsi" w:eastAsiaTheme="minorEastAsia" w:hAnsiTheme="minorHAnsi" w:cstheme="minorBidi"/>
          <w:kern w:val="0"/>
          <w:sz w:val="22"/>
          <w:szCs w:val="22"/>
        </w:rPr>
      </w:pPr>
      <w:hyperlink w:anchor="_Toc207439762" w:history="1">
        <w:r w:rsidRPr="000F7AD5">
          <w:rPr>
            <w:rStyle w:val="Hyperlink"/>
          </w:rPr>
          <w:t>6.3.2</w:t>
        </w:r>
        <w:r>
          <w:rPr>
            <w:rFonts w:asciiTheme="minorHAnsi" w:eastAsiaTheme="minorEastAsia" w:hAnsiTheme="minorHAnsi" w:cstheme="minorBidi"/>
            <w:kern w:val="0"/>
            <w:sz w:val="22"/>
            <w:szCs w:val="22"/>
          </w:rPr>
          <w:tab/>
        </w:r>
        <w:r w:rsidRPr="000F7AD5">
          <w:rPr>
            <w:rStyle w:val="Hyperlink"/>
          </w:rPr>
          <w:t>Implementierung</w:t>
        </w:r>
        <w:r>
          <w:rPr>
            <w:webHidden/>
          </w:rPr>
          <w:tab/>
        </w:r>
        <w:r>
          <w:rPr>
            <w:webHidden/>
          </w:rPr>
          <w:fldChar w:fldCharType="begin"/>
        </w:r>
        <w:r>
          <w:rPr>
            <w:webHidden/>
          </w:rPr>
          <w:instrText xml:space="preserve"> PAGEREF _Toc207439762 \h </w:instrText>
        </w:r>
        <w:r>
          <w:rPr>
            <w:webHidden/>
          </w:rPr>
        </w:r>
        <w:r>
          <w:rPr>
            <w:webHidden/>
          </w:rPr>
          <w:fldChar w:fldCharType="separate"/>
        </w:r>
        <w:r>
          <w:rPr>
            <w:webHidden/>
          </w:rPr>
          <w:t>43</w:t>
        </w:r>
        <w:r>
          <w:rPr>
            <w:webHidden/>
          </w:rPr>
          <w:fldChar w:fldCharType="end"/>
        </w:r>
      </w:hyperlink>
    </w:p>
    <w:p w14:paraId="19BF8F3E" w14:textId="41D19C4A" w:rsidR="005428E3" w:rsidRDefault="005428E3">
      <w:pPr>
        <w:pStyle w:val="Verzeichnis3"/>
        <w:rPr>
          <w:rFonts w:asciiTheme="minorHAnsi" w:eastAsiaTheme="minorEastAsia" w:hAnsiTheme="minorHAnsi" w:cstheme="minorBidi"/>
          <w:kern w:val="0"/>
          <w:sz w:val="22"/>
          <w:szCs w:val="22"/>
        </w:rPr>
      </w:pPr>
      <w:hyperlink w:anchor="_Toc207439763" w:history="1">
        <w:r w:rsidRPr="000F7AD5">
          <w:rPr>
            <w:rStyle w:val="Hyperlink"/>
          </w:rPr>
          <w:t>6.3.3</w:t>
        </w:r>
        <w:r>
          <w:rPr>
            <w:rFonts w:asciiTheme="minorHAnsi" w:eastAsiaTheme="minorEastAsia" w:hAnsiTheme="minorHAnsi" w:cstheme="minorBidi"/>
            <w:kern w:val="0"/>
            <w:sz w:val="22"/>
            <w:szCs w:val="22"/>
          </w:rPr>
          <w:tab/>
        </w:r>
        <w:r w:rsidRPr="000F7AD5">
          <w:rPr>
            <w:rStyle w:val="Hyperlink"/>
          </w:rPr>
          <w:t>Weiteres</w:t>
        </w:r>
        <w:r>
          <w:rPr>
            <w:webHidden/>
          </w:rPr>
          <w:tab/>
        </w:r>
        <w:r>
          <w:rPr>
            <w:webHidden/>
          </w:rPr>
          <w:fldChar w:fldCharType="begin"/>
        </w:r>
        <w:r>
          <w:rPr>
            <w:webHidden/>
          </w:rPr>
          <w:instrText xml:space="preserve"> PAGEREF _Toc207439763 \h </w:instrText>
        </w:r>
        <w:r>
          <w:rPr>
            <w:webHidden/>
          </w:rPr>
        </w:r>
        <w:r>
          <w:rPr>
            <w:webHidden/>
          </w:rPr>
          <w:fldChar w:fldCharType="separate"/>
        </w:r>
        <w:r>
          <w:rPr>
            <w:webHidden/>
          </w:rPr>
          <w:t>47</w:t>
        </w:r>
        <w:r>
          <w:rPr>
            <w:webHidden/>
          </w:rPr>
          <w:fldChar w:fldCharType="end"/>
        </w:r>
      </w:hyperlink>
    </w:p>
    <w:p w14:paraId="64E6F2B8" w14:textId="52EDB838"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64" w:history="1">
        <w:r w:rsidRPr="000F7AD5">
          <w:rPr>
            <w:rStyle w:val="Hyperlink"/>
          </w:rPr>
          <w:t>7</w:t>
        </w:r>
        <w:r>
          <w:rPr>
            <w:rFonts w:asciiTheme="minorHAnsi" w:eastAsiaTheme="minorEastAsia" w:hAnsiTheme="minorHAnsi" w:cstheme="minorBidi"/>
            <w:b w:val="0"/>
            <w:bCs w:val="0"/>
            <w:iCs w:val="0"/>
            <w:kern w:val="0"/>
            <w:sz w:val="22"/>
            <w:szCs w:val="22"/>
          </w:rPr>
          <w:tab/>
        </w:r>
        <w:r w:rsidRPr="000F7AD5">
          <w:rPr>
            <w:rStyle w:val="Hyperlink"/>
          </w:rPr>
          <w:t>Zusammenfassung und Ausblick</w:t>
        </w:r>
        <w:r>
          <w:rPr>
            <w:webHidden/>
          </w:rPr>
          <w:tab/>
        </w:r>
        <w:r>
          <w:rPr>
            <w:webHidden/>
          </w:rPr>
          <w:fldChar w:fldCharType="begin"/>
        </w:r>
        <w:r>
          <w:rPr>
            <w:webHidden/>
          </w:rPr>
          <w:instrText xml:space="preserve"> PAGEREF _Toc207439764 \h </w:instrText>
        </w:r>
        <w:r>
          <w:rPr>
            <w:webHidden/>
          </w:rPr>
        </w:r>
        <w:r>
          <w:rPr>
            <w:webHidden/>
          </w:rPr>
          <w:fldChar w:fldCharType="separate"/>
        </w:r>
        <w:r>
          <w:rPr>
            <w:webHidden/>
          </w:rPr>
          <w:t>51</w:t>
        </w:r>
        <w:r>
          <w:rPr>
            <w:webHidden/>
          </w:rPr>
          <w:fldChar w:fldCharType="end"/>
        </w:r>
      </w:hyperlink>
    </w:p>
    <w:p w14:paraId="0AFA7BB3" w14:textId="50ADB50A" w:rsidR="005428E3" w:rsidRDefault="005428E3">
      <w:pPr>
        <w:pStyle w:val="Verzeichnis7"/>
        <w:rPr>
          <w:rFonts w:asciiTheme="minorHAnsi" w:eastAsiaTheme="minorEastAsia" w:hAnsiTheme="minorHAnsi" w:cstheme="minorBidi"/>
          <w:noProof/>
          <w:kern w:val="0"/>
          <w:sz w:val="22"/>
          <w:szCs w:val="22"/>
        </w:rPr>
      </w:pPr>
      <w:hyperlink w:anchor="_Toc207439765" w:history="1">
        <w:r w:rsidRPr="000F7AD5">
          <w:rPr>
            <w:rStyle w:val="Hyperlink"/>
            <w:noProof/>
          </w:rPr>
          <w:t>Anhang A</w:t>
        </w:r>
        <w:r>
          <w:rPr>
            <w:rFonts w:asciiTheme="minorHAnsi" w:eastAsiaTheme="minorEastAsia" w:hAnsiTheme="minorHAnsi" w:cstheme="minorBidi"/>
            <w:noProof/>
            <w:kern w:val="0"/>
            <w:sz w:val="22"/>
            <w:szCs w:val="22"/>
          </w:rPr>
          <w:tab/>
        </w:r>
        <w:r w:rsidRPr="000F7AD5">
          <w:rPr>
            <w:rStyle w:val="Hyperlink"/>
            <w:noProof/>
          </w:rPr>
          <w:t>Zukünftige Forschungsfragen zu XR</w:t>
        </w:r>
        <w:r>
          <w:rPr>
            <w:noProof/>
            <w:webHidden/>
          </w:rPr>
          <w:tab/>
        </w:r>
        <w:r>
          <w:rPr>
            <w:noProof/>
            <w:webHidden/>
          </w:rPr>
          <w:fldChar w:fldCharType="begin"/>
        </w:r>
        <w:r>
          <w:rPr>
            <w:noProof/>
            <w:webHidden/>
          </w:rPr>
          <w:instrText xml:space="preserve"> PAGEREF _Toc207439765 \h </w:instrText>
        </w:r>
        <w:r>
          <w:rPr>
            <w:noProof/>
            <w:webHidden/>
          </w:rPr>
        </w:r>
        <w:r>
          <w:rPr>
            <w:noProof/>
            <w:webHidden/>
          </w:rPr>
          <w:fldChar w:fldCharType="separate"/>
        </w:r>
        <w:r>
          <w:rPr>
            <w:noProof/>
            <w:webHidden/>
          </w:rPr>
          <w:t>52</w:t>
        </w:r>
        <w:r>
          <w:rPr>
            <w:noProof/>
            <w:webHidden/>
          </w:rPr>
          <w:fldChar w:fldCharType="end"/>
        </w:r>
      </w:hyperlink>
    </w:p>
    <w:p w14:paraId="4668495C" w14:textId="01092156" w:rsidR="005428E3" w:rsidRDefault="005428E3">
      <w:pPr>
        <w:pStyle w:val="Verzeichnis7"/>
        <w:rPr>
          <w:rFonts w:asciiTheme="minorHAnsi" w:eastAsiaTheme="minorEastAsia" w:hAnsiTheme="minorHAnsi" w:cstheme="minorBidi"/>
          <w:noProof/>
          <w:kern w:val="0"/>
          <w:sz w:val="22"/>
          <w:szCs w:val="22"/>
        </w:rPr>
      </w:pPr>
      <w:hyperlink w:anchor="_Toc207439766" w:history="1">
        <w:r w:rsidRPr="000F7AD5">
          <w:rPr>
            <w:rStyle w:val="Hyperlink"/>
            <w:noProof/>
          </w:rPr>
          <w:t>Abbildungsverzeichnis</w:t>
        </w:r>
        <w:r>
          <w:rPr>
            <w:noProof/>
            <w:webHidden/>
          </w:rPr>
          <w:tab/>
        </w:r>
        <w:r>
          <w:rPr>
            <w:noProof/>
            <w:webHidden/>
          </w:rPr>
          <w:fldChar w:fldCharType="begin"/>
        </w:r>
        <w:r>
          <w:rPr>
            <w:noProof/>
            <w:webHidden/>
          </w:rPr>
          <w:instrText xml:space="preserve"> PAGEREF _Toc207439766 \h </w:instrText>
        </w:r>
        <w:r>
          <w:rPr>
            <w:noProof/>
            <w:webHidden/>
          </w:rPr>
        </w:r>
        <w:r>
          <w:rPr>
            <w:noProof/>
            <w:webHidden/>
          </w:rPr>
          <w:fldChar w:fldCharType="separate"/>
        </w:r>
        <w:r>
          <w:rPr>
            <w:noProof/>
            <w:webHidden/>
          </w:rPr>
          <w:t>55</w:t>
        </w:r>
        <w:r>
          <w:rPr>
            <w:noProof/>
            <w:webHidden/>
          </w:rPr>
          <w:fldChar w:fldCharType="end"/>
        </w:r>
      </w:hyperlink>
    </w:p>
    <w:p w14:paraId="29D32544" w14:textId="0C2FBE50" w:rsidR="005428E3" w:rsidRDefault="005428E3">
      <w:pPr>
        <w:pStyle w:val="Verzeichnis7"/>
        <w:rPr>
          <w:rFonts w:asciiTheme="minorHAnsi" w:eastAsiaTheme="minorEastAsia" w:hAnsiTheme="minorHAnsi" w:cstheme="minorBidi"/>
          <w:noProof/>
          <w:kern w:val="0"/>
          <w:sz w:val="22"/>
          <w:szCs w:val="22"/>
        </w:rPr>
      </w:pPr>
      <w:hyperlink w:anchor="_Toc207439767" w:history="1">
        <w:r w:rsidRPr="000F7AD5">
          <w:rPr>
            <w:rStyle w:val="Hyperlink"/>
            <w:noProof/>
          </w:rPr>
          <w:t>Tabellenverzeichnis</w:t>
        </w:r>
        <w:r>
          <w:rPr>
            <w:noProof/>
            <w:webHidden/>
          </w:rPr>
          <w:tab/>
        </w:r>
        <w:r>
          <w:rPr>
            <w:noProof/>
            <w:webHidden/>
          </w:rPr>
          <w:fldChar w:fldCharType="begin"/>
        </w:r>
        <w:r>
          <w:rPr>
            <w:noProof/>
            <w:webHidden/>
          </w:rPr>
          <w:instrText xml:space="preserve"> PAGEREF _Toc207439767 \h </w:instrText>
        </w:r>
        <w:r>
          <w:rPr>
            <w:noProof/>
            <w:webHidden/>
          </w:rPr>
        </w:r>
        <w:r>
          <w:rPr>
            <w:noProof/>
            <w:webHidden/>
          </w:rPr>
          <w:fldChar w:fldCharType="separate"/>
        </w:r>
        <w:r>
          <w:rPr>
            <w:noProof/>
            <w:webHidden/>
          </w:rPr>
          <w:t>56</w:t>
        </w:r>
        <w:r>
          <w:rPr>
            <w:noProof/>
            <w:webHidden/>
          </w:rPr>
          <w:fldChar w:fldCharType="end"/>
        </w:r>
      </w:hyperlink>
    </w:p>
    <w:p w14:paraId="24496930" w14:textId="13E51337" w:rsidR="005428E3" w:rsidRDefault="005428E3">
      <w:pPr>
        <w:pStyle w:val="Verzeichnis7"/>
        <w:rPr>
          <w:rFonts w:asciiTheme="minorHAnsi" w:eastAsiaTheme="minorEastAsia" w:hAnsiTheme="minorHAnsi" w:cstheme="minorBidi"/>
          <w:noProof/>
          <w:kern w:val="0"/>
          <w:sz w:val="22"/>
          <w:szCs w:val="22"/>
        </w:rPr>
      </w:pPr>
      <w:hyperlink w:anchor="_Toc207439768" w:history="1">
        <w:r w:rsidRPr="000F7AD5">
          <w:rPr>
            <w:rStyle w:val="Hyperlink"/>
            <w:noProof/>
          </w:rPr>
          <w:t>Software Tools</w:t>
        </w:r>
        <w:r w:rsidRPr="005428E3">
          <w:rPr>
            <w:rStyle w:val="Hyperlink"/>
            <w:noProof/>
            <w:webHidden/>
          </w:rPr>
          <w:tab/>
        </w:r>
        <w:r w:rsidRPr="005428E3">
          <w:rPr>
            <w:rStyle w:val="Hyperlink"/>
            <w:noProof/>
            <w:webHidden/>
          </w:rPr>
          <w:tab/>
        </w:r>
        <w:r>
          <w:rPr>
            <w:noProof/>
            <w:webHidden/>
          </w:rPr>
          <w:fldChar w:fldCharType="begin"/>
        </w:r>
        <w:r>
          <w:rPr>
            <w:noProof/>
            <w:webHidden/>
          </w:rPr>
          <w:instrText xml:space="preserve"> PAGEREF _Toc207439768 \h </w:instrText>
        </w:r>
        <w:r>
          <w:rPr>
            <w:noProof/>
            <w:webHidden/>
          </w:rPr>
        </w:r>
        <w:r>
          <w:rPr>
            <w:noProof/>
            <w:webHidden/>
          </w:rPr>
          <w:fldChar w:fldCharType="separate"/>
        </w:r>
        <w:r>
          <w:rPr>
            <w:noProof/>
            <w:webHidden/>
          </w:rPr>
          <w:t>57</w:t>
        </w:r>
        <w:r>
          <w:rPr>
            <w:noProof/>
            <w:webHidden/>
          </w:rPr>
          <w:fldChar w:fldCharType="end"/>
        </w:r>
      </w:hyperlink>
    </w:p>
    <w:p w14:paraId="2F5514DB" w14:textId="4F8C7B29" w:rsidR="005428E3" w:rsidRDefault="005428E3">
      <w:pPr>
        <w:pStyle w:val="Verzeichnis7"/>
        <w:rPr>
          <w:rFonts w:asciiTheme="minorHAnsi" w:eastAsiaTheme="minorEastAsia" w:hAnsiTheme="minorHAnsi" w:cstheme="minorBidi"/>
          <w:noProof/>
          <w:kern w:val="0"/>
          <w:sz w:val="22"/>
          <w:szCs w:val="22"/>
        </w:rPr>
      </w:pPr>
      <w:hyperlink w:anchor="_Toc207439769" w:history="1">
        <w:r w:rsidRPr="000F7AD5">
          <w:rPr>
            <w:rStyle w:val="Hyperlink"/>
            <w:noProof/>
          </w:rPr>
          <w:t>Literaturverzeichnis</w:t>
        </w:r>
        <w:r>
          <w:rPr>
            <w:noProof/>
            <w:webHidden/>
          </w:rPr>
          <w:tab/>
        </w:r>
        <w:r>
          <w:rPr>
            <w:noProof/>
            <w:webHidden/>
          </w:rPr>
          <w:fldChar w:fldCharType="begin"/>
        </w:r>
        <w:r>
          <w:rPr>
            <w:noProof/>
            <w:webHidden/>
          </w:rPr>
          <w:instrText xml:space="preserve"> PAGEREF _Toc207439769 \h </w:instrText>
        </w:r>
        <w:r>
          <w:rPr>
            <w:noProof/>
            <w:webHidden/>
          </w:rPr>
        </w:r>
        <w:r>
          <w:rPr>
            <w:noProof/>
            <w:webHidden/>
          </w:rPr>
          <w:fldChar w:fldCharType="separate"/>
        </w:r>
        <w:r>
          <w:rPr>
            <w:noProof/>
            <w:webHidden/>
          </w:rPr>
          <w:t>58</w:t>
        </w:r>
        <w:r>
          <w:rPr>
            <w:noProof/>
            <w:webHidden/>
          </w:rPr>
          <w:fldChar w:fldCharType="end"/>
        </w:r>
      </w:hyperlink>
    </w:p>
    <w:p w14:paraId="6C9E2942" w14:textId="6E0DD4CC"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4"/>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76E53436" w14:textId="6A05C05C" w:rsidR="00FD7234" w:rsidRDefault="00FD7234" w:rsidP="00FD7234">
      <w:pPr>
        <w:pStyle w:val="HeadVorwort"/>
      </w:pPr>
      <w:bookmarkStart w:id="5" w:name="_Toc207439727"/>
      <w:bookmarkStart w:id="6" w:name="_Toc510086360"/>
      <w:r>
        <w:lastRenderedPageBreak/>
        <w:t>Hinweis zum Sprachgebrauch</w:t>
      </w:r>
      <w:bookmarkEnd w:id="5"/>
    </w:p>
    <w:p w14:paraId="32069CFE" w14:textId="2655C568" w:rsidR="00FD7234" w:rsidRPr="00FD7234" w:rsidRDefault="00FD7234" w:rsidP="00FD7234">
      <w:r>
        <w:t>In dieser Dokumentation wird aus Gründen der Lesbarkeit und Verständlichkeit auf geschlechtsneutrale Schreibweisen mit explizitem Genderstern oder ähnlichen Formen verzichtet. Begriffe wie „Entwickler“ oder</w:t>
      </w:r>
      <w:r w:rsidR="00E3645C">
        <w:t xml:space="preserve"> </w:t>
      </w:r>
      <w:r>
        <w:t xml:space="preserve">„Nutzer“ gelten im Text jeweils </w:t>
      </w:r>
      <w:r w:rsidR="00E3645C">
        <w:t>geschlechtsunabhängig und schließen alle Geschlechter ein.</w:t>
      </w:r>
    </w:p>
    <w:p w14:paraId="256353EB" w14:textId="77777777" w:rsidR="00FD7234" w:rsidRDefault="00FD7234">
      <w:pPr>
        <w:rPr>
          <w:b/>
          <w:kern w:val="28"/>
        </w:rPr>
      </w:pPr>
      <w:r>
        <w:br w:type="page"/>
      </w:r>
    </w:p>
    <w:p w14:paraId="5E225227" w14:textId="1090FDBF" w:rsidR="00FB4D8D" w:rsidRPr="005323C1" w:rsidRDefault="00FB4D8D" w:rsidP="00FB4D8D">
      <w:pPr>
        <w:pStyle w:val="HeadVorwort"/>
      </w:pPr>
      <w:bookmarkStart w:id="7" w:name="_Toc207439728"/>
      <w:r w:rsidRPr="005323C1">
        <w:lastRenderedPageBreak/>
        <w:t>Abstract</w:t>
      </w:r>
      <w:bookmarkEnd w:id="6"/>
      <w:bookmarkEnd w:id="7"/>
    </w:p>
    <w:p w14:paraId="28135318" w14:textId="443C34CE" w:rsidR="00FB4D8D" w:rsidRPr="005323C1" w:rsidRDefault="00AE259D" w:rsidP="00FB4D8D">
      <w:r w:rsidRPr="00AE259D">
        <w:t xml:space="preserve">In den letzten Jahren gewinnt Mixed Reality (MR) zunehmend an Bedeutung, besonders für Bildungs- und Unterhaltungsanwendungen. In dieser Arbeit wird ein Mixed-Reality-Prototyp zur virtuellen Tierbeobachtung auf der </w:t>
      </w:r>
      <w:proofErr w:type="spellStart"/>
      <w:r w:rsidRPr="00AE259D">
        <w:t>Meta</w:t>
      </w:r>
      <w:proofErr w:type="spellEnd"/>
      <w:r w:rsidRPr="00AE259D">
        <w:t xml:space="preserve"> Quest 3 entwickelt. Die Anwendung ermöglicht es, virtuelle Tiere in der realen Umgebung zu beobachten und zu fotografieren. Die Architektur folgt dem MVVM-3D-Muster, das Daten, Logik und Benutzeroberfläche klar voneinander trennt und gleichzeitig in </w:t>
      </w:r>
      <w:r>
        <w:t>einer</w:t>
      </w:r>
      <w:r w:rsidRPr="00AE259D">
        <w:t xml:space="preserve"> Library komplexere Berechnungen durchführt. Ein zentraler Service sorgt für die Verbindung zwischen Anwendung und Datenbasis. Der Prototyp zeigt, wie MR-Anwendungen mit realistischen Animationen, intuitiver Bedienung und raumbezogener Interaktion umgesetzt werden können.</w:t>
      </w:r>
    </w:p>
    <w:p w14:paraId="08678E9F" w14:textId="316085A6" w:rsidR="00FB4D8D" w:rsidRPr="005323C1" w:rsidRDefault="00FB4D8D" w:rsidP="00FB4D8D">
      <w:pPr>
        <w:pStyle w:val="HeadVorwort"/>
      </w:pPr>
      <w:bookmarkStart w:id="8" w:name="_Toc207439729"/>
      <w:r w:rsidRPr="005323C1">
        <w:lastRenderedPageBreak/>
        <w:t>Abkürzungsverzeichnis</w:t>
      </w:r>
      <w:bookmarkEnd w:id="8"/>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561EDA" w:rsidRPr="005323C1" w14:paraId="631720E1" w14:textId="77777777" w:rsidTr="005C0DDA">
        <w:trPr>
          <w:trHeight w:val="227"/>
        </w:trPr>
        <w:tc>
          <w:tcPr>
            <w:tcW w:w="1560" w:type="dxa"/>
          </w:tcPr>
          <w:p w14:paraId="09D6E1ED" w14:textId="1618B946" w:rsidR="00561EDA" w:rsidRPr="005323C1" w:rsidRDefault="00561EDA" w:rsidP="00FB4D8D">
            <w:pPr>
              <w:tabs>
                <w:tab w:val="left" w:leader="dot" w:pos="1560"/>
              </w:tabs>
              <w:spacing w:line="240" w:lineRule="auto"/>
            </w:pPr>
            <w:r>
              <w:t>HMD</w:t>
            </w:r>
            <w:r w:rsidRPr="005323C1">
              <w:rPr>
                <w:sz w:val="22"/>
                <w:szCs w:val="20"/>
              </w:rPr>
              <w:tab/>
            </w:r>
          </w:p>
        </w:tc>
        <w:tc>
          <w:tcPr>
            <w:tcW w:w="7512" w:type="dxa"/>
          </w:tcPr>
          <w:p w14:paraId="13A604E9" w14:textId="541AEDDE" w:rsidR="00561EDA" w:rsidRPr="005323C1" w:rsidRDefault="00561EDA" w:rsidP="00FB4D8D">
            <w:pPr>
              <w:spacing w:line="240" w:lineRule="auto"/>
            </w:pPr>
            <w:r>
              <w:t>Head-</w:t>
            </w:r>
            <w:proofErr w:type="spellStart"/>
            <w:r>
              <w:t>Mounted</w:t>
            </w:r>
            <w:proofErr w:type="spellEnd"/>
            <w:r>
              <w:t xml:space="preserve"> Display</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561EDA" w:rsidRPr="005323C1" w14:paraId="54471108" w14:textId="77777777" w:rsidTr="005C0DDA">
        <w:trPr>
          <w:trHeight w:val="227"/>
        </w:trPr>
        <w:tc>
          <w:tcPr>
            <w:tcW w:w="1560" w:type="dxa"/>
          </w:tcPr>
          <w:p w14:paraId="08BCB5EC" w14:textId="7DF966E1" w:rsidR="00561EDA" w:rsidRPr="005323C1" w:rsidRDefault="00561EDA" w:rsidP="00FB4D8D">
            <w:pPr>
              <w:tabs>
                <w:tab w:val="left" w:leader="dot" w:pos="1560"/>
              </w:tabs>
              <w:spacing w:line="240" w:lineRule="auto"/>
            </w:pPr>
            <w:r w:rsidRPr="00561EDA">
              <w:t>LCD</w:t>
            </w:r>
            <w:r w:rsidRPr="005323C1">
              <w:rPr>
                <w:sz w:val="22"/>
                <w:szCs w:val="20"/>
              </w:rPr>
              <w:tab/>
            </w:r>
          </w:p>
        </w:tc>
        <w:tc>
          <w:tcPr>
            <w:tcW w:w="7512" w:type="dxa"/>
          </w:tcPr>
          <w:p w14:paraId="4A9BC0FA" w14:textId="4694AC5B" w:rsidR="00561EDA" w:rsidRPr="005323C1" w:rsidRDefault="00561EDA" w:rsidP="00FB4D8D">
            <w:pPr>
              <w:spacing w:line="240" w:lineRule="auto"/>
            </w:pPr>
            <w:r w:rsidRPr="00561EDA">
              <w:t>Liquid Crystal Display</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AE6536" w:rsidRPr="005323C1" w14:paraId="3066AE5D" w14:textId="77777777" w:rsidTr="005C0DDA">
        <w:trPr>
          <w:trHeight w:val="227"/>
        </w:trPr>
        <w:tc>
          <w:tcPr>
            <w:tcW w:w="1560" w:type="dxa"/>
          </w:tcPr>
          <w:p w14:paraId="52DC9965" w14:textId="6A5FFED4" w:rsidR="00AE6536" w:rsidRPr="005323C1" w:rsidRDefault="00AE6536" w:rsidP="00FB4D8D">
            <w:pPr>
              <w:tabs>
                <w:tab w:val="left" w:leader="dot" w:pos="1560"/>
              </w:tabs>
              <w:spacing w:line="240" w:lineRule="auto"/>
            </w:pPr>
            <w:r>
              <w:t>MRUK</w:t>
            </w:r>
            <w:r w:rsidRPr="005323C1">
              <w:rPr>
                <w:sz w:val="22"/>
                <w:szCs w:val="20"/>
              </w:rPr>
              <w:tab/>
            </w:r>
          </w:p>
        </w:tc>
        <w:tc>
          <w:tcPr>
            <w:tcW w:w="7512" w:type="dxa"/>
          </w:tcPr>
          <w:p w14:paraId="73F59BCB" w14:textId="3E7448EF" w:rsidR="00AE6536" w:rsidRPr="005323C1" w:rsidRDefault="00AE6536" w:rsidP="00FB4D8D">
            <w:pPr>
              <w:spacing w:line="240" w:lineRule="auto"/>
            </w:pPr>
            <w:r>
              <w:t>Mixed Reality Utility Kit</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w:t>
            </w:r>
            <w:proofErr w:type="spellStart"/>
            <w:r w:rsidRPr="005323C1">
              <w:t>ViewModel</w:t>
            </w:r>
            <w:proofErr w:type="spellEnd"/>
          </w:p>
        </w:tc>
      </w:tr>
      <w:tr w:rsidR="00561EDA" w:rsidRPr="005323C1" w14:paraId="1872FAB1" w14:textId="77777777" w:rsidTr="005C0DDA">
        <w:trPr>
          <w:trHeight w:val="227"/>
        </w:trPr>
        <w:tc>
          <w:tcPr>
            <w:tcW w:w="1560" w:type="dxa"/>
          </w:tcPr>
          <w:p w14:paraId="64672298" w14:textId="03940980" w:rsidR="00561EDA" w:rsidRPr="005323C1" w:rsidRDefault="00561EDA" w:rsidP="00FB4D8D">
            <w:pPr>
              <w:tabs>
                <w:tab w:val="left" w:leader="dot" w:pos="1560"/>
              </w:tabs>
              <w:spacing w:line="240" w:lineRule="auto"/>
            </w:pPr>
            <w:r>
              <w:t>OLED</w:t>
            </w:r>
            <w:r w:rsidRPr="005323C1">
              <w:rPr>
                <w:sz w:val="22"/>
                <w:szCs w:val="20"/>
              </w:rPr>
              <w:tab/>
            </w:r>
          </w:p>
        </w:tc>
        <w:tc>
          <w:tcPr>
            <w:tcW w:w="7512" w:type="dxa"/>
          </w:tcPr>
          <w:p w14:paraId="63A6FE34" w14:textId="7356455D" w:rsidR="00561EDA" w:rsidRPr="005323C1" w:rsidRDefault="00561EDA" w:rsidP="00FB4D8D">
            <w:pPr>
              <w:spacing w:line="240" w:lineRule="auto"/>
            </w:pPr>
            <w:proofErr w:type="spellStart"/>
            <w:r w:rsidRPr="00561EDA">
              <w:t>Organic</w:t>
            </w:r>
            <w:proofErr w:type="spellEnd"/>
            <w:r w:rsidRPr="00561EDA">
              <w:t xml:space="preserve"> Light-</w:t>
            </w:r>
            <w:proofErr w:type="spellStart"/>
            <w:r w:rsidRPr="00561EDA">
              <w:t>Emitting</w:t>
            </w:r>
            <w:proofErr w:type="spellEnd"/>
            <w:r w:rsidRPr="00561EDA">
              <w:t xml:space="preserve"> Diode</w:t>
            </w:r>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5F4BDC"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r w:rsidRPr="00D933EB">
              <w:rPr>
                <w:lang w:val="en-GB"/>
              </w:rPr>
              <w:t>World Wide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03C1874C" w:rsidR="00561EDA" w:rsidRPr="00561EDA" w:rsidRDefault="00561EDA" w:rsidP="00561EDA">
      <w:pPr>
        <w:tabs>
          <w:tab w:val="left" w:pos="1150"/>
        </w:tabs>
        <w:sectPr w:rsidR="00561EDA" w:rsidRPr="00561EDA" w:rsidSect="00FB4D8D">
          <w:headerReference w:type="even" r:id="rId15"/>
          <w:headerReference w:type="default" r:id="rId16"/>
          <w:headerReference w:type="first" r:id="rId17"/>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9" w:name="_heading=h.r31rssesb5dw" w:colFirst="0" w:colLast="0"/>
      <w:bookmarkEnd w:id="9"/>
      <w:r>
        <w:tab/>
      </w:r>
    </w:p>
    <w:p w14:paraId="5AECAFAE" w14:textId="77777777" w:rsidR="00D52B11" w:rsidRPr="005323C1" w:rsidRDefault="00A47A5C">
      <w:pPr>
        <w:pStyle w:val="berschrift1"/>
        <w:numPr>
          <w:ilvl w:val="0"/>
          <w:numId w:val="1"/>
        </w:numPr>
      </w:pPr>
      <w:bookmarkStart w:id="10" w:name="_Toc207020127"/>
      <w:bookmarkStart w:id="11" w:name="_Ref207280980"/>
      <w:bookmarkStart w:id="12" w:name="_Toc207439730"/>
      <w:r w:rsidRPr="005323C1">
        <w:lastRenderedPageBreak/>
        <w:t>Einleitung</w:t>
      </w:r>
      <w:bookmarkEnd w:id="10"/>
      <w:bookmarkEnd w:id="11"/>
      <w:bookmarkEnd w:id="12"/>
    </w:p>
    <w:p w14:paraId="5AECAFAF" w14:textId="77777777" w:rsidR="00D52B11" w:rsidRPr="005323C1" w:rsidRDefault="00A47A5C">
      <w:pPr>
        <w:pStyle w:val="berschrift2"/>
        <w:numPr>
          <w:ilvl w:val="1"/>
          <w:numId w:val="1"/>
        </w:numPr>
      </w:pPr>
      <w:bookmarkStart w:id="13" w:name="_Toc207020128"/>
      <w:bookmarkStart w:id="14" w:name="_Toc207439731"/>
      <w:r w:rsidRPr="005323C1">
        <w:t>Motivation</w:t>
      </w:r>
      <w:bookmarkEnd w:id="13"/>
      <w:bookmarkEnd w:id="14"/>
    </w:p>
    <w:p w14:paraId="5AECAFB1" w14:textId="15408F99" w:rsidR="00D52B11" w:rsidRPr="005323C1" w:rsidRDefault="00A47A5C">
      <w:pPr>
        <w:spacing w:before="240" w:after="240"/>
      </w:pPr>
      <w:r w:rsidRPr="005323C1">
        <w:t xml:space="preserve">Die </w:t>
      </w:r>
      <w:r w:rsidR="00163B75">
        <w:t>immer stärkere</w:t>
      </w:r>
      <w:r w:rsidRPr="005323C1">
        <w:t xml:space="preserve"> Digitalisierung </w:t>
      </w:r>
      <w:r w:rsidR="007856E1">
        <w:t>der</w:t>
      </w:r>
      <w:commentRangeStart w:id="15"/>
      <w:r w:rsidR="00163B75">
        <w:t xml:space="preserve"> </w:t>
      </w:r>
      <w:commentRangeEnd w:id="15"/>
      <w:r w:rsidR="006B7353">
        <w:rPr>
          <w:rStyle w:val="Kommentarzeichen"/>
        </w:rPr>
        <w:commentReference w:id="15"/>
      </w:r>
      <w:r w:rsidR="00163B75">
        <w:t xml:space="preserve">Welt </w:t>
      </w:r>
      <w:r w:rsidRPr="005323C1">
        <w:t>und</w:t>
      </w:r>
      <w:r w:rsidR="00163B75">
        <w:t xml:space="preserve"> häufige</w:t>
      </w:r>
      <w:r w:rsidRPr="005323C1">
        <w:t xml:space="preserve"> Nutzung mobiler Geräte </w:t>
      </w:r>
      <w:bookmarkStart w:id="16" w:name="_Hlk207375127"/>
      <w:r w:rsidRPr="005323C1">
        <w:t xml:space="preserve">haben das Lernen und die Wahrnehmung von Informationen </w:t>
      </w:r>
      <w:r w:rsidR="00163B75">
        <w:t>stark</w:t>
      </w:r>
      <w:r w:rsidRPr="005323C1">
        <w:t xml:space="preserve"> beeinflusst</w:t>
      </w:r>
      <w:bookmarkEnd w:id="16"/>
      <w:r w:rsidRPr="005323C1">
        <w: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w:t>
      </w:r>
      <w:r w:rsidR="007856E1">
        <w:t>Extended</w:t>
      </w:r>
      <w:commentRangeStart w:id="17"/>
      <w:r w:rsidR="007B0626" w:rsidRPr="005323C1">
        <w:t xml:space="preserve"> Reality </w:t>
      </w:r>
      <w:commentRangeEnd w:id="17"/>
      <w:r w:rsidR="00620509">
        <w:rPr>
          <w:rStyle w:val="Kommentarzeichen"/>
        </w:rPr>
        <w:commentReference w:id="17"/>
      </w:r>
      <w:r w:rsidR="007B0626" w:rsidRPr="005323C1">
        <w:t>(</w:t>
      </w:r>
      <w:r w:rsidR="007856E1">
        <w:t>X</w:t>
      </w:r>
      <w:r w:rsidR="007B0626" w:rsidRPr="005323C1">
        <w:t>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w:t>
      </w:r>
      <w:commentRangeStart w:id="18"/>
      <w:r w:rsidRPr="005323C1">
        <w:t xml:space="preserve">Forstexperten </w:t>
      </w:r>
      <w:commentRangeEnd w:id="18"/>
      <w:r w:rsidR="00F035EE">
        <w:rPr>
          <w:rStyle w:val="Kommentarzeichen"/>
        </w:rPr>
        <w:commentReference w:id="18"/>
      </w:r>
      <w:r w:rsidRPr="005323C1">
        <w:t xml:space="preserve">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4284A6E6"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r w:rsidR="00A7085D">
        <w:t>vor allem</w:t>
      </w:r>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9" w:name="_Toc207439732"/>
      <w:r w:rsidRPr="005323C1">
        <w:t>Problemdefinition</w:t>
      </w:r>
      <w:bookmarkEnd w:id="19"/>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20" w:name="_heading=h.bnaspn8oaurp" w:colFirst="0" w:colLast="0"/>
      <w:bookmarkStart w:id="21" w:name="_Toc207020129"/>
      <w:bookmarkStart w:id="22" w:name="_Toc207439733"/>
      <w:bookmarkEnd w:id="20"/>
      <w:r w:rsidRPr="005323C1">
        <w:t>Projektziel</w:t>
      </w:r>
      <w:bookmarkEnd w:id="21"/>
      <w:bookmarkEnd w:id="22"/>
    </w:p>
    <w:p w14:paraId="5AECAFBE" w14:textId="7224C8DE" w:rsidR="00D52B11" w:rsidRPr="005323C1" w:rsidRDefault="00A47A5C">
      <w:r w:rsidRPr="005323C1">
        <w:t xml:space="preserve">Das Hauptziel dieses Projekts ist </w:t>
      </w:r>
      <w:r w:rsidR="008B0388">
        <w:t xml:space="preserve">also </w:t>
      </w:r>
      <w:r w:rsidRPr="005323C1">
        <w:t xml:space="preserve">die Entwicklung einer </w:t>
      </w:r>
      <w:r w:rsidR="007856E1">
        <w:t xml:space="preserve">prototypischen </w:t>
      </w:r>
      <w:r w:rsidRPr="005323C1">
        <w:t>Mixed-Reality-</w:t>
      </w:r>
      <w:commentRangeStart w:id="23"/>
      <w:r w:rsidRPr="005323C1">
        <w:t>Anwendung</w:t>
      </w:r>
      <w:commentRangeEnd w:id="23"/>
      <w:r w:rsidR="003549FF">
        <w:rPr>
          <w:rStyle w:val="Kommentarzeichen"/>
        </w:rPr>
        <w:commentReference w:id="23"/>
      </w:r>
      <w:r w:rsidRPr="005323C1">
        <w:t>,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Anwendung sowohl der Unterhaltung dienen,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24" w:name="_Toc207020130"/>
      <w:bookmarkStart w:id="25" w:name="_Toc207439734"/>
      <w:r w:rsidRPr="005323C1">
        <w:t>Aufbau der Dokumentation</w:t>
      </w:r>
      <w:bookmarkEnd w:id="24"/>
      <w:bookmarkEnd w:id="25"/>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D5834F2" w:rsidR="00163B75" w:rsidRPr="005323C1" w:rsidRDefault="00163B75">
      <w:pPr>
        <w:spacing w:before="240" w:after="240"/>
      </w:pPr>
      <w:r>
        <w:t xml:space="preserve">Die Einleitung in </w:t>
      </w:r>
      <w:commentRangeStart w:id="26"/>
      <w:r>
        <w:t xml:space="preserve">Kapitel </w:t>
      </w:r>
      <w:commentRangeEnd w:id="26"/>
      <w:r w:rsidR="00773592">
        <w:rPr>
          <w:rStyle w:val="Kommentarzeichen"/>
        </w:rPr>
        <w:commentReference w:id="26"/>
      </w:r>
      <w:r w:rsidR="00E3645C">
        <w:fldChar w:fldCharType="begin"/>
      </w:r>
      <w:r w:rsidR="00E3645C">
        <w:instrText xml:space="preserve"> REF _Ref207280980 \r \h </w:instrText>
      </w:r>
      <w:r w:rsidR="00E3645C">
        <w:fldChar w:fldCharType="separate"/>
      </w:r>
      <w:r w:rsidR="00E3645C">
        <w:t>1</w:t>
      </w:r>
      <w:r w:rsidR="00E3645C">
        <w:fldChar w:fldCharType="end"/>
      </w:r>
      <w:r>
        <w:t xml:space="preserve"> zeigt die Motivation und Potentiale für die Erstellung der Anwendung zur virtuellen Tierbeobachtung auf. Es werden aktuell bestehende Probleme definiert und daraus ein Projektziel erarbeitet. </w:t>
      </w:r>
    </w:p>
    <w:p w14:paraId="5AECAFC5" w14:textId="01940F90" w:rsidR="00D52B11" w:rsidRPr="005323C1" w:rsidRDefault="00A47A5C">
      <w:pPr>
        <w:spacing w:before="240" w:after="240"/>
      </w:pPr>
      <w:r w:rsidRPr="005323C1">
        <w:t>I</w:t>
      </w:r>
      <w:r w:rsidR="00E3645C">
        <w:t>n</w:t>
      </w:r>
      <w:r w:rsidRPr="005323C1">
        <w:t xml:space="preserve"> Kapitel</w:t>
      </w:r>
      <w:r w:rsidR="00E3645C">
        <w:t xml:space="preserve"> </w:t>
      </w:r>
      <w:r w:rsidR="00E3645C">
        <w:fldChar w:fldCharType="begin"/>
      </w:r>
      <w:r w:rsidR="00E3645C">
        <w:instrText xml:space="preserve"> REF _Ref207281202 \r \h </w:instrText>
      </w:r>
      <w:r w:rsidR="00E3645C">
        <w:fldChar w:fldCharType="separate"/>
      </w:r>
      <w:r w:rsidR="00E3645C">
        <w:t>2</w:t>
      </w:r>
      <w:r w:rsidR="00E3645C">
        <w:fldChar w:fldCharType="end"/>
      </w:r>
      <w:r w:rsidRPr="005323C1">
        <w:t xml:space="preserve">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 xml:space="preserve">in </w:t>
      </w:r>
      <w:r w:rsidR="007856E1">
        <w:t>XR-</w:t>
      </w:r>
      <w:r w:rsidRPr="005323C1">
        <w:t>Spielen und anderen Anwendungsbereichen</w:t>
      </w:r>
      <w:r w:rsidR="00163B75">
        <w:t xml:space="preserve"> zur Tierbeobachtung</w:t>
      </w:r>
      <w:r w:rsidRPr="005323C1">
        <w:t xml:space="preserve"> eingesetzt werden</w:t>
      </w:r>
      <w:commentRangeStart w:id="27"/>
      <w:r w:rsidR="00163B75">
        <w:t>.</w:t>
      </w:r>
      <w:commentRangeEnd w:id="27"/>
      <w:r w:rsidR="0059552A">
        <w:rPr>
          <w:rStyle w:val="Kommentarzeichen"/>
        </w:rPr>
        <w:commentReference w:id="27"/>
      </w:r>
    </w:p>
    <w:p w14:paraId="5AECAFC6" w14:textId="6FEAFFB6" w:rsidR="00D52B11" w:rsidRPr="005323C1" w:rsidRDefault="00163B75">
      <w:pPr>
        <w:spacing w:before="240" w:after="240"/>
      </w:pPr>
      <w:r>
        <w:t>Kapitel</w:t>
      </w:r>
      <w:r w:rsidR="00E3645C">
        <w:t xml:space="preserve"> </w:t>
      </w:r>
      <w:r w:rsidR="00E3645C">
        <w:fldChar w:fldCharType="begin"/>
      </w:r>
      <w:r w:rsidR="00E3645C">
        <w:instrText xml:space="preserve"> REF _Ref207281229 \r \h </w:instrText>
      </w:r>
      <w:r w:rsidR="00E3645C">
        <w:fldChar w:fldCharType="separate"/>
      </w:r>
      <w:r w:rsidR="00E3645C">
        <w:t>3</w:t>
      </w:r>
      <w:r w:rsidR="00E3645C">
        <w:fldChar w:fldCharType="end"/>
      </w:r>
      <w:r>
        <w:t xml:space="preserve">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50E5613F" w:rsidR="00D52B11" w:rsidRPr="005323C1" w:rsidRDefault="00A47A5C">
      <w:pPr>
        <w:spacing w:before="240" w:after="240"/>
      </w:pPr>
      <w:r w:rsidRPr="005323C1">
        <w:t>I</w:t>
      </w:r>
      <w:r w:rsidR="00E3645C">
        <w:t>n</w:t>
      </w:r>
      <w:r w:rsidRPr="005323C1">
        <w:t xml:space="preserve"> Kapitel </w:t>
      </w:r>
      <w:r w:rsidR="00E3645C">
        <w:fldChar w:fldCharType="begin"/>
      </w:r>
      <w:r w:rsidR="00E3645C">
        <w:instrText xml:space="preserve"> REF _Ref207281246 \r \h </w:instrText>
      </w:r>
      <w:r w:rsidR="00E3645C">
        <w:fldChar w:fldCharType="separate"/>
      </w:r>
      <w:r w:rsidR="00E3645C">
        <w:t>4</w:t>
      </w:r>
      <w:r w:rsidR="00E3645C">
        <w:fldChar w:fldCharType="end"/>
      </w:r>
      <w:r w:rsidR="00E3645C">
        <w:t xml:space="preserve"> </w:t>
      </w:r>
      <w:r w:rsidRPr="005323C1">
        <w:t>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27CFFA2C" w:rsidR="00D52B11" w:rsidRPr="005323C1" w:rsidRDefault="00A47A5C">
      <w:pPr>
        <w:spacing w:before="240" w:after="240"/>
      </w:pPr>
      <w:r w:rsidRPr="005323C1">
        <w:t>Kapitel</w:t>
      </w:r>
      <w:r w:rsidR="00E3645C">
        <w:t xml:space="preserve"> </w:t>
      </w:r>
      <w:r w:rsidR="00E3645C">
        <w:fldChar w:fldCharType="begin"/>
      </w:r>
      <w:r w:rsidR="00E3645C">
        <w:instrText xml:space="preserve"> REF _Ref205983975 \r \h </w:instrText>
      </w:r>
      <w:r w:rsidR="00E3645C">
        <w:fldChar w:fldCharType="separate"/>
      </w:r>
      <w:r w:rsidR="00E3645C">
        <w:t>5</w:t>
      </w:r>
      <w:r w:rsidR="00E3645C">
        <w:fldChar w:fldCharType="end"/>
      </w:r>
      <w:r w:rsidRPr="005323C1">
        <w:t xml:space="preserve"> beschreibt das Konzept des Pro</w:t>
      </w:r>
      <w:r w:rsidR="007856E1">
        <w:t>totyps.</w:t>
      </w:r>
      <w:r w:rsidRPr="005323C1">
        <w:t xml:space="preserve"> Hier wird der Aufbau des Prototyps erläutert</w:t>
      </w:r>
      <w:r w:rsidR="00163B75">
        <w:t>. Dies umfasst die</w:t>
      </w:r>
      <w:r w:rsidRPr="005323C1">
        <w:t xml:space="preserve"> Struktur der Datenbank</w:t>
      </w:r>
      <w:r w:rsidR="007856E1">
        <w:t xml:space="preserve"> und </w:t>
      </w:r>
      <w:r w:rsidRPr="005323C1">
        <w:t>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2E5D1BB5" w:rsidR="00D52B11" w:rsidRPr="005323C1" w:rsidRDefault="00E3645C">
      <w:pPr>
        <w:spacing w:before="240" w:after="240"/>
      </w:pPr>
      <w:r>
        <w:lastRenderedPageBreak/>
        <w:t xml:space="preserve">Die </w:t>
      </w:r>
      <w:r w:rsidR="00A47A5C" w:rsidRPr="005323C1">
        <w:t>Implementierung und Prototypenentwicklung</w:t>
      </w:r>
      <w:r>
        <w:t xml:space="preserve"> wird in Kapitel </w:t>
      </w:r>
      <w:r>
        <w:fldChar w:fldCharType="begin"/>
      </w:r>
      <w:r>
        <w:instrText xml:space="preserve"> REF _Ref207281311 \r \h </w:instrText>
      </w:r>
      <w:r>
        <w:fldChar w:fldCharType="separate"/>
      </w:r>
      <w:r>
        <w:t>6</w:t>
      </w:r>
      <w:r>
        <w:fldChar w:fldCharType="end"/>
      </w:r>
      <w:r>
        <w:t xml:space="preserve"> behandelt</w:t>
      </w:r>
      <w:r w:rsidR="00A47A5C" w:rsidRPr="005323C1">
        <w:t>. Es wird beschrieben, w</w:t>
      </w:r>
      <w:r w:rsidR="00163B75">
        <w:t>ie die einzelnen Konzeptionierungen</w:t>
      </w:r>
      <w:r w:rsidR="00A47A5C" w:rsidRPr="005323C1">
        <w:t xml:space="preserve"> </w:t>
      </w:r>
      <w:r w:rsidR="00163B75">
        <w:t>zur Erstellung der Anwendung umgesetzt werden</w:t>
      </w:r>
      <w:r w:rsidR="00A47A5C" w:rsidRPr="005323C1">
        <w:t>.</w:t>
      </w:r>
    </w:p>
    <w:p w14:paraId="5AECAFCB" w14:textId="177F7431" w:rsidR="00D52B11" w:rsidRPr="005323C1" w:rsidRDefault="00A47A5C">
      <w:pPr>
        <w:spacing w:before="240" w:after="240"/>
      </w:pPr>
      <w:r w:rsidRPr="005323C1">
        <w:t xml:space="preserve">Abschließend gibt Kapitel </w:t>
      </w:r>
      <w:r w:rsidR="00E3645C">
        <w:fldChar w:fldCharType="begin"/>
      </w:r>
      <w:r w:rsidR="00E3645C">
        <w:instrText xml:space="preserve"> REF _Ref207281328 \r \h </w:instrText>
      </w:r>
      <w:r w:rsidR="00E3645C">
        <w:fldChar w:fldCharType="separate"/>
      </w:r>
      <w:r w:rsidR="00E3645C">
        <w:t>7</w:t>
      </w:r>
      <w:r w:rsidR="00E3645C">
        <w:fldChar w:fldCharType="end"/>
      </w:r>
      <w:r w:rsidR="00E3645C">
        <w:t xml:space="preserve"> </w:t>
      </w:r>
      <w:r w:rsidRPr="005323C1">
        <w:t>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28" w:name="_Toc207020131"/>
      <w:bookmarkStart w:id="29" w:name="_Ref207281202"/>
      <w:bookmarkStart w:id="30" w:name="_Toc207439735"/>
      <w:r w:rsidRPr="005323C1">
        <w:lastRenderedPageBreak/>
        <w:t>Stand der Technik</w:t>
      </w:r>
      <w:bookmarkEnd w:id="28"/>
      <w:bookmarkEnd w:id="29"/>
      <w:bookmarkEnd w:id="30"/>
    </w:p>
    <w:p w14:paraId="5AECAFD0" w14:textId="2AEFE71F" w:rsidR="00D52B11" w:rsidRPr="005323C1" w:rsidRDefault="00A47A5C">
      <w:pPr>
        <w:pStyle w:val="berschrift2"/>
        <w:numPr>
          <w:ilvl w:val="1"/>
          <w:numId w:val="1"/>
        </w:numPr>
      </w:pPr>
      <w:bookmarkStart w:id="31" w:name="_Toc207020132"/>
      <w:bookmarkStart w:id="32" w:name="_Toc207439736"/>
      <w:commentRangeStart w:id="33"/>
      <w:r w:rsidRPr="005323C1">
        <w:t>Extended Reality</w:t>
      </w:r>
      <w:commentRangeEnd w:id="33"/>
      <w:r w:rsidR="00D02973" w:rsidRPr="005323C1">
        <w:rPr>
          <w:rStyle w:val="Kommentarzeichen"/>
          <w:b w:val="0"/>
          <w:kern w:val="16"/>
        </w:rPr>
        <w:commentReference w:id="33"/>
      </w:r>
      <w:bookmarkEnd w:id="31"/>
      <w:bookmarkEnd w:id="32"/>
    </w:p>
    <w:p w14:paraId="0E3C9F22" w14:textId="1D323464" w:rsidR="00B33499" w:rsidRPr="005323C1" w:rsidRDefault="00B33499" w:rsidP="000A7793">
      <w:pPr>
        <w:pStyle w:val="Aufzhlungsliste"/>
        <w:numPr>
          <w:ilvl w:val="0"/>
          <w:numId w:val="0"/>
        </w:numPr>
        <w:spacing w:before="240" w:after="240"/>
      </w:pPr>
      <w:r w:rsidRPr="00D742DE">
        <w:rPr>
          <w:b/>
          <w:bCs/>
        </w:rPr>
        <w:t>Extended Reality (XR)</w:t>
      </w:r>
      <w:r w:rsidRPr="00D742DE">
        <w:t>,</w:t>
      </w:r>
      <w:r w:rsidRPr="005323C1">
        <w:t xml:space="preserve"> oder auch erweiterte Realität, beschreibt die Erweiterung der realen Welt um digitale Elemente </w:t>
      </w:r>
      <w:r w:rsidRPr="005323C1">
        <w:fldChar w:fldCharType="begin"/>
      </w:r>
      <w:r w:rsidR="00275899">
        <w:instrText xml:space="preserve"> ADDIN ZOTERO_ITEM CSL_CITATION {"citationID":"Ns2AZkGw","properties":{"formattedCitation":"(Zobel et al., 2018)","plainCitation":"(Zobel et al., 2018)","noteIndex":0},"citationItems":[{"id":"Yue8HPqP/CrU6hMju","uris":["http://zotero.org/users/12878283/items/8LG8INXQ"],"itemData":{"id":418,"type":"chapter","abstract":"Seit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275899">
        <w:rPr>
          <w:lang w:val="en-GB"/>
        </w:rPr>
        <w:instrText xml:space="preserve"> ADDIN ZOTERO_ITEM CSL_CITATION {"citationID":"Mbq0afmq","properties":{"formattedCitation":"(Tremosa,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275899">
        <w:instrText xml:space="preserve"> ADDIN ZOTERO_ITEM CSL_CITATION {"citationID":"6sBeZtJw","properties":{"formattedCitation":"(Agrawal et al., 2019)","plainCitation":"(Agrawal et al., 2019)","dontUpdate":true,"noteIndex":0},"citationItems":[{"id":"Yue8HPqP/Fl6yMR3v","uris":["http://zotero.org/users/12878283/items/9PSNWV9M"],"itemData":{"id":714,"type":"article-journal","abstract":"The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Diese Eigenschaften sollen auch für die Beobachtung von Tieren in einem zu entwickelnden Prototypen gelten.</w:t>
      </w:r>
    </w:p>
    <w:p w14:paraId="46B1A681" w14:textId="58C6F44A" w:rsidR="00B33499" w:rsidRPr="005323C1" w:rsidRDefault="00B33499" w:rsidP="000A7793">
      <w:pPr>
        <w:pStyle w:val="Aufzhlungsliste"/>
        <w:numPr>
          <w:ilvl w:val="0"/>
          <w:numId w:val="0"/>
        </w:numPr>
        <w:spacing w:before="240" w:after="240"/>
      </w:pPr>
      <w:r w:rsidRPr="005323C1">
        <w:t xml:space="preserve">Dieser Zustand tritt bei </w:t>
      </w:r>
      <w:r w:rsidRPr="00D742DE">
        <w:rPr>
          <w:b/>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275899">
        <w:instrText xml:space="preserve"> ADDIN ZOTERO_ITEM CSL_CITATION {"citationID":"rBqVcpsh","properties":{"formattedCitation":"(Klein, 2009)","plainCitation":"(Klein, 2009)","noteIndex":0},"citationItems":[{"id":"Yue8HPqP/gJSxNoba","uris":["http://zotero.org/users/12878283/items/WEZ5CAUV"],"itemData":{"id":798,"type":"book","ISBN":"978-3-639-07891-6","language":"en","note":"Google-Books-ID: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275899">
        <w:instrText xml:space="preserve"> ADDIN ZOTERO_ITEM CSL_CITATION {"citationID":"QGQ3nwWL","properties":{"formattedCitation":"(Mehler-Bicher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25F883EB" w:rsidR="00B33499" w:rsidRPr="005323C1" w:rsidRDefault="00B33499" w:rsidP="000A7793">
      <w:pPr>
        <w:pStyle w:val="Aufzhlungsliste"/>
        <w:numPr>
          <w:ilvl w:val="0"/>
          <w:numId w:val="0"/>
        </w:numPr>
        <w:spacing w:before="240" w:after="240"/>
      </w:pPr>
      <w:r w:rsidRPr="00D742DE">
        <w:rPr>
          <w:b/>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275899">
        <w:instrText xml:space="preserve"> ADDIN ZOTERO_ITEM CSL_CITATION {"citationID":"ccBujm2V","properties":{"formattedCitation":"(Tremosa,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275899">
        <w:instrText xml:space="preserve"> ADDIN ZOTERO_ITEM CSL_CITATION {"citationID":"YPaayBLQ","properties":{"formattedCitation":"(Mehler-Bicher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4CF720A4" w:rsidR="00B33499" w:rsidRPr="005323C1" w:rsidRDefault="00B33499" w:rsidP="000A7793">
      <w:pPr>
        <w:pStyle w:val="Aufzhlungsliste"/>
        <w:numPr>
          <w:ilvl w:val="0"/>
          <w:numId w:val="0"/>
        </w:numPr>
        <w:spacing w:before="240" w:after="240"/>
      </w:pPr>
      <w:r w:rsidRPr="00D742DE">
        <w:rPr>
          <w:b/>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275899">
        <w:instrText xml:space="preserve"> ADDIN ZOTERO_ITEM CSL_CITATION {"citationID":"DyA33Tvz","properties":{"formattedCitation":"(Tremosa,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275899">
        <w:instrText xml:space="preserve"> ADDIN ZOTERO_ITEM CSL_CITATION {"citationID":"NbDG9FWT","properties":{"formattedCitation":"(Mehler-Bicher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088ECF26"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275899">
        <w:instrText xml:space="preserve"> ADDIN ZOTERO_ITEM CSL_CITATION {"citationID":"QQs7yy6p","properties":{"formattedCitation":"(Barta et al., 2025; Mehler-Bicher &amp; Steiger, 2021)","plainCitation":"(Barta et al., 2025; 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275899">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2014)","noteIndex":0},"citationItems":[{"id":"Yue8HPqP/IPCZHwW2","uris":["http://zotero.org/users/12878283/items/V95H56TA"],"itemData":{"id":794,"type":"webpage","title":"Brille online anprobieren: Teste den virtuellen 3D-Simulator","URL":"https://www.misterspex.de/l/pg/100508","accessed":{"date-parts":[["2025",8,9]]}}},{"id":"Yue8HPqP/JTWWQ2E8","uris":["http://zotero.org/users/12878283/items/RNY9ZN38"],"itemData":{"id":796,"type":"webpage","abstract":"Virtuelle 3D-Küchenplanung mit VR-Brille </w:instrText>
      </w:r>
      <w:r w:rsidR="00275899">
        <w:rPr>
          <w:rFonts w:ascii="Segoe UI Symbol" w:hAnsi="Segoe UI Symbol" w:cs="Segoe UI Symbol"/>
        </w:rPr>
        <w:instrText>✓</w:instrText>
      </w:r>
      <w:r w:rsidR="00275899">
        <w:instrText xml:space="preserve"> Küchen erleben, bevor sie entstehen </w:instrText>
      </w:r>
      <w:r w:rsidR="00275899">
        <w:rPr>
          <w:rFonts w:ascii="Segoe UI Symbol" w:hAnsi="Segoe UI Symbol" w:cs="Segoe UI Symbol"/>
        </w:rPr>
        <w:instrText>✓</w:instrText>
      </w:r>
      <w:r w:rsidR="00275899">
        <w:instrText xml:space="preserve"> realistische Raumwirkung ► Jetzt entdecken!","container-title":"Der Wohnfuchs • Das Möbelhaus in Rheinberg","language":"de-DE","title":"Virtuelle 3D-Küchenplanung | Der Wohnfuchs","URL":"https://www.wohnfuchs.com/kuechenwelten/virtuelle-3d-kuechenplanung/","accessed":{"date-parts":[["2025",8,9]]}}},{"id":"Yue8HPqP/4hUP3vzF","uris":["http://zotero.org/users/12878283/items/Z6GQ9XBP"],"itemData":{"id":437,"type":"book","abstract":"Augmented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275899">
        <w:instrText xml:space="preserve"> ADDIN ZOTERO_ITEM CSL_CITATION {"citationID":"GW7mHOMA","properties":{"formattedCitation":"(Mehler-Bicher &amp; Steiger, 2014)","plainCitation":"(Mehler-Bicher &amp; Steiger, 2014)","noteIndex":0},"citationItems":[{"id":"Yue8HPqP/4hUP3vzF","uris":["http://zotero.org/users/12878283/items/Z6GQ9XBP"],"itemData":{"id":437,"type":"book","abstract":"Augmented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37F2D473"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275899">
        <w:instrText xml:space="preserve"> ADDIN ZOTERO_ITEM CSL_CITATION {"citationID":"Uiv9brve","properties":{"formattedCitation":"(Barta et al., 2025)","plainCitation":"(Barta et al., 2025)","dontUpdate":true,"noteIndex":0},"citationItems":[{"id":"Yue8HPqP/yJmDTzJ7","uris":["http://zotero.org/users/12878283/items/7BZBZNDC"],"itemData":{"id":581,"type":"article-journal","abstract":"Since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275899">
        <w:instrText xml:space="preserve"> ADDIN ZOTERO_ITEM CSL_CITATION {"citationID":"c344IQam","properties":{"formattedCitation":"(Mehler-Bicher &amp; Steiger, 2014)","plainCitation":"(Mehler-Bicher &amp; Steiger, 2014)","noteIndex":0},"citationItems":[{"id":"Yue8HPqP/4hUP3vzF","uris":["http://zotero.org/users/12878283/items/Z6GQ9XBP"],"itemData":{"id":437,"type":"book","abstract":"Augmented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275899">
        <w:instrText xml:space="preserve"> ADDIN ZOTERO_ITEM CSL_CITATION {"citationID":"CRYvIcRf","properties":{"formattedCitation":"(Mehler-Bicher &amp; Steiger, 2014; Zobel et al., 2018)","plainCitation":"(Mehler-Bicher &amp; Steiger, 2014; Zobel et al., 2018)","noteIndex":0},"citationItems":[{"id":"Yue8HPqP/4hUP3vzF","uris":["http://zotero.org/users/12878283/items/Z6GQ9XBP"],"itemData":{"id":437,"type":"book","abstract":"Augmented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09D8A006"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275899">
        <w:instrText xml:space="preserve"> ADDIN ZOTERO_ITEM CSL_CITATION {"citationID":"58XJvqQk","properties":{"formattedCitation":"(von Eitzen, 2023)","plainCitation":"(von Eitzen, 2023)","noteIndex":0},"citationItems":[{"id":"Yue8HPqP/cWNnkSzL","uris":["http://zotero.org/users/12878283/items/WHFE2ZJM"],"itemData":{"id":712,"type":"document","title":"Faktoren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 xml:space="preserve">(von </w:t>
      </w:r>
      <w:proofErr w:type="spellStart"/>
      <w:r w:rsidRPr="005323C1">
        <w:t>Eitzen</w:t>
      </w:r>
      <w:proofErr w:type="spellEnd"/>
      <w:r w:rsidRPr="005323C1">
        <w:t>, 2023)</w:t>
      </w:r>
      <w:r w:rsidRPr="005323C1">
        <w:fldChar w:fldCharType="end"/>
      </w:r>
      <w:r w:rsidRPr="005323C1">
        <w:t xml:space="preserve">. Auf der anderen Seite stehen noch technische Herausforderungen, ohne deren Überwindung eine Marktreife ebenso schwer werden könnte. </w:t>
      </w:r>
    </w:p>
    <w:p w14:paraId="68F76BC1" w14:textId="6929F4DE"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275899">
        <w:instrText xml:space="preserve"> ADDIN ZOTERO_ITEM CSL_CITATION {"citationID":"W4kBXxcx","properties":{"formattedCitation":"(Lapschies, o.\\uc0\\u160{}J.; Wolfenstein, 2025)","plainCitation":"(Lapschies, o. J.; Wolfenstein,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275899">
        <w:instrText xml:space="preserve"> ADDIN ZOTERO_ITEM CSL_CITATION {"citationID":"oEfUDL5B","properties":{"formattedCitation":"(Molchanov, 2025; rankmagic, o.\\uc0\\u160{}J.)","plainCitation":"(Molchanov, 2025; rankmagic, o. J.)","noteIndex":0},"citationItems":[{"id":"Yue8HPqP/dy3GxIcY","uris":["http://zotero.org/users/12878283/items/4EG99QNE"],"itemData":{"id":562,"type":"post-weblog","abstract":"Entdecken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275899">
        <w:instrText xml:space="preserve"> ADDIN ZOTERO_ITEM CSL_CITATION {"citationID":"9v2VrjqM","properties":{"formattedCitation":"(Lawton, 2024)","plainCitation":"(Lawton, 2024)","noteIndex":0},"citationItems":[{"id":"Yue8HPqP/T9GqR1hb","uris":["http://zotero.org/users/12878283/items/CXCKT2N5"],"itemData":{"id":704,"type":"webpage","abstract":"A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w:t>
      </w:r>
      <w:proofErr w:type="spellStart"/>
      <w:r w:rsidRPr="005323C1">
        <w:t>Lawton</w:t>
      </w:r>
      <w:proofErr w:type="spellEnd"/>
      <w:r w:rsidRPr="005323C1">
        <w:t>,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275899">
        <w:instrText xml:space="preserve"> ADDIN ZOTERO_ITEM CSL_CITATION {"citationID":"P1dYOF65","properties":{"formattedCitation":"(Molchanov, 2025; rankmagic, o.\\uc0\\u160{}J.)","plainCitation":"(Molchanov, 2025; rankmagic, o. J.)","noteIndex":0},"citationItems":[{"id":"Yue8HPqP/dy3GxIcY","uris":["http://zotero.org/users/12878283/items/4EG99QNE"],"itemData":{"id":562,"type":"post-weblog","abstract":"Entdecken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275899">
        <w:instrText xml:space="preserve"> ADDIN ZOTERO_ITEM CSL_CITATION {"citationID":"vklvbGWI","properties":{"formattedCitation":"(Marcus, 2020; rankmagic, o.\\uc0\\u160{}J.)","plainCitation":"(Marcus, 2020; rankmagic, o. J.)","noteIndex":0},"citationItems":[{"id":"Yue8HPqP/MlhZM8mS","uris":["http://zotero.org/users/12878283/items/E3E9HNKK"],"itemData":{"id":570,"type":"webpage","abstract":"Wir klären auf, was es mit Virtual und Augmented Reality auf sich hat, worin die Unterschiede liegen &amp; wo sie bereits genutzt werden </w:instrText>
      </w:r>
      <w:r w:rsidR="00275899">
        <w:rPr>
          <w:rFonts w:ascii="Segoe UI Symbol" w:hAnsi="Segoe UI Symbol" w:cs="Segoe UI Symbol"/>
        </w:rPr>
        <w:instrText>➔</w:instrText>
      </w:r>
      <w:r w:rsidR="00275899">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(Marcus, 2020; </w:t>
      </w:r>
      <w:proofErr w:type="spellStart"/>
      <w:r w:rsidRPr="005323C1">
        <w:t>rankmagic</w:t>
      </w:r>
      <w:proofErr w:type="spellEnd"/>
      <w:r w:rsidRPr="005323C1">
        <w:t>, o. J.)</w:t>
      </w:r>
      <w:r w:rsidRPr="005323C1">
        <w:fldChar w:fldCharType="end"/>
      </w:r>
      <w:r w:rsidRPr="005323C1">
        <w:t xml:space="preserve">. </w:t>
      </w:r>
    </w:p>
    <w:p w14:paraId="76EDC492" w14:textId="43A8201B"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275899">
        <w:instrText xml:space="preserve"> ADDIN ZOTERO_ITEM CSL_CITATION {"citationID":"N728WyNx","properties":{"formattedCitation":"(Lapschies, o.\\uc0\\u160{}J.)","plainCitation":"(Lapschies, o. J.)","noteIndex":0},"citationItems":[{"id":"Yue8HPqP/c8XDvrFW","uris":["http://zotero.org/users/12878283/items/9XQITJXH"],"itemData":{"id":558,"type":"webpage","abstract":"Die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w:t>
      </w:r>
      <w:proofErr w:type="spellStart"/>
      <w:r w:rsidR="00B33499" w:rsidRPr="005323C1">
        <w:t>Lapschies</w:t>
      </w:r>
      <w:proofErr w:type="spellEnd"/>
      <w:r w:rsidR="00B33499" w:rsidRPr="005323C1">
        <w:t>,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275899">
        <w:instrText xml:space="preserve"> ADDIN ZOTERO_ITEM CSL_CITATION {"citationID":"0JoyZ2jH","properties":{"formattedCitation":"(Molchanov,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275899">
        <w:instrText xml:space="preserve"> ADDIN ZOTERO_ITEM CSL_CITATION {"citationID":"RirR85bo","properties":{"formattedCitation":"(Mehler-Bicher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275899">
        <w:instrText xml:space="preserve"> ADDIN ZOTERO_ITEM CSL_CITATION {"citationID":"F4hSWfHk","properties":{"formattedCitation":"(Mehler-Bicher &amp; Steiger, 2021; Molchanov, 2025; Zobel et al., 2018)","plainCitation":"(Mehler-Bicher &amp; Steiger, 2021; Molchanov, 2025; Zobel et al., 2018)","noteIndex":0},"citationItems":[{"id":"Yue8HPqP/BrWSz2t7","uris":["http://zotero.org/users/12878283/items/DPIAB6P6"],"itemData":{"id":420,"type":"chapter","abstract":"Augmented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275899">
        <w:instrText xml:space="preserve"> ADDIN ZOTERO_ITEM CSL_CITATION {"citationID":"mmd9ZYsH","properties":{"formattedCitation":"(Mehler-Bicher &amp; Steiger, 2021; Zobel et al., 2018)","plainCitation":"(Mehler-Bicher &amp; Steiger, 2021; Zobel et al., 2018)","noteIndex":0},"citationItems":[{"id":"Yue8HPqP/BrWSz2t7","uris":["http://zotero.org/users/12878283/items/DPIAB6P6"],"itemData":{"id":420,"type":"chapter","abstract":"Augmented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275899">
        <w:instrText xml:space="preserve"> ADDIN ZOTERO_ITEM CSL_CITATION {"citationID":"fifQ32dF","properties":{"formattedCitation":"(Mehler-Bicher &amp; Steiger, 2021; Molchanov, 2025)","plainCitation":"(Mehler-Bicher &amp; Steiger, 2021; Molchanov, 2025)","noteIndex":0},"citationItems":[{"id":"Yue8HPqP/BrWSz2t7","uris":["http://zotero.org/users/12878283/items/DPIAB6P6"],"itemData":{"id":420,"type":"chapter","abstract":"Augmented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275899">
        <w:instrText xml:space="preserve"> ADDIN ZOTERO_ITEM CSL_CITATION {"citationID":"AE7dGngL","properties":{"formattedCitation":"(Molchanov,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275899">
        <w:instrText xml:space="preserve"> ADDIN ZOTERO_ITEM CSL_CITATION {"citationID":"h0vcigQ7","properties":{"formattedCitation":"(Molchanov,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275899">
        <w:instrText xml:space="preserve"> ADDIN ZOTERO_ITEM CSL_CITATION {"citationID":"Dd0OwrXs","properties":{"formattedCitation":"(Molchanov,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275899">
        <w:instrText xml:space="preserve"> ADDIN ZOTERO_ITEM CSL_CITATION {"citationID":"diOtjcnp","properties":{"formattedCitation":"(Mehler-Bicher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0D06771A"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275899">
        <w:instrText xml:space="preserve"> ADDIN ZOTERO_ITEM CSL_CITATION {"citationID":"PNQuu9lz","properties":{"formattedCitation":"(Molchanov,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275899">
        <w:instrText xml:space="preserve"> ADDIN ZOTERO_ITEM CSL_CITATION {"citationID":"dI766Luk","properties":{"formattedCitation":"(Lapschies, o.\\uc0\\u160{}J.; Molchanov, 2025; Wolfenstein, 2025)","plainCitation":"(Lapschies, o. J.; Molchanov, 2025; Wolfenstein,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275899">
        <w:instrText xml:space="preserve"> ADDIN ZOTERO_ITEM CSL_CITATION {"citationID":"rGNTT9AG","properties":{"formattedCitation":"(Lapschies, o.\\uc0\\u160{}J.; Molchanov, 2025)","plainCitation":"(Lapschies, o. J.; Molchanov,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w:t>
      </w:r>
      <w:r w:rsidRPr="005323C1">
        <w:fldChar w:fldCharType="end"/>
      </w:r>
      <w:r w:rsidRPr="005323C1">
        <w:t xml:space="preserve">. Insbesondere im Spiele- und Bildungsbereich bietet XR laut einer Vielzahl von Quellen </w:t>
      </w:r>
      <w:r w:rsidRPr="005323C1">
        <w:fldChar w:fldCharType="begin"/>
      </w:r>
      <w:r w:rsidR="00275899">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2025)","noteIndex":0},"citationItems":[{"id":"Yue8HPqP/b3e0Nkst","uris":["http://zotero.org/users/12878283/items/LU3IZCY2"],"itemData":{"id":566,"type":"webpage","abstract":"Presseinformation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e.V","given":""}],"accessed":{"date-parts":[["2025",4,18]]},"issued":{"date-parts":[["2025",1,6]]}}},{"id":"Yue8HPqP/jNszURsN","uris":["http://zotero.org/users/12878283/items/SMP3BKIU"],"itemData":{"id":568,"type":"post-weblog","abstract":"Immer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 xml:space="preserve">(Bitkom </w:t>
      </w:r>
      <w:proofErr w:type="spellStart"/>
      <w:r w:rsidRPr="005323C1">
        <w:t>e.V</w:t>
      </w:r>
      <w:proofErr w:type="spellEnd"/>
      <w:r w:rsidRPr="005323C1">
        <w:t xml:space="preserve">, 2025; FREELANCE-PRESS-2, 2025; Molchanov, 2025; </w:t>
      </w:r>
      <w:proofErr w:type="spellStart"/>
      <w:r w:rsidRPr="005323C1">
        <w:t>rankmagic</w:t>
      </w:r>
      <w:proofErr w:type="spellEnd"/>
      <w:r w:rsidRPr="005323C1">
        <w:t>,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074D5B76" w:rsidR="00B33499" w:rsidRPr="005323C1" w:rsidRDefault="00B33499" w:rsidP="000A7793">
      <w:pPr>
        <w:pStyle w:val="Aufzhlungsliste"/>
        <w:numPr>
          <w:ilvl w:val="0"/>
          <w:numId w:val="0"/>
        </w:numPr>
        <w:spacing w:before="240" w:after="240"/>
      </w:pPr>
      <w:r w:rsidRPr="005323C1">
        <w:fldChar w:fldCharType="begin"/>
      </w:r>
      <w:r w:rsidR="00275899">
        <w:instrText xml:space="preserve"> ADDIN ZOTERO_ITEM CSL_CITATION {"citationID":"BRTbi7is","properties":{"formattedCitation":"(Barta et al., 2025)","plainCitation":"(Barta et al., 2025)","dontUpdate":true,"noteIndex":0},"citationItems":[{"id":"Yue8HPqP/yJmDTzJ7","uris":["http://zotero.org/users/12878283/items/7BZBZNDC"],"itemData":{"id":581,"type":"article-journal","abstract":"Since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r w:rsidRPr="005323C1">
        <w:t>centered</w:t>
      </w:r>
      <w:proofErr w:type="spellEnd"/>
      <w:r w:rsidRPr="005323C1">
        <w:t xml:space="preserve">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34" w:name="_Toc207020133"/>
      <w:bookmarkStart w:id="35" w:name="_Toc207439737"/>
      <w:r w:rsidRPr="005323C1">
        <w:t>Head-</w:t>
      </w:r>
      <w:proofErr w:type="spellStart"/>
      <w:r w:rsidRPr="005323C1">
        <w:t>Mounted</w:t>
      </w:r>
      <w:proofErr w:type="spellEnd"/>
      <w:r w:rsidRPr="005323C1">
        <w:t xml:space="preserve"> Displays</w:t>
      </w:r>
      <w:bookmarkEnd w:id="34"/>
      <w:bookmarkEnd w:id="35"/>
    </w:p>
    <w:p w14:paraId="5AECAFE7" w14:textId="4CE861E6" w:rsidR="00D52B11" w:rsidRPr="005323C1" w:rsidRDefault="00A47A5C" w:rsidP="004D46EC">
      <w:pPr>
        <w:pStyle w:val="berschrift3"/>
        <w:numPr>
          <w:ilvl w:val="2"/>
          <w:numId w:val="1"/>
        </w:numPr>
      </w:pPr>
      <w:bookmarkStart w:id="36" w:name="_Toc207020134"/>
      <w:bookmarkStart w:id="37" w:name="_Toc207439738"/>
      <w:r w:rsidRPr="005323C1">
        <w:t>Begriff und Bedeutung</w:t>
      </w:r>
      <w:bookmarkEnd w:id="36"/>
      <w:bookmarkEnd w:id="37"/>
    </w:p>
    <w:p w14:paraId="227E1988" w14:textId="421C3BA2" w:rsidR="00CB6E2F" w:rsidRDefault="00CB6E2F">
      <w:pPr>
        <w:spacing w:before="240" w:after="240"/>
      </w:pPr>
      <w:bookmarkStart w:id="38" w:name="_Hlk207385716"/>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en</w:t>
      </w:r>
      <w:r w:rsidR="005C3C94">
        <w:t>t</w:t>
      </w:r>
      <w:r>
        <w:t>steht</w:t>
      </w:r>
      <w:r w:rsidRPr="00CB6E2F">
        <w:t xml:space="preserve"> eine 360°-Ansicht.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bookmarkEnd w:id="38"/>
    <w:p w14:paraId="37A1D194" w14:textId="3E3D92F0" w:rsidR="00CC28A4" w:rsidRDefault="00275899">
      <w:pPr>
        <w:spacing w:before="240" w:after="240"/>
      </w:pPr>
      <w:r w:rsidRPr="00CB6E2F">
        <w:t>Head-</w:t>
      </w:r>
      <w:proofErr w:type="spellStart"/>
      <w:r w:rsidRPr="00CB6E2F">
        <w:t>Mounted</w:t>
      </w:r>
      <w:proofErr w:type="spellEnd"/>
      <w:r w:rsidRPr="00CB6E2F">
        <w:t xml:space="preserve"> Displays </w:t>
      </w:r>
      <w:r w:rsidR="00CC28A4" w:rsidRPr="00CC28A4">
        <w:t xml:space="preserve">lassen sich in drei Hauptarten unterteilen. </w:t>
      </w:r>
      <w:commentRangeStart w:id="39"/>
      <w:commentRangeStart w:id="40"/>
      <w:r w:rsidR="007856E1" w:rsidRPr="00CB6E2F">
        <w:t xml:space="preserve">Je nach Art können sie die reale Welt mit </w:t>
      </w:r>
      <w:r w:rsidR="007856E1">
        <w:t>virtuellen</w:t>
      </w:r>
      <w:r w:rsidR="007856E1" w:rsidRPr="00CB6E2F">
        <w:t xml:space="preserve"> </w:t>
      </w:r>
      <w:r w:rsidR="007856E1">
        <w:t>Objekten</w:t>
      </w:r>
      <w:r w:rsidR="007856E1" w:rsidRPr="00CB6E2F">
        <w:t xml:space="preserve"> erweitern oder den Anwender komplett in eine virtuelle Umgebung eintauchen lassen.</w:t>
      </w:r>
      <w:commentRangeEnd w:id="39"/>
      <w:r w:rsidR="007856E1">
        <w:rPr>
          <w:rStyle w:val="Kommentarzeichen"/>
        </w:rPr>
        <w:commentReference w:id="39"/>
      </w:r>
      <w:commentRangeEnd w:id="40"/>
      <w:r w:rsidR="007856E1">
        <w:rPr>
          <w:rStyle w:val="Kommentarzeichen"/>
        </w:rPr>
        <w:commentReference w:id="40"/>
      </w:r>
      <w:r w:rsidR="007856E1" w:rsidRPr="00CB6E2F">
        <w:t xml:space="preserve"> </w:t>
      </w:r>
      <w:r w:rsidR="00CC28A4" w:rsidRPr="00CC28A4">
        <w:t xml:space="preserve">See-Through-HMDs sind Brillen mit einem durchsichtigen Display, durch das die reale Umgebung vollständig wahrgenommen werden kann. Zusätzlich </w:t>
      </w:r>
      <w:r w:rsidR="00CC28A4">
        <w:t>können</w:t>
      </w:r>
      <w:r w:rsidR="00CC28A4" w:rsidRPr="00CC28A4">
        <w:t xml:space="preserve"> digitale </w:t>
      </w:r>
      <w:r w:rsidR="00CC28A4">
        <w:t>Objekte</w:t>
      </w:r>
      <w:r w:rsidR="00CC28A4" w:rsidRPr="00CC28A4">
        <w:t xml:space="preserve"> wie Hologramme oder Webseiten ins Sichtfeld eingeblendet</w:t>
      </w:r>
      <w:r w:rsidR="00CC28A4">
        <w:t xml:space="preserve"> werden</w:t>
      </w:r>
      <w:r w:rsidR="00CC28A4" w:rsidRPr="00CC28A4">
        <w:t xml:space="preserve">, wodurch sie sich für </w:t>
      </w:r>
      <w:proofErr w:type="spellStart"/>
      <w:r w:rsidR="00CC28A4" w:rsidRPr="00CC28A4">
        <w:t>Augmented</w:t>
      </w:r>
      <w:proofErr w:type="spellEnd"/>
      <w:r w:rsidR="00CC28A4" w:rsidRPr="00CC28A4">
        <w:t xml:space="preserve"> Reality eignen. Look-</w:t>
      </w:r>
      <w:proofErr w:type="spellStart"/>
      <w:r w:rsidR="00CC28A4" w:rsidRPr="00CC28A4">
        <w:t>Around</w:t>
      </w:r>
      <w:proofErr w:type="spellEnd"/>
      <w:r w:rsidR="00CC28A4" w:rsidRPr="00CC28A4">
        <w:t>-HMDs besitzen zwar kein durchsichtiges Display, sind jedoch so positioniert, dass nur ein Teil des Sichtfeldes beansprucht wird</w:t>
      </w:r>
      <w:r w:rsidR="00CC28A4">
        <w:t>. So bleibt</w:t>
      </w:r>
      <w:r w:rsidR="00CC28A4" w:rsidRPr="00CC28A4">
        <w:t xml:space="preserve"> die reale Welt weiterhin sichtbar und</w:t>
      </w:r>
      <w:r w:rsidR="00CC28A4">
        <w:t xml:space="preserve"> kann</w:t>
      </w:r>
      <w:r w:rsidR="00CC28A4"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in eine </w:t>
      </w:r>
      <w:r w:rsidR="00CC28A4" w:rsidRPr="00CC28A4">
        <w:lastRenderedPageBreak/>
        <w:t>vollständig neue, virtuelle Realität ein.</w:t>
      </w:r>
      <w:r w:rsidR="00CC28A4">
        <w:t xml:space="preserve"> Diese Geräte können durch Eingabegeräte wie Controller oder auch durch Gestenerkennung erweitert werden </w:t>
      </w:r>
      <w:r w:rsidR="00CC28A4">
        <w:fldChar w:fldCharType="begin"/>
      </w:r>
      <w:r w:rsidR="00CC28A4">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CC28A4">
        <w:fldChar w:fldCharType="separate"/>
      </w:r>
      <w:r w:rsidR="00CC28A4" w:rsidRPr="00CC28A4">
        <w:rPr>
          <w:kern w:val="0"/>
        </w:rPr>
        <w:t>(Seydel, o. J.)</w:t>
      </w:r>
      <w:r w:rsidR="00CC28A4">
        <w:fldChar w:fldCharType="end"/>
      </w:r>
      <w:r w:rsidR="00CC28A4">
        <w:t>.</w:t>
      </w:r>
    </w:p>
    <w:p w14:paraId="5AECAFEA" w14:textId="77777777" w:rsidR="00D52B11" w:rsidRPr="005323C1" w:rsidRDefault="00A47A5C">
      <w:pPr>
        <w:pStyle w:val="berschrift3"/>
        <w:numPr>
          <w:ilvl w:val="2"/>
          <w:numId w:val="1"/>
        </w:numPr>
      </w:pPr>
      <w:bookmarkStart w:id="41" w:name="_Toc207020135"/>
      <w:bookmarkStart w:id="42" w:name="_Toc207439739"/>
      <w:r w:rsidRPr="005323C1">
        <w:t>Technische Funktionsweise</w:t>
      </w:r>
      <w:bookmarkEnd w:id="41"/>
      <w:bookmarkEnd w:id="42"/>
    </w:p>
    <w:p w14:paraId="76427581" w14:textId="16171F62" w:rsidR="00CB6E2F" w:rsidRDefault="00A47A5C">
      <w:r w:rsidRPr="005323C1">
        <w:t>Die Funktionsweise von Head-</w:t>
      </w:r>
      <w:proofErr w:type="spellStart"/>
      <w:r w:rsidRPr="005323C1">
        <w:t>Mounted</w:t>
      </w:r>
      <w:proofErr w:type="spellEnd"/>
      <w:r w:rsidRPr="005323C1">
        <w:t xml:space="preserve"> Displays basiert auf mehreren </w:t>
      </w:r>
      <w:r w:rsidR="00747CD7">
        <w:t>K</w:t>
      </w:r>
      <w:r w:rsidRPr="005323C1">
        <w:t>omponenten und Technologien, die zusammenarbeiten, um ein immersives Erlebnis zu schaffen</w:t>
      </w:r>
      <w:r w:rsidR="00472AA6">
        <w:t>.</w:t>
      </w:r>
      <w:r w:rsidR="00561EDA">
        <w:t xml:space="preserve"> </w:t>
      </w:r>
      <w:r w:rsidR="00561EDA" w:rsidRPr="00561EDA">
        <w:t>Zu den typischen Bauteilen moderner HMDs gehören unter anderem Displays, Linsen, Kameras, Sensoren, Head-Tracker, Controller, Prozessor, Speicher, Batterie, Gehäuse, Anschlüsse sowie Projektoren (sogenannte Pico-Projektoren) und weiteres Zubehör</w:t>
      </w:r>
      <w:r w:rsidR="00561EDA">
        <w:t xml:space="preserve"> </w:t>
      </w:r>
      <w:r w:rsidR="00561EDA">
        <w:fldChar w:fldCharType="begin"/>
      </w:r>
      <w:r w:rsidR="00561EDA">
        <w:instrText xml:space="preserve"> ADDIN ZOTERO_ITEM CSL_CITATION {"citationID":"WD1bqqnj","properties":{"formattedCitation":"(IMARC Group, o.\\uc0\\u160{}J.)","plainCitation":"(IMARC Group, o. J.)","noteIndex":0},"citationItems":[{"id":84,"uris":["http://zotero.org/users/17761836/items/RGGQVSAC"],"itemData":{"id":84,"type":"webpage","abstract":"Head-mounted displays consist of small displays with in-built sensors and optics that project images directly onto the user's eyes. They provide a virtual reality (VR) or augmented reality (AR) experience that allows users to interact with digital objects or environments. They resemble glasses or goggles and are designed to be worn on the head.","language":"English","title":"Head-Mounted Displays (HMDs): A Look into Immersive Technologies","title-short":"Head-Mounted Displays (HMDs)","URL":"https://www.imarcgroup.com/insight/head-mounted-displays-hmds-a-look-into-immersive-technologies","author":[{"family":"IMARC Group","given":""}],"accessed":{"date-parts":[["2025",8,29]]}}}],"schema":"https://github.com/citation-style-language/schema/raw/master/csl-citation.json"} </w:instrText>
      </w:r>
      <w:r w:rsidR="00561EDA">
        <w:fldChar w:fldCharType="separate"/>
      </w:r>
      <w:r w:rsidR="00561EDA" w:rsidRPr="00561EDA">
        <w:rPr>
          <w:kern w:val="0"/>
        </w:rPr>
        <w:t>(IMARC Group, o. J.)</w:t>
      </w:r>
      <w:r w:rsidR="00561EDA">
        <w:fldChar w:fldCharType="end"/>
      </w:r>
      <w:r w:rsidR="00561EDA">
        <w:t xml:space="preserve">. </w:t>
      </w:r>
    </w:p>
    <w:p w14:paraId="5AECAFEF" w14:textId="5E1C2531" w:rsidR="00D52B11" w:rsidRPr="005323C1" w:rsidRDefault="00A47A5C" w:rsidP="00D742DE">
      <w:pPr>
        <w:spacing w:before="240" w:after="240"/>
      </w:pPr>
      <w:r w:rsidRPr="005323C1">
        <w:rPr>
          <w:b/>
        </w:rPr>
        <w:t>Displays und Linsen</w:t>
      </w:r>
      <w:r w:rsidR="00747CD7">
        <w:rPr>
          <w:b/>
        </w:rPr>
        <w:t xml:space="preserve"> </w:t>
      </w:r>
      <w:r w:rsidRPr="005323C1">
        <w:t xml:space="preserve">HMDs verwenden kleine, hochauflösende Displays, die </w:t>
      </w:r>
      <w:r w:rsidR="00544010">
        <w:t xml:space="preserve">sich </w:t>
      </w:r>
      <w:r w:rsidRPr="005323C1">
        <w:t xml:space="preserve">direkt vor den Augen des Nutzers </w:t>
      </w:r>
      <w:r w:rsidR="00544010">
        <w:t>befinden</w:t>
      </w:r>
      <w:r w:rsidRPr="005323C1">
        <w:t>.</w:t>
      </w:r>
      <w:r w:rsidR="00561EDA">
        <w:t xml:space="preserve"> </w:t>
      </w:r>
      <w:r w:rsidR="00486DC4" w:rsidRPr="00486DC4">
        <w:t>Das zentrale Anzeigeelement wird als Panel bezeichnet und kann technisch unterschiedlich aufgebaut sein. Üblich sind OLED-Displays (</w:t>
      </w:r>
      <w:proofErr w:type="spellStart"/>
      <w:r w:rsidR="00486DC4" w:rsidRPr="00486DC4">
        <w:t>organic</w:t>
      </w:r>
      <w:proofErr w:type="spellEnd"/>
      <w:r w:rsidR="00486DC4" w:rsidRPr="00486DC4">
        <w:t xml:space="preserve"> light-</w:t>
      </w:r>
      <w:proofErr w:type="spellStart"/>
      <w:r w:rsidR="00486DC4" w:rsidRPr="00486DC4">
        <w:t>emitting</w:t>
      </w:r>
      <w:proofErr w:type="spellEnd"/>
      <w:r w:rsidR="00486DC4" w:rsidRPr="00486DC4">
        <w:t xml:space="preserve"> </w:t>
      </w:r>
      <w:proofErr w:type="spellStart"/>
      <w:r w:rsidR="00486DC4" w:rsidRPr="00486DC4">
        <w:t>diode</w:t>
      </w:r>
      <w:proofErr w:type="spellEnd"/>
      <w:r w:rsidR="00486DC4" w:rsidRPr="00486DC4">
        <w:t xml:space="preserve">), die selbst Licht erzeugen, oder LCDs (liquid </w:t>
      </w:r>
      <w:proofErr w:type="spellStart"/>
      <w:r w:rsidR="00486DC4" w:rsidRPr="00486DC4">
        <w:t>crystal</w:t>
      </w:r>
      <w:proofErr w:type="spellEnd"/>
      <w:r w:rsidR="00486DC4" w:rsidRPr="00486DC4">
        <w:t xml:space="preserve"> </w:t>
      </w:r>
      <w:proofErr w:type="spellStart"/>
      <w:r w:rsidR="00486DC4" w:rsidRPr="00486DC4">
        <w:t>display</w:t>
      </w:r>
      <w:proofErr w:type="spellEnd"/>
      <w:r w:rsidR="00486DC4" w:rsidRPr="00486DC4">
        <w:t>), die von hinten durch LED-</w:t>
      </w:r>
      <w:proofErr w:type="spellStart"/>
      <w:r w:rsidR="00486DC4" w:rsidRPr="00486DC4">
        <w:t>Backlights</w:t>
      </w:r>
      <w:proofErr w:type="spellEnd"/>
      <w:r w:rsidR="00486DC4" w:rsidRPr="00486DC4">
        <w:t xml:space="preserve"> beleuchtet werden, da sie selbst kein Licht abstrahlen</w:t>
      </w:r>
      <w:r w:rsidR="00486DC4">
        <w:t xml:space="preserve">. </w:t>
      </w:r>
      <w:r w:rsidRPr="005323C1">
        <w:t xml:space="preserve">Um die visuelle Darstellung realistisch zu gestalten, sind diese Displays in der Regel mit speziellen Linsen ausgestattet. </w:t>
      </w:r>
      <w:r w:rsidR="00486DC4" w:rsidRPr="00486DC4">
        <w:t xml:space="preserve">HMDs verwenden unterschiedliche Linsenarten, um die Bilddarstellung vor den Augen des Nutzers zu optimieren. Einfache Linsen sind klassische Lupen, die das Bild vergrößern und ein virtuelles Bild in angemessener Distanz erzeugen. Fresnel-Linsen sind dünn und leicht, können jedoch Beugungsartefakte und chromatische Aberrationen verursachen. </w:t>
      </w:r>
      <w:r w:rsidR="00486DC4">
        <w:t>Pancake</w:t>
      </w:r>
      <w:r w:rsidR="00486DC4" w:rsidRPr="00486DC4">
        <w:t>-Linsen falten den Lichtweg mehrfach, wodurch kompakte Bauformen möglich sind, allerdings auf Kosten von Helligkeit und Kontrast. Mikrolinsen-Arrays nutzen die Krümmung von Panel und Linse, um sehr große Sichtfelder von über 180° bei hoher Bildqualität zu ermöglichen</w:t>
      </w:r>
      <w:r w:rsidR="00486DC4">
        <w:t xml:space="preserve"> </w:t>
      </w:r>
      <w:r w:rsidR="00066AE2">
        <w:fldChar w:fldCharType="begin"/>
      </w:r>
      <w:r w:rsidR="00066AE2">
        <w:instrText xml:space="preserve"> ADDIN ZOTERO_ITEM CSL_CITATION {"citationID":"FgxzS6hd","properties":{"formattedCitation":"(W\\uc0\\u246{}lfel,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486DC4" w:rsidRPr="00486DC4">
        <w:t>.</w:t>
      </w:r>
      <w:r w:rsidR="00486DC4">
        <w:t xml:space="preserve"> </w:t>
      </w:r>
      <w:bookmarkStart w:id="43" w:name="_Hlk207387748"/>
      <w:r w:rsidR="00D742DE">
        <w:t>Durch die</w:t>
      </w:r>
      <w:r w:rsidR="00D742DE" w:rsidRPr="005323C1">
        <w:t xml:space="preserve"> stereoskopische Darstellung, bei der für jedes Auge ein leicht versetztes Bild angezeigt wird, </w:t>
      </w:r>
      <w:r w:rsidR="00D742DE">
        <w:t>wird ein</w:t>
      </w:r>
      <w:r w:rsidR="00D742DE" w:rsidRPr="005323C1">
        <w:t xml:space="preserve"> Eindruck von Tiefe und Raum erzeugt. </w:t>
      </w:r>
      <w:bookmarkEnd w:id="43"/>
      <w:r w:rsidR="00D742DE" w:rsidRPr="005323C1">
        <w:t xml:space="preserve">Dieser Effekt verstärkt </w:t>
      </w:r>
      <w:r w:rsidR="00D742DE">
        <w:t>das Gefühl,</w:t>
      </w:r>
      <w:r w:rsidR="00D742DE" w:rsidRPr="005323C1">
        <w:t xml:space="preserve"> </w:t>
      </w:r>
      <w:r w:rsidR="00D742DE">
        <w:t xml:space="preserve">sich </w:t>
      </w:r>
      <w:r w:rsidR="00D742DE" w:rsidRPr="005323C1">
        <w:t xml:space="preserve">tatsächlich in einer anderen Umgebung zu </w:t>
      </w:r>
      <w:r w:rsidR="00D742DE">
        <w:t xml:space="preserve">befinden </w:t>
      </w:r>
      <w:r w:rsidR="00D742DE">
        <w:fldChar w:fldCharType="begin"/>
      </w:r>
      <w:r w:rsidR="00D742DE">
        <w:instrText xml:space="preserve"> ADDIN ZOTERO_ITEM CSL_CITATION {"citationID":"sZRgT6W9","properties":{"formattedCitation":"(Erl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D742DE">
        <w:fldChar w:fldCharType="separate"/>
      </w:r>
      <w:r w:rsidR="00D742DE" w:rsidRPr="00275899">
        <w:t>(Erl &amp; Danneberg, 2025)</w:t>
      </w:r>
      <w:r w:rsidR="00D742DE">
        <w:fldChar w:fldCharType="end"/>
      </w:r>
      <w:r w:rsidR="00D742DE">
        <w:t>.</w:t>
      </w:r>
    </w:p>
    <w:p w14:paraId="594DC5EC" w14:textId="0D092EF3" w:rsidR="00561EDA" w:rsidRDefault="00A47A5C" w:rsidP="008B7C99">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zum Einsatz.</w:t>
      </w:r>
      <w:r w:rsidR="003E0A45">
        <w:t xml:space="preserve"> </w:t>
      </w:r>
      <w:r w:rsidR="003E0A45" w:rsidRPr="003E0A45">
        <w:t>Zur Erfassung von Merkmalen wie Position, Richtung, Bewegung</w:t>
      </w:r>
      <w:r w:rsidR="003E0A45">
        <w:t xml:space="preserve"> oder</w:t>
      </w:r>
      <w:r w:rsidR="003E0A45" w:rsidRPr="003E0A45">
        <w:t xml:space="preserve"> Druck</w:t>
      </w:r>
      <w:r w:rsidR="003E0A45">
        <w:t xml:space="preserve"> </w:t>
      </w:r>
      <w:r w:rsidR="003E0A45" w:rsidRPr="003E0A45">
        <w:t>stehen unterschiedliche Verfahren zur Verfügung. Dazu zählen optische Ansätze mit RGB- oder Tiefenkameras, Inertialsysteme wie Beschleunigungssensoren und Gyroskope sowie Laufzeitverfahren, die beispielsweise auf Ultraschall oder GPS basieren</w:t>
      </w:r>
      <w:r w:rsidR="00066AE2">
        <w:t xml:space="preserve"> </w:t>
      </w:r>
      <w:r w:rsidR="00066AE2">
        <w:fldChar w:fldCharType="begin"/>
      </w:r>
      <w:r w:rsidR="00066AE2">
        <w:instrText xml:space="preserve"> ADDIN ZOTERO_ITEM CSL_CITATION {"citationID":"gG5CEWfi","properties":{"formattedCitation":"(W\\uc0\\u246{}lfel,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3E0A45" w:rsidRPr="003E0A45">
        <w:t>.</w:t>
      </w:r>
    </w:p>
    <w:p w14:paraId="03D13ECA" w14:textId="266252DD" w:rsidR="004509CB" w:rsidRPr="004509CB" w:rsidRDefault="004509CB" w:rsidP="008B7C99">
      <w:r w:rsidRPr="004509CB">
        <w:t xml:space="preserve">Beim </w:t>
      </w:r>
      <w:r w:rsidRPr="004509CB">
        <w:rPr>
          <w:b/>
          <w:bCs/>
        </w:rPr>
        <w:t>Inside-Out-Tracking</w:t>
      </w:r>
      <w:r w:rsidRPr="004509CB">
        <w:t xml:space="preserve"> sind die Kameras und Sensoren direkt im Headset integriert. Diese erfassen die Umgebung des Nutzers und berechnen daraus die Position und Orientierung des Geräts im Raum. Ein großer Vorteil dieser Methode ist, dass keine zusätzliche externe Hardware benötigt wird, wodurch das System flexibel einsetzbar und einfacher zu installieren ist. Nutzer können sich damit freier bewegen, was insbesondere bei autarken HMDs von Vorteil ist</w:t>
      </w:r>
      <w:r w:rsidR="00486DC4">
        <w:t xml:space="preserve"> </w:t>
      </w:r>
      <w:r w:rsidR="00486DC4">
        <w:fldChar w:fldCharType="begin"/>
      </w:r>
      <w:r w:rsidR="00486DC4">
        <w:instrText xml:space="preserve"> ADDIN ZOTERO_ITEM CSL_CITATION {"citationID":"ctKLPijN","properties":{"formattedCitation":"(William, 2023)","plainCitation":"(William, 2023)","noteIndex":0},"citationItems":[{"id":88,"uris":["http://zotero.org/users/17761836/items/N3SDNBTF"],"itemData":{"id":88,"type":"post-weblog","abstract":"In this ultimate guide, we take a look at inside-out vs outside-in VR tracking. Learn about how each method keeps track of your headset movement and position.","language":"en-US","note":"section: Meta Quest","title":"Inside-Out vs Outside-In VR Tracking: The Ultimate Guide","title-short":"Inside-Out vs Outside-In VR Tracking","URL":"https://arvrtips.com/inside-out-outside-in-vr-tracking/","author":[{"family":"William","given":"Ryan"}],"accessed":{"date-parts":[["2025",8,29]]},"issued":{"date-parts":[["2023",6,11]]}}}],"schema":"https://github.com/citation-style-language/schema/raw/master/csl-citation.json"} </w:instrText>
      </w:r>
      <w:r w:rsidR="00486DC4">
        <w:fldChar w:fldCharType="separate"/>
      </w:r>
      <w:r w:rsidR="00486DC4" w:rsidRPr="00486DC4">
        <w:t>(William, 2023)</w:t>
      </w:r>
      <w:r w:rsidR="00486DC4">
        <w:fldChar w:fldCharType="end"/>
      </w:r>
      <w:r w:rsidRPr="004509CB">
        <w:t>.</w:t>
      </w:r>
    </w:p>
    <w:p w14:paraId="44AD3D63" w14:textId="49D763C9" w:rsidR="003E0A45" w:rsidRDefault="004509CB" w:rsidP="008B7C99">
      <w:r w:rsidRPr="004509CB">
        <w:t xml:space="preserve">Das </w:t>
      </w:r>
      <w:r w:rsidRPr="004509CB">
        <w:rPr>
          <w:b/>
          <w:bCs/>
        </w:rPr>
        <w:t>Outside-In-Tracking</w:t>
      </w:r>
      <w:r w:rsidRPr="004509CB">
        <w:t xml:space="preserve"> funktioniert dagegen mit externen Sensoren oder Basisstationen, die die Bewegungen des Headsets und der Controller im Raum erfassen. Diese Methode zeichnet sich durch eine sehr hohe Präzision und geringe Latenz aus. Allerdings ist sie weniger mobil, </w:t>
      </w:r>
      <w:r w:rsidRPr="004509CB">
        <w:lastRenderedPageBreak/>
        <w:t>da die Sensoren im Raum fest installiert werden müssen und somit ein größerer Aufwand beim Aufbau entsteht</w:t>
      </w:r>
      <w:r>
        <w:t xml:space="preserve"> </w:t>
      </w:r>
      <w:r>
        <w:fldChar w:fldCharType="begin"/>
      </w:r>
      <w:r>
        <w:instrText xml:space="preserve"> ADDIN ZOTERO_ITEM CSL_CITATION {"citationID":"D5gwKeBz","properties":{"formattedCitation":"(William, 2023)","plainCitation":"(William, 2023)","noteIndex":0},"citationItems":[{"id":88,"uris":["http://zotero.org/users/17761836/items/N3SDNBTF"],"itemData":{"id":88,"type":"post-weblog","abstract":"In this ultimate guide, we take a look at inside-out vs outside-in VR tracking. Learn about how each method keeps track of your headset movement and position.","language":"en-US","note":"section: Meta Quest","title":"Inside-Out vs Outside-In VR Tracking: The Ultimate Guide","title-short":"Inside-Out vs Outside-In VR Tracking","URL":"https://arvrtips.com/inside-out-outside-in-vr-tracking/","author":[{"family":"William","given":"Ryan"}],"accessed":{"date-parts":[["2025",8,29]]},"issued":{"date-parts":[["2023",6,11]]}}}],"schema":"https://github.com/citation-style-language/schema/raw/master/csl-citation.json"} </w:instrText>
      </w:r>
      <w:r>
        <w:fldChar w:fldCharType="separate"/>
      </w:r>
      <w:r w:rsidRPr="004509CB">
        <w:t>(William, 2023)</w:t>
      </w:r>
      <w:r>
        <w:fldChar w:fldCharType="end"/>
      </w:r>
      <w:r w:rsidRPr="004509CB">
        <w:t>.</w:t>
      </w:r>
    </w:p>
    <w:p w14:paraId="18F57BEE" w14:textId="3B753E32" w:rsidR="003E0A45" w:rsidRPr="004509CB" w:rsidRDefault="003E0A45" w:rsidP="004509CB">
      <w:r w:rsidRPr="003E0A45">
        <w:t xml:space="preserve">In immersiven VR-Systemen ist </w:t>
      </w:r>
      <w:r>
        <w:t xml:space="preserve">das </w:t>
      </w:r>
      <w:r w:rsidRPr="003E0A45">
        <w:rPr>
          <w:b/>
          <w:bCs/>
        </w:rPr>
        <w:t>Hand- und Fingertracking</w:t>
      </w:r>
      <w:r w:rsidRPr="003E0A45">
        <w:t xml:space="preserve"> entscheidend, um eine natürliche Interaktion mit virtuellen Objekten zu ermöglichen. Die menschliche Hand verfügt über eine hohe Bewegungsfreiheit, die sowohl grob- als auch feinmotorische Bewegungen erlaubt. Für VR-Anwendungen werden neben der Position und Orientierung der Hand auch die Bewegungen der einzelnen Finger erfasst.</w:t>
      </w:r>
      <w:r w:rsidR="008B7C99">
        <w:t xml:space="preserve"> </w:t>
      </w:r>
      <w:r w:rsidRPr="003E0A45">
        <w:t>Zur Handverfolgung kommen unterschiedliche Ansätze zum Einsatz, darunter Controller, Datenhandschuhe, optische Systeme für die Freihandinteraktion oder Elektromyographie. Bei optischen Systemen werden Kameras verwendet, um die Hände im Raum zu erkennen und die Fingerbewegungen direkt zu verfolgen</w:t>
      </w:r>
      <w:r>
        <w:t xml:space="preserve">. </w:t>
      </w:r>
      <w:r w:rsidRPr="003E0A45">
        <w:t>Elektromyographie misst die elektrischen Signale, die von den Muskeln der Hand erzeugt werden, und erlaubt so eine genaue Bestimmung der Fingerbewegungen auch bei verdeckten oder komplexen Gesten</w:t>
      </w:r>
      <w:r w:rsidR="00066AE2">
        <w:t xml:space="preserve"> </w:t>
      </w:r>
      <w:r w:rsidR="00066AE2">
        <w:fldChar w:fldCharType="begin"/>
      </w:r>
      <w:r w:rsidR="00066AE2">
        <w:instrText xml:space="preserve"> ADDIN ZOTERO_ITEM CSL_CITATION {"citationID":"buCitcij","properties":{"formattedCitation":"(W\\uc0\\u246{}lfel,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Pr="003E0A45">
        <w:t>.</w:t>
      </w:r>
    </w:p>
    <w:p w14:paraId="11C2FE06" w14:textId="4D80DA4A" w:rsidR="00275899" w:rsidRPr="008B7C99" w:rsidRDefault="00275899" w:rsidP="003E0A45">
      <w:r w:rsidRPr="005323C1">
        <w:t xml:space="preserve">Einige fortschrittliche HMDs integrieren </w:t>
      </w:r>
      <w:r w:rsidRPr="00275899">
        <w:rPr>
          <w:b/>
          <w:bCs/>
        </w:rPr>
        <w:t>Eye-Tracking</w:t>
      </w:r>
      <w:r w:rsidRPr="005323C1">
        <w:t>,</w:t>
      </w:r>
      <w:r w:rsidR="003E0A45" w:rsidRPr="003E0A45">
        <w:t xml:space="preserve"> auch Blickverfolgung genannt</w:t>
      </w:r>
      <w:r w:rsidR="003E0A45">
        <w:t>.</w:t>
      </w:r>
      <w:r w:rsidRPr="005323C1">
        <w:t xml:space="preserve"> </w:t>
      </w:r>
      <w:r w:rsidR="003E0A45">
        <w:t>Diese</w:t>
      </w:r>
      <w:r w:rsidRPr="005323C1">
        <w:t xml:space="preserve"> Technologie</w:t>
      </w:r>
      <w:r w:rsidR="003E0A45">
        <w:t xml:space="preserve"> erfasst </w:t>
      </w:r>
      <w:r w:rsidRPr="005323C1">
        <w:t>die</w:t>
      </w:r>
      <w:r w:rsidR="003E0A45">
        <w:t xml:space="preserve"> Augenstellung und</w:t>
      </w:r>
      <w:r w:rsidRPr="005323C1">
        <w:t xml:space="preserve"> Blickrichtung des Nutzers. </w:t>
      </w:r>
      <w:r w:rsidR="003E0A45">
        <w:t>Dabei wird der sogenannte Blickpunkt ermittelt, also der 3D-Punkt, auf den beide Augen fixiert sind.</w:t>
      </w:r>
      <w:r w:rsidR="008B7C99">
        <w:t xml:space="preserve"> Die</w:t>
      </w:r>
      <w:r w:rsidR="003E0A45">
        <w:t xml:space="preserve"> reine Augenerfassung </w:t>
      </w:r>
      <w:r w:rsidR="008B7C99">
        <w:t xml:space="preserve">misst </w:t>
      </w:r>
      <w:r w:rsidR="003E0A45">
        <w:t>die Position der Augen relativ zum Kopf misst</w:t>
      </w:r>
      <w:r w:rsidR="008B7C99">
        <w:t>. Die</w:t>
      </w:r>
      <w:r w:rsidR="003E0A45">
        <w:t xml:space="preserve"> Blickerfassung </w:t>
      </w:r>
      <w:r w:rsidR="008B7C99">
        <w:t>bestimmt dagegen,</w:t>
      </w:r>
      <w:r w:rsidR="003E0A45">
        <w:t xml:space="preserve"> wohin der Nutzer tatsächlich schaut. In modernen HMDs erfolgt Eye-Tracking fast ausschließlich optisch. Kameras, die im Headset integriert sind, verfolgen die Augen unabhängig von der </w:t>
      </w:r>
      <w:r w:rsidR="003E0A45" w:rsidRPr="008B7C99">
        <w:t>Kopfbewegung</w:t>
      </w:r>
      <w:r w:rsidR="00066AE2">
        <w:t xml:space="preserve"> </w:t>
      </w:r>
      <w:r w:rsidR="00066AE2">
        <w:fldChar w:fldCharType="begin"/>
      </w:r>
      <w:r w:rsidR="00066AE2">
        <w:instrText xml:space="preserve"> ADDIN ZOTERO_ITEM CSL_CITATION {"citationID":"9ygU6XCW","properties":{"formattedCitation":"(W\\uc0\\u246{}lfel,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3E0A45" w:rsidRPr="008B7C99">
        <w:t>.</w:t>
      </w:r>
    </w:p>
    <w:p w14:paraId="250B29B6" w14:textId="74E9F221" w:rsidR="008B7C99" w:rsidRPr="005323C1" w:rsidRDefault="008B7C99" w:rsidP="003E0A45">
      <w:r w:rsidRPr="008B7C99">
        <w:rPr>
          <w:b/>
          <w:bCs/>
        </w:rPr>
        <w:t>Gesichtstracking</w:t>
      </w:r>
      <w:r w:rsidRPr="008B7C99">
        <w:t xml:space="preserve"> ist ebenso möglich. Es werden nonverbale Signale wie Mimik</w:t>
      </w:r>
      <w:r>
        <w:t xml:space="preserve"> erfasst</w:t>
      </w:r>
      <w:r w:rsidRPr="008B7C99">
        <w:t xml:space="preserve">. Obere Gesichtspartien werden </w:t>
      </w:r>
      <w:r>
        <w:t xml:space="preserve">z.B. </w:t>
      </w:r>
      <w:r w:rsidRPr="008B7C99">
        <w:t>über Druck-Sensoren erfasst, untere Gesichtspartien über Kameras und teilweise akustische Signale. Alle Daten werden zu einem Modell zusammengeführt, das die Mimik auf Avatare ü</w:t>
      </w:r>
      <w:r>
        <w:t>bertragen</w:t>
      </w:r>
      <w:r w:rsidRPr="008B7C99">
        <w:t xml:space="preserve"> und eine realistische Interaktion in der virtuellen Umgebung ermöglich</w:t>
      </w:r>
      <w:r>
        <w:t>en kann</w:t>
      </w:r>
      <w:r w:rsidR="00066AE2">
        <w:t xml:space="preserve"> </w:t>
      </w:r>
      <w:r w:rsidR="00066AE2">
        <w:fldChar w:fldCharType="begin"/>
      </w:r>
      <w:r w:rsidR="00066AE2">
        <w:instrText xml:space="preserve"> ADDIN ZOTERO_ITEM CSL_CITATION {"citationID":"RjaIhncO","properties":{"formattedCitation":"(W\\uc0\\u246{}lfel,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Pr="008B7C99">
        <w:t>.</w:t>
      </w:r>
    </w:p>
    <w:p w14:paraId="5AECAFF6" w14:textId="77777777" w:rsidR="00D52B11" w:rsidRPr="005323C1" w:rsidRDefault="00D52B11"/>
    <w:p w14:paraId="5AECAFF8" w14:textId="62265AEA"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Ein weiteres Merkmal moderner M</w:t>
      </w:r>
      <w:r w:rsidR="007856E1">
        <w:t>R-</w:t>
      </w:r>
      <w:r w:rsidRPr="005323C1">
        <w:t xml:space="preserve">Geräte ist die </w:t>
      </w:r>
      <w:proofErr w:type="spellStart"/>
      <w:r w:rsidRPr="005323C1">
        <w:t>Passthrough</w:t>
      </w:r>
      <w:proofErr w:type="spellEnd"/>
      <w:r w:rsidRPr="005323C1">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w:t>
      </w:r>
      <w:r w:rsidR="00FA623F">
        <w:t xml:space="preserve"> </w:t>
      </w:r>
      <w:r w:rsidR="00FA623F">
        <w:fldChar w:fldCharType="begin"/>
      </w:r>
      <w:r w:rsidR="00FA623F">
        <w:instrText xml:space="preserve"> ADDIN ZOTERO_ITEM CSL_CITATION {"citationID":"gXTd5D4x","properties":{"formattedCitation":"(Carter, 2024)","plainCitation":"(Carter, 2024)","noteIndex":0},"citationItems":[{"id":91,"uris":["http://zotero.org/users/17761836/items/E6XF9PWH"],"itemData":{"id":91,"type":"post-weblog","abstract":"XR Today reports on the latest extended reality news from around the globe, including virtual reality, augmented reality and mixed reality.","container-title":"XR Today","language":"en-GB","title":"What is VR Passthrough and How is it Shaping the Future of XR?","URL":"https://www.xrtoday.com/virtual-reality/what-is-vr-passthrough-and-how-is-it-shaping-the-future-of-xr/","author":[{"family":"Carter","given":"Rebekah"}],"accessed":{"date-parts":[["2025",8,30]]},"issued":{"date-parts":[["2024",11,29]]}}}],"schema":"https://github.com/citation-style-language/schema/raw/master/csl-citation.json"} </w:instrText>
      </w:r>
      <w:r w:rsidR="00FA623F">
        <w:fldChar w:fldCharType="separate"/>
      </w:r>
      <w:r w:rsidR="00FA623F" w:rsidRPr="00FA623F">
        <w:t>(Carter, 2024)</w:t>
      </w:r>
      <w:r w:rsidR="00FA623F">
        <w:fldChar w:fldCharType="end"/>
      </w:r>
      <w:r w:rsidR="003B1CB6">
        <w:t>.</w:t>
      </w:r>
    </w:p>
    <w:p w14:paraId="47C83324" w14:textId="77777777" w:rsidR="003F7681" w:rsidRPr="005323C1" w:rsidRDefault="003F7681"/>
    <w:p w14:paraId="7E8276E1" w14:textId="50B60DEB" w:rsidR="00544010" w:rsidRPr="005323C1" w:rsidRDefault="00A47A5C" w:rsidP="00544010">
      <w:r w:rsidRPr="005323C1">
        <w:rPr>
          <w:b/>
        </w:rPr>
        <w:t>Audiotechnologie und Haptisches Feedback</w:t>
      </w:r>
      <w:r w:rsidR="00747CD7">
        <w:rPr>
          <w:b/>
        </w:rPr>
        <w:t xml:space="preserve"> </w:t>
      </w:r>
      <w:r w:rsidRPr="005323C1">
        <w:t xml:space="preserve">Moderne HMDs </w:t>
      </w:r>
      <w:r w:rsidR="00544010">
        <w:t>verfügen häufig über integrierte Audiotechnologien, die räumliches Audio ermöglichen. Dieses erlaubt es den Nutzern, die Richtung und Entfernung von Geräuschen in der virtuellen Umgebung realistisch wahrzunehmen.</w:t>
      </w:r>
      <w:r w:rsidRPr="005323C1">
        <w:t xml:space="preserve"> </w:t>
      </w:r>
      <w:r w:rsidR="00544010">
        <w:t xml:space="preserve">Zusätzlich </w:t>
      </w:r>
      <w:r w:rsidR="00066AE2">
        <w:t>haben</w:t>
      </w:r>
      <w:r w:rsidR="00544010">
        <w:t xml:space="preserve"> viele HMDs haptisches Feedback, um d</w:t>
      </w:r>
      <w:r w:rsidR="00066AE2">
        <w:t>as Gefühl der</w:t>
      </w:r>
      <w:r w:rsidR="00544010">
        <w:t xml:space="preserve"> Immersion weiter zu verstärken. </w:t>
      </w:r>
      <w:r w:rsidR="00066AE2">
        <w:t>Es</w:t>
      </w:r>
      <w:r w:rsidR="00544010">
        <w:t xml:space="preserve"> kann durch Vibrationen, Kräfte oder andere taktile Reize erfolgen </w:t>
      </w:r>
      <w:r w:rsidR="00066AE2">
        <w:fldChar w:fldCharType="begin"/>
      </w:r>
      <w:r w:rsidR="00066AE2">
        <w:instrText xml:space="preserve"> ADDIN ZOTERO_ITEM CSL_CITATION {"citationID":"IUp6opVL","properties":{"formattedCitation":"(W\\uc0\\u246{}lfel,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544010">
        <w:t>.</w:t>
      </w:r>
    </w:p>
    <w:p w14:paraId="603C66FC" w14:textId="77777777" w:rsidR="00544010" w:rsidRDefault="00544010" w:rsidP="00544010"/>
    <w:p w14:paraId="5AECB003" w14:textId="77777777" w:rsidR="00D52B11" w:rsidRPr="005323C1" w:rsidRDefault="00A47A5C">
      <w:pPr>
        <w:pStyle w:val="berschrift3"/>
        <w:numPr>
          <w:ilvl w:val="2"/>
          <w:numId w:val="1"/>
        </w:numPr>
      </w:pPr>
      <w:bookmarkStart w:id="44" w:name="_Toc207020136"/>
      <w:bookmarkStart w:id="45" w:name="_Toc207439740"/>
      <w:r w:rsidRPr="005323C1">
        <w:lastRenderedPageBreak/>
        <w:t>Verfügbare Geräte</w:t>
      </w:r>
      <w:bookmarkEnd w:id="44"/>
      <w:bookmarkEnd w:id="45"/>
    </w:p>
    <w:p w14:paraId="04E79B94" w14:textId="1C164B10" w:rsidR="00B259F6" w:rsidRPr="005323C1" w:rsidRDefault="006A34F3" w:rsidP="006A34F3">
      <w:pPr>
        <w:pStyle w:val="Aufzhlungsliste"/>
        <w:numPr>
          <w:ilvl w:val="0"/>
          <w:numId w:val="0"/>
        </w:numPr>
        <w:spacing w:before="240" w:after="240"/>
      </w:pPr>
      <w:commentRangeStart w:id="46"/>
      <w:r w:rsidRPr="005323C1">
        <w:t xml:space="preserve">Die </w:t>
      </w:r>
      <w:commentRangeEnd w:id="46"/>
      <w:r w:rsidR="00D02973" w:rsidRPr="005323C1">
        <w:rPr>
          <w:rStyle w:val="Kommentarzeichen"/>
        </w:rPr>
        <w:commentReference w:id="46"/>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275899">
        <w:instrText xml:space="preserve"> ADDIN ZOTERO_ITEM CSL_CITATION {"citationID":"KUipq4vf","properties":{"formattedCitation":"(Barff, o.\\uc0\\u160{}J.; Manager, 2021)","plainCitation":"(Barff, o. J.; Manager, 2021)","noteIndex":0},"citationItems":[{"id":"Yue8HPqP/Dfn3Lxm0","uris":["http://zotero.org/users/12878283/items/3MKUA6UV"],"itemData":{"id":588,"type":"webpage","title":"Als sich die Virtualität mit der Realität vermischte","URL":"https://www.barff.de/die-geschichte-der-augmented-reality","author":[{"family":"Barff","given":""}],"accessed":{"date-parts":[["2025",4,19]]}}},{"id":"Yue8HPqP/7qNpLU5H","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w:t>
      </w:r>
      <w:proofErr w:type="spellStart"/>
      <w:r w:rsidRPr="005323C1">
        <w:t>Barff</w:t>
      </w:r>
      <w:proofErr w:type="spellEnd"/>
      <w:r w:rsidRPr="005323C1">
        <w:t>,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275899">
        <w:instrText xml:space="preserve"> ADDIN ZOTERO_ITEM CSL_CITATION {"citationID":"6CaxURCO","properties":{"formattedCitation":"(Zobel et al., 2018)","plainCitation":"(Zobel et al., 2018)","noteIndex":0},"citationItems":[{"id":"Yue8HPqP/CrU6hMju","uris":["http://zotero.org/users/12878283/items/8LG8INXQ"],"itemData":{"id":418,"type":"chapter","abstract":"Seit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47"/>
      <w:commentRangeStart w:id="48"/>
      <w:r w:rsidRPr="005323C1">
        <w:t>haben</w:t>
      </w:r>
      <w:commentRangeEnd w:id="47"/>
      <w:r w:rsidR="00AB683F">
        <w:rPr>
          <w:rStyle w:val="Kommentarzeichen"/>
        </w:rPr>
        <w:commentReference w:id="47"/>
      </w:r>
      <w:commentRangeEnd w:id="48"/>
      <w:r w:rsidR="0098003F">
        <w:rPr>
          <w:rStyle w:val="Kommentarzeichen"/>
        </w:rPr>
        <w:commentReference w:id="48"/>
      </w:r>
      <w:r w:rsidRPr="005323C1">
        <w:t>:</w:t>
      </w:r>
    </w:p>
    <w:p w14:paraId="27E21C46" w14:textId="5A9FCD98"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w:t>
      </w:r>
      <w:r w:rsidR="00F33B78">
        <w:t xml:space="preserve">Der integrierte Tiefensensor sorgt für präzise Raumerfassung. </w:t>
      </w:r>
      <w:r>
        <w:t>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w:t>
      </w:r>
      <w:r w:rsidR="00892D02">
        <w:t xml:space="preserve"> mit einigen Abstrichen</w:t>
      </w:r>
      <w:r>
        <w:t xml:space="preserv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7DEB91A7" w:rsidR="00DD2598" w:rsidRDefault="00DD2598" w:rsidP="00DD2598">
      <w:pPr>
        <w:spacing w:before="240" w:after="240"/>
      </w:pPr>
      <w:r>
        <w:t xml:space="preserve">Die </w:t>
      </w:r>
      <w:r w:rsidR="00892D02">
        <w:t xml:space="preserve">mit der </w:t>
      </w:r>
      <w:r w:rsidRPr="00E53E81">
        <w:rPr>
          <w:b/>
          <w:bCs/>
        </w:rPr>
        <w:t>Vision Pro</w:t>
      </w:r>
      <w:r>
        <w:t xml:space="preserve"> </w:t>
      </w:r>
      <w:r w:rsidR="00892D02">
        <w:t xml:space="preserve">hat </w:t>
      </w:r>
      <w:r w:rsidR="00892D02" w:rsidRPr="00892D02">
        <w:rPr>
          <w:b/>
          <w:bCs/>
        </w:rPr>
        <w:t>Apple</w:t>
      </w:r>
      <w:r>
        <w:t xml:space="preserve"> </w:t>
      </w:r>
      <w:r w:rsidR="00892D02">
        <w:t xml:space="preserve">einen </w:t>
      </w:r>
      <w:r>
        <w:t xml:space="preserve">High-End-Ansatz </w:t>
      </w:r>
      <w:r w:rsidR="00892D02">
        <w:t>geschaffen</w:t>
      </w:r>
      <w:r>
        <w:t xml:space="preserve">, bei dem Mixed Reality im Vordergrund steht. </w:t>
      </w:r>
      <w:r w:rsidR="00892D02">
        <w:t xml:space="preserve">Trotz des kleiner ausfallenden </w:t>
      </w:r>
      <w:r w:rsidR="00892D02" w:rsidRPr="00892D02">
        <w:t>Sichtfeldes</w:t>
      </w:r>
      <w:r w:rsidR="00F33B78">
        <w:t xml:space="preserve"> als bei Konkurrenzprodukten</w:t>
      </w:r>
      <w:r w:rsidR="00892D02" w:rsidRPr="00892D02">
        <w:t xml:space="preserve"> bietet sie hochauflösende OLED-Displays mit hervorragender Bildschärfe bis zu den Rändern durch Speziallinsen. Des Weiteren besitzt sie einen Drehregler der </w:t>
      </w:r>
      <w:r w:rsidR="00892D02">
        <w:t>s</w:t>
      </w:r>
      <w:r w:rsidR="00892D02" w:rsidRPr="00892D02">
        <w:t xml:space="preserve">tufenloses schalten zwischen VR und </w:t>
      </w:r>
      <w:proofErr w:type="spellStart"/>
      <w:r w:rsidR="00892D02" w:rsidRPr="00892D02">
        <w:t>Passthrough</w:t>
      </w:r>
      <w:proofErr w:type="spellEnd"/>
      <w:r w:rsidR="00892D02" w:rsidRPr="00892D02">
        <w:t>-AR ermöglicht. Die Steuerung erfolgt ausschließlich durch präzises Hand- und Augen Tracking</w:t>
      </w:r>
      <w:r w:rsidR="000772F5">
        <w:t>,</w:t>
      </w:r>
      <w:r w:rsidR="00892D02" w:rsidRPr="00892D02">
        <w:t xml:space="preserve"> welche aber </w:t>
      </w:r>
      <w:r w:rsidR="000772F5">
        <w:t>bei</w:t>
      </w:r>
      <w:r w:rsidR="00892D02" w:rsidRPr="00892D02">
        <w:t xml:space="preserve"> schnellen Bewegungen Einschränkungen aufweist. </w:t>
      </w:r>
      <w:r w:rsidR="000772F5">
        <w:t>A</w:t>
      </w:r>
      <w:r w:rsidR="00892D02" w:rsidRPr="00892D02">
        <w:t xml:space="preserve">ufgrund des hohen Preises </w:t>
      </w:r>
      <w:r w:rsidR="000772F5">
        <w:t xml:space="preserve">ist das Headset </w:t>
      </w:r>
      <w:r w:rsidR="00892D02" w:rsidRPr="00892D02">
        <w:t>nicht für den breiten Markt geeignet. Sie bietet aber Unternehmen und Entwicklern viel Potential im Bereich Visualisierung und Design (Erl &amp;</w:t>
      </w:r>
      <w:r>
        <w:t xml:space="preserve">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2CC7B667"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w:t>
      </w:r>
      <w:r w:rsidR="000772F5">
        <w:t xml:space="preserve"> und der Stirnhalterung</w:t>
      </w:r>
      <w:r>
        <w:t xml:space="preserve"> bietet sie ein besonders immersives Spielerlebnis. </w:t>
      </w:r>
      <w:r w:rsidR="000772F5" w:rsidRPr="000772F5">
        <w:t xml:space="preserve">Durch einen Adapter, welcher zusätzlich erworben werden muss, kann diese Brille auch an einem PC betrieben werden. Allerdings muss dabei ein Verzicht von Funktionen wie </w:t>
      </w:r>
      <w:r w:rsidR="000772F5">
        <w:t xml:space="preserve">haptisches Feedback, Eye-Tracking und 3D-Audio gemacht werden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0D88F62E" w:rsidR="00DD2598" w:rsidRDefault="00DD2598" w:rsidP="00DD2598">
      <w:pPr>
        <w:spacing w:before="240" w:after="240"/>
      </w:pPr>
      <w:r>
        <w:lastRenderedPageBreak/>
        <w:t xml:space="preserve">Die </w:t>
      </w:r>
      <w:r w:rsidRPr="00E53E81">
        <w:rPr>
          <w:b/>
          <w:bCs/>
        </w:rPr>
        <w:t>Pico 4</w:t>
      </w:r>
      <w:r>
        <w:t xml:space="preserve"> </w:t>
      </w:r>
      <w:r w:rsidR="000772F5">
        <w:t xml:space="preserve">hat technisch eine höhere Auflösung als ihr Konkurrenzmodell Quest 2, praktisch ist dieser Unterschied allerdings kaum sichtbar. </w:t>
      </w:r>
      <w:r w:rsidR="00F33B78">
        <w:t xml:space="preserve">Die Bildklarheit ist bis zu den Rändern hin sehr gut. </w:t>
      </w:r>
      <w:r w:rsidR="000772F5">
        <w:t xml:space="preserve">Schnelle </w:t>
      </w:r>
      <w:r w:rsidR="000772F5" w:rsidRPr="000772F5">
        <w:t xml:space="preserve">Kopfbewegungen sorgen </w:t>
      </w:r>
      <w:r w:rsidR="00F33B78">
        <w:t xml:space="preserve">allerdings </w:t>
      </w:r>
      <w:r w:rsidR="000772F5" w:rsidRPr="000772F5">
        <w:t>für doppeltes Anzeigen von Bildinhalten</w:t>
      </w:r>
      <w:r w:rsidR="00F33B78">
        <w:t xml:space="preserve"> und einem verschmierten Bildeindruck</w:t>
      </w:r>
      <w:r w:rsidR="000772F5" w:rsidRPr="000772F5">
        <w:t xml:space="preserve">. </w:t>
      </w:r>
      <w:r w:rsidR="00F33B78">
        <w:t xml:space="preserve">Die </w:t>
      </w:r>
      <w:r w:rsidR="000772F5" w:rsidRPr="000772F5">
        <w:t>Farben</w:t>
      </w:r>
      <w:r w:rsidR="00F33B78">
        <w:t xml:space="preserve"> wirken</w:t>
      </w:r>
      <w:r w:rsidR="000772F5" w:rsidRPr="000772F5">
        <w:t xml:space="preserve"> dunkel und verwaschen. Eine experimentelle Version von Handtracking ist vorhanden aber nicht überzeugend</w:t>
      </w:r>
      <w:r w:rsidR="000772F5">
        <w:t>,</w:t>
      </w:r>
      <w:r w:rsidR="000772F5" w:rsidRPr="000772F5">
        <w:t xml:space="preserve"> während das Tracking der Controller </w:t>
      </w:r>
      <w:r w:rsidR="000772F5">
        <w:t xml:space="preserve">aber </w:t>
      </w:r>
      <w:r w:rsidR="000772F5" w:rsidRPr="000772F5">
        <w:t xml:space="preserve">stabil und zuverlässig arbeitet. Durch </w:t>
      </w:r>
      <w:r w:rsidR="00F33B78">
        <w:t>den niedrigen</w:t>
      </w:r>
      <w:r w:rsidR="000772F5" w:rsidRPr="000772F5">
        <w:t xml:space="preserve"> Preis könnte sich </w:t>
      </w:r>
      <w:r w:rsidR="00F33B78">
        <w:t xml:space="preserve">Pico </w:t>
      </w:r>
      <w:r w:rsidR="000772F5" w:rsidRPr="000772F5">
        <w:t>als</w:t>
      </w:r>
      <w:r w:rsidR="000772F5">
        <w:t xml:space="preserve"> </w:t>
      </w:r>
      <w:r>
        <w:t xml:space="preserve">Konkurrenz zu </w:t>
      </w:r>
      <w:proofErr w:type="spellStart"/>
      <w:r>
        <w:t>Meta</w:t>
      </w:r>
      <w:proofErr w:type="spellEnd"/>
      <w:r>
        <w:t xml:space="preserve"> </w:t>
      </w:r>
      <w:r w:rsidR="000772F5">
        <w:t xml:space="preserve">etablieren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4040CA47"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extrem hohe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w:t>
      </w:r>
      <w:r w:rsidR="00BE4AC4">
        <w:t xml:space="preserve">Suboptimal ist ihr hohes </w:t>
      </w:r>
      <w:r w:rsidR="00BE4AC4" w:rsidRPr="00BE4AC4">
        <w:t>Gewicht, welche</w:t>
      </w:r>
      <w:r w:rsidR="00BE4AC4">
        <w:t>s</w:t>
      </w:r>
      <w:r w:rsidR="00BE4AC4" w:rsidRPr="00BE4AC4">
        <w:t xml:space="preserve"> sich nach einiger Zeit im Nacken bemerkbar mach</w:t>
      </w:r>
      <w:r w:rsidR="00BE4AC4">
        <w:t>t</w:t>
      </w:r>
      <w:r w:rsidR="00BE4AC4" w:rsidRPr="00BE4AC4">
        <w:t>.</w:t>
      </w:r>
      <w:r w:rsidR="00BE4AC4">
        <w:t xml:space="preserve"> </w:t>
      </w:r>
      <w:r>
        <w:t>Gleichzeitig ist sie teurer und technisch anspruchsvoller in der Einrichtung</w:t>
      </w:r>
      <w:r w:rsidR="00BE4AC4">
        <w:t xml:space="preserve">. </w:t>
      </w:r>
      <w:r w:rsidR="00BE4AC4" w:rsidRPr="00BE4AC4">
        <w:t>Da es sich bei dieser VR-Brille um ein „Work in Progress“ Produkt handelt, stehen</w:t>
      </w:r>
      <w:r w:rsidR="00BE4AC4">
        <w:t xml:space="preserve"> finale Tests und Berichte noch aus</w:t>
      </w:r>
      <w:r>
        <w:t xml:space="preserve">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414BDADF" w:rsidR="00DD2598" w:rsidRDefault="00DD2598" w:rsidP="00DD2598">
      <w:pPr>
        <w:spacing w:before="240" w:after="240"/>
      </w:pPr>
      <w:r>
        <w:t>Neben den Consumer-Brillen existiert ein professioneller B2B-Markt. Geräte</w:t>
      </w:r>
      <w:r w:rsidR="00BE4AC4">
        <w:t xml:space="preserve"> von</w:t>
      </w:r>
      <w:r>
        <w:t xml:space="preserve"> </w:t>
      </w:r>
      <w:proofErr w:type="spellStart"/>
      <w:r w:rsidRPr="00E53E81">
        <w:rPr>
          <w:b/>
          <w:bCs/>
        </w:rPr>
        <w:t>Varjo</w:t>
      </w:r>
      <w:proofErr w:type="spellEnd"/>
      <w:r>
        <w:t xml:space="preserve"> oder die </w:t>
      </w:r>
      <w:r w:rsidRPr="00E53E81">
        <w:rPr>
          <w:b/>
          <w:bCs/>
        </w:rPr>
        <w:t>HTC Vive Focus 3</w:t>
      </w:r>
      <w:r>
        <w:t xml:space="preserve"> sind speziell auf Unternehmensanwendungen ausgelegt. Sie bieten extrem hohe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396A9F6D"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w:t>
      </w:r>
    </w:p>
    <w:p w14:paraId="470D01EE" w14:textId="669A9768" w:rsidR="00E53E81" w:rsidRDefault="007856E1" w:rsidP="00E53E81">
      <w:pPr>
        <w:spacing w:before="240" w:after="240"/>
      </w:pPr>
      <w:r>
        <w:t>Die Entwicklung und Verbesserung neuer Brillen werden kontinuierlich fortgeführt</w:t>
      </w:r>
      <w:r w:rsidR="004A5B31">
        <w:t>.</w:t>
      </w:r>
      <w:r w:rsidR="00E53E81" w:rsidRPr="00E53E81">
        <w:t xml:space="preserve"> Ab Sommer 2025 plant Samsung, ein eigenes XR-Headset auf den Markt zu bringen. Dieses entsteht in Zusammenarbeit mit Qualcomm und Google und ist für Unterhaltung sowie professionelle Anwendungen konzipiert. </w:t>
      </w:r>
      <w:r w:rsidR="00AB566B">
        <w:t>Die Veröffentlichung der</w:t>
      </w:r>
      <w:r w:rsidR="00E53E81" w:rsidRPr="00E53E81">
        <w:t xml:space="preserve"> Apple Vision Pro 2</w:t>
      </w:r>
      <w:r w:rsidR="00AB566B">
        <w:t xml:space="preserve"> wird</w:t>
      </w:r>
      <w:r w:rsidR="00E53E81" w:rsidRPr="00E53E81">
        <w:t xml:space="preserve"> frühestens Ende 2026 erwartet. Laut Gerüchten sollen zwei Versionen erscheinen, die eine höhere Leistung, eine verbesserte Darstellung und erweiterte KI-Anwendungen bieten.</w:t>
      </w:r>
      <w:r w:rsidR="00AB566B">
        <w:t xml:space="preserve"> </w:t>
      </w:r>
      <w:r w:rsidR="00E53E81" w:rsidRPr="00E53E81">
        <w:t xml:space="preserve">Valve arbeitet parallel an der Valve Index 2, die </w:t>
      </w:r>
      <w:r w:rsidR="00AB566B">
        <w:t>besonders</w:t>
      </w:r>
      <w:r w:rsidR="00E53E81"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00E53E81" w:rsidRPr="00E53E81">
        <w:t>ie ROG VR</w:t>
      </w:r>
      <w:r w:rsidR="00AB566B">
        <w:t xml:space="preserve"> soll </w:t>
      </w:r>
      <w:r w:rsidR="00E53E81" w:rsidRPr="00E53E81">
        <w:t>mit hochauflösender Grafik, präzisem Positionstracking und reaktionsschnellen Bildwiederholraten</w:t>
      </w:r>
      <w:r w:rsidR="00AB566B">
        <w:t xml:space="preserve"> speziell für immersives Gaming ausgelegt werden</w:t>
      </w:r>
      <w:r w:rsidR="00E53E81" w:rsidRPr="00E53E81">
        <w:t>. Lenovo entwickelt ein Headset</w:t>
      </w:r>
      <w:r w:rsidR="00AB566B">
        <w:t xml:space="preserve">, </w:t>
      </w:r>
      <w:r w:rsidR="00E53E81" w:rsidRPr="00E53E81">
        <w:t>das auf dem Horizon-Betriebssystem läuft und sich gezielt an professionelle Anwender</w:t>
      </w:r>
      <w:r w:rsidR="00AB566B">
        <w:t xml:space="preserve"> im Unternehmensumfeld</w:t>
      </w:r>
      <w:r w:rsidR="00E53E81" w:rsidRPr="00E53E81">
        <w:t xml:space="preserve"> richtet.</w:t>
      </w:r>
      <w:r w:rsidR="00AB566B">
        <w:t xml:space="preserve"> Für</w:t>
      </w:r>
      <w:r w:rsidR="00E53E81" w:rsidRPr="00E53E81">
        <w:t xml:space="preserve"> Ende 2026 </w:t>
      </w:r>
      <w:r w:rsidR="00AB566B">
        <w:t xml:space="preserve">wird die Veröffentlichung </w:t>
      </w:r>
      <w:r w:rsidR="00E53E81" w:rsidRPr="00E53E81">
        <w:t>d</w:t>
      </w:r>
      <w:r w:rsidR="00AB566B">
        <w:t>er</w:t>
      </w:r>
      <w:r w:rsidR="00E53E81" w:rsidRPr="00E53E81">
        <w:t xml:space="preserve"> </w:t>
      </w:r>
      <w:proofErr w:type="spellStart"/>
      <w:r w:rsidR="00E53E81" w:rsidRPr="00E53E81">
        <w:t>Meta</w:t>
      </w:r>
      <w:proofErr w:type="spellEnd"/>
      <w:r w:rsidR="00E53E81" w:rsidRPr="00E53E81">
        <w:t xml:space="preserve"> Quest 4 erwartet. Sie soll die </w:t>
      </w:r>
      <w:r w:rsidR="00AB566B">
        <w:t xml:space="preserve">soziale </w:t>
      </w:r>
      <w:r w:rsidR="00E53E81" w:rsidRPr="00E53E81">
        <w:t xml:space="preserve">Interaktion durch Gesichtserkennung und </w:t>
      </w:r>
      <w:r w:rsidR="00AB566B">
        <w:t>Eyetracking</w:t>
      </w:r>
      <w:r w:rsidR="00E53E81" w:rsidRPr="00E53E81">
        <w:t xml:space="preserve"> </w:t>
      </w:r>
      <w:r w:rsidR="00E53E81" w:rsidRPr="00E53E81">
        <w:lastRenderedPageBreak/>
        <w:t xml:space="preserve">verbessern, intensivere Mixed-Reality-Erlebnisse ermöglichen, </w:t>
      </w:r>
      <w:r w:rsidR="00AB566B">
        <w:t xml:space="preserve">eine </w:t>
      </w:r>
      <w:r w:rsidR="00E53E81" w:rsidRPr="00E53E81">
        <w:t>vollständig integrierte KI enthalten und gleichzeitig komfortabler zu tragen sein</w:t>
      </w:r>
      <w:r w:rsidR="006A0F36">
        <w:t xml:space="preserve"> (Metamandrill, 2025)</w:t>
      </w:r>
      <w:r w:rsidR="00E53E81" w:rsidRPr="00E53E81">
        <w:t xml:space="preserve">. </w:t>
      </w:r>
    </w:p>
    <w:p w14:paraId="056B5EA1" w14:textId="634DD3AB"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275899">
        <w:instrText xml:space="preserve"> ADDIN ZOTERO_ITEM CSL_CITATION {"citationID":"KVLW0XQ8","properties":{"formattedCitation":"(Metamandrill, 2025; Molchanov, 2025)","plainCitation":"(Metamandrill, 2025; Molchanov,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275899">
        <w:instrText xml:space="preserve"> ADDIN ZOTERO_ITEM CSL_CITATION {"citationID":"Khxs7RPw","properties":{"formattedCitation":"(Molchanov,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275899">
        <w:instrText xml:space="preserve"> ADDIN ZOTERO_ITEM CSL_CITATION {"citationID":"5Egqt1xj","properties":{"formattedCitation":"(Metamandrill, 2025)","plainCitation":"(Metamandrill,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275899">
        <w:instrText xml:space="preserve"> ADDIN ZOTERO_ITEM CSL_CITATION {"citationID":"XanDZsIF","properties":{"formattedCitation":"(Metamandrill, 2025; Molchanov, 2025)","plainCitation":"(Metamandrill, 2025; Molchanov,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275899">
        <w:instrText xml:space="preserve"> ADDIN ZOTERO_ITEM CSL_CITATION {"citationID":"2vbSM5rl","properties":{"formattedCitation":"(Molchanov,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49" w:name="_Toc207020137"/>
      <w:bookmarkStart w:id="50" w:name="_Toc207439741"/>
      <w:r w:rsidRPr="005323C1">
        <w:t>Virtuelle Tierbeobachtung</w:t>
      </w:r>
      <w:bookmarkEnd w:id="49"/>
      <w:bookmarkEnd w:id="50"/>
    </w:p>
    <w:p w14:paraId="5A024E98" w14:textId="29A038DE" w:rsidR="00AB683F" w:rsidRPr="00AB683F" w:rsidRDefault="00AB683F" w:rsidP="00AB683F">
      <w:pPr>
        <w:pStyle w:val="berschrift3"/>
        <w:numPr>
          <w:ilvl w:val="2"/>
          <w:numId w:val="1"/>
        </w:numPr>
      </w:pPr>
      <w:bookmarkStart w:id="51" w:name="_Toc207439742"/>
      <w:r w:rsidRPr="00AB683F">
        <w:t>Tierbeobachtung über Zoos und digitale Bildungsangebote</w:t>
      </w:r>
      <w:bookmarkEnd w:id="51"/>
    </w:p>
    <w:p w14:paraId="5A5A59DB" w14:textId="4EEE6600"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275899">
        <w:instrText xml:space="preserve"> ADDIN ZOTERO_ITEM CSL_CITATION {"citationID":"Ucjl2sDW","properties":{"formattedCitation":"(Sukmawati et al., 2023)","plainCitation":"(Sukmawati et al., 2023)","noteIndex":0},"citationItems":[{"id":"Yue8HPqP/u3monl84","uris":["http://zotero.org/users/12878283/items/QLTU5UDZ"],"itemData":{"id":365,"type":"webpage","abstract":"Discover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w:t>
      </w:r>
      <w:proofErr w:type="spellStart"/>
      <w:r w:rsidRPr="005323C1">
        <w:t>Sukmawati</w:t>
      </w:r>
      <w:proofErr w:type="spellEnd"/>
      <w:r w:rsidRPr="005323C1">
        <w:t xml:space="preserve"> et al., 2023)</w:t>
      </w:r>
      <w:r w:rsidRPr="005323C1">
        <w:fldChar w:fldCharType="end"/>
      </w:r>
      <w:r w:rsidRPr="005323C1">
        <w:t>.</w:t>
      </w:r>
    </w:p>
    <w:p w14:paraId="1A4D4580" w14:textId="6ECA0788"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275899">
        <w:instrText xml:space="preserve"> ADDIN ZOTERO_ITEM CSL_CITATION {"citationID":"Cnt9FvwB","properties":{"formattedCitation":"(Drews, 2020)","plainCitation":"(Drews, 2020)","noteIndex":0},"citationItems":[{"id":"Yue8HPqP/KDMe6yTg","uris":["http://zotero.org/users/12878283/items/9RRW4AUV"],"itemData":{"id":361,"type":"webpage","abstract":"In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275899">
        <w:instrText xml:space="preserve"> ADDIN ZOTERO_ITEM CSL_CITATION {"citationID":"KK1OEgOp","properties":{"formattedCitation":"(Explore, o.\\uc0\\u160{}J.)","plainCitation":"(Explore, o. J.)","noteIndex":0},"citationItems":[{"id":"Yue8HPqP/bnQJdUXs","uris":["http://zotero.org/users/12878283/items/N8EKGDJ2"],"itemData":{"id":541,"type":"webpage","abstract":"Explore.org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w:t>
      </w:r>
      <w:proofErr w:type="spellStart"/>
      <w:r w:rsidRPr="005323C1">
        <w:t>Explore</w:t>
      </w:r>
      <w:proofErr w:type="spellEnd"/>
      <w:r w:rsidRPr="005323C1">
        <w:t>, o. J.)</w:t>
      </w:r>
      <w:r w:rsidRPr="005323C1">
        <w:fldChar w:fldCharType="end"/>
      </w:r>
      <w:r w:rsidRPr="005323C1">
        <w:t xml:space="preserve">. </w:t>
      </w:r>
    </w:p>
    <w:p w14:paraId="04DD4112" w14:textId="75A60D35" w:rsidR="006543FA" w:rsidRPr="005323C1" w:rsidRDefault="00FA623F" w:rsidP="00752BD7">
      <w:pPr>
        <w:pStyle w:val="Aufzhlungsliste"/>
        <w:numPr>
          <w:ilvl w:val="0"/>
          <w:numId w:val="0"/>
        </w:numPr>
        <w:spacing w:before="240" w:after="240"/>
      </w:pPr>
      <w:r>
        <w:rPr>
          <w:noProof/>
        </w:rPr>
        <w:lastRenderedPageBreak/>
        <mc:AlternateContent>
          <mc:Choice Requires="wps">
            <w:drawing>
              <wp:anchor distT="0" distB="0" distL="114300" distR="114300" simplePos="0" relativeHeight="251676685" behindDoc="0" locked="0" layoutInCell="1" allowOverlap="1" wp14:anchorId="7E559FAA" wp14:editId="7413202C">
                <wp:simplePos x="0" y="0"/>
                <wp:positionH relativeFrom="column">
                  <wp:posOffset>2965450</wp:posOffset>
                </wp:positionH>
                <wp:positionV relativeFrom="paragraph">
                  <wp:posOffset>4631055</wp:posOffset>
                </wp:positionV>
                <wp:extent cx="2348865" cy="635"/>
                <wp:effectExtent l="0" t="0" r="0" b="0"/>
                <wp:wrapTopAndBottom/>
                <wp:docPr id="2001127407" name="Textfeld 1"/>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1ABA3C3F" w14:textId="7A9ECF26" w:rsidR="00FA623F" w:rsidRPr="00FA623F" w:rsidRDefault="00FA623F" w:rsidP="00FA623F">
                            <w:pPr>
                              <w:pStyle w:val="Beschriftung"/>
                              <w:rPr>
                                <w:noProof/>
                                <w:kern w:val="16"/>
                                <w:sz w:val="16"/>
                                <w:szCs w:val="16"/>
                              </w:rPr>
                            </w:pPr>
                            <w:r w:rsidRPr="00FA623F">
                              <w:rPr>
                                <w:sz w:val="16"/>
                                <w:szCs w:val="16"/>
                              </w:rPr>
                              <w:t>Abbildung 2 - Fehlerhafte Interaktion (WWF, 2024;  eigene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59FAA" id="_x0000_t202" coordsize="21600,21600" o:spt="202" path="m,l,21600r21600,l21600,xe">
                <v:stroke joinstyle="miter"/>
                <v:path gradientshapeok="t" o:connecttype="rect"/>
              </v:shapetype>
              <v:shape id="Textfeld 1" o:spid="_x0000_s1026" type="#_x0000_t202" style="position:absolute;left:0;text-align:left;margin-left:233.5pt;margin-top:364.65pt;width:184.95pt;height:.05pt;z-index:2516766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" stroked="f">
                <v:textbox style="mso-fit-shape-to-text:t" inset="0,0,0,0">
                  <w:txbxContent>
                    <w:p w14:paraId="1ABA3C3F" w14:textId="7A9ECF26" w:rsidR="00FA623F" w:rsidRPr="00FA623F" w:rsidRDefault="00FA623F" w:rsidP="00FA623F">
                      <w:pPr>
                        <w:pStyle w:val="Beschriftung"/>
                        <w:rPr>
                          <w:noProof/>
                          <w:kern w:val="16"/>
                          <w:sz w:val="16"/>
                          <w:szCs w:val="16"/>
                        </w:rPr>
                      </w:pPr>
                      <w:r w:rsidRPr="00FA623F">
                        <w:rPr>
                          <w:sz w:val="16"/>
                          <w:szCs w:val="16"/>
                        </w:rPr>
                        <w:t>Abbildung 2 - Fehlerhafte Interaktion (WWF, 2024;  eigene Aufnahme)</w:t>
                      </w:r>
                    </w:p>
                  </w:txbxContent>
                </v:textbox>
                <w10:wrap type="topAndBottom"/>
              </v:shape>
            </w:pict>
          </mc:Fallback>
        </mc:AlternateContent>
      </w:r>
      <w:r w:rsidR="00F515C4" w:rsidRPr="005323C1">
        <w:rPr>
          <w:noProof/>
        </w:rPr>
        <w:drawing>
          <wp:anchor distT="0" distB="0" distL="114300" distR="114300" simplePos="0" relativeHeight="251658244" behindDoc="0" locked="0" layoutInCell="1" allowOverlap="1" wp14:anchorId="6F34376A" wp14:editId="041869F3">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2"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4637" behindDoc="0" locked="0" layoutInCell="1" allowOverlap="1" wp14:anchorId="5F5DA896" wp14:editId="3336CC07">
                <wp:simplePos x="0" y="0"/>
                <wp:positionH relativeFrom="column">
                  <wp:posOffset>0</wp:posOffset>
                </wp:positionH>
                <wp:positionV relativeFrom="paragraph">
                  <wp:posOffset>4622165</wp:posOffset>
                </wp:positionV>
                <wp:extent cx="2675890" cy="635"/>
                <wp:effectExtent l="0" t="0" r="0" b="0"/>
                <wp:wrapTopAndBottom/>
                <wp:docPr id="1820377643"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09717895" w14:textId="62B4D37A" w:rsidR="00FA623F" w:rsidRPr="00FA623F" w:rsidRDefault="00FA623F" w:rsidP="00FA623F">
                            <w:pPr>
                              <w:pStyle w:val="Beschriftung"/>
                              <w:rPr>
                                <w:noProof/>
                                <w:kern w:val="16"/>
                                <w:sz w:val="16"/>
                                <w:szCs w:val="16"/>
                              </w:rPr>
                            </w:pPr>
                            <w:r w:rsidRPr="00FA623F">
                              <w:rPr>
                                <w:sz w:val="16"/>
                                <w:szCs w:val="16"/>
                              </w:rPr>
                              <w:t xml:space="preserve">Abbildung </w:t>
                            </w:r>
                            <w:r>
                              <w:rPr>
                                <w:sz w:val="16"/>
                                <w:szCs w:val="16"/>
                              </w:rPr>
                              <w:t>1</w:t>
                            </w:r>
                            <w:r w:rsidRPr="00FA623F">
                              <w:rPr>
                                <w:sz w:val="16"/>
                                <w:szCs w:val="16"/>
                              </w:rPr>
                              <w:t xml:space="preserve"> - Augmentierter Wolf (WWF, 2024;  eigene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A896" id="_x0000_s1027" type="#_x0000_t202" style="position:absolute;left:0;text-align:left;margin-left:0;margin-top:363.95pt;width:210.7pt;height:.05pt;z-index:251674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09717895" w14:textId="62B4D37A" w:rsidR="00FA623F" w:rsidRPr="00FA623F" w:rsidRDefault="00FA623F" w:rsidP="00FA623F">
                      <w:pPr>
                        <w:pStyle w:val="Beschriftung"/>
                        <w:rPr>
                          <w:noProof/>
                          <w:kern w:val="16"/>
                          <w:sz w:val="16"/>
                          <w:szCs w:val="16"/>
                        </w:rPr>
                      </w:pPr>
                      <w:r w:rsidRPr="00FA623F">
                        <w:rPr>
                          <w:sz w:val="16"/>
                          <w:szCs w:val="16"/>
                        </w:rPr>
                        <w:t xml:space="preserve">Abbildung </w:t>
                      </w:r>
                      <w:r>
                        <w:rPr>
                          <w:sz w:val="16"/>
                          <w:szCs w:val="16"/>
                        </w:rPr>
                        <w:t>1</w:t>
                      </w:r>
                      <w:r w:rsidRPr="00FA623F">
                        <w:rPr>
                          <w:sz w:val="16"/>
                          <w:szCs w:val="16"/>
                        </w:rPr>
                        <w:t xml:space="preserve"> - Augmentierter Wolf (WWF, 2024;  eigene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03970D10">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3"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275899">
        <w:instrText xml:space="preserve"> ADDIN ZOTERO_ITEM CSL_CITATION {"citationID":"S9ghkqO8","properties":{"formattedCitation":"(WWF, 2024)","plainCitation":"(WWF, 2024)","noteIndex":0},"citationItems":[{"id":"Yue8HPqP/IYkL6sp7","uris":["http://zotero.org/users/12878283/items/HUBK5QVU"],"itemData":{"id":410,"type":"webpage","abstract":"Holen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586FD96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275899">
        <w:instrText xml:space="preserve"> ADDIN ZOTERO_ITEM CSL_CITATION {"citationID":"aOhnktAF","properties":{"formattedCitation":"(Stadt Wuppertal, o.\\uc0\\u160{}J.)","plainCitation":"(Stadt Wuppertal, o. J.)","noteIndex":0},"citationItems":[{"id":"Yue8HPqP/F3c4CKuI","uris":["http://zotero.org/users/12878283/items/GNDRXKJA"],"itemData":{"id":351,"type":"webpage","abstract":"Werfen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p>
    <w:p w14:paraId="450CB6CD" w14:textId="3CB4DBDA"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275899">
        <w:instrText xml:space="preserve"> ADDIN ZOTERO_ITEM CSL_CITATION {"citationID":"pzotiNhA","properties":{"formattedCitation":"(Immotion, o.\\uc0\\u160{}J.; Zoo Leipzig, o.\\uc0\\u160{}J.)","plainCitation":"(Immotion, o. J.; Zoo Leipzig, o. J.)","noteIndex":0},"citationItems":[{"id":"Yue8HPqP/FXhWm3Ed","uris":["http://zotero.org/users/12878283/items/8Z3TYS2G"],"itemData":{"id":357,"type":"webpage","container-title":"IMMOTION | The Global Leader in Immersive Edutainment","language":"en-US","title":"IMMOTION | The Global Leader in Immersive Edutainment","URL":"https://edu.immotion.co","author":[{"family":"Immotion","given":""}],"accessed":{"date-parts":[["2025",3,18]]}}},{"id":"Yue8HPqP/e8RWmECO","uris":["http://zotero.org/users/12878283/items/4ERMY67A"],"itemData":{"id":355,"type":"webpage","container-title":"Zoo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w:t>
      </w:r>
      <w:proofErr w:type="spellStart"/>
      <w:r w:rsidRPr="005323C1">
        <w:t>Immotion</w:t>
      </w:r>
      <w:proofErr w:type="spellEnd"/>
      <w:r w:rsidRPr="005323C1">
        <w:t>, o. J.; Zoo Leipzig, o. J.)</w:t>
      </w:r>
      <w:r w:rsidRPr="005323C1">
        <w:fldChar w:fldCharType="end"/>
      </w:r>
      <w:r w:rsidRPr="005323C1">
        <w:t>.</w:t>
      </w:r>
    </w:p>
    <w:p w14:paraId="13CDAF44" w14:textId="28410183"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275899">
        <w:instrText xml:space="preserve"> ADDIN ZOTERO_ITEM CSL_CITATION {"citationID":"sPMJXN7v","properties":{"formattedCitation":"(Gaia, o.\\uc0\\u160{}J.; Nathalie, 2018)","plainCitation":"(Gaia, o. J.; Nathalie, 2018)","noteIndex":0},"citationItems":[{"id":"Yue8HPqP/foUkPFxZ","uris":["http://zotero.org/users/12878283/items/UD5CFZBG"],"itemData":{"id":359,"type":"webpage","language":"nl","title":"Zomertour 2023 | GAIA","URL":"https://www.gaia.be/nl/campagnes/zomertour-2023","author":[{"family":"Gaia","given":""}],"accessed":{"date-parts":[["2025",3,18]]}}},{"id":"Yue8HPqP/XZED054i","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275899">
        <w:instrText xml:space="preserve"> ADDIN ZOTERO_ITEM CSL_CITATION {"citationID":"hwf5ofml","properties":{"formattedCitation":"(Gaia, o.\\uc0\\u160{}J.)","plainCitation":"(Gaia, o. J.)","noteIndex":0},"citationItems":[{"id":"Yue8HPqP/foUkPFxZ","uris":["http://zotero.org/users/12878283/items/UD5CFZBG"],"itemData":{"id":359,"type":"webpage","language":"nl","title":"Zomertour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52" w:name="_Toc207439743"/>
      <w:r>
        <w:lastRenderedPageBreak/>
        <w:t>Verfügbare XR-Spiele</w:t>
      </w:r>
      <w:bookmarkEnd w:id="52"/>
    </w:p>
    <w:p w14:paraId="36C45E3A" w14:textId="4D717A2F"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V</w:t>
      </w:r>
      <w:r w:rsidR="007856E1">
        <w:t>R</w:t>
      </w:r>
      <w:r w:rsidRPr="005323C1">
        <w:t>- oder M</w:t>
      </w:r>
      <w:r w:rsidR="007856E1">
        <w:t>R-</w:t>
      </w:r>
      <w:r w:rsidRPr="005323C1">
        <w:t xml:space="preserve">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 xml:space="preserve">umgesetzt sind und welche Aspekte bisher fehlen. Die gewonnenen Erkenntnisse dienen als Grundlage, um Potenziale für </w:t>
      </w:r>
      <w:r w:rsidR="00023F94">
        <w:t xml:space="preserve">eine neue Anwendung </w:t>
      </w:r>
      <w:r w:rsidRPr="005323C1">
        <w:t xml:space="preserve">abzuleiten und </w:t>
      </w:r>
      <w:r w:rsidR="00023F94">
        <w:t xml:space="preserve">so </w:t>
      </w:r>
      <w:r w:rsidRPr="005323C1">
        <w:t>zu entwickeln, d</w:t>
      </w:r>
      <w:r w:rsidR="00023F94">
        <w:t>ass</w:t>
      </w:r>
      <w:r w:rsidRPr="005323C1">
        <w:t xml:space="preserve"> realistische Tierbeobachtung, Interaktion und Wissensvermittlung sinnvoll miteinander kombiniert</w:t>
      </w:r>
      <w:r w:rsidR="00023F94">
        <w:t xml:space="preserve"> werden</w:t>
      </w:r>
      <w:r w:rsidRPr="005323C1">
        <w: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C4DFF67"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Machu Pic</w:t>
      </w:r>
      <w:r w:rsidR="00AE259D">
        <w:t>c</w:t>
      </w:r>
      <w:r w:rsidR="000129FE">
        <w:t>hu</w:t>
      </w:r>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w:t>
      </w:r>
      <w:proofErr w:type="spellStart"/>
      <w:r w:rsidR="00D13568" w:rsidRPr="00D13568">
        <w:t>Bezmalinovic</w:t>
      </w:r>
      <w:proofErr w:type="spellEnd"/>
      <w:r w:rsidR="00D13568" w:rsidRPr="00D13568">
        <w:t xml:space="preserve">, 2022; </w:t>
      </w:r>
      <w:proofErr w:type="spellStart"/>
      <w:r w:rsidR="00D13568" w:rsidRPr="00D13568">
        <w:t>Meta</w:t>
      </w:r>
      <w:proofErr w:type="spellEnd"/>
      <w:r w:rsidR="00D13568" w:rsidRPr="00D13568">
        <w:t>, 2025e)</w:t>
      </w:r>
      <w:r w:rsidR="000129FE">
        <w:fldChar w:fldCharType="end"/>
      </w:r>
      <w:r w:rsidR="00713308" w:rsidRPr="005323C1">
        <w:t>.</w:t>
      </w:r>
      <w:r w:rsidR="000129FE">
        <w:t xml:space="preserve"> </w:t>
      </w:r>
    </w:p>
    <w:p w14:paraId="4BA60DBD" w14:textId="77777777" w:rsidR="007B5733" w:rsidRDefault="007B5733" w:rsidP="00713308"/>
    <w:p w14:paraId="48087CAF" w14:textId="7821D474" w:rsidR="007B5733" w:rsidRDefault="007B5733" w:rsidP="00713308">
      <w:pPr>
        <w:rPr>
          <w:b/>
          <w:bCs/>
        </w:rPr>
      </w:pPr>
      <w:r>
        <w:rPr>
          <w:b/>
          <w:bCs/>
        </w:rPr>
        <w:t>BRINK Traveler</w:t>
      </w:r>
      <w:r w:rsidR="000D446F">
        <w:rPr>
          <w:b/>
          <w:bCs/>
        </w:rPr>
        <w:t xml:space="preserve"> </w:t>
      </w:r>
      <w:r w:rsidR="000D446F" w:rsidRPr="000D446F">
        <w:t xml:space="preserve">ist eine VR-Anwendung, die virtuelle Reisen an reale Orte ermöglicht. Die Umgebungen wurden mithilfe von </w:t>
      </w:r>
      <w:proofErr w:type="spellStart"/>
      <w:r w:rsidR="000D446F" w:rsidRPr="000D446F">
        <w:t>Photogrammetrie</w:t>
      </w:r>
      <w:proofErr w:type="spellEnd"/>
      <w:r w:rsidR="000D446F" w:rsidRPr="000D446F">
        <w:t xml:space="preserve"> erstellt und wirken dadurch besonders realistisch. Die Nutzer können sich frei im Raum bewegen und die Umgebung aus verschiedenen Perspektiven erkunden. Ergänzend stehen interaktive Elemente wie ein Reiseführer mit Informationen zu den besuchten Orten zur Verfügung</w:t>
      </w:r>
      <w:r w:rsidR="00AE259D">
        <w:t xml:space="preserve"> </w:t>
      </w:r>
      <w:r w:rsidR="00AE259D">
        <w:rPr>
          <w:b/>
          <w:bCs/>
        </w:rPr>
        <w:fldChar w:fldCharType="begin"/>
      </w:r>
      <w:r w:rsidR="00AE259D">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AE259D">
        <w:rPr>
          <w:rFonts w:ascii="Segoe UI Emoji" w:hAnsi="Segoe UI Emoji" w:cs="Segoe UI Emoji"/>
          <w:b/>
          <w:bCs/>
        </w:rPr>
        <w:instrText>🌄</w:instrText>
      </w:r>
      <w:r w:rsidR="00AE259D">
        <w:rPr>
          <w:b/>
          <w:bCs/>
        </w:rPr>
        <w:instrText>\n\n</w:instrText>
      </w:r>
      <w:r w:rsidR="00AE259D">
        <w:rPr>
          <w:rFonts w:ascii="Segoe UI Emoji" w:hAnsi="Segoe UI Emoji" w:cs="Segoe UI Emoji"/>
          <w:b/>
          <w:bCs/>
        </w:rPr>
        <w:instrText>🏞️</w:instrText>
      </w:r>
      <w:r w:rsidR="00AE259D">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AE259D">
        <w:rPr>
          <w:b/>
          <w:bCs/>
        </w:rPr>
        <w:fldChar w:fldCharType="separate"/>
      </w:r>
      <w:r w:rsidR="00AE259D" w:rsidRPr="00454FD4">
        <w:rPr>
          <w:kern w:val="0"/>
        </w:rPr>
        <w:t>(</w:t>
      </w:r>
      <w:r w:rsidR="00AE259D" w:rsidRPr="00454FD4">
        <w:rPr>
          <w:i/>
          <w:iCs/>
          <w:kern w:val="0"/>
        </w:rPr>
        <w:t>BRINK XR</w:t>
      </w:r>
      <w:r w:rsidR="00AE259D" w:rsidRPr="00454FD4">
        <w:rPr>
          <w:kern w:val="0"/>
        </w:rPr>
        <w:t xml:space="preserve">, o. J.; </w:t>
      </w:r>
      <w:proofErr w:type="spellStart"/>
      <w:r w:rsidR="00AE259D" w:rsidRPr="00454FD4">
        <w:rPr>
          <w:kern w:val="0"/>
        </w:rPr>
        <w:t>Meta</w:t>
      </w:r>
      <w:proofErr w:type="spellEnd"/>
      <w:r w:rsidR="00AE259D" w:rsidRPr="00454FD4">
        <w:rPr>
          <w:kern w:val="0"/>
        </w:rPr>
        <w:t>, 2025b)</w:t>
      </w:r>
      <w:r w:rsidR="00AE259D">
        <w:rPr>
          <w:b/>
          <w:bCs/>
        </w:rPr>
        <w:fldChar w:fldCharType="end"/>
      </w:r>
      <w:r w:rsidR="00AE259D">
        <w:rPr>
          <w:b/>
          <w:bCs/>
        </w:rPr>
        <w:t>.</w:t>
      </w:r>
      <w:r w:rsidR="000D446F" w:rsidRPr="000D446F">
        <w:t xml:space="preserve">. Der Schwerpunkt liegt </w:t>
      </w:r>
      <w:r w:rsidR="000D446F">
        <w:t xml:space="preserve">also </w:t>
      </w:r>
      <w:r w:rsidR="000D446F" w:rsidRPr="000D446F">
        <w:t xml:space="preserve">auf dem Erleben und Erkunden der Landschaften </w:t>
      </w:r>
    </w:p>
    <w:p w14:paraId="453A6571" w14:textId="77777777" w:rsidR="00713308" w:rsidRPr="005323C1" w:rsidRDefault="00713308" w:rsidP="00713308"/>
    <w:p w14:paraId="6C52717F" w14:textId="18456ABA"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w:t>
      </w:r>
      <w:r w:rsidR="00AE259D">
        <w:t xml:space="preserve"> </w:t>
      </w:r>
      <w:r w:rsidR="00AE259D">
        <w:fldChar w:fldCharType="begin"/>
      </w:r>
      <w:r w:rsidR="00AE25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AE259D">
        <w:fldChar w:fldCharType="separate"/>
      </w:r>
      <w:r w:rsidR="00AE259D" w:rsidRPr="00752F78">
        <w:t>(</w:t>
      </w:r>
      <w:proofErr w:type="spellStart"/>
      <w:r w:rsidR="00AE259D" w:rsidRPr="00752F78">
        <w:t>Meta</w:t>
      </w:r>
      <w:proofErr w:type="spellEnd"/>
      <w:r w:rsidR="00AE259D" w:rsidRPr="00752F78">
        <w:t>, 2025</w:t>
      </w:r>
      <w:r w:rsidR="00AE259D">
        <w:t>f</w:t>
      </w:r>
      <w:r w:rsidR="00AE259D" w:rsidRPr="00752F78">
        <w:t>)</w:t>
      </w:r>
      <w:r w:rsidR="00AE259D">
        <w:fldChar w:fldCharType="end"/>
      </w:r>
      <w:r w:rsidR="00713308" w:rsidRPr="005323C1">
        <w:t>. Ein Bildungsaspekt oder spielerische Interaktion ist jedoch nur minimal vorhanden, sodass die Verbindung von Naturerlebnis und Lernen nur bedingt realisiert wird.</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w:t>
      </w:r>
      <w:proofErr w:type="spellStart"/>
      <w:r w:rsidR="00D13568" w:rsidRPr="00D13568">
        <w:rPr>
          <w:kern w:val="0"/>
        </w:rPr>
        <w:t>Meta</w:t>
      </w:r>
      <w:proofErr w:type="spellEnd"/>
      <w:r w:rsidR="00D13568" w:rsidRPr="00D13568">
        <w:rPr>
          <w:kern w:val="0"/>
        </w:rPr>
        <w:t xml:space="preserve">, 2025g; </w:t>
      </w:r>
      <w:proofErr w:type="spellStart"/>
      <w:r w:rsidR="00D13568" w:rsidRPr="00D13568">
        <w:rPr>
          <w:kern w:val="0"/>
        </w:rPr>
        <w:t>Picselica</w:t>
      </w:r>
      <w:proofErr w:type="spellEnd"/>
      <w:r w:rsidR="00D13568" w:rsidRPr="00D13568">
        <w:rPr>
          <w:kern w:val="0"/>
        </w:rPr>
        <w:t>, o. J.)</w:t>
      </w:r>
      <w:r w:rsidR="00752F78">
        <w:fldChar w:fldCharType="end"/>
      </w:r>
      <w:r w:rsidR="00752F78">
        <w:t>.</w:t>
      </w:r>
    </w:p>
    <w:p w14:paraId="5668EE71" w14:textId="77777777" w:rsidR="00752F78" w:rsidRPr="005323C1" w:rsidRDefault="00752F78" w:rsidP="00713308"/>
    <w:p w14:paraId="4E1357B5" w14:textId="3D8EA12F" w:rsidR="00713308" w:rsidRDefault="005323C1" w:rsidP="00713308">
      <w:proofErr w:type="spellStart"/>
      <w:r w:rsidRPr="005323C1">
        <w:rPr>
          <w:b/>
          <w:bCs/>
        </w:rPr>
        <w:t>WildXR</w:t>
      </w:r>
      <w:proofErr w:type="spellEnd"/>
      <w:r w:rsidRPr="005323C1">
        <w:t xml:space="preserve"> </w:t>
      </w:r>
      <w:r w:rsidR="00713308" w:rsidRPr="005323C1">
        <w:t>nutzt 360°-Videos, um</w:t>
      </w:r>
      <w:r w:rsidR="00FF41B7">
        <w:t xml:space="preserve"> </w:t>
      </w:r>
      <w:r w:rsidR="00713308" w:rsidRPr="005323C1">
        <w:t>Tiere in ihren Lebensräumen zu zeigen.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w:t>
      </w:r>
      <w:proofErr w:type="spellStart"/>
      <w:r w:rsidR="003A209D" w:rsidRPr="003A209D">
        <w:t>Meta</w:t>
      </w:r>
      <w:proofErr w:type="spellEnd"/>
      <w:r w:rsidR="003A209D" w:rsidRPr="003A209D">
        <w:t>,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w:t>
      </w:r>
      <w:proofErr w:type="spellStart"/>
      <w:r w:rsidR="003A209D" w:rsidRPr="003A209D">
        <w:rPr>
          <w:kern w:val="0"/>
        </w:rPr>
        <w:t>Meta</w:t>
      </w:r>
      <w:proofErr w:type="spellEnd"/>
      <w:r w:rsidR="003A209D" w:rsidRPr="003A209D">
        <w:rPr>
          <w:kern w:val="0"/>
        </w:rPr>
        <w:t>,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0D3DB880" w:rsidR="00713308" w:rsidRDefault="005323C1" w:rsidP="00713308">
      <w:proofErr w:type="spellStart"/>
      <w:r w:rsidRPr="005323C1">
        <w:rPr>
          <w:b/>
          <w:bCs/>
        </w:rPr>
        <w:t>Animalz</w:t>
      </w:r>
      <w:proofErr w:type="spellEnd"/>
      <w:r w:rsidRPr="005323C1">
        <w:rPr>
          <w:b/>
          <w:bCs/>
        </w:rPr>
        <w:t xml:space="preserve"> </w:t>
      </w:r>
      <w:r w:rsidR="00C96678" w:rsidRPr="005323C1">
        <w:rPr>
          <w:b/>
          <w:bCs/>
        </w:rPr>
        <w:t>VR</w:t>
      </w:r>
      <w:r w:rsidR="00C96678" w:rsidRPr="005323C1">
        <w:t xml:space="preserve"> </w:t>
      </w:r>
      <w:r w:rsidR="00C96678">
        <w:t>erlaubt</w:t>
      </w:r>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w:t>
      </w:r>
      <w:proofErr w:type="spellStart"/>
      <w:r w:rsidR="006E5FE1" w:rsidRPr="006E5FE1">
        <w:t>Meta</w:t>
      </w:r>
      <w:proofErr w:type="spellEnd"/>
      <w:r w:rsidR="006E5FE1" w:rsidRPr="006E5FE1">
        <w:t>,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16C2A5F4" w:rsidR="006E5FE1" w:rsidRPr="006E5FE1" w:rsidRDefault="00454FD4" w:rsidP="00713308">
      <w:pPr>
        <w:rPr>
          <w:b/>
          <w:bCs/>
        </w:rPr>
      </w:pPr>
      <w:r w:rsidRPr="00454FD4">
        <w:t xml:space="preserve">Die Anwendung </w:t>
      </w:r>
      <w:r w:rsidRPr="00454FD4">
        <w:rPr>
          <w:b/>
          <w:bCs/>
        </w:rPr>
        <w:t>ZOSU Zoo</w:t>
      </w:r>
      <w:r w:rsidRPr="00454FD4">
        <w:t xml:space="preserve"> bietet eine virtuelle Zoo-Umgebung mit über 140 </w:t>
      </w:r>
      <w:r w:rsidR="0079003D">
        <w:t xml:space="preserve">verschiedenen </w:t>
      </w:r>
      <w:r w:rsidRPr="00454FD4">
        <w:t xml:space="preserve">Tieren </w:t>
      </w:r>
      <w:r w:rsidR="0079003D">
        <w:t>und</w:t>
      </w:r>
      <w:r w:rsidRPr="00454FD4">
        <w:t xml:space="preserve"> 60 Dschungelpflanzen. Neben einem klassischen Zoo-Szenario („Zoo Land“) steht mit ZOSU Ocean eine Erweiterung mit 30 Ozean-Leveln zur Verfügung. </w:t>
      </w:r>
      <w:r w:rsidR="00C96678">
        <w:t xml:space="preserve">Durch </w:t>
      </w:r>
      <w:r w:rsidR="00C96678" w:rsidRPr="00454FD4">
        <w:t>die</w:t>
      </w:r>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w:t>
      </w:r>
      <w:proofErr w:type="spellStart"/>
      <w:r w:rsidR="006E5FE1" w:rsidRPr="006E5FE1">
        <w:t>Meta</w:t>
      </w:r>
      <w:proofErr w:type="spellEnd"/>
      <w:r w:rsidR="006E5FE1" w:rsidRPr="006E5FE1">
        <w:t>,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lastRenderedPageBreak/>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bookmarkStart w:id="53" w:name="_Toc207439744"/>
      <w:commentRangeStart w:id="54"/>
      <w:r w:rsidRPr="005323C1">
        <w:lastRenderedPageBreak/>
        <w:t>Anforderungen</w:t>
      </w:r>
      <w:commentRangeEnd w:id="54"/>
      <w:r w:rsidR="00DC16C2" w:rsidRPr="005323C1">
        <w:rPr>
          <w:rStyle w:val="Kommentarzeichen"/>
          <w:b w:val="0"/>
          <w:kern w:val="16"/>
        </w:rPr>
        <w:commentReference w:id="54"/>
      </w:r>
      <w:bookmarkEnd w:id="53"/>
    </w:p>
    <w:p w14:paraId="5F049225" w14:textId="5765ED7F" w:rsidR="0081354C" w:rsidRPr="00AB683F" w:rsidRDefault="00E3645C" w:rsidP="00AB683F">
      <w:r w:rsidRPr="00E3645C">
        <w:fldChar w:fldCharType="begin"/>
      </w:r>
      <w:r w:rsidRPr="00E3645C">
        <w:instrText xml:space="preserve"> REF _Ref207281439 \h </w:instrText>
      </w:r>
      <w:r>
        <w:instrText xml:space="preserve"> \* MERGEFORMAT </w:instrText>
      </w:r>
      <w:r w:rsidRPr="00E3645C">
        <w:fldChar w:fldCharType="separate"/>
      </w:r>
      <w:r w:rsidRPr="00E3645C">
        <w:t>Tabelle 1</w:t>
      </w:r>
      <w:r w:rsidRPr="00E3645C">
        <w:fldChar w:fldCharType="end"/>
      </w:r>
      <w:r w:rsidRPr="00E3645C">
        <w:t xml:space="preserve"> </w:t>
      </w:r>
      <w:r w:rsidR="00AB683F" w:rsidRPr="00E3645C">
        <w:t>gibt</w:t>
      </w:r>
      <w:r w:rsidR="00AB683F" w:rsidRPr="00AB683F">
        <w:t xml:space="preserve"> einen detaillierten Überblick über alle Anforderungen an die MR-Anwendung. Jedes Kriterium ist dabei einer Priorität Muss, Soll oder Kann</w:t>
      </w:r>
      <w:r w:rsidR="00AB683F">
        <w:t xml:space="preserve"> </w:t>
      </w:r>
      <w:r w:rsidR="00AB683F" w:rsidRPr="00AB683F">
        <w:t xml:space="preserve">zugeordnet. Anhand der Priorisierung lässt sich sofort erkennen, welche Anforderungen für die Umsetzung besonders </w:t>
      </w:r>
      <w:r w:rsidR="00F77A70">
        <w:t>wichtig</w:t>
      </w:r>
      <w:r w:rsidR="00AB683F" w:rsidRPr="00AB683F">
        <w:t xml:space="preserve"> sind. Die Tabelle deckt verschiedene Bereiche des Spiels ab, </w:t>
      </w:r>
      <w:r w:rsidR="00F77A70">
        <w:t>unter anderem</w:t>
      </w:r>
      <w:r w:rsidR="00AB683F" w:rsidRPr="00AB683F">
        <w:t xml:space="preserve"> die Gestaltung der Spielumgebung und des Tagebuchs</w:t>
      </w:r>
      <w:r w:rsidR="00AB683F">
        <w:t xml:space="preserve">, </w:t>
      </w:r>
      <w:r w:rsidR="00AB683F" w:rsidRPr="00AB683F">
        <w:t xml:space="preserve">das Verhalten der Tiere </w:t>
      </w:r>
      <w:r w:rsidR="00F77A70">
        <w:t>und</w:t>
      </w:r>
      <w:r w:rsidR="00AB683F"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55" w:name="_heading=h.9q2pvid0hg6a" w:colFirst="0" w:colLast="0"/>
      <w:bookmarkStart w:id="56" w:name="_Ref207281439"/>
      <w:bookmarkStart w:id="57" w:name="_Toc207369330"/>
      <w:bookmarkEnd w:id="55"/>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bookmarkEnd w:id="56"/>
      <w:r w:rsidR="0081354C">
        <w:rPr>
          <w:sz w:val="16"/>
          <w:szCs w:val="18"/>
        </w:rPr>
        <w:t xml:space="preserve"> -</w:t>
      </w:r>
      <w:r w:rsidRPr="005323C1">
        <w:rPr>
          <w:sz w:val="16"/>
          <w:szCs w:val="18"/>
        </w:rPr>
        <w:t xml:space="preserve"> </w:t>
      </w:r>
      <w:r w:rsidR="00A47A5C" w:rsidRPr="005323C1">
        <w:rPr>
          <w:sz w:val="16"/>
          <w:szCs w:val="16"/>
        </w:rPr>
        <w:t>Anforderungen</w:t>
      </w:r>
      <w:bookmarkEnd w:id="57"/>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58"/>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58"/>
            <w:r w:rsidR="00D90497" w:rsidRPr="005323C1">
              <w:rPr>
                <w:rStyle w:val="Kommentarzeichen"/>
              </w:rPr>
              <w:commentReference w:id="58"/>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344DFB46" w:rsidR="00D52B11" w:rsidRPr="005323C1" w:rsidRDefault="00717E5A">
            <w:pPr>
              <w:spacing w:line="240" w:lineRule="auto"/>
              <w:jc w:val="center"/>
              <w:rPr>
                <w:rFonts w:eastAsia="Calibri"/>
                <w:sz w:val="16"/>
                <w:szCs w:val="16"/>
              </w:rPr>
            </w:pPr>
            <w:r>
              <w:rPr>
                <w:rFonts w:eastAsia="Calibri"/>
                <w:sz w:val="16"/>
                <w:szCs w:val="16"/>
              </w:rPr>
              <w:t>5.</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1FDB700B" w:rsidR="00D52B11" w:rsidRPr="005323C1" w:rsidRDefault="00A47A5C">
            <w:pPr>
              <w:spacing w:line="240" w:lineRule="auto"/>
              <w:jc w:val="center"/>
              <w:rPr>
                <w:rFonts w:eastAsia="Calibri"/>
                <w:sz w:val="16"/>
                <w:szCs w:val="16"/>
              </w:rPr>
            </w:pPr>
            <w:r w:rsidRPr="005323C1">
              <w:rPr>
                <w:rFonts w:eastAsia="Calibri"/>
                <w:sz w:val="16"/>
                <w:szCs w:val="16"/>
              </w:rPr>
              <w:t>6.</w:t>
            </w:r>
            <w:r w:rsidR="00717E5A">
              <w:rPr>
                <w:rFonts w:eastAsia="Calibri"/>
                <w:sz w:val="16"/>
                <w:szCs w:val="16"/>
              </w:rPr>
              <w:t>1</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51A75371" w:rsidR="00D52B11" w:rsidRPr="005323C1" w:rsidRDefault="00A47A5C">
            <w:pPr>
              <w:spacing w:line="240" w:lineRule="auto"/>
              <w:jc w:val="center"/>
              <w:rPr>
                <w:rFonts w:eastAsia="Calibri"/>
                <w:sz w:val="16"/>
                <w:szCs w:val="16"/>
              </w:rPr>
            </w:pPr>
            <w:r w:rsidRPr="005323C1">
              <w:rPr>
                <w:rFonts w:eastAsia="Calibri"/>
                <w:sz w:val="16"/>
                <w:szCs w:val="16"/>
              </w:rPr>
              <w:t>6.</w:t>
            </w:r>
            <w:r w:rsidR="00717E5A">
              <w:rPr>
                <w:rFonts w:eastAsia="Calibri"/>
                <w:sz w:val="16"/>
                <w:szCs w:val="16"/>
              </w:rPr>
              <w:t>2</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für den Prototypen notwendig sind, werden als Sollte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59" w:name="_Toc207020143"/>
      <w:bookmarkStart w:id="60" w:name="_Ref207281246"/>
      <w:bookmarkStart w:id="61" w:name="_Toc207439745"/>
      <w:r w:rsidRPr="005323C1">
        <w:lastRenderedPageBreak/>
        <w:t>Technologieauswahl</w:t>
      </w:r>
      <w:bookmarkEnd w:id="59"/>
      <w:bookmarkEnd w:id="60"/>
      <w:bookmarkEnd w:id="61"/>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62" w:name="_Toc207020144"/>
      <w:bookmarkStart w:id="63" w:name="_Toc207439746"/>
      <w:r w:rsidRPr="005323C1">
        <w:t>Hardware</w:t>
      </w:r>
      <w:bookmarkEnd w:id="62"/>
      <w:bookmarkEnd w:id="63"/>
    </w:p>
    <w:p w14:paraId="6C42A345" w14:textId="264622F3"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Auch die Erfassung von Gesten und damit eine intuitive Steuerung ohne Controller ist mit der MetaQuest3 möglich. Zudem sorgen die integrierten Stereolautsprecher für eine parallele Ansprache mehrerer Sinne und erreichen damit eine verbesserte Immersion.</w:t>
      </w:r>
      <w:r w:rsidRPr="005323C1">
        <w:t xml:space="preserve"> </w:t>
      </w:r>
      <w:r w:rsidRPr="005323C1">
        <w:fldChar w:fldCharType="begin"/>
      </w:r>
      <w:r w:rsidR="00275899">
        <w:instrText xml:space="preserve"> ADDIN ZOTERO_ITEM CSL_CITATION {"citationID":"K7L7kvGJ","properties":{"formattedCitation":"({\\i{}Meta Quest 3}, o.\\uc0\\u160{}J.)","plainCitation":"(Meta Quest 3, o. J.)","noteIndex":0},"citationItems":[{"id":"Yue8HPqP/yes6DDk5","uris":["http://zotero.org/users/12878283/items/TRIHMUUV"],"itemData":{"id":785,"type":"webpage","abstract":"Entdecke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proofErr w:type="spellStart"/>
      <w:r w:rsidRPr="005323C1">
        <w:rPr>
          <w:i/>
        </w:rPr>
        <w:t>Meta</w:t>
      </w:r>
      <w:proofErr w:type="spellEnd"/>
      <w:r w:rsidRPr="005323C1">
        <w:rPr>
          <w:i/>
        </w:rPr>
        <w:t xml:space="preserve">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64" w:name="_Toc207020145"/>
      <w:bookmarkStart w:id="65" w:name="_Toc207439747"/>
      <w:r w:rsidRPr="005323C1">
        <w:t>Entwicklungsumgebung</w:t>
      </w:r>
      <w:bookmarkEnd w:id="64"/>
      <w:bookmarkEnd w:id="65"/>
    </w:p>
    <w:p w14:paraId="683AE894" w14:textId="0891B7B1" w:rsidR="005D21EC" w:rsidRPr="005323C1" w:rsidRDefault="005D21EC" w:rsidP="00D174FC">
      <w:pPr>
        <w:pStyle w:val="Aufzhlungsliste"/>
        <w:numPr>
          <w:ilvl w:val="0"/>
          <w:numId w:val="0"/>
        </w:numPr>
        <w:spacing w:before="240" w:after="240"/>
      </w:pPr>
      <w:r w:rsidRPr="005323C1">
        <w:t xml:space="preserve">Um einen Prototypen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275899">
        <w:instrText xml:space="preserve"> ADDIN ZOTERO_ITEM CSL_CITATION {"citationID":"5ObpTAfU","properties":{"formattedCitation":"(Frank, 2022)","plainCitation":"(Frank, 2022)","noteIndex":0},"citationItems":[{"id":"Yue8HPqP/cCFx3ajC","uris":["http://zotero.org/users/12878283/items/DB7LMQRG"],"itemData":{"id":525,"type":"post-weblog","abstract":"Unity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17F90735"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275899">
        <w:instrText xml:space="preserve"> ADDIN ZOTERO_ITEM CSL_CITATION {"citationID":"VSr4GIxU","properties":{"formattedCitation":"(Dadson,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Dokumentation unterstützt </w:t>
      </w:r>
      <w:r w:rsidRPr="005323C1">
        <w:fldChar w:fldCharType="begin"/>
      </w:r>
      <w:r w:rsidR="00275899">
        <w:instrText xml:space="preserve"> ADDIN ZOTERO_ITEM CSL_CITATION {"citationID":"7Df0Qf3q","properties":{"formattedCitation":"(Dadson, 2023)","plainCitation":"(Dadson, 2023)","noteIndex":0},"citationItems":[{"id":"Yue8HPqP/toHVPu29","uris":["http://zotero.org/users/12878283/items/QMAX6T65"],"itemData":{"id":523,"type":"webpage","abstract":"Zwei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Zudem bietet Unity einen kostenlosen Unity </w:t>
      </w:r>
      <w:r w:rsidRPr="005323C1">
        <w:lastRenderedPageBreak/>
        <w:t xml:space="preserve">Student Zugang an und ist aufgrund geringerer Lohnkosten auch im kommerziellen Bereich in der Regel günstiger als die Unreal Engine </w:t>
      </w:r>
      <w:r w:rsidRPr="005323C1">
        <w:fldChar w:fldCharType="begin"/>
      </w:r>
      <w:r w:rsidR="00275899">
        <w:instrText xml:space="preserve"> ADDIN ZOTERO_ITEM CSL_CITATION {"citationID":"GuuHXHIb","properties":{"formattedCitation":"(Dadson, 2023)","plainCitation":"(Dadson, 2023)","noteIndex":0},"citationItems":[{"id":"Yue8HPqP/toHVPu29","uris":["http://zotero.org/users/12878283/items/QMAX6T65"],"itemData":{"id":523,"type":"webpage","abstract":"Zwei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275899">
        <w:instrText xml:space="preserve"> ADDIN ZOTERO_ITEM CSL_CITATION {"citationID":"ptR0NwFR","properties":{"formattedCitation":"(Frank, 2022; Rocketbrush, 2024)","plainCitation":"(Frank, 2022; Rocketbrush, 2024)","noteIndex":0},"citationItems":[{"id":"Yue8HPqP/cCFx3ajC","uris":["http://zotero.org/users/12878283/items/DB7LMQRG"],"itemData":{"id":525,"type":"post-weblog","abstract":"Unity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 xml:space="preserve">(Frank, 2022; </w:t>
      </w:r>
      <w:proofErr w:type="spellStart"/>
      <w:r w:rsidRPr="005323C1">
        <w:t>Rocketbrush</w:t>
      </w:r>
      <w:proofErr w:type="spellEnd"/>
      <w:r w:rsidRPr="005323C1">
        <w:t>,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275899">
        <w:instrText xml:space="preserve"> ADDIN ZOTERO_ITEM CSL_CITATION {"citationID":"G1FoXG5E","properties":{"formattedCitation":"(Satya, 2023)","plainCitation":"(Satya, 2023)","noteIndex":0},"citationItems":[{"id":"Yue8HPqP/sC0G3lBo","uris":["http://zotero.org/users/12878283/items/PT4DEL6U"],"itemData":{"id":499,"type":"webpage","abstract":"Step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275899">
        <w:instrText xml:space="preserve"> ADDIN ZOTERO_ITEM CSL_CITATION {"citationID":"JeqirNYq","properties":{"formattedCitation":"(Dadson,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275899">
        <w:instrText xml:space="preserve"> ADDIN ZOTERO_ITEM CSL_CITATION {"citationID":"NXP1OLki","properties":{"formattedCitation":"(Dadson,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4655DED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275899">
        <w:instrText xml:space="preserve"> ADDIN ZOTERO_ITEM CSL_CITATION {"citationID":"JW98iQLi","properties":{"formattedCitation":"(Dadson, 2023; Rocketbrush, 2024)","plainCitation":"(Dadson, 2023;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w:t>
      </w:r>
      <w:proofErr w:type="spellStart"/>
      <w:r w:rsidR="006E7FF3" w:rsidRPr="005323C1">
        <w:t>Dadson</w:t>
      </w:r>
      <w:proofErr w:type="spellEnd"/>
      <w:r w:rsidR="006E7FF3" w:rsidRPr="005323C1">
        <w:t xml:space="preserve">, 2023; </w:t>
      </w:r>
      <w:proofErr w:type="spellStart"/>
      <w:r w:rsidR="006E7FF3" w:rsidRPr="005323C1">
        <w:t>Rocketbrush</w:t>
      </w:r>
      <w:proofErr w:type="spellEnd"/>
      <w:r w:rsidR="006E7FF3" w:rsidRPr="005323C1">
        <w:t>,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275899">
        <w:instrText xml:space="preserve"> ADDIN ZOTERO_ITEM CSL_CITATION {"citationID":"knsrMfWE","properties":{"formattedCitation":"(Dadson, 2023; Frank, 2022)","plainCitation":"(Dadson, 2023; Frank, 2022)","noteIndex":0},"citationItems":[{"id":"Yue8HPqP/toHVPu29","uris":["http://zotero.org/users/12878283/items/QMAX6T65"],"itemData":{"id":523,"type":"webpage","abstract":"Zwei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w:t>
      </w:r>
      <w:proofErr w:type="spellStart"/>
      <w:r w:rsidRPr="005323C1">
        <w:t>Dadson</w:t>
      </w:r>
      <w:proofErr w:type="spellEnd"/>
      <w:r w:rsidRPr="005323C1">
        <w:t>,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275899">
        <w:instrText xml:space="preserve"> ADDIN ZOTERO_ITEM CSL_CITATION {"citationID":"Qr9IGCfS","properties":{"formattedCitation":"(Dadson,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275899">
        <w:instrText xml:space="preserve"> ADDIN ZOTERO_ITEM CSL_CITATION {"citationID":"bsDa9wL9","properties":{"formattedCitation":"(Frank, 2022; Rocketbrush, 2024)","plainCitation":"(Frank, 2022; Rocketbrush, 2024)","noteIndex":0},"citationItems":[{"id":"Yue8HPqP/cCFx3ajC","uris":["http://zotero.org/users/12878283/items/DB7LMQRG"],"itemData":{"id":525,"type":"post-weblog","abstract":"Unity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 xml:space="preserve">(Frank, 2022; </w:t>
      </w:r>
      <w:proofErr w:type="spellStart"/>
      <w:r w:rsidR="006E7FF3" w:rsidRPr="005323C1">
        <w:t>Rocketbrush</w:t>
      </w:r>
      <w:proofErr w:type="spellEnd"/>
      <w:r w:rsidR="006E7FF3" w:rsidRPr="005323C1">
        <w:t>,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66" w:name="_Toc207020146"/>
      <w:bookmarkStart w:id="67" w:name="_Toc207439748"/>
      <w:r w:rsidRPr="005323C1">
        <w:t>Programmiersprache</w:t>
      </w:r>
      <w:bookmarkEnd w:id="66"/>
      <w:bookmarkEnd w:id="67"/>
    </w:p>
    <w:p w14:paraId="5AECB0C8" w14:textId="1BBEDB3C" w:rsidR="00D52B11" w:rsidRPr="005323C1" w:rsidRDefault="00A47A5C">
      <w:pPr>
        <w:spacing w:before="240" w:after="240"/>
      </w:pPr>
      <w:r w:rsidRPr="005323C1">
        <w:t xml:space="preserve">Die Wahl der Programmiersprache hängt </w:t>
      </w:r>
      <w:r w:rsidR="00B70CFB">
        <w:t>stark</w:t>
      </w:r>
      <w:r w:rsidRPr="005323C1">
        <w:t xml:space="preserve"> mit der gewählten </w:t>
      </w:r>
      <w:r w:rsidR="00023F94">
        <w:t>Umgebung</w:t>
      </w:r>
      <w:commentRangeStart w:id="68"/>
      <w:r w:rsidRPr="005323C1">
        <w:t xml:space="preserve"> </w:t>
      </w:r>
      <w:commentRangeEnd w:id="68"/>
      <w:r w:rsidR="00524D09">
        <w:rPr>
          <w:rStyle w:val="Kommentarzeichen"/>
        </w:rPr>
        <w:commentReference w:id="68"/>
      </w:r>
      <w:r w:rsidRPr="005323C1">
        <w:t xml:space="preserve">sowie den technischen Anforderungen der Zielplattform zusammen. In diesem Projekt wurde Unity als </w:t>
      </w:r>
      <w:r w:rsidR="002E09D0">
        <w:t>Umgebung</w:t>
      </w:r>
      <w:r w:rsidRPr="005323C1">
        <w:t xml:space="preserve"> in Kombination mit der </w:t>
      </w:r>
      <w:proofErr w:type="spellStart"/>
      <w:r w:rsidRPr="005323C1">
        <w:t>Meta</w:t>
      </w:r>
      <w:proofErr w:type="spellEnd"/>
      <w:r w:rsidRPr="005323C1">
        <w:t xml:space="preserve"> Quest 3 als Zielgerät gewählt. </w:t>
      </w:r>
      <w:bookmarkStart w:id="69" w:name="_Hlk207381318"/>
      <w:r w:rsidRPr="005323C1">
        <w:t xml:space="preserve">Dennoch ist es sinnvoll, </w:t>
      </w:r>
      <w:r w:rsidRPr="005323C1">
        <w:lastRenderedPageBreak/>
        <w:t xml:space="preserve">auch die Programmiersprachen anderer gängiger </w:t>
      </w:r>
      <w:r w:rsidR="002E09D0">
        <w:t>Umgebungen</w:t>
      </w:r>
      <w:r w:rsidRPr="005323C1">
        <w:t xml:space="preserve"> zu betrachten, um die Entscheidung besser einordnen zu können.</w:t>
      </w:r>
    </w:p>
    <w:bookmarkEnd w:id="69"/>
    <w:p w14:paraId="511965E7" w14:textId="62D8EBAE"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70" w:name="_Ref205984459"/>
      <w:bookmarkStart w:id="71" w:name="_Ref205984467"/>
      <w:bookmarkStart w:id="72" w:name="_Ref206056087"/>
      <w:bookmarkStart w:id="73" w:name="_Ref206056091"/>
      <w:bookmarkStart w:id="74" w:name="_Toc207020148"/>
      <w:bookmarkStart w:id="75" w:name="_Toc207439749"/>
      <w:r w:rsidRPr="005323C1">
        <w:t>Architekturmodell</w:t>
      </w:r>
      <w:bookmarkEnd w:id="70"/>
      <w:bookmarkEnd w:id="71"/>
      <w:bookmarkEnd w:id="72"/>
      <w:bookmarkEnd w:id="73"/>
      <w:bookmarkEnd w:id="74"/>
      <w:bookmarkEnd w:id="75"/>
    </w:p>
    <w:p w14:paraId="63B9AFF7" w14:textId="590AC401"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noch genauer erläutert wird, erfolgt hierfür eine Aufteilung in Frontend und Backend. Im Frontend sollen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Damit auch im Frontend und Backend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w:t>
      </w:r>
      <w:proofErr w:type="spellStart"/>
      <w:r w:rsidRPr="005323C1">
        <w:t>ViewModel</w:t>
      </w:r>
      <w:proofErr w:type="spellEnd"/>
      <w:r w:rsidRPr="005323C1">
        <w:t xml:space="preserve">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2D439B8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275899">
        <w:instrText xml:space="preserve"> ADDIN ZOTERO_ITEM CSL_CITATION {"citationID":"11Y1AKVy","properties":{"formattedCitation":"(Capilla, 2004; Majdak, 2023; Tuch, 2024)","plainCitation":"(Capilla, 2004; Majdak, 2023; Tuch, 2024)","noteIndex":0},"citationItems":[{"id":"Yue8HPqP/SnclEtkn","uris":["http://zotero.org/users/12878283/items/6SJ94FBU"],"itemData":{"id":536,"type":"article-journal","abstract":"Software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w:t>
      </w:r>
      <w:proofErr w:type="spellStart"/>
      <w:r w:rsidRPr="005323C1">
        <w:t>Capilla</w:t>
      </w:r>
      <w:proofErr w:type="spellEnd"/>
      <w:r w:rsidRPr="005323C1">
        <w:t xml:space="preserve">, 2004; </w:t>
      </w:r>
      <w:proofErr w:type="spellStart"/>
      <w:r w:rsidRPr="005323C1">
        <w:t>Majdak</w:t>
      </w:r>
      <w:proofErr w:type="spellEnd"/>
      <w:r w:rsidRPr="005323C1">
        <w:t>,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275899">
        <w:instrText xml:space="preserve"> ADDIN ZOTERO_ITEM CSL_CITATION {"citationID":"3rYDEjuj","properties":{"formattedCitation":"(Tuch, 2024)","plainCitation":"(Tuch, 2024)","noteIndex":0},"citationItems":[{"id":"Yue8HPqP/hPmOI7dg","uris":["http://zotero.org/users/12878283/items/BJKKSVRY"],"itemData":{"id":529,"type":"webpage","abstract":"In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275899">
        <w:instrText xml:space="preserve"> ADDIN ZOTERO_ITEM CSL_CITATION {"citationID":"3cTAHwiv","properties":{"formattedCitation":"(Majdak, 2023; Tuch, 2024; Unity Developers, o.\\uc0\\u160{}J.)","plainCitation":"(Majdak, 2023; Tuch, 2024; Unity Developers,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Yue8HPqP/5A4ISSkR","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Tuch, 2024; Unity Developers, o. J.)</w:t>
      </w:r>
      <w:r w:rsidRPr="005323C1">
        <w:fldChar w:fldCharType="end"/>
      </w:r>
      <w:r w:rsidRPr="005323C1">
        <w:t xml:space="preserve">. </w:t>
      </w:r>
    </w:p>
    <w:p w14:paraId="48FC3C65" w14:textId="6D9C9CD0"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275899">
        <w:instrText xml:space="preserve"> ADDIN ZOTERO_ITEM CSL_CITATION {"citationID":"KAFYNgMK","properties":{"formattedCitation":"(Majdak,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275899">
        <w:instrText xml:space="preserve"> ADDIN ZOTERO_ITEM CSL_CITATION {"citationID":"dFHxdT7m","properties":{"formattedCitation":"(Majdak,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w:t>
      </w:r>
    </w:p>
    <w:p w14:paraId="03348499" w14:textId="064EAF17"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275899">
        <w:instrText xml:space="preserve"> ADDIN ZOTERO_ITEM CSL_CITATION {"citationID":"rRGtrpga","properties":{"formattedCitation":"(Benbelkacem et al., 2019)","plainCitation":"(Benbelkacem et al., 2019)","noteIndex":0},"citationItems":[{"id":"Yue8HPqP/qWR2mk0Y","uris":["http://zotero.org/users/12878283/items/CJMNQPNU"],"itemData":{"id":533,"type":"article","abstract":"In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275899">
        <w:instrText xml:space="preserve"> ADDIN ZOTERO_ITEM CSL_CITATION {"citationID":"pGywmaVu","properties":{"formattedCitation":"(Benbelkacem et al., 2019)","plainCitation":"(Benbelkacem et al., 2019)","noteIndex":0},"citationItems":[{"id":"Yue8HPqP/qWR2mk0Y","uris":["http://zotero.org/users/12878283/items/CJMNQPNU"],"itemData":{"id":533,"type":"article","abstract":"In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275899">
        <w:instrText xml:space="preserve"> ADDIN ZOTERO_ITEM CSL_CITATION {"citationID":"WQZc101Q","properties":{"formattedCitation":"(Benbelkacem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275899">
        <w:instrText xml:space="preserve"> ADDIN ZOTERO_ITEM CSL_CITATION {"citationID":"kBcg3TLi","properties":{"formattedCitation":"(Benbelkacem et al., 2020; Dewan, o.\\uc0\\u160{}J.; Fleury, o.\\uc0\\u160{}J.)","plainCitation":"(Benbelkacem et al., 2020; Dewan, o. J.; Fleury, o. J.)","noteIndex":0},"citationItems":[{"id":"Yue8HPqP/hGHCSAa4","uris":["http://zotero.org/users/12878283/items/2BFG5J46"],"itemData":{"id":625,"type":"article-journal","abstract":"In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Yue8HPqP/6vQ2uGpb","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Applications","author":[{"family":"Dewan","given":"Prasun"}]}},{"id":"Yue8HPqP/n1HNgvJ9","uris":["http://zotero.org/users/12878283/items/QYRG2DFU"],"itemData":{"id":801,"type":"article-journal","language":"fr","source":"Zotero","title":"Modèles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(Benbelkacem et al., 2020; Dewan,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48065CD7"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ViewModel (VM) stellt die Brücke zwischen diesen beiden Schichten dar </w:t>
      </w:r>
      <w:r w:rsidRPr="005323C1">
        <w:fldChar w:fldCharType="begin"/>
      </w:r>
      <w:r w:rsidR="00275899">
        <w:instrText xml:space="preserve"> ADDIN ZOTERO_ITEM CSL_CITATION {"citationID":"VMSgBpjY","properties":{"formattedCitation":"(Dhawan, 2024; Majdak, 2023; Stonis, 2024)","plainCitation":"(Dhawan, 2024; Majdak, 2023; Stonis, 2024)","noteIndex":0},"citationItems":[{"id":"Yue8HPqP/u9fTIgTr","uris":["http://zotero.org/users/12878283/items/2MSZUQFY"],"itemData":{"id":527,"type":"post-weblog","abstract":"Discover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Bei der MVC-Architektur steuert der Controller aktiv UI-Eingaben</w:t>
      </w:r>
      <w:r w:rsidR="001F2048">
        <w:t>,</w:t>
      </w:r>
      <w:r w:rsidRPr="005323C1">
        <w:t xml:space="preserve">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275899">
        <w:instrText xml:space="preserve"> ADDIN ZOTERO_ITEM CSL_CITATION {"citationID":"NOLYpMMW","properties":{"formattedCitation":"(adegeo, o.\\uc0\\u160{}J.)","plainCitation":"(adegeo, o. J.)","noteIndex":0},"citationItems":[{"id":"Yue8HPqP/RBrkyx6l","uris":["http://zotero.org/users/12878283/items/CLAV7Y8T"],"itemData":{"id":783,"type":"webpage","abstract":"Learn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(adegeo,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ViewModel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5F10FC3A"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275899">
        <w:instrText xml:space="preserve"> ADDIN ZOTERO_ITEM CSL_CITATION {"citationID":"8fxRrMjK","properties":{"formattedCitation":"(Dhawan, 2024; Majdak, 2023; Stonis, 2024)","plainCitation":"(Dhawan, 2024; Majdak, 2023; Stonis, 2024)","noteIndex":0},"citationItems":[{"id":"Yue8HPqP/u9fTIgTr","uris":["http://zotero.org/users/12878283/items/2MSZUQFY"],"itemData":{"id":527,"type":"post-weblog","abstract":"Discover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275899">
        <w:instrText xml:space="preserve"> ADDIN ZOTERO_ITEM CSL_CITATION {"citationID":"IZ3NVQhA","properties":{"formattedCitation":"(Majdak, 2023)","plainCitation":"(Majdak, 2023)","noteIndex":0},"citationItems":[{"id":"Yue8HPqP/dQPP7UUN","uris":["http://zotero.org/users/12878283/items/Q5M2YWTK"],"itemData":{"id":736,"type":"webpage","abstract":"Explore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(Majdak,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7516C9B2"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275899">
        <w:instrText xml:space="preserve"> ADDIN ZOTERO_ITEM CSL_CITATION {"citationID":"ez4rvA3c","properties":{"formattedCitation":"(Majdak,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275899">
        <w:instrText xml:space="preserve"> ADDIN ZOTERO_ITEM CSL_CITATION {"citationID":"WRKiPsxv","properties":{"formattedCitation":"(Majdak, 2023; Oriz, 2024; Vasconcelos, o.\\uc0\\u160{}J.)","plainCitation":"(Majdak, 2023; Oriz, 2024;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DM19OyAR","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Oriz, 2024; Vasconcelos, o. J.)</w:t>
      </w:r>
      <w:r w:rsidRPr="005323C1">
        <w:fldChar w:fldCharType="end"/>
      </w:r>
      <w:r w:rsidRPr="005323C1">
        <w:t>. Aktuell gibt es zudem keine (etablierten) Weiterentwicklungen von MVVM,</w:t>
      </w:r>
      <w:r w:rsidR="00F04095">
        <w:t xml:space="preserve"> </w:t>
      </w:r>
      <w:r w:rsidRPr="005323C1">
        <w:t xml:space="preserve">die spezielle Anforderungen von XR-Anwendungen adressieren. </w:t>
      </w:r>
    </w:p>
    <w:p w14:paraId="224D4E9A" w14:textId="4273A63D"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275899">
        <w:instrText xml:space="preserve"> ADDIN ZOTERO_ITEM CSL_CITATION {"citationID":"9xq4dz8o","properties":{"formattedCitation":"(Unity,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275899">
        <w:instrText xml:space="preserve"> ADDIN ZOTERO_ITEM CSL_CITATION {"citationID":"yN7fvodn","properties":{"formattedCitation":"(Unity,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die anspruchsvolle Spiele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275899">
        <w:instrText xml:space="preserve"> ADDIN ZOTERO_ITEM CSL_CITATION {"citationID":"vYD4dWae","properties":{"formattedCitation":"(Unity,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3E708DC9"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275899">
        <w:instrText xml:space="preserve"> ADDIN ZOTERO_ITEM CSL_CITATION {"citationID":"DpAEmiga","properties":{"formattedCitation":"(Molchanov,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11212C96"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275899">
        <w:instrText xml:space="preserve"> ADDIN ZOTERO_ITEM CSL_CITATION {"citationID":"sRYdFkpb","properties":{"formattedCitation":"(Benbelkacem et al., 2019)","plainCitation":"(Benbelkacem et al., 2019)","dontUpdate":true,"noteIndex":0},"citationItems":[{"id":"Yue8HPqP/qWR2mk0Y","uris":["http://zotero.org/users/12878283/items/CJMNQPNU"],"itemData":{"id":533,"type":"article","abstract":"In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und </w:t>
      </w:r>
      <w:r w:rsidRPr="005323C1">
        <w:fldChar w:fldCharType="begin"/>
      </w:r>
      <w:r w:rsidR="00275899">
        <w:instrText xml:space="preserve"> ADDIN ZOTERO_ITEM CSL_CITATION {"citationID":"LpZK08gU","properties":{"formattedCitation":"(Benbelkacem et al., 2020)","plainCitation":"(Benbelkacem et al., 2020)","dontUpdate":true,"noteIndex":0},"citationItems":[{"id":"Yue8HPqP/hGHCSAa4","uris":["http://zotero.org/users/12878283/items/2BFG5J46"],"itemData":{"id":625,"type":"article-journal","abstract":"In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76" w:name="_Ref205983975"/>
      <w:bookmarkStart w:id="77" w:name="_Ref205983978"/>
      <w:bookmarkStart w:id="78" w:name="_Toc207020149"/>
      <w:bookmarkStart w:id="79" w:name="_Toc207439750"/>
      <w:r w:rsidRPr="005323C1">
        <w:lastRenderedPageBreak/>
        <w:t>Konzept</w:t>
      </w:r>
      <w:bookmarkEnd w:id="76"/>
      <w:bookmarkEnd w:id="77"/>
      <w:bookmarkEnd w:id="78"/>
      <w:bookmarkEnd w:id="79"/>
    </w:p>
    <w:p w14:paraId="3A8A3243" w14:textId="5A2266A8" w:rsidR="00C06650" w:rsidRPr="005323C1" w:rsidRDefault="00C06650">
      <w:pPr>
        <w:pStyle w:val="berschrift2"/>
        <w:numPr>
          <w:ilvl w:val="1"/>
          <w:numId w:val="1"/>
        </w:numPr>
      </w:pPr>
      <w:bookmarkStart w:id="80" w:name="_Toc207020150"/>
      <w:bookmarkStart w:id="81" w:name="_Toc207439751"/>
      <w:r w:rsidRPr="005323C1">
        <w:t>Aufbau der Anwendung</w:t>
      </w:r>
      <w:bookmarkEnd w:id="80"/>
      <w:bookmarkEnd w:id="81"/>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82"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83"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3"/>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5">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in dem Tiere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84" w:name="_Toc207020151"/>
      <w:bookmarkStart w:id="85" w:name="_Toc207439752"/>
      <w:r w:rsidRPr="005323C1">
        <w:t>Grundlegende Architektur</w:t>
      </w:r>
      <w:bookmarkEnd w:id="84"/>
      <w:bookmarkEnd w:id="85"/>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86"/>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86"/>
      <w:r w:rsidRPr="005323C1">
        <w:commentReference w:id="86"/>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bookmarkStart w:id="87" w:name="_Hlk207400905"/>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xml:space="preserve">, </w:t>
      </w:r>
      <w:bookmarkEnd w:id="87"/>
      <w:r w:rsidRPr="005323C1">
        <w:rPr>
          <w:rStyle w:val="cf01"/>
          <w:rFonts w:ascii="Times New Roman" w:hAnsi="Times New Roman" w:cs="Times New Roman"/>
          <w:sz w:val="24"/>
          <w:szCs w:val="24"/>
        </w:rPr>
        <w:t>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88" w:name="_Toc207020152"/>
      <w:bookmarkStart w:id="89" w:name="_Toc207439753"/>
      <w:r w:rsidRPr="005323C1">
        <w:t>Datenbank</w:t>
      </w:r>
      <w:bookmarkEnd w:id="88"/>
      <w:bookmarkEnd w:id="89"/>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064C1173"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275899">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J.)","noteIndex":0},"citationItems":[{"id":"Yue8HPqP/UjQoh8YH","uris":["http://zotero.org/users/12878283/items/U6NCPJB2"],"itemData":{"id":788,"type":"webpage","abstract":"Amazon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Cloud","URL":"https://aws.amazon.com/de/rds/sqlserver/","accessed":{"date-parts":[["2025",8,6]]}}},{"id":"Yue8HPqP/gigAkssd","uris":["http://zotero.org/users/12878283/items/NSJTE6V5"],"itemData":{"id":787,"type":"webpage","abstract":"Cloud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Cloud SQL for MySQL, PostgreSQL und SQL Server</w:t>
      </w:r>
      <w:r w:rsidRPr="005323C1">
        <w:t>, o. J.)</w:t>
      </w:r>
      <w:r w:rsidRPr="005323C1">
        <w:fldChar w:fldCharType="end"/>
      </w:r>
      <w:r w:rsidRPr="005323C1">
        <w:t xml:space="preserve">. </w:t>
      </w:r>
    </w:p>
    <w:p w14:paraId="58517495" w14:textId="6DE48501"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275899">
        <w:instrText xml:space="preserve"> ADDIN ZOTERO_ITEM CSL_CITATION {"citationID":"5IZ2Pebv","properties":{"formattedCitation":"({\\i{}Cloud-Objektspeicher \\uc0\\u8211{} Amazon S3 \\uc0\\u8211{} AWS}, o.\\uc0\\u160{}J.)","plainCitation":"(Cloud-Objektspeicher – Amazon S3 – AWS, o. J.)","noteIndex":0},"citationItems":[{"id":"Yue8HPqP/VRqElQUJ","uris":["http://zotero.org/users/12878283/items/VPFCHNSC"],"itemData":{"id":790,"type":"webpage","abstract":"Amazon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90" w:name="_Toc207020153"/>
      <w:bookmarkStart w:id="91" w:name="_Toc207439754"/>
      <w:r w:rsidRPr="005323C1">
        <w:t>Backend</w:t>
      </w:r>
      <w:bookmarkEnd w:id="90"/>
      <w:bookmarkEnd w:id="91"/>
    </w:p>
    <w:p w14:paraId="15B5DB14" w14:textId="245C0ADF" w:rsidR="001926CA" w:rsidRPr="005323C1" w:rsidRDefault="001926CA" w:rsidP="001D3015">
      <w:pPr>
        <w:pStyle w:val="Aufzhlungsliste"/>
        <w:numPr>
          <w:ilvl w:val="0"/>
          <w:numId w:val="0"/>
        </w:numPr>
        <w:spacing w:before="240" w:after="240"/>
      </w:pPr>
      <w:bookmarkStart w:id="92" w:name="_Ref205560347"/>
      <w:bookmarkStart w:id="93" w:name="_Ref205560356"/>
      <w:bookmarkStart w:id="94" w:name="_Ref205560364"/>
      <w:bookmarkStart w:id="95"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96" w:name="_Toc207020154"/>
      <w:bookmarkStart w:id="97" w:name="_Toc207439755"/>
      <w:r w:rsidRPr="005323C1">
        <w:t>Frontend</w:t>
      </w:r>
      <w:bookmarkEnd w:id="92"/>
      <w:bookmarkEnd w:id="93"/>
      <w:bookmarkEnd w:id="94"/>
      <w:bookmarkEnd w:id="95"/>
      <w:bookmarkEnd w:id="96"/>
      <w:bookmarkEnd w:id="97"/>
    </w:p>
    <w:p w14:paraId="2E501598" w14:textId="7552353A"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275899">
        <w:instrText xml:space="preserve"> ADDIN ZOTERO_ITEM CSL_CITATION {"citationID":"KZNClJKR","properties":{"formattedCitation":"(Benbelkacem et al., 2019)","plainCitation":"(Benbelkacem et al., 2019)","dontUpdate":true,"noteIndex":0},"citationItems":[{"id":"Yue8HPqP/qWR2mk0Y","uris":["http://zotero.org/users/12878283/items/CJMNQPNU"],"itemData":{"id":533,"type":"article","abstract":"In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275899">
        <w:instrText xml:space="preserve"> ADDIN ZOTERO_ITEM CSL_CITATION {"citationID":"684OHnqV","properties":{"formattedCitation":"(Benbelkacem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(Benbelkacem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ViewModel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7F11E810" w:rsidR="00AE0BF8" w:rsidRPr="005323C1" w:rsidRDefault="00AE0BF8" w:rsidP="009D7BE0">
      <w:pPr>
        <w:pStyle w:val="Aufzhlungsliste"/>
        <w:numPr>
          <w:ilvl w:val="0"/>
          <w:numId w:val="0"/>
        </w:numPr>
        <w:spacing w:before="240" w:after="240"/>
      </w:pPr>
      <w:r w:rsidRPr="005323C1">
        <w:rPr>
          <w:b/>
          <w:bCs/>
        </w:rPr>
        <w:t>ViewModel</w:t>
      </w:r>
      <w:r w:rsidRPr="005323C1">
        <w:t xml:space="preserve"> Das ViewModel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5323C1">
        <w:t>E-Mail</w:t>
      </w:r>
      <w:r w:rsidRPr="005323C1">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w:t>
      </w:r>
      <w:r w:rsidR="00315360">
        <w:t>Das</w:t>
      </w:r>
      <w:r w:rsidRPr="005323C1">
        <w:t xml:space="preserve">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275899">
        <w:instrText xml:space="preserve"> ADDIN ZOTERO_ITEM CSL_CITATION {"citationID":"P3cEBXzT","properties":{"formattedCitation":"(Stonis, 2024)","plainCitation":"(Stonis, 2024)","noteIndex":0},"citationItems":[{"id":"Yue8HPqP/I7zMrm9j","uris":["http://zotero.org/users/12878283/items/V27KZ6XH"],"itemData":{"id":734,"type":"webpage","abstract":"Overview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(Stonis, 2024)</w:t>
      </w:r>
      <w:r w:rsidRPr="005323C1">
        <w:fldChar w:fldCharType="end"/>
      </w:r>
      <w:r w:rsidRPr="005323C1">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ViewModel eine Nutzeraktion in Form einer zu geringen Distanz zwischen Person und Tier</w:t>
      </w:r>
      <w:r w:rsidR="00315360">
        <w:t xml:space="preserve"> </w:t>
      </w:r>
      <w:r w:rsidRPr="005323C1">
        <w:t>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98" w:name="_Ref204936769"/>
                            <w:r w:rsidRPr="005323C1">
                              <w:rPr>
                                <w:sz w:val="16"/>
                                <w:szCs w:val="16"/>
                              </w:rPr>
                              <w:t xml:space="preserve">Abbildung </w:t>
                            </w:r>
                            <w:r w:rsidR="00FD7456">
                              <w:rPr>
                                <w:sz w:val="16"/>
                                <w:szCs w:val="16"/>
                              </w:rPr>
                              <w:t>5</w:t>
                            </w:r>
                            <w:r w:rsidRPr="005323C1">
                              <w:rPr>
                                <w:sz w:val="16"/>
                                <w:szCs w:val="16"/>
                              </w:rPr>
                              <w:t xml:space="preserve"> - </w:t>
                            </w:r>
                            <w:bookmarkStart w:id="99" w:name="_Hlk207408499"/>
                            <w:r w:rsidRPr="005323C1">
                              <w:rPr>
                                <w:sz w:val="16"/>
                                <w:szCs w:val="16"/>
                              </w:rPr>
                              <w:t>MVVM-3D (eigene Darstellung)</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100" w:name="_Ref204936769"/>
                      <w:r w:rsidRPr="005323C1">
                        <w:rPr>
                          <w:sz w:val="16"/>
                          <w:szCs w:val="16"/>
                        </w:rPr>
                        <w:t xml:space="preserve">Abbildung </w:t>
                      </w:r>
                      <w:r w:rsidR="00FD7456">
                        <w:rPr>
                          <w:sz w:val="16"/>
                          <w:szCs w:val="16"/>
                        </w:rPr>
                        <w:t>5</w:t>
                      </w:r>
                      <w:r w:rsidRPr="005323C1">
                        <w:rPr>
                          <w:sz w:val="16"/>
                          <w:szCs w:val="16"/>
                        </w:rPr>
                        <w:t xml:space="preserve"> - </w:t>
                      </w:r>
                      <w:bookmarkStart w:id="101" w:name="_Hlk207408499"/>
                      <w:r w:rsidRPr="005323C1">
                        <w:rPr>
                          <w:sz w:val="16"/>
                          <w:szCs w:val="16"/>
                        </w:rPr>
                        <w:t>MVVM-3D (eigene Darstellung)</w:t>
                      </w:r>
                      <w:bookmarkEnd w:id="100"/>
                      <w:bookmarkEnd w:id="101"/>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59AAEC6F"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275899">
        <w:instrText xml:space="preserve"> ADDIN ZOTERO_ITEM CSL_CITATION {"citationID":"zGwO5YAl","properties":{"formattedCitation":"(Benbelkacem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ausgeführt. </w:t>
      </w:r>
    </w:p>
    <w:p w14:paraId="73B9B0B7" w14:textId="69B34AAC"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275899">
        <w:instrText xml:space="preserve"> ADDIN ZOTERO_ITEM CSL_CITATION {"citationID":"kGdLuedy","properties":{"formattedCitation":"(Benbelkacem et al., 2020; Dewan, o.\\uc0\\u160{}J.; Fleury, o.\\uc0\\u160{}J.)","plainCitation":"(Benbelkacem et al., 2020; Dewan, o. J.; Fleury, o. J.)","noteIndex":0},"citationItems":[{"id":"Yue8HPqP/hGHCSAa4","uris":["http://zotero.org/users/12878283/items/2BFG5J46"],"itemData":{"id":625,"type":"article-journal","abstract":"In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Yue8HPqP/6vQ2uGpb","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Applications","author":[{"family":"Dewan","given":"Prasun"}]}},{"id":"Yue8HPqP/n1HNgvJ9","uris":["http://zotero.org/users/12878283/items/QYRG2DFU"],"itemData":{"id":801,"type":"article-journal","language":"fr","source":"Zotero","title":"Modèles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(Benbelkacem et al., 2020; Dewan,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275899">
        <w:instrText xml:space="preserve"> ADDIN ZOTERO_ITEM CSL_CITATION {"citationID":"mpbKrKy2","properties":{"formattedCitation":"(Fletcher, 2023)","plainCitation":"(Fletcher, 2023)","noteIndex":0},"citationItems":[{"id":"Yue8HPqP/NNRJK71U","uris":["http://zotero.org/users/12878283/items/RGHH2EAV"],"itemData":{"id":761,"type":"webpage","abstract":"In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102"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103"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3"/>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0EEB9A1B">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Default="00A47A5C">
      <w:pPr>
        <w:pStyle w:val="berschrift2"/>
        <w:numPr>
          <w:ilvl w:val="1"/>
          <w:numId w:val="1"/>
        </w:numPr>
      </w:pPr>
      <w:bookmarkStart w:id="104" w:name="_Toc207020155"/>
      <w:bookmarkStart w:id="105" w:name="_Toc207439756"/>
      <w:r w:rsidRPr="005323C1">
        <w:t>Interaktion</w:t>
      </w:r>
      <w:bookmarkEnd w:id="104"/>
      <w:bookmarkEnd w:id="105"/>
    </w:p>
    <w:p w14:paraId="1380586E" w14:textId="6F074DC4" w:rsidR="001A6AFA" w:rsidRDefault="001A6AFA" w:rsidP="001A6AFA">
      <w:r>
        <w:t xml:space="preserve">Die Interaktion mit der MR-Anwendung erfolgt über die </w:t>
      </w:r>
      <w:proofErr w:type="spellStart"/>
      <w:r>
        <w:t>Meta</w:t>
      </w:r>
      <w:proofErr w:type="spellEnd"/>
      <w:r>
        <w:t xml:space="preserve"> Quest 3. Genutzt wird eine Kombination verschiedener Eingabemethoden, um ein möglichst immersives, intuitives und flexibles Nutzererlebnis zu schaffen. Steuerungselemente sind die Controller, die für Navigation, Menüauswahl, Auslösen von Aktionen und Interaktion mit den virtuellen Tieren verwendet werden. Über die Controller können Nutzer Objekte auswählen, Fotos aufnehmen, Bewegungen auslösen und bestimmte Interaktionsfunktionen starten. Parallel dazu ermöglicht das Handtracking natürliche Gesten wie Zeigen, Greifen, Winken oder Wischen, wodurch die Interaktion unmittelbar und realitätsnah gestaltet wird. Texteingaben dienen der Anmeldung, Profilerstellung und Personalisierung, z. B. für das digitale Entdeckertagebuch, in dem Beobachtungen, Fotos und Kommentare gespeichert werden.</w:t>
      </w:r>
    </w:p>
    <w:p w14:paraId="3DCD2A49" w14:textId="77777777" w:rsidR="001A6AFA" w:rsidRDefault="001A6AFA" w:rsidP="001A6AFA"/>
    <w:p w14:paraId="26A747B7" w14:textId="77777777" w:rsidR="00FB0EEB" w:rsidRDefault="001A6AFA" w:rsidP="00FB0EEB">
      <w:r>
        <w:t xml:space="preserve">Ein wichtiges Element stellt die vordefinierte, kollisionsfähige Umgebung dar. Diese wird über ein Mesh abgebildet. </w:t>
      </w:r>
      <w:r w:rsidR="00544C56" w:rsidRPr="00544C56">
        <w:t>Ein Mesh ist ein 3D-Gitter, das aus vielen kleinen Polygonen (meist Dreiecke oder Vierecke) besteht. Diese Polygone setzen sich wie Puzzleteile zusammen und bilden die Oberfläche eines virtuellen Objekts.</w:t>
      </w:r>
      <w:r w:rsidR="00544C56">
        <w:t xml:space="preserve"> </w:t>
      </w:r>
      <w:r w:rsidR="00C91812">
        <w:t xml:space="preserve">Ein Mesh simuliert damit den Boden, die Wände, </w:t>
      </w:r>
      <w:r w:rsidR="000C3B5F">
        <w:t>Möbelstücke und andere</w:t>
      </w:r>
      <w:r w:rsidR="00C91812">
        <w:t xml:space="preserve"> Hindernisse</w:t>
      </w:r>
      <w:commentRangeStart w:id="106"/>
      <w:r w:rsidR="00C91812">
        <w:t xml:space="preserve"> </w:t>
      </w:r>
      <w:commentRangeEnd w:id="106"/>
      <w:r w:rsidR="0087336E">
        <w:rPr>
          <w:rStyle w:val="Kommentarzeichen"/>
        </w:rPr>
        <w:commentReference w:id="106"/>
      </w:r>
      <w:r w:rsidR="00544C56">
        <w:fldChar w:fldCharType="begin"/>
      </w:r>
      <w:r w:rsidR="00544C56">
        <w:instrText xml:space="preserve"> ADDIN ZOTERO_ITEM CSL_CITATION {"citationID":"CJsEcjV6","properties":{"formattedCitation":"(Awati, 2024)","plainCitation":"(Awati, 2024)","noteIndex":0},"citationItems":[{"id":93,"uris":["http://zotero.org/users/17761836/items/JDLMZ8FK"],"itemData":{"id":93,"type":"webpage","abstract":"A 3D mesh is a structural build of a 3D model consisting of polygons. It is used for visualization and prototyping. Learn about the types of 3D mesh models.","container-title":"WhatIs","language":"en","title":"What is 3D mesh? | Definition from TechTarget","title-short":"What is 3D mesh?","URL":"https://www.techtarget.com/whatis/definition/3D-mesh","author":[{"family":"Awati","given":"Rahul"}],"accessed":{"date-parts":[["2025",8,30]]},"issued":{"date-parts":[["2024",1,22]]}}}],"schema":"https://github.com/citation-style-language/schema/raw/master/csl-citation.json"} </w:instrText>
      </w:r>
      <w:r w:rsidR="00544C56">
        <w:fldChar w:fldCharType="separate"/>
      </w:r>
      <w:r w:rsidR="00544C56" w:rsidRPr="00544C56">
        <w:t>(</w:t>
      </w:r>
      <w:proofErr w:type="spellStart"/>
      <w:r w:rsidR="00544C56" w:rsidRPr="00544C56">
        <w:t>Awati</w:t>
      </w:r>
      <w:proofErr w:type="spellEnd"/>
      <w:r w:rsidR="00544C56" w:rsidRPr="00544C56">
        <w:t>, 2024)</w:t>
      </w:r>
      <w:r w:rsidR="00544C56">
        <w:fldChar w:fldCharType="end"/>
      </w:r>
      <w:r>
        <w:t xml:space="preserve">. </w:t>
      </w:r>
      <w:r w:rsidR="000C3B5F">
        <w:t xml:space="preserve">Das Mesh bildet also den Raum ab, indem sich virtuelle Objekte befinden und bewegen können. </w:t>
      </w:r>
      <w:r>
        <w:t>Die Tiere reagieren auf die</w:t>
      </w:r>
      <w:r w:rsidR="000C3B5F">
        <w:t xml:space="preserve"> Grenzen des Meshs. Durch die Kollisionserkennung können so</w:t>
      </w:r>
      <w:r>
        <w:t xml:space="preserve"> Fluchtverhalten, Wegfindung und Interaktion mit </w:t>
      </w:r>
      <w:r w:rsidR="000C3B5F">
        <w:t xml:space="preserve">realen </w:t>
      </w:r>
      <w:r>
        <w:t>Objekten realistisch umgesetzt werden können.</w:t>
      </w:r>
      <w:r w:rsidR="000C3B5F">
        <w:t xml:space="preserve"> So können auch Tiere hinter realen Gegenständen, die sich im gescannten Raum befinden, verschwinden.</w:t>
      </w:r>
      <w:r>
        <w:t xml:space="preserve"> </w:t>
      </w:r>
      <w:r w:rsidR="000C3B5F">
        <w:t xml:space="preserve">Wenn das </w:t>
      </w:r>
      <w:r w:rsidR="000C3B5F">
        <w:lastRenderedPageBreak/>
        <w:t xml:space="preserve">Mesh also den Raum nicht bis ins letzte Detail korrekt erfasst, können unrealistische Effekte wie Laufen durch reale Gegenstände auftreten. </w:t>
      </w:r>
      <w:commentRangeStart w:id="107"/>
      <w:commentRangeEnd w:id="107"/>
      <w:r w:rsidR="007C7669">
        <w:rPr>
          <w:rStyle w:val="Kommentarzeichen"/>
        </w:rPr>
        <w:commentReference w:id="107"/>
      </w:r>
    </w:p>
    <w:p w14:paraId="36ACEDF3" w14:textId="5D42162D" w:rsidR="00FB0EEB" w:rsidRPr="00FB0EEB" w:rsidRDefault="00FB0EEB" w:rsidP="00FB0EEB">
      <w:r w:rsidRPr="00FB0EEB">
        <w:t>Konzeptionell wäre für ein Szenario wie einen Waldspaziergang ein kontinuierliches Scannen der Umgebung erforderlich. Dabei müsste das Headset in einem bestimmten Radius um die Nutzerposition ständig neue Scans erstellen</w:t>
      </w:r>
      <w:r>
        <w:t>.</w:t>
      </w:r>
      <w:r w:rsidRPr="00FB0EEB">
        <w:t xml:space="preserve"> </w:t>
      </w:r>
      <w:r>
        <w:t>Diese müssten</w:t>
      </w:r>
      <w:r w:rsidRPr="00FB0EEB">
        <w:t xml:space="preserve"> in regelmäßigen Abständen mit den bestehenden Daten abgeglichen und zusammengeführt werden. Dieses Vorgehen ist technisch anspruchsvoll</w:t>
      </w:r>
      <w:r>
        <w:t xml:space="preserve">. Es besteht ein </w:t>
      </w:r>
      <w:r w:rsidRPr="00FB0EEB">
        <w:t>hoher Speicherbedarf</w:t>
      </w:r>
      <w:r w:rsidR="00F32930">
        <w:t xml:space="preserve"> und</w:t>
      </w:r>
      <w:r w:rsidRPr="00FB0EEB">
        <w:t xml:space="preserve"> Rechenaufwand und </w:t>
      </w:r>
      <w:r>
        <w:t xml:space="preserve">es wäre </w:t>
      </w:r>
      <w:r w:rsidRPr="00FB0EEB">
        <w:t xml:space="preserve">gegebenenfalls </w:t>
      </w:r>
      <w:r>
        <w:t xml:space="preserve">eine </w:t>
      </w:r>
      <w:r w:rsidRPr="00FB0EEB">
        <w:t>Cloud-Auslagerung erforderlich</w:t>
      </w:r>
      <w:r>
        <w:t>, für die eine stabile Internetverbindung notwendig ist</w:t>
      </w:r>
      <w:r w:rsidRPr="00FB0EEB">
        <w:t>.</w:t>
      </w:r>
      <w:r>
        <w:t xml:space="preserve"> </w:t>
      </w:r>
      <w:r w:rsidRPr="00FB0EEB">
        <w:t xml:space="preserve">Zudem weist </w:t>
      </w:r>
      <w:proofErr w:type="spellStart"/>
      <w:r w:rsidRPr="00FB0EEB">
        <w:t>Meta</w:t>
      </w:r>
      <w:proofErr w:type="spellEnd"/>
      <w:r w:rsidRPr="00FB0EEB">
        <w:t xml:space="preserve"> in seinen Sicherheits- und Garantiehinweise</w:t>
      </w:r>
      <w:r>
        <w:t xml:space="preserve">n </w:t>
      </w:r>
      <w:r w:rsidRPr="00FB0EEB">
        <w:t>ausdrücklich darauf hin, dass die Quest-Headsets n</w:t>
      </w:r>
      <w:r>
        <w:t>icht für die Benutzung draußen empfohlen sind</w:t>
      </w:r>
      <w:r w:rsidR="00F32930">
        <w:t xml:space="preserve"> </w:t>
      </w:r>
      <w:r w:rsidR="00F32930">
        <w:fldChar w:fldCharType="begin"/>
      </w:r>
      <w:r w:rsidR="00F32930">
        <w:instrText xml:space="preserve"> ADDIN ZOTERO_ITEM CSL_CITATION {"citationID":"OYvWvsHl","properties":{"formattedCitation":"(Meta, o.\\uc0\\u160{}J.)","plainCitation":"(Meta, o. J.)","noteIndex":0},"citationItems":[{"id":97,"uris":["http://zotero.org/users/17761836/items/45WYY7B8"],"itemData":{"id":97,"type":"webpage","title":"Gesundheits- und Sicherheitshinweise | Meta Quest 3 | Meta Store","URL":"https://www.meta.com/de/legal/quest/health-and-safety-warnings/quest-3/?srsltid=AfmBOooPETPtFKDh3HdagR_8ydlVfx8j-LseEdJudS5afWLpXxkgjN4U.com","author":[{"family":"Meta","given":""}],"accessed":{"date-parts":[["2025",8,30]]}}}],"schema":"https://github.com/citation-style-language/schema/raw/master/csl-citation.json"} </w:instrText>
      </w:r>
      <w:r w:rsidR="00F32930">
        <w:fldChar w:fldCharType="separate"/>
      </w:r>
      <w:r w:rsidR="00F32930" w:rsidRPr="00F32930">
        <w:rPr>
          <w:kern w:val="0"/>
        </w:rPr>
        <w:t>(</w:t>
      </w:r>
      <w:proofErr w:type="spellStart"/>
      <w:r w:rsidR="00F32930" w:rsidRPr="00F32930">
        <w:rPr>
          <w:kern w:val="0"/>
        </w:rPr>
        <w:t>Meta</w:t>
      </w:r>
      <w:proofErr w:type="spellEnd"/>
      <w:r w:rsidR="00F32930" w:rsidRPr="00F32930">
        <w:rPr>
          <w:kern w:val="0"/>
        </w:rPr>
        <w:t>, o. J.)</w:t>
      </w:r>
      <w:r w:rsidR="00F32930">
        <w:fldChar w:fldCharType="end"/>
      </w:r>
      <w:r w:rsidRPr="00FB0EEB">
        <w:t>.</w:t>
      </w:r>
    </w:p>
    <w:p w14:paraId="23314A16" w14:textId="517FB04A" w:rsidR="00FB0EEB" w:rsidRPr="00FB0EEB" w:rsidRDefault="00FB0EEB" w:rsidP="00FB0EEB">
      <w:r w:rsidRPr="00FB0EEB">
        <w:t>Für den Prototyp wird daher bewusst auf einen einzelnen, statisch gescannten Raum zurückgegriffen. Das Mesh wird dafür einmalig erstellt und dient danach unverändert als Grundlage für Interaktion und Kollisionserkennung.</w:t>
      </w:r>
      <w:r>
        <w:t xml:space="preserve"> Diese kann so </w:t>
      </w:r>
      <w:r>
        <w:t xml:space="preserve">im Prototypen </w:t>
      </w:r>
      <w:r>
        <w:t>gut</w:t>
      </w:r>
      <w:r>
        <w:t xml:space="preserve"> getestet und evaluiert werden. </w:t>
      </w:r>
      <w:r w:rsidRPr="00FB0EEB">
        <w:t xml:space="preserve"> Diese Vorgehensweise erhöht die Stabilität und Performance des Prototyps, während die Integration dynamischer Scanverfahren zu einem späteren Zeitpunkt technisch möglich bleibt.</w:t>
      </w:r>
    </w:p>
    <w:p w14:paraId="4D09EBA8" w14:textId="77777777" w:rsidR="001A6AFA" w:rsidRDefault="001A6AFA" w:rsidP="001A6AFA"/>
    <w:p w14:paraId="5DD200C9" w14:textId="2E2548B8" w:rsidR="00522D60" w:rsidRPr="00522D60" w:rsidRDefault="001A6AFA" w:rsidP="00522D60">
      <w:r>
        <w:t xml:space="preserve">Die Umgebung ist frei begehbar, innerhalb der Grenzen des definierten </w:t>
      </w:r>
      <w:proofErr w:type="spellStart"/>
      <w:r>
        <w:t>Meshes</w:t>
      </w:r>
      <w:proofErr w:type="spellEnd"/>
      <w:r>
        <w:t xml:space="preserve">. Nutzer können sich umsehen, bewegen und Tiere aus unterschiedlichen Perspektiven beobachten. Die Tiere reagieren auf die </w:t>
      </w:r>
      <w:r w:rsidR="00522D60">
        <w:t>Bewegung</w:t>
      </w:r>
      <w:r>
        <w:t xml:space="preserve"> des Nutzers</w:t>
      </w:r>
      <w:r w:rsidR="00522D60">
        <w:t xml:space="preserve">. </w:t>
      </w:r>
      <w:commentRangeStart w:id="108"/>
      <w:r>
        <w:t xml:space="preserve">Beispielsweise fliehen </w:t>
      </w:r>
      <w:r w:rsidR="00522D60">
        <w:t>sie</w:t>
      </w:r>
      <w:r>
        <w:t xml:space="preserve">, wenn </w:t>
      </w:r>
      <w:r w:rsidR="00522D60">
        <w:t>der</w:t>
      </w:r>
      <w:r>
        <w:t xml:space="preserve"> Nutzer ihnen zu nahekomm</w:t>
      </w:r>
      <w:r w:rsidR="00522D60">
        <w:t>t.</w:t>
      </w:r>
      <w:commentRangeEnd w:id="108"/>
      <w:r w:rsidR="004F30CD">
        <w:rPr>
          <w:rStyle w:val="Kommentarzeichen"/>
        </w:rPr>
        <w:commentReference w:id="108"/>
      </w:r>
      <w:r w:rsidR="00522D60">
        <w:t xml:space="preserve"> </w:t>
      </w:r>
      <w:r w:rsidR="00522D60" w:rsidRPr="00522D60">
        <w:t xml:space="preserve">Technisch wird dies dadurch umgesetzt, dass die Position </w:t>
      </w:r>
      <w:r w:rsidR="00522D60">
        <w:t>der Quest 3</w:t>
      </w:r>
      <w:r w:rsidR="00522D60" w:rsidRPr="00522D60">
        <w:t xml:space="preserve"> im Raum kontinuierlich erfasst und in der Anwendung bereitgestellt wird. Parallel dazu ist die Position jedes Tieres im Code verfügbar</w:t>
      </w:r>
      <w:r w:rsidR="00522D60">
        <w:t xml:space="preserve">. </w:t>
      </w:r>
      <w:r w:rsidR="00522D60" w:rsidRPr="00522D60">
        <w:t xml:space="preserve">Für jedes Tier wird ein individueller Fluchtradius definiert, der in der Datenbasis hinterlegt ist. Die Distanz zwischen Nutzer und Tier wird in jedem Frame </w:t>
      </w:r>
      <w:r w:rsidR="00522D60">
        <w:t xml:space="preserve">ausgelagert in der Library </w:t>
      </w:r>
      <w:r w:rsidR="00522D60" w:rsidRPr="00522D60">
        <w:t>berechnet. Liegt die Distanz unterhalb des festgelegten Fluchtradius, wechselt das Tier seinen internen Status von „normale Bewegung“ auf „Flucht“.</w:t>
      </w:r>
    </w:p>
    <w:p w14:paraId="418FA029" w14:textId="79E31440" w:rsidR="001A6AFA" w:rsidRDefault="00522D60" w:rsidP="00522D60">
      <w:r w:rsidRPr="00522D60">
        <w:t xml:space="preserve">Eine einfache Variante besteht darin, das Tier direkt in entgegengesetzter Richtung zur Nutzerposition zu verschieben, indem ein normalisierter Richtungsvektor berechnet und mit einer Geschwindigkeit multipliziert wird. Der eigentliche Zustandswechsel </w:t>
      </w:r>
      <w:r>
        <w:t xml:space="preserve">von normaler Bewegung zu Flucht </w:t>
      </w:r>
      <w:r w:rsidRPr="00522D60">
        <w:t xml:space="preserve">wird in </w:t>
      </w:r>
      <w:r>
        <w:t>der Library</w:t>
      </w:r>
      <w:r w:rsidRPr="00522D60">
        <w:t xml:space="preserve"> gekapselt, die kontinuierlich die Abstände prüft und den passenden State setzt. Damit bleibt die Logik im </w:t>
      </w:r>
      <w:proofErr w:type="spellStart"/>
      <w:r w:rsidRPr="00522D60">
        <w:t>ViewModel</w:t>
      </w:r>
      <w:proofErr w:type="spellEnd"/>
      <w:r w:rsidRPr="00522D60">
        <w:t xml:space="preserve"> schlank, während die Bibliothek die Distanzberechnung</w:t>
      </w:r>
      <w:r>
        <w:t xml:space="preserve"> und</w:t>
      </w:r>
      <w:r w:rsidRPr="00522D60">
        <w:t xml:space="preserve"> die Zustandsverwaltung </w:t>
      </w:r>
      <w:r>
        <w:t xml:space="preserve">für die Animation der virtuellen Tiere </w:t>
      </w:r>
      <w:r w:rsidRPr="00522D60">
        <w:t>übernimmt.</w:t>
      </w:r>
    </w:p>
    <w:p w14:paraId="0B6F81C6" w14:textId="77777777" w:rsidR="000F7CCF" w:rsidRDefault="000F7CCF" w:rsidP="001A6AFA"/>
    <w:p w14:paraId="3E001E6F" w14:textId="3073FEB0" w:rsidR="001A6AFA" w:rsidRDefault="001A6AFA" w:rsidP="001A6AFA">
      <w:r>
        <w:t xml:space="preserve">Eine wichtige Interaktionsfunktion ist </w:t>
      </w:r>
      <w:r w:rsidR="00522D60">
        <w:t xml:space="preserve">außerdem </w:t>
      </w:r>
      <w:r>
        <w:t>die Fotografie der Tiere</w:t>
      </w:r>
      <w:commentRangeStart w:id="109"/>
      <w:r>
        <w:t>. Über einen Knopfdruck auf dem Controller kann ein Foto aufgenommen werden, das automatisch im digitalen Entdeckertagebuch gespeichert wird.</w:t>
      </w:r>
      <w:r w:rsidR="000F7CCF">
        <w:t xml:space="preserve"> </w:t>
      </w:r>
      <w:commentRangeEnd w:id="109"/>
      <w:r w:rsidR="00697D92">
        <w:rPr>
          <w:rStyle w:val="Kommentarzeichen"/>
        </w:rPr>
        <w:commentReference w:id="109"/>
      </w:r>
      <w:r w:rsidR="002F13CE" w:rsidRPr="002F13CE">
        <w:t xml:space="preserve"> Wird über den Controller ein Foto ausgelöst, so greift die Anwendung zunächst auf das aktuell aktive Tier zu. Da im Prototyp jeweils nur ein Tier gleichzeitig vorhanden ist, erfolgt die Abfrage eindeutig über die Referenz auf dieses Tierobjekt. Aus dessen Namen wird anschließend ein eindeutiger Dateiname gebildet, unter dem das aufgenommene Bild im vorgesehenen Verzeichnis für Tierfotos gespeichert wird. </w:t>
      </w:r>
      <w:r w:rsidR="002F13CE" w:rsidRPr="002F13CE">
        <w:lastRenderedPageBreak/>
        <w:t>Parallel dazu wird ein Tagebucheintrag erzeugt, der den Tiernamen, die Tier-ID, den Speicherpfad des Fotos und den Zeitpunkt der Aufnahme enthält. Die</w:t>
      </w:r>
      <w:r w:rsidR="002F13CE">
        <w:t xml:space="preserve"> Verbindung zwischen Tagebuch und Tagebucheintrag (</w:t>
      </w:r>
      <w:proofErr w:type="spellStart"/>
      <w:r w:rsidR="002F13CE">
        <w:t>DiaryDiaryEntry</w:t>
      </w:r>
      <w:proofErr w:type="spellEnd"/>
      <w:r w:rsidR="002F13CE">
        <w:t>)</w:t>
      </w:r>
      <w:r w:rsidR="002F13CE" w:rsidRPr="002F13CE">
        <w:t xml:space="preserve"> wird vom </w:t>
      </w:r>
      <w:proofErr w:type="spellStart"/>
      <w:r w:rsidR="002F13CE" w:rsidRPr="002F13CE">
        <w:t>ViewModel</w:t>
      </w:r>
      <w:proofErr w:type="spellEnd"/>
      <w:r w:rsidR="002F13CE" w:rsidRPr="002F13CE">
        <w:t xml:space="preserve"> angelegt und an den zuständigen Service weitergegeben. Der Service ruft den vorhandenen API-Endpunkt </w:t>
      </w:r>
      <w:proofErr w:type="spellStart"/>
      <w:r w:rsidR="002F13CE" w:rsidRPr="002F13CE">
        <w:t>createLinkToDiary</w:t>
      </w:r>
      <w:proofErr w:type="spellEnd"/>
      <w:r w:rsidR="002F13CE" w:rsidRPr="002F13CE">
        <w:t xml:space="preserve"> auf, wodurch die Verknüpfung hergestellt und der Eintrag dauerhaft im digitalen Entdeckertagebuch gespeichert wird. Nach erfolgreicher Speicherung </w:t>
      </w:r>
      <w:r w:rsidR="002F13CE">
        <w:t xml:space="preserve">ist der Eintrag </w:t>
      </w:r>
      <w:r w:rsidR="002F13CE" w:rsidRPr="002F13CE">
        <w:t>unmittelbar in der Benutzeroberfläche sichtbar.</w:t>
      </w:r>
    </w:p>
    <w:p w14:paraId="3BF37476" w14:textId="77777777" w:rsidR="001A6AFA" w:rsidRDefault="001A6AFA" w:rsidP="001A6AFA"/>
    <w:p w14:paraId="05C7ACB6" w14:textId="570484E8" w:rsidR="001A6AFA" w:rsidRDefault="001A6AFA" w:rsidP="001A6AFA">
      <w:r>
        <w:t>Für eine zukünftige Multiplayer-Erweiterung ist das System so vorbereitet, dass Nutzeraktionen in Echtzeit synchronisiert werden können. Aktionen wie das Zeigen auf ein Tier oder das Aufnehmen eines Fotos könnten über einen zentralen Server an andere Clients weitergegeben werden. Dadurch können mehrere Personen gleichzeitig dieselbe Szene erleben und interagieren, während Konsistenz und Synchronisation gewährleistet bleiben. Auch Gesten und Bewegungen könnten so übertragen werden, sodass die Nutzer gemeinsam ein realistisches Tierbeobachtungserlebnis teilen.</w:t>
      </w:r>
    </w:p>
    <w:p w14:paraId="47300323" w14:textId="77777777" w:rsidR="001A6AFA" w:rsidRDefault="001A6AFA" w:rsidP="001A6AFA"/>
    <w:p w14:paraId="5C622921" w14:textId="4787A405" w:rsidR="001A6AFA" w:rsidRPr="001A6AFA" w:rsidRDefault="001A6AFA" w:rsidP="001A6AFA">
      <w:r>
        <w:t xml:space="preserve">Zusammengefasst kombiniert das Interaktionskonzept mehrere Eingabemethoden, eine kollisionsfähige, frei begehbare Umgebung, realistisches Tierverhalten, Fotografie, digitale Dokumentation im Entdeckertagebuch und mögliche Multiplayer-Interaktionen. Durch die Fokussierung auf einen statischen Raum im Prototyp werden Performance und Stabilität gesichert, gleichzeitig bleibt das Konzept flexibel für zukünftige Erweiterungen, </w:t>
      </w:r>
      <w:proofErr w:type="spellStart"/>
      <w:r>
        <w:t>Raumscanning</w:t>
      </w:r>
      <w:proofErr w:type="spellEnd"/>
      <w:r>
        <w:t xml:space="preserve"> oder Multiplayer-Funktionen.</w:t>
      </w:r>
    </w:p>
    <w:p w14:paraId="5AECB0EA" w14:textId="57846449" w:rsidR="00D52B11" w:rsidRPr="005323C1" w:rsidRDefault="00A47A5C">
      <w:pPr>
        <w:pStyle w:val="berschrift1"/>
        <w:numPr>
          <w:ilvl w:val="0"/>
          <w:numId w:val="1"/>
        </w:numPr>
      </w:pPr>
      <w:bookmarkStart w:id="110" w:name="_Toc207020156"/>
      <w:bookmarkStart w:id="111" w:name="_Ref207281311"/>
      <w:bookmarkStart w:id="112" w:name="_Toc207439757"/>
      <w:r w:rsidRPr="005323C1">
        <w:lastRenderedPageBreak/>
        <w:t>Prototypenentwicklung</w:t>
      </w:r>
      <w:bookmarkEnd w:id="110"/>
      <w:bookmarkEnd w:id="111"/>
      <w:bookmarkEnd w:id="112"/>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13" w:name="_Toc207020157"/>
      <w:bookmarkStart w:id="114" w:name="_Toc207439758"/>
      <w:r w:rsidRPr="005323C1">
        <w:t>Datenbank</w:t>
      </w:r>
      <w:bookmarkEnd w:id="113"/>
      <w:bookmarkEnd w:id="114"/>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8">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115" w:name="_Ref206059190"/>
      <w:bookmarkStart w:id="116" w:name="_Toc207108299"/>
      <w:r w:rsidRPr="005323C1">
        <w:rPr>
          <w:sz w:val="16"/>
          <w:szCs w:val="16"/>
        </w:rPr>
        <w:t xml:space="preserve">Abbildung </w:t>
      </w:r>
      <w:bookmarkEnd w:id="115"/>
      <w:r w:rsidR="00FD7456">
        <w:rPr>
          <w:sz w:val="16"/>
          <w:szCs w:val="16"/>
        </w:rPr>
        <w:t>7</w:t>
      </w:r>
      <w:r w:rsidRPr="005323C1">
        <w:rPr>
          <w:sz w:val="16"/>
          <w:szCs w:val="16"/>
        </w:rPr>
        <w:t xml:space="preserve"> - </w:t>
      </w:r>
      <w:bookmarkStart w:id="117" w:name="_Hlk207409060"/>
      <w:r w:rsidRPr="005323C1">
        <w:rPr>
          <w:sz w:val="16"/>
          <w:szCs w:val="16"/>
        </w:rPr>
        <w:t>ER-Diagramm Datenbank</w:t>
      </w:r>
      <w:r w:rsidR="00F91FC1" w:rsidRPr="005323C1">
        <w:rPr>
          <w:sz w:val="16"/>
          <w:szCs w:val="16"/>
        </w:rPr>
        <w:t xml:space="preserve"> (eigene Darstellung)</w:t>
      </w:r>
      <w:bookmarkEnd w:id="116"/>
      <w:bookmarkEnd w:id="117"/>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2AD8725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r w:rsidR="005E3BA4" w:rsidRPr="005323C1">
        <w:t>Ein Eintrag</w:t>
      </w:r>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60B6D2C2" w:rsidR="00204768" w:rsidRPr="005323C1" w:rsidRDefault="00FC20D1" w:rsidP="00294E24">
      <w:pPr>
        <w:pStyle w:val="Aufzhlungsliste"/>
        <w:numPr>
          <w:ilvl w:val="0"/>
          <w:numId w:val="0"/>
        </w:numPr>
        <w:spacing w:before="240" w:after="240"/>
      </w:pPr>
      <w:r w:rsidRPr="005323C1">
        <w:t>Die gewählte Struktur erlaubt eine klare Trennung zwischen generischen Inhalten und nutzerspezifischen Informationen. Gleichzeitig bleibt sie erweiterbar und leicht in eine relationale Datenbank überführbar, was die Skalierbarkeit und spätere Migration unterstütz</w:t>
      </w:r>
      <w:r w:rsidR="00753F71">
        <w:t>en</w:t>
      </w:r>
      <w:r w:rsidRPr="005323C1">
        <w:t>.</w:t>
      </w:r>
    </w:p>
    <w:p w14:paraId="4BB513A8" w14:textId="2D13E016" w:rsidR="00694EA4" w:rsidRPr="005323C1" w:rsidRDefault="000A2A06" w:rsidP="006933FB">
      <w:pPr>
        <w:pStyle w:val="berschrift2"/>
        <w:numPr>
          <w:ilvl w:val="1"/>
          <w:numId w:val="1"/>
        </w:numPr>
      </w:pPr>
      <w:bookmarkStart w:id="118" w:name="_Toc207020158"/>
      <w:bookmarkStart w:id="119" w:name="_Toc207439759"/>
      <w:r w:rsidRPr="005323C1">
        <w:t>Backend</w:t>
      </w:r>
      <w:bookmarkEnd w:id="118"/>
      <w:bookmarkEnd w:id="119"/>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20BE202F"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275899">
        <w:rPr>
          <w:rStyle w:val="Fett"/>
        </w:rPr>
        <w:instrText xml:space="preserve"> ADDIN ZOTERO_ITEM CSL_CITATION {"citationID":"RR6SHnRS","properties":{"formattedCitation":"({\\i{}What Is ASP.NET Core?}, o.\\uc0\\u160{}J.)","plainCitation":"(What Is ASP.NET Core?, o. J.)","noteIndex":0},"citationItems":[{"id":"Yue8HPqP/kKi0Aa7J","uris":["http://zotero.org/users/12878283/items/AR2QZ3UA"],"itemData":{"id":792,"type":"webpage","abstract":"ASP.NET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r w:rsidRPr="005323C1">
        <w:rPr>
          <w:i/>
        </w:rPr>
        <w:t>What Is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120" w:name="_Ref205560270"/>
                            <w:r w:rsidRPr="005323C1">
                              <w:rPr>
                                <w:sz w:val="16"/>
                                <w:szCs w:val="16"/>
                              </w:rPr>
                              <w:t xml:space="preserve">Abbildung </w:t>
                            </w:r>
                            <w:bookmarkEnd w:id="120"/>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121" w:name="_Ref205560270"/>
                      <w:r w:rsidRPr="005323C1">
                        <w:rPr>
                          <w:sz w:val="16"/>
                          <w:szCs w:val="16"/>
                        </w:rPr>
                        <w:t xml:space="preserve">Abbildung </w:t>
                      </w:r>
                      <w:bookmarkEnd w:id="121"/>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22" w:name="_Toc207020159"/>
      <w:bookmarkStart w:id="123" w:name="_Toc207439760"/>
      <w:r w:rsidRPr="005323C1">
        <w:lastRenderedPageBreak/>
        <w:t>Frontend</w:t>
      </w:r>
      <w:bookmarkEnd w:id="122"/>
      <w:bookmarkEnd w:id="123"/>
    </w:p>
    <w:p w14:paraId="5AECB0EE" w14:textId="62C7C9DF" w:rsidR="00D52B11" w:rsidRPr="005323C1" w:rsidRDefault="00A47A5C" w:rsidP="000A2A06">
      <w:pPr>
        <w:pStyle w:val="berschrift3"/>
        <w:numPr>
          <w:ilvl w:val="2"/>
          <w:numId w:val="1"/>
        </w:numPr>
      </w:pPr>
      <w:bookmarkStart w:id="124" w:name="_Toc207020160"/>
      <w:bookmarkStart w:id="125" w:name="_Toc207439761"/>
      <w:r w:rsidRPr="005323C1">
        <w:t xml:space="preserve">Setup der Unity-Umgebung für die </w:t>
      </w:r>
      <w:proofErr w:type="spellStart"/>
      <w:r w:rsidRPr="005323C1">
        <w:t>Meta</w:t>
      </w:r>
      <w:proofErr w:type="spellEnd"/>
      <w:r w:rsidRPr="005323C1">
        <w:t xml:space="preserve"> Quest 3</w:t>
      </w:r>
      <w:bookmarkEnd w:id="124"/>
      <w:bookmarkEnd w:id="125"/>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(Meta,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26" w:name="_Toc207020161"/>
      <w:bookmarkStart w:id="127" w:name="_Toc207439762"/>
      <w:r w:rsidRPr="005323C1">
        <w:t>Implementierung</w:t>
      </w:r>
      <w:bookmarkEnd w:id="126"/>
      <w:bookmarkEnd w:id="127"/>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ViewModel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erhöht. Eine Aufgabe des </w:t>
      </w:r>
      <w:proofErr w:type="spellStart"/>
      <w:r w:rsidRPr="005323C1">
        <w:t>ViewModels</w:t>
      </w:r>
      <w:proofErr w:type="spellEnd"/>
      <w:r w:rsidRPr="005323C1">
        <w:t xml:space="preserve"> ist </w:t>
      </w:r>
      <w:r w:rsidR="0069765F">
        <w:t xml:space="preserve">es </w:t>
      </w:r>
      <w:r w:rsidRPr="005323C1">
        <w:t>beispielsweise die API-Abfrage in den Services anzustoßen. Darüber erhält das ViewModel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ViewModel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ViewModel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die unterschiedliche Funktionen anbietet, welche für die Animation eines Tieres unerlässlich sind. Da das ViewModel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ViewModel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ViewModel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ViewModel implementiert, aber aus der View heraus aufgerufen. Damit Funktionen im ViewModel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die Lebenszyklusmethoden wie Start()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erläutert, ermöglicht es automatische Änderungen an der UI bei Änderungen an Properties und umgekehrt die direkte Übernahme von Benutzereingaben in das ViewModel.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w:t>
      </w:r>
      <w:proofErr w:type="spellStart"/>
      <w:r w:rsidRPr="005323C1">
        <w:t>ViewModel</w:t>
      </w:r>
      <w:proofErr w:type="spellEnd"/>
      <w:r w:rsidRPr="005323C1">
        <w:t xml:space="preserve">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Start()-Methode mit entsprechenden Properties im ViewModel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Damit wird bei einer Eingabe diese direkt an die passende Property im ViewModel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28" w:name="_Toc207020162"/>
      <w:bookmarkStart w:id="129" w:name="_Toc207439763"/>
      <w:r w:rsidRPr="005323C1">
        <w:t>Weiteres</w:t>
      </w:r>
      <w:bookmarkEnd w:id="128"/>
      <w:bookmarkEnd w:id="129"/>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30"/>
      <w:r w:rsidR="00352AE2" w:rsidRPr="005323C1">
        <w:t>Unterkapitel</w:t>
      </w:r>
      <w:commentRangeEnd w:id="130"/>
      <w:r w:rsidR="009C1649" w:rsidRPr="005323C1">
        <w:rPr>
          <w:rStyle w:val="Kommentarzeichen"/>
          <w:sz w:val="24"/>
          <w:szCs w:val="24"/>
        </w:rPr>
        <w:commentReference w:id="130"/>
      </w:r>
      <w:r w:rsidR="002209DF" w:rsidRPr="005323C1">
        <w:t>:</w:t>
      </w:r>
    </w:p>
    <w:p w14:paraId="53855FC4" w14:textId="5546DA96"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w:t>
      </w:r>
      <w:r w:rsidR="00A26655">
        <w:t>das</w:t>
      </w:r>
      <w:r w:rsidR="00082D0E" w:rsidRPr="00082D0E">
        <w:t xml:space="preserve"> Projekt wurden ausschließlich kostenlose Modelle genutzt, da viele hochwertige, realistisch animierte Tiere kostenpflichtig sind und die Preise je nach Modell von wenigen Euro bis zu mehreren hundert Euro reichen können. </w:t>
      </w:r>
      <w:r w:rsidR="00A06056" w:rsidRPr="00A06056">
        <w:t xml:space="preserve">Die Auswahl geeigneter Modelle gestaltete sich insofern anspruchsvoll, als viele verfügbare Modelle entweder statisch oder auf eine einzelne Bewegung </w:t>
      </w:r>
      <w:r w:rsidR="00A06056" w:rsidRPr="00A06056">
        <w:lastRenderedPageBreak/>
        <w:t>beschränkt waren. Für den Prototyp konnten jedoch Modelle identifiziert werden, die den definierten Anforderungen entsprechen und eine realistische Abbildung von Tierbewegungen in der virtuellen Umgebung ermöglichen</w:t>
      </w:r>
      <w:r w:rsidR="00A06056">
        <w:t xml:space="preserve">. </w:t>
      </w:r>
      <w:commentRangeStart w:id="131"/>
      <w:r w:rsidR="00DA0FB0" w:rsidRPr="005323C1">
        <w:t>Die</w:t>
      </w:r>
      <w:r w:rsidR="00082D0E">
        <w:t xml:space="preserve"> zugehörigen</w:t>
      </w:r>
      <w:r w:rsidR="00DA0FB0" w:rsidRPr="005323C1">
        <w:t xml:space="preserve"> </w:t>
      </w:r>
      <w:commentRangeEnd w:id="131"/>
      <w:r w:rsidR="00DA0FB0" w:rsidRPr="005323C1">
        <w:commentReference w:id="131"/>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5A69A1F4"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Für zukünftige Erweiterungen der Strecken wurden zudem bereits Modelle anderer Lebensräume und Tiere heruntergeladen, z. B. Savanne mit Elefant,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ViewModel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ViewModel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2"/>
      <w:r w:rsidRPr="005323C1">
        <w:t>Auch die Interaktion mit der Umwelt stellt an dieser Stelle eine große Herausforderung dar, da einzelne Animationen nicht in kleinere Bestandteile aufgespalten und auf spezielle Bedürfnisse angepasst werden können</w:t>
      </w:r>
      <w:commentRangeEnd w:id="132"/>
      <w:r w:rsidRPr="005323C1">
        <w:commentReference w:id="132"/>
      </w:r>
      <w:r w:rsidRPr="005323C1">
        <w:t>.</w:t>
      </w:r>
    </w:p>
    <w:p w14:paraId="5AECB0F6" w14:textId="77777777" w:rsidR="00D52B11" w:rsidRPr="005323C1" w:rsidRDefault="00A47A5C" w:rsidP="00722BEF">
      <w:pPr>
        <w:rPr>
          <w:b/>
        </w:rPr>
      </w:pPr>
      <w:commentRangeStart w:id="133"/>
      <w:r w:rsidRPr="005323C1">
        <w:rPr>
          <w:b/>
        </w:rPr>
        <w:t>Interaktion</w:t>
      </w:r>
      <w:commentRangeEnd w:id="133"/>
      <w:r w:rsidR="00D5422E">
        <w:rPr>
          <w:rStyle w:val="Kommentarzeichen"/>
        </w:rPr>
        <w:commentReference w:id="133"/>
      </w:r>
    </w:p>
    <w:p w14:paraId="61BED8C9" w14:textId="2E0D011D" w:rsidR="00AE6536" w:rsidRDefault="00AE6536" w:rsidP="00AE6536">
      <w:r>
        <w:t xml:space="preserve">Die Interaktion im Prototypen wurde mit Hilfe des </w:t>
      </w:r>
      <w:proofErr w:type="spellStart"/>
      <w:r>
        <w:t>Meta</w:t>
      </w:r>
      <w:proofErr w:type="spellEnd"/>
      <w:r>
        <w:t xml:space="preserve"> All-in-</w:t>
      </w:r>
      <w:proofErr w:type="spellStart"/>
      <w:r>
        <w:t>One</w:t>
      </w:r>
      <w:proofErr w:type="spellEnd"/>
      <w:r>
        <w:t xml:space="preserve"> SDK umgesetzt. Dieses stellt  mehrere verschiedene sogenannte Building Blocks zur Verfügung. Die Module bieten vorgefertigte, leicht integrierbare Funktionen wie Controllersteuerung, Handtracking, </w:t>
      </w:r>
      <w:proofErr w:type="spellStart"/>
      <w:r>
        <w:t>Passthrough</w:t>
      </w:r>
      <w:proofErr w:type="spellEnd"/>
      <w:r>
        <w:t xml:space="preserve"> oder kollisionsfähige </w:t>
      </w:r>
      <w:proofErr w:type="spellStart"/>
      <w:r>
        <w:t>Meshes</w:t>
      </w:r>
      <w:proofErr w:type="spellEnd"/>
      <w:r>
        <w:t xml:space="preserve"> und ermöglichen dadurch eine deutliche Zeitersparnis bei der Entwicklung. Anstatt grundlegende Interaktionsmechanismen selbst implementieren zu müssen, können etablierte, bereits optimierte Bausteine genutzt werden, die speziell für die </w:t>
      </w:r>
      <w:proofErr w:type="spellStart"/>
      <w:r>
        <w:t>Meta</w:t>
      </w:r>
      <w:proofErr w:type="spellEnd"/>
      <w:r>
        <w:t xml:space="preserve"> Quest 3 konzipiert sind </w:t>
      </w:r>
      <w:r>
        <w:fldChar w:fldCharType="begin"/>
      </w:r>
      <w:r>
        <w:instrText xml:space="preserve"> ADDIN ZOTERO_ITEM CSL_CITATION {"citationID":"av08oKHL","properties":{"formattedCitation":"(Dev, 2024)","plainCitation":"(Dev, 2024)","noteIndex":0},"citationItems":[{"id":95,"uris":["http://zotero.org/users/17761836/items/4CNGRVSZ"],"itemData":{"id":95,"type":"post-weblog","abstract":"A Simple Guide for XR Developers","container-title":"Antaeus AR","language":"en","title":"Exploring Meta’s Building Blocks","URL":"https://medium.com/antaeus-ar/exploring-metas-building-blocks-d99fdd1b3ec3","author":[{"family":"Dev","given":"Satya"}],"accessed":{"date-parts":[["2025",8,30]]},"issued":{"date-parts":[["2024",2,15]]}}}],"schema":"https://github.com/citation-style-language/schema/raw/master/csl-citation.json"} </w:instrText>
      </w:r>
      <w:r>
        <w:fldChar w:fldCharType="separate"/>
      </w:r>
      <w:r w:rsidRPr="00AE6536">
        <w:t>(Dev, 2024)</w:t>
      </w:r>
      <w:r>
        <w:fldChar w:fldCharType="end"/>
      </w:r>
      <w:r>
        <w:t>. Dadurch entsteht eine stabile Basis, auf der spezifische Logiken und Features des Projekts aufbauen können.</w:t>
      </w:r>
    </w:p>
    <w:p w14:paraId="718F6EFC" w14:textId="77777777" w:rsidR="00AE6536" w:rsidRDefault="00AE6536" w:rsidP="00AE6536"/>
    <w:p w14:paraId="26A19CD4" w14:textId="1A93C53F" w:rsidR="00AE6536" w:rsidRDefault="00AE6536" w:rsidP="00AE6536">
      <w:r>
        <w:t xml:space="preserve">Für die Darstellung der Umgebung kommt das Mixed Reality Utility Kit (MRUK) zum Einsatz, das in Kombination mit dem </w:t>
      </w:r>
      <w:proofErr w:type="spellStart"/>
      <w:r>
        <w:t>Effect</w:t>
      </w:r>
      <w:proofErr w:type="spellEnd"/>
      <w:r>
        <w:t xml:space="preserve"> Mesh ein statisches, kollisionsfähiges Mesh erzeugt. Dieses Mesh bildet Wände, Boden und Hindernisse</w:t>
      </w:r>
      <w:r w:rsidR="00524161">
        <w:t xml:space="preserve"> eines einzelnen Raumes</w:t>
      </w:r>
      <w:r>
        <w:t xml:space="preserve"> ab und stellt sicher, dass die virtuellen Tiere auf physikalisch sinnvolle Weise mit der Umgebung interagieren können. Ein kontinuierliches Scannen der realen Umgebung wurde bewusst vermieden, da dies sowohl hohe Rechenressourcen als auch Speicherplatz beanspruchen würde. Stattdessen erlaubt das statische Mesh eine stabile Performance und eine verlässliche Kollisionslogik für den Prototyp. Ergänzend wurde auch der </w:t>
      </w:r>
      <w:proofErr w:type="spellStart"/>
      <w:r>
        <w:t>Passthrough</w:t>
      </w:r>
      <w:proofErr w:type="spellEnd"/>
      <w:r>
        <w:t>-Building Block eingebunden, wodurch reale Elemente sichtbar bleiben und eine bessere Verankerung der virtuellen Inhalte in der Realität entsteht.</w:t>
      </w:r>
    </w:p>
    <w:p w14:paraId="210A3E6B" w14:textId="77777777" w:rsidR="00AE6536" w:rsidRDefault="00AE6536" w:rsidP="00AE6536"/>
    <w:p w14:paraId="21095AB3" w14:textId="3C64B4D6" w:rsidR="00AE6536" w:rsidRDefault="00AE6536" w:rsidP="00AE6536">
      <w:r>
        <w:t xml:space="preserve">Für die Steuerung werden sowohl Controller-Interaktionen als auch Handtracking eingesetzt. Beide Varianten sind über Building Blocks integriert und bieten den Nutzenden Flexibilität. Während Controller präzise Eingaben ermöglichen, schafft Handtracking ein intuitives, natürliches Bediengefühl über Gesten wie Zeigen, Greifen oder Wischen. </w:t>
      </w:r>
      <w:r w:rsidR="007C3CF5" w:rsidRPr="007C3CF5">
        <w:t>Ein zentrales technisches Problem besteht derzeit darin, dass auf der MR-Brille Buttons und Eingabefelder nicht anwählbar sind. Der sogenannte Ray, der üblicherweise als visuelle Markierung für Auswahl und Interaktion dient, wird nicht angezeigt. Trotz mehrfacher Anpassungen der Konfigurationen konnte dieses Problem bislang nicht behoben werden. Um dennoch erste Interaktionen überprüfen zu können, wurde in der Login-Szene ein Würfel als Hilfsobjekt integriert, der sich sowohl über die Controller als auch mittels Handtracking greifen lässt. Auf diese Weise konnte die grundlegende Funktionsfähigkeit von Interaktionen mit beiden Eingabemethoden bestätigt werden. Eine stabile und konsistente UI-Steuerung ist damit jedoch noch nicht gewährleistet, sodass ein Wechsel zwischen Szenen derzeit nicht möglich ist.</w:t>
      </w:r>
      <w:r w:rsidR="00112273">
        <w:t xml:space="preserve"> </w:t>
      </w:r>
      <w:commentRangeStart w:id="134"/>
      <w:r w:rsidR="00112273" w:rsidRPr="00112273">
        <w:lastRenderedPageBreak/>
        <w:t>Dadurch konnten weiterführende Mechanismen wie die geplante Interaktion mit den virtuellen Tieren oder deren Fluchtverhalten bislang noch nicht praktisch getestet werden.</w:t>
      </w:r>
      <w:commentRangeEnd w:id="134"/>
      <w:r w:rsidR="00112273">
        <w:rPr>
          <w:rStyle w:val="Kommentarzeichen"/>
        </w:rPr>
        <w:commentReference w:id="134"/>
      </w:r>
    </w:p>
    <w:p w14:paraId="7EE957F8" w14:textId="77777777" w:rsidR="00AE6536" w:rsidRDefault="00AE6536" w:rsidP="00AE6536"/>
    <w:p w14:paraId="58E0C838" w14:textId="76171D56" w:rsidR="00AE6536" w:rsidRDefault="00AE6536" w:rsidP="00AE6536">
      <w:r>
        <w:t>Ein nächster Schritt wäre die Implementierung einer virtuellen Tastatur, die automatisch erscheint, sobald ein Eingabefeld angewählt wird. Dadurch könnten Nutzende auch direkt auf der Brille Texteingaben vornehmen, beispielsweise für die Anmeldung oder das digitale Entdeckertagebuch. Im Unity-Editor funktioniert die Texteingabe bereits mit Maus und normaler Tastatur, doch die Übertragung auf die Quest-Hardware stellt noch eine Hürde dar.</w:t>
      </w:r>
    </w:p>
    <w:p w14:paraId="378581C6" w14:textId="77777777" w:rsidR="00AE6536" w:rsidRDefault="00AE6536" w:rsidP="00AE6536"/>
    <w:p w14:paraId="17D0658B" w14:textId="70FE6E77" w:rsidR="00AE6536" w:rsidRDefault="00AE6536" w:rsidP="00AE6536">
      <w:r>
        <w:t>Für die Zukunft eröffnet die derzeitige Architektur weitere Möglichkeiten. So könnten Interaktionen wie Zeigen, Greifen oder das Auslösen von UI-Elementen auch in einem Multiplayer-Kontext synchronisiert werden, sodass mehrere Nutzende gleichzeitig dieselbe Szene erleben und gemeinsam mit der virtuellen Umgebung interagieren. Aktuell liegt der Fokus jedoch auf der stabilen Realisierung grundlegender Interaktionen in einem vordefinierten Raum.</w:t>
      </w:r>
    </w:p>
    <w:p w14:paraId="30D44C74" w14:textId="77777777" w:rsidR="00AE6536" w:rsidRDefault="00AE6536" w:rsidP="00AE6536"/>
    <w:p w14:paraId="5AECB0F8" w14:textId="5B85D881" w:rsidR="00D52B11" w:rsidRPr="005323C1" w:rsidRDefault="00AE6536" w:rsidP="00AE6536">
      <w:r>
        <w:t>Zusammenfassend bildet die Nutzung der Meta-Building-Blocks eine solide Grundlage für die Interaktion im Prototypen. Während grundlegende Mechanismen wie Hand- und Controllersteuerung sowie die Mesh-Umgebung bereits funktionsfähig implementiert sind, bestehen noch Herausforderungen bei der direkten UI-Nutzung auf der Brille. Mit der geplanten Integration einer virtuellen Tastatur und der Behebung der Ray-Problematik sollen diese Hürden in den nächsten Iterationen adressiert werden, um ein vollständig immersives und benutzerfreundliches Interaktionserlebnis zu ermöglichen.</w:t>
      </w:r>
    </w:p>
    <w:p w14:paraId="5AECB0FA" w14:textId="77777777" w:rsidR="00D52B11" w:rsidRPr="005323C1" w:rsidRDefault="00A47A5C">
      <w:pPr>
        <w:pStyle w:val="berschrift1"/>
        <w:numPr>
          <w:ilvl w:val="0"/>
          <w:numId w:val="1"/>
        </w:numPr>
      </w:pPr>
      <w:bookmarkStart w:id="135" w:name="_Toc207020163"/>
      <w:bookmarkStart w:id="136" w:name="_Ref207281328"/>
      <w:bookmarkStart w:id="137" w:name="_Toc207439764"/>
      <w:r w:rsidRPr="005323C1">
        <w:lastRenderedPageBreak/>
        <w:t>Zusammenfassung und Ausblick</w:t>
      </w:r>
      <w:bookmarkEnd w:id="135"/>
      <w:bookmarkEnd w:id="136"/>
      <w:bookmarkEnd w:id="137"/>
    </w:p>
    <w:p w14:paraId="2E86C4D8" w14:textId="361D4994" w:rsidR="00501B40" w:rsidRDefault="00501B40" w:rsidP="00501B40">
      <w:r>
        <w:t xml:space="preserve">Die vorliegende Arbeit behandelt die Entwicklung eines Mixed-Reality-Prototyps für die virtuelle Tierbeobachtung auf der </w:t>
      </w:r>
      <w:proofErr w:type="spellStart"/>
      <w:r>
        <w:t>Meta</w:t>
      </w:r>
      <w:proofErr w:type="spellEnd"/>
      <w:r>
        <w:t xml:space="preserve"> Quest 3. Ziel war die Umsetzung einer immersiven, interaktiven Anwendung, die sowohl das Beobachten und Fotografieren als auch die Interaktion mit virtuellen Tieren möglich macht.</w:t>
      </w:r>
    </w:p>
    <w:p w14:paraId="033A6B43" w14:textId="77777777" w:rsidR="00501B40" w:rsidRDefault="00501B40" w:rsidP="00501B40"/>
    <w:p w14:paraId="7331A62E" w14:textId="6C072E38" w:rsidR="00501B40" w:rsidRDefault="00501B40" w:rsidP="00501B40">
      <w:r>
        <w:t xml:space="preserve">Die Basisarchitektur der Anwendung folgt dem MVVM-3D-Muster, das die klassischen Schichten Model, View und ViewModel um eine Library-Schicht erweitert. Models enthalten die Datenstruktur, während Services die Schnittstelle zum Backend übernehmen. </w:t>
      </w:r>
      <w:proofErr w:type="spellStart"/>
      <w:r>
        <w:t>ViewModels</w:t>
      </w:r>
      <w:proofErr w:type="spellEnd"/>
      <w:r>
        <w:t xml:space="preserve"> steuern die Logik, verarbeiten Eingaben und synchronisieren automatisch die Anzeige über Data Binding. Dadurch werden Änderungen direkt in der View sichtbar. Dies erhöht die Reaktionsfähigkeit des Systems, was besonders für Fotografie und Echtzeitinteraktionen relevant ist.</w:t>
      </w:r>
      <w:r w:rsidR="003E5FC5">
        <w:t xml:space="preserve"> Zudem enthält die View Komponenten, die multimodale Eingaben möglich machen und das System immersiver gestalten.</w:t>
      </w:r>
      <w:r>
        <w:t xml:space="preserve"> Die Library kapselt komplexe Berechnungen, Bewegungsabläufe der Tiere und Unity-spezifische Funktionen. Frontend und Backend wurden in Unity/C# bzw. ASP.NET Core umgesetzt, die Datenbasis zunächst über lokal gespeicherte CSV-Dateien realisiert.</w:t>
      </w:r>
    </w:p>
    <w:p w14:paraId="52C11F6F" w14:textId="77777777" w:rsidR="00501B40" w:rsidRDefault="00501B40" w:rsidP="00501B40"/>
    <w:p w14:paraId="289535E0" w14:textId="77777777" w:rsidR="00B473A4" w:rsidRDefault="00D150E7" w:rsidP="00501B40">
      <w:r>
        <w:t xml:space="preserve">Die </w:t>
      </w:r>
      <w:r w:rsidR="00501B40">
        <w:t xml:space="preserve">Controller ermöglichen präzise Eingaben und Navigation, </w:t>
      </w:r>
      <w:r>
        <w:t xml:space="preserve">das </w:t>
      </w:r>
      <w:r w:rsidR="00501B40">
        <w:t xml:space="preserve">Handtracking erlaubt natürliche Gesten, und Texteingaben dienen Login und Personalisierung. Die Umgebung wird durch ein vordefiniertes, kollisionsfähiges Mesh abgebildet, das realistische Tierreaktionen wie Flucht oder Wegfindung unterstützt. Fotografie kann über Controller ausgelöst werden und wird automatisch im digitalen Entdeckertagebuch gespeichert. Building Blocks des </w:t>
      </w:r>
      <w:proofErr w:type="spellStart"/>
      <w:r w:rsidR="00501B40">
        <w:t>Meta</w:t>
      </w:r>
      <w:proofErr w:type="spellEnd"/>
      <w:r w:rsidR="00501B40">
        <w:t xml:space="preserve"> SDK, darunter MRUK, </w:t>
      </w:r>
      <w:proofErr w:type="spellStart"/>
      <w:r w:rsidR="00501B40">
        <w:t>Effect</w:t>
      </w:r>
      <w:proofErr w:type="spellEnd"/>
      <w:r w:rsidR="00501B40">
        <w:t xml:space="preserve"> Mesh und </w:t>
      </w:r>
      <w:proofErr w:type="spellStart"/>
      <w:r w:rsidR="00501B40">
        <w:t>Passthrough</w:t>
      </w:r>
      <w:proofErr w:type="spellEnd"/>
      <w:r w:rsidR="00501B40">
        <w:t xml:space="preserve">, erleichtern die Integration von Eingabemethoden, Kollisionslogik und Mixed-Reality-Funktionen. </w:t>
      </w:r>
    </w:p>
    <w:p w14:paraId="3E392AAE" w14:textId="77777777" w:rsidR="00B473A4" w:rsidRDefault="00B473A4" w:rsidP="00501B40"/>
    <w:p w14:paraId="55DFC54E" w14:textId="0CB6070D" w:rsidR="00501B40" w:rsidRDefault="00501B40" w:rsidP="00501B40">
      <w:r>
        <w:t>Einschränkungen bestehen derzeit bei der Bedienung von UI-Elementen auf der Brille, da der Ray für Eingabefelder und Buttons nicht sichtbar ist. Die Implementierung einer virtuellen Tastatur ist geplant, sobald die Auswahl der Felder zuverlässig funktioniert.</w:t>
      </w:r>
    </w:p>
    <w:p w14:paraId="04A13554" w14:textId="77777777" w:rsidR="00501B40" w:rsidRDefault="00501B40" w:rsidP="00501B40"/>
    <w:p w14:paraId="5AECB0FC" w14:textId="77649453" w:rsidR="00D52B11" w:rsidRDefault="00501B40" w:rsidP="00501B40">
      <w:r>
        <w:t xml:space="preserve">Für zukünftige Erweiterungen bietet das Konzept zahlreiche Möglichkeiten. Tiere könnten durch qualitativ bessere Animationen, </w:t>
      </w:r>
      <w:r w:rsidR="00B473A4">
        <w:t xml:space="preserve">zum Beispiel </w:t>
      </w:r>
      <w:r>
        <w:t>selbst in Blender erstellt oder in Zusammenarbeit mit</w:t>
      </w:r>
      <w:r w:rsidR="00B473A4">
        <w:t xml:space="preserve"> weiteren</w:t>
      </w:r>
      <w:r>
        <w:t xml:space="preserve"> Studierenden </w:t>
      </w:r>
      <w:r w:rsidR="00B473A4">
        <w:t xml:space="preserve">anderer Fachrichtungen </w:t>
      </w:r>
      <w:r>
        <w:t xml:space="preserve">entwickelt, realistischer dargestellt werden. Eine kontinuierliche Anpassung an die reale Umgebung durch dynamisches </w:t>
      </w:r>
      <w:proofErr w:type="spellStart"/>
      <w:r>
        <w:t>Raumscanning</w:t>
      </w:r>
      <w:proofErr w:type="spellEnd"/>
      <w:r>
        <w:t xml:space="preserve"> könnte die Immersion erhöhen. Multiplayer-Interaktionen, in denen mehrere Nutzende gleichzeitig die gleiche Szene erleben und Tiere gemeinsam beobachten oder Aktionen synchron ausführen, </w:t>
      </w:r>
      <w:r w:rsidR="00321915">
        <w:t>bieten</w:t>
      </w:r>
      <w:r>
        <w:t xml:space="preserve"> ebenfalls großes Potential. Die modulare MVVM-3D-Struktur ermöglicht zudem die einfache Integration neuer Tierarten, Interaktionsmöglichkeiten oder Erweiterungen. Eine schnellere Reaktionsfähigkeit durch Data Binding eröffnet ebenfalls neue Möglichkeiten</w:t>
      </w:r>
      <w:r w:rsidR="00E26395">
        <w:t xml:space="preserve"> bezüglich einer besseren Immersion dank </w:t>
      </w:r>
      <w:r w:rsidR="00285DC2" w:rsidRPr="00285DC2">
        <w:t>einer unmittelbaren Rückkopplung zwischen Nutzereingaben und Systemreaktionen</w:t>
      </w:r>
      <w:r>
        <w:t>.</w:t>
      </w:r>
    </w:p>
    <w:p w14:paraId="1B22132A" w14:textId="77777777" w:rsidR="00501B40" w:rsidRDefault="00501B40" w:rsidP="00501B40"/>
    <w:p w14:paraId="59A4DE19" w14:textId="0517FE4B" w:rsidR="00565EC8" w:rsidRPr="00C86170" w:rsidRDefault="00501B40" w:rsidP="00565EC8">
      <w:pPr>
        <w:sectPr w:rsidR="00565EC8" w:rsidRPr="00C86170" w:rsidSect="00565EC8">
          <w:headerReference w:type="even" r:id="rId31"/>
          <w:headerReference w:type="default" r:id="rId32"/>
          <w:headerReference w:type="first" r:id="rId33"/>
          <w:pgSz w:w="11905" w:h="16837" w:code="9"/>
          <w:pgMar w:top="1701" w:right="1418" w:bottom="1049" w:left="1418" w:header="1134" w:footer="1134" w:gutter="0"/>
          <w:pgNumType w:start="1"/>
          <w:cols w:space="708"/>
          <w:docGrid w:linePitch="326"/>
        </w:sectPr>
      </w:pPr>
      <w:r w:rsidRPr="00501B40">
        <w:t>Insgesamt zeigt der Prototyp, wie Mixed-Reality-Anwendungen sowohl immersiv als auch interaktiv gestaltet werden können, und legt eine flexible, erweiterbare Grundlage für zukünftige Entwicklungen in den Bereichen Bildung, Forschung, Unterhaltung und Erlebnisse mit virtuellen Tieren.</w:t>
      </w:r>
    </w:p>
    <w:p w14:paraId="24E93F26" w14:textId="06DF6041" w:rsidR="00565EC8" w:rsidRPr="00176D32" w:rsidRDefault="0058271D" w:rsidP="00565EC8">
      <w:pPr>
        <w:pStyle w:val="HeadAnhang"/>
        <w:tabs>
          <w:tab w:val="clear" w:pos="720"/>
        </w:tabs>
        <w:ind w:left="0" w:firstLine="0"/>
      </w:pPr>
      <w:bookmarkStart w:id="138" w:name="_Toc207439765"/>
      <w:bookmarkStart w:id="139" w:name="_Hlk207111061"/>
      <w:r w:rsidRPr="0058271D">
        <w:lastRenderedPageBreak/>
        <w:t>Zukünftige Forschungsfragen zu XR</w:t>
      </w:r>
      <w:bookmarkEnd w:id="138"/>
    </w:p>
    <w:p w14:paraId="10AE1891" w14:textId="0FE3C3EB"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275899">
        <w:instrText xml:space="preserve"> ADDIN ZOTERO_ITEM CSL_CITATION {"citationID":"36guZ4y8","properties":{"formattedCitation":"(Barta et al., 2025)","plainCitation":"(Barta et al., 2025)","noteIndex":0},"citationItems":[{"id":"Yue8HPqP/yJmDTzJ7","uris":["http://zotero.org/users/12878283/items/7BZBZNDC"],"itemData":{"id":581,"type":"article-journal","abstract":"Since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r w:rsidRPr="005323C1">
        <w:t>Konsument:innen</w:t>
      </w:r>
      <w:proofErr w:type="spell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r w:rsidRPr="005323C1">
        <w:t>Konsument:innen</w:t>
      </w:r>
      <w:proofErr w:type="spell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r w:rsidRPr="005323C1">
        <w:t>Konsument:innen</w:t>
      </w:r>
      <w:proofErr w:type="spell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r w:rsidRPr="005323C1">
        <w:t>Konsument:innen</w:t>
      </w:r>
      <w:proofErr w:type="spell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r w:rsidRPr="005323C1">
        <w:t>Konsument:innen</w:t>
      </w:r>
      <w:proofErr w:type="spell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r w:rsidRPr="005323C1">
        <w:t>Konsument:innen</w:t>
      </w:r>
      <w:proofErr w:type="spell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r w:rsidRPr="005323C1">
        <w:t>Konsument:innen</w:t>
      </w:r>
      <w:proofErr w:type="spell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r w:rsidRPr="005323C1">
        <w:t>Konsument:innen</w:t>
      </w:r>
      <w:proofErr w:type="spell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r w:rsidRPr="005323C1">
        <w:t>Konsument:innen</w:t>
      </w:r>
      <w:proofErr w:type="spell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r w:rsidRPr="005323C1">
        <w:t>Konsument:innen</w:t>
      </w:r>
      <w:proofErr w:type="spell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r w:rsidRPr="005323C1">
        <w:t>Kund:innenbindung</w:t>
      </w:r>
      <w:proofErr w:type="spell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r w:rsidRPr="005323C1">
        <w:t>Konsument:innen</w:t>
      </w:r>
      <w:proofErr w:type="spell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r w:rsidRPr="005323C1">
        <w:t>Konsument:innen</w:t>
      </w:r>
      <w:proofErr w:type="spell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r w:rsidRPr="005323C1">
        <w:t>Konsument:innen</w:t>
      </w:r>
      <w:proofErr w:type="spell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r w:rsidRPr="005323C1">
        <w:t>Konsument:innen</w:t>
      </w:r>
      <w:proofErr w:type="spell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r w:rsidRPr="005323C1">
        <w:t>Konsument:innen</w:t>
      </w:r>
      <w:proofErr w:type="spell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2F50C3B6"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275899">
        <w:instrText xml:space="preserve"> ADDIN ZOTERO_ITEM CSL_CITATION {"citationID":"2yn4pdCU","properties":{"formattedCitation":"(Frank, 2022)","plainCitation":"(Frank, 2022)","dontUpdate":true,"noteIndex":0},"citationItems":[{"id":"Yue8HPqP/cCFx3ajC","uris":["http://zotero.org/users/12878283/items/DB7LMQRG"],"itemData":{"id":525,"type":"post-weblog","abstract":"Unity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40" w:name="_heading=h.vd69s2p5bql5" w:colFirst="0" w:colLast="0"/>
      <w:bookmarkStart w:id="141" w:name="_heading=h.jz8l3nrr2su" w:colFirst="0" w:colLast="0"/>
      <w:bookmarkStart w:id="142" w:name="_Toc207020164"/>
      <w:bookmarkStart w:id="143" w:name="_Toc207439766"/>
      <w:bookmarkEnd w:id="139"/>
      <w:bookmarkEnd w:id="140"/>
      <w:bookmarkEnd w:id="141"/>
      <w:commentRangeStart w:id="144"/>
      <w:commentRangeStart w:id="145"/>
      <w:r>
        <w:lastRenderedPageBreak/>
        <w:t>A</w:t>
      </w:r>
      <w:commentRangeStart w:id="146"/>
      <w:commentRangeStart w:id="147"/>
      <w:r w:rsidR="00A47A5C" w:rsidRPr="005323C1">
        <w:t>bbildungsverzeichnis</w:t>
      </w:r>
      <w:commentRangeEnd w:id="146"/>
      <w:r w:rsidR="00332C4D" w:rsidRPr="005323C1">
        <w:rPr>
          <w:rStyle w:val="Kommentarzeichen"/>
          <w:b w:val="0"/>
        </w:rPr>
        <w:commentReference w:id="146"/>
      </w:r>
      <w:bookmarkEnd w:id="142"/>
      <w:commentRangeEnd w:id="147"/>
      <w:r w:rsidR="0098003F">
        <w:rPr>
          <w:rStyle w:val="Kommentarzeichen"/>
          <w:b w:val="0"/>
        </w:rPr>
        <w:commentReference w:id="147"/>
      </w:r>
      <w:commentRangeEnd w:id="144"/>
      <w:r w:rsidR="0050683F">
        <w:rPr>
          <w:rStyle w:val="Kommentarzeichen"/>
          <w:b w:val="0"/>
        </w:rPr>
        <w:commentReference w:id="144"/>
      </w:r>
      <w:commentRangeEnd w:id="145"/>
      <w:r w:rsidR="00023F94">
        <w:rPr>
          <w:rStyle w:val="Kommentarzeichen"/>
          <w:b w:val="0"/>
        </w:rPr>
        <w:commentReference w:id="145"/>
      </w:r>
      <w:bookmarkEnd w:id="143"/>
    </w:p>
    <w:p w14:paraId="7E932D04" w14:textId="06845A52"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w:t>
        </w:r>
        <w:r w:rsidR="00FA623F">
          <w:rPr>
            <w:noProof/>
            <w:webHidden/>
          </w:rPr>
          <w:t>4</w:t>
        </w:r>
        <w:r w:rsidR="005C0DDA">
          <w:rPr>
            <w:noProof/>
            <w:webHidden/>
          </w:rPr>
          <w:fldChar w:fldCharType="end"/>
        </w:r>
      </w:hyperlink>
    </w:p>
    <w:p w14:paraId="6F32F1D4" w14:textId="0CBC045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Pr="000A46E7">
          <w:rPr>
            <w:rStyle w:val="Hyperlink"/>
            <w:noProof/>
          </w:rPr>
          <w:t xml:space="preserve">Abbildung 2 - </w:t>
        </w:r>
        <w:r w:rsidR="00FD7456" w:rsidRPr="00FD7456">
          <w:rPr>
            <w:rStyle w:val="Hyperlink"/>
            <w:noProof/>
          </w:rPr>
          <w:t>Fehlerhafte Interaktion (WWF, 2024;  eigene Aufnahme)</w:t>
        </w:r>
        <w:r>
          <w:rPr>
            <w:noProof/>
            <w:webHidden/>
          </w:rPr>
          <w:tab/>
        </w:r>
        <w:r>
          <w:rPr>
            <w:noProof/>
            <w:webHidden/>
          </w:rPr>
          <w:fldChar w:fldCharType="begin"/>
        </w:r>
        <w:r>
          <w:rPr>
            <w:noProof/>
            <w:webHidden/>
          </w:rPr>
          <w:instrText xml:space="preserve"> PAGEREF _Toc207108294 \h </w:instrText>
        </w:r>
        <w:r>
          <w:rPr>
            <w:noProof/>
            <w:webHidden/>
          </w:rPr>
        </w:r>
        <w:r>
          <w:rPr>
            <w:noProof/>
            <w:webHidden/>
          </w:rPr>
          <w:fldChar w:fldCharType="separate"/>
        </w:r>
        <w:r>
          <w:rPr>
            <w:noProof/>
            <w:webHidden/>
          </w:rPr>
          <w:t>1</w:t>
        </w:r>
        <w:r w:rsidR="00FA623F">
          <w:rPr>
            <w:noProof/>
            <w:webHidden/>
          </w:rPr>
          <w:t>4</w:t>
        </w:r>
        <w:r>
          <w:rPr>
            <w:noProof/>
            <w:webHidden/>
          </w:rPr>
          <w:fldChar w:fldCharType="end"/>
        </w:r>
      </w:hyperlink>
    </w:p>
    <w:p w14:paraId="10744A21" w14:textId="7B21764A"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Pr="000A46E7">
          <w:rPr>
            <w:rStyle w:val="Hyperlink"/>
            <w:noProof/>
          </w:rPr>
          <w:t>Abbildung 3 - Unterscheidung MVC und MVVM (MVVM Pattern on Android | WOXAPP, o. J.)</w:t>
        </w:r>
        <w:r>
          <w:rPr>
            <w:noProof/>
            <w:webHidden/>
          </w:rPr>
          <w:tab/>
        </w:r>
        <w:r>
          <w:rPr>
            <w:noProof/>
            <w:webHidden/>
          </w:rPr>
          <w:fldChar w:fldCharType="begin"/>
        </w:r>
        <w:r>
          <w:rPr>
            <w:noProof/>
            <w:webHidden/>
          </w:rPr>
          <w:instrText xml:space="preserve"> PAGEREF _Toc207108295 \h </w:instrText>
        </w:r>
        <w:r>
          <w:rPr>
            <w:noProof/>
            <w:webHidden/>
          </w:rPr>
        </w:r>
        <w:r>
          <w:rPr>
            <w:noProof/>
            <w:webHidden/>
          </w:rPr>
          <w:fldChar w:fldCharType="separate"/>
        </w:r>
        <w:r>
          <w:rPr>
            <w:noProof/>
            <w:webHidden/>
          </w:rPr>
          <w:t>2</w:t>
        </w:r>
        <w:r w:rsidR="00FA623F">
          <w:rPr>
            <w:noProof/>
            <w:webHidden/>
          </w:rPr>
          <w:t>4</w:t>
        </w:r>
        <w:r>
          <w:rPr>
            <w:noProof/>
            <w:webHidden/>
          </w:rPr>
          <w:fldChar w:fldCharType="end"/>
        </w:r>
      </w:hyperlink>
    </w:p>
    <w:p w14:paraId="584C8E0E" w14:textId="4FC04411"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Pr="000A46E7">
          <w:rPr>
            <w:rStyle w:val="Hyperlink"/>
            <w:noProof/>
          </w:rPr>
          <w:t>Abbildung 4 - Mockup der Anwendung (eigene Zeichnung)</w:t>
        </w:r>
        <w:r>
          <w:rPr>
            <w:noProof/>
            <w:webHidden/>
          </w:rPr>
          <w:tab/>
        </w:r>
        <w:r>
          <w:rPr>
            <w:noProof/>
            <w:webHidden/>
          </w:rPr>
          <w:fldChar w:fldCharType="begin"/>
        </w:r>
        <w:r>
          <w:rPr>
            <w:noProof/>
            <w:webHidden/>
          </w:rPr>
          <w:instrText xml:space="preserve"> PAGEREF _Toc207108296 \h </w:instrText>
        </w:r>
        <w:r>
          <w:rPr>
            <w:noProof/>
            <w:webHidden/>
          </w:rPr>
        </w:r>
        <w:r>
          <w:rPr>
            <w:noProof/>
            <w:webHidden/>
          </w:rPr>
          <w:fldChar w:fldCharType="separate"/>
        </w:r>
        <w:r>
          <w:rPr>
            <w:noProof/>
            <w:webHidden/>
          </w:rPr>
          <w:t>2</w:t>
        </w:r>
        <w:r>
          <w:rPr>
            <w:noProof/>
            <w:webHidden/>
          </w:rPr>
          <w:fldChar w:fldCharType="end"/>
        </w:r>
      </w:hyperlink>
      <w:r w:rsidR="00FA623F">
        <w:t>8</w:t>
      </w:r>
    </w:p>
    <w:p w14:paraId="0BF2A686" w14:textId="0B59FD00"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Pr="000A46E7">
          <w:rPr>
            <w:rStyle w:val="Hyperlink"/>
            <w:noProof/>
          </w:rPr>
          <w:t>Abbildung 5 - MVVM-3D (eigene Darstellung)</w:t>
        </w:r>
        <w:r>
          <w:rPr>
            <w:noProof/>
            <w:webHidden/>
          </w:rPr>
          <w:tab/>
        </w:r>
        <w:r>
          <w:rPr>
            <w:noProof/>
            <w:webHidden/>
          </w:rPr>
          <w:fldChar w:fldCharType="begin"/>
        </w:r>
        <w:r>
          <w:rPr>
            <w:noProof/>
            <w:webHidden/>
          </w:rPr>
          <w:instrText xml:space="preserve"> PAGEREF _Toc207108297 \h </w:instrText>
        </w:r>
        <w:r>
          <w:rPr>
            <w:noProof/>
            <w:webHidden/>
          </w:rPr>
        </w:r>
        <w:r>
          <w:rPr>
            <w:noProof/>
            <w:webHidden/>
          </w:rPr>
          <w:fldChar w:fldCharType="separate"/>
        </w:r>
        <w:r>
          <w:rPr>
            <w:noProof/>
            <w:webHidden/>
          </w:rPr>
          <w:t>3</w:t>
        </w:r>
        <w:r w:rsidR="00FA623F">
          <w:rPr>
            <w:noProof/>
            <w:webHidden/>
          </w:rPr>
          <w:t>5</w:t>
        </w:r>
        <w:r>
          <w:rPr>
            <w:noProof/>
            <w:webHidden/>
          </w:rPr>
          <w:fldChar w:fldCharType="end"/>
        </w:r>
      </w:hyperlink>
    </w:p>
    <w:p w14:paraId="76EB2AAF" w14:textId="1E3743A9"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Pr="000A46E7">
          <w:rPr>
            <w:rStyle w:val="Hyperlink"/>
            <w:noProof/>
          </w:rPr>
          <w:t>Abbildung 6 - Ablauf Kollaboration (eigene Darstellung)</w:t>
        </w:r>
        <w:r>
          <w:rPr>
            <w:noProof/>
            <w:webHidden/>
          </w:rPr>
          <w:tab/>
        </w:r>
        <w:r>
          <w:rPr>
            <w:noProof/>
            <w:webHidden/>
          </w:rPr>
          <w:fldChar w:fldCharType="begin"/>
        </w:r>
        <w:r>
          <w:rPr>
            <w:noProof/>
            <w:webHidden/>
          </w:rPr>
          <w:instrText xml:space="preserve"> PAGEREF _Toc207108298 \h </w:instrText>
        </w:r>
        <w:r>
          <w:rPr>
            <w:noProof/>
            <w:webHidden/>
          </w:rPr>
        </w:r>
        <w:r>
          <w:rPr>
            <w:noProof/>
            <w:webHidden/>
          </w:rPr>
          <w:fldChar w:fldCharType="separate"/>
        </w:r>
        <w:r>
          <w:rPr>
            <w:noProof/>
            <w:webHidden/>
          </w:rPr>
          <w:t>3</w:t>
        </w:r>
        <w:r w:rsidR="00FA623F">
          <w:rPr>
            <w:noProof/>
            <w:webHidden/>
          </w:rPr>
          <w:t>7</w:t>
        </w:r>
        <w:r>
          <w:rPr>
            <w:noProof/>
            <w:webHidden/>
          </w:rPr>
          <w:fldChar w:fldCharType="end"/>
        </w:r>
      </w:hyperlink>
    </w:p>
    <w:p w14:paraId="36D16AC5" w14:textId="63558ECB"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Pr="000A46E7">
          <w:rPr>
            <w:rStyle w:val="Hyperlink"/>
            <w:noProof/>
          </w:rPr>
          <w:t>Abbildung 7 - ER-Diagramm Datenbank (eigene Darstellung)</w:t>
        </w:r>
        <w:r>
          <w:rPr>
            <w:noProof/>
            <w:webHidden/>
          </w:rPr>
          <w:tab/>
        </w:r>
        <w:r>
          <w:rPr>
            <w:noProof/>
            <w:webHidden/>
          </w:rPr>
          <w:fldChar w:fldCharType="begin"/>
        </w:r>
        <w:r>
          <w:rPr>
            <w:noProof/>
            <w:webHidden/>
          </w:rPr>
          <w:instrText xml:space="preserve"> PAGEREF _Toc207108299 \h </w:instrText>
        </w:r>
        <w:r>
          <w:rPr>
            <w:noProof/>
            <w:webHidden/>
          </w:rPr>
        </w:r>
        <w:r>
          <w:rPr>
            <w:noProof/>
            <w:webHidden/>
          </w:rPr>
          <w:fldChar w:fldCharType="separate"/>
        </w:r>
        <w:r w:rsidR="00E243FE">
          <w:rPr>
            <w:noProof/>
            <w:webHidden/>
          </w:rPr>
          <w:t>40</w:t>
        </w:r>
        <w:r>
          <w:rPr>
            <w:noProof/>
            <w:webHidden/>
          </w:rPr>
          <w:fldChar w:fldCharType="end"/>
        </w:r>
      </w:hyperlink>
    </w:p>
    <w:p w14:paraId="1AF9D053" w14:textId="6D5F1427"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Pr="000A46E7">
          <w:rPr>
            <w:rStyle w:val="Hyperlink"/>
            <w:noProof/>
          </w:rPr>
          <w:t>Abbildung 8 - UML-Diagramm Backend (eigene Darstellung)</w:t>
        </w:r>
        <w:r>
          <w:rPr>
            <w:noProof/>
            <w:webHidden/>
          </w:rPr>
          <w:tab/>
        </w:r>
        <w:r>
          <w:rPr>
            <w:noProof/>
            <w:webHidden/>
          </w:rPr>
          <w:fldChar w:fldCharType="begin"/>
        </w:r>
        <w:r>
          <w:rPr>
            <w:noProof/>
            <w:webHidden/>
          </w:rPr>
          <w:instrText xml:space="preserve"> PAGEREF _Toc207108300 \h </w:instrText>
        </w:r>
        <w:r>
          <w:rPr>
            <w:noProof/>
            <w:webHidden/>
          </w:rPr>
        </w:r>
        <w:r>
          <w:rPr>
            <w:noProof/>
            <w:webHidden/>
          </w:rPr>
          <w:fldChar w:fldCharType="separate"/>
        </w:r>
        <w:r w:rsidR="006502E4">
          <w:rPr>
            <w:noProof/>
            <w:webHidden/>
          </w:rPr>
          <w:t>4</w:t>
        </w:r>
        <w:r w:rsidR="00E243FE">
          <w:rPr>
            <w:noProof/>
            <w:webHidden/>
          </w:rPr>
          <w:t>3</w:t>
        </w:r>
        <w:r>
          <w:rPr>
            <w:noProof/>
            <w:webHidden/>
          </w:rPr>
          <w:fldChar w:fldCharType="end"/>
        </w:r>
      </w:hyperlink>
    </w:p>
    <w:p w14:paraId="7CB9C1F0" w14:textId="2FEFDD1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Pr="000A46E7">
          <w:rPr>
            <w:rStyle w:val="Hyperlink"/>
            <w:noProof/>
          </w:rPr>
          <w:t>Abbildung 9 - UML-Diagramm Frontend (eigene Darstellung)</w:t>
        </w:r>
        <w:r>
          <w:rPr>
            <w:noProof/>
            <w:webHidden/>
          </w:rPr>
          <w:tab/>
        </w:r>
        <w:r>
          <w:rPr>
            <w:noProof/>
            <w:webHidden/>
          </w:rPr>
          <w:fldChar w:fldCharType="begin"/>
        </w:r>
        <w:r>
          <w:rPr>
            <w:noProof/>
            <w:webHidden/>
          </w:rPr>
          <w:instrText xml:space="preserve"> PAGEREF _Toc207108301 \h </w:instrText>
        </w:r>
        <w:r>
          <w:rPr>
            <w:noProof/>
            <w:webHidden/>
          </w:rPr>
        </w:r>
        <w:r>
          <w:rPr>
            <w:noProof/>
            <w:webHidden/>
          </w:rPr>
          <w:fldChar w:fldCharType="separate"/>
        </w:r>
        <w:r>
          <w:rPr>
            <w:noProof/>
            <w:webHidden/>
          </w:rPr>
          <w:t>4</w:t>
        </w:r>
        <w:r w:rsidR="00E243FE">
          <w:rPr>
            <w:noProof/>
            <w:webHidden/>
          </w:rPr>
          <w:t>7</w:t>
        </w:r>
        <w:r>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12496564" w14:textId="77777777" w:rsidR="00023F94" w:rsidRDefault="00023F94">
      <w:pPr>
        <w:rPr>
          <w:b/>
          <w:sz w:val="32"/>
          <w:szCs w:val="32"/>
        </w:rPr>
      </w:pPr>
      <w:bookmarkStart w:id="148" w:name="_Toc207020165"/>
      <w:r>
        <w:br w:type="page"/>
      </w:r>
    </w:p>
    <w:p w14:paraId="5AECB106" w14:textId="532374EC" w:rsidR="008F085E" w:rsidRPr="005323C1" w:rsidRDefault="00A47A5C" w:rsidP="0058271D">
      <w:pPr>
        <w:pStyle w:val="HeadAnhang"/>
        <w:numPr>
          <w:ilvl w:val="0"/>
          <w:numId w:val="0"/>
        </w:numPr>
      </w:pPr>
      <w:bookmarkStart w:id="149" w:name="_Toc207439767"/>
      <w:r w:rsidRPr="005323C1">
        <w:lastRenderedPageBreak/>
        <w:t>Tabellenverzeichnis</w:t>
      </w:r>
      <w:bookmarkEnd w:id="148"/>
      <w:bookmarkEnd w:id="149"/>
    </w:p>
    <w:p w14:paraId="06E2D626" w14:textId="4E381C5D" w:rsidR="00544010"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44010">
        <w:rPr>
          <w:noProof/>
        </w:rPr>
        <w:t>Tabelle 1 - Anforderungen</w:t>
      </w:r>
      <w:r w:rsidR="00544010">
        <w:rPr>
          <w:noProof/>
        </w:rPr>
        <w:tab/>
      </w:r>
      <w:r w:rsidR="00544010">
        <w:rPr>
          <w:noProof/>
        </w:rPr>
        <w:fldChar w:fldCharType="begin"/>
      </w:r>
      <w:r w:rsidR="00544010">
        <w:rPr>
          <w:noProof/>
        </w:rPr>
        <w:instrText xml:space="preserve"> PAGEREF _Toc207369330 \h </w:instrText>
      </w:r>
      <w:r w:rsidR="00544010">
        <w:rPr>
          <w:noProof/>
        </w:rPr>
      </w:r>
      <w:r w:rsidR="00544010">
        <w:rPr>
          <w:noProof/>
        </w:rPr>
        <w:fldChar w:fldCharType="separate"/>
      </w:r>
      <w:r w:rsidR="00544010">
        <w:rPr>
          <w:noProof/>
        </w:rPr>
        <w:t>18</w:t>
      </w:r>
      <w:r w:rsidR="00544010">
        <w:rPr>
          <w:noProof/>
        </w:rPr>
        <w:fldChar w:fldCharType="end"/>
      </w:r>
    </w:p>
    <w:p w14:paraId="1DBFC7EA" w14:textId="473E32F1" w:rsidR="008F085E" w:rsidRPr="005323C1" w:rsidRDefault="00F81223">
      <w:pPr>
        <w:rPr>
          <w:b/>
          <w:sz w:val="32"/>
          <w:szCs w:val="32"/>
        </w:rPr>
      </w:pPr>
      <w:r w:rsidRPr="005323C1">
        <w:rPr>
          <w:b/>
          <w:sz w:val="32"/>
          <w:szCs w:val="32"/>
        </w:rPr>
        <w:fldChar w:fldCharType="end"/>
      </w:r>
    </w:p>
    <w:p w14:paraId="784CDE1F" w14:textId="77777777" w:rsidR="00023F94" w:rsidRDefault="00023F94">
      <w:pPr>
        <w:rPr>
          <w:b/>
          <w:sz w:val="32"/>
          <w:szCs w:val="32"/>
        </w:rPr>
      </w:pPr>
      <w:bookmarkStart w:id="150" w:name="_Toc207020167"/>
      <w:r>
        <w:br w:type="page"/>
      </w:r>
    </w:p>
    <w:p w14:paraId="4EBEF036" w14:textId="078AF104" w:rsidR="00DB5DB7" w:rsidRDefault="007E1E62" w:rsidP="0058271D">
      <w:pPr>
        <w:pStyle w:val="HeadAnhang"/>
        <w:numPr>
          <w:ilvl w:val="0"/>
          <w:numId w:val="0"/>
        </w:numPr>
        <w:ind w:left="360" w:hanging="360"/>
      </w:pPr>
      <w:bookmarkStart w:id="151" w:name="_Toc207439768"/>
      <w:r w:rsidRPr="005323C1">
        <w:lastRenderedPageBreak/>
        <w:t xml:space="preserve">Software </w:t>
      </w:r>
      <w:commentRangeStart w:id="152"/>
      <w:r w:rsidRPr="005323C1">
        <w:t>Tools</w:t>
      </w:r>
      <w:bookmarkEnd w:id="150"/>
      <w:commentRangeEnd w:id="152"/>
      <w:r w:rsidR="0098003F">
        <w:rPr>
          <w:rStyle w:val="Kommentarzeichen"/>
          <w:b w:val="0"/>
        </w:rPr>
        <w:commentReference w:id="152"/>
      </w:r>
      <w:bookmarkEnd w:id="15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2B6365" w:rsidRDefault="00504E1A" w:rsidP="00383857">
            <w:pPr>
              <w:spacing w:after="120" w:line="264" w:lineRule="auto"/>
              <w:jc w:val="left"/>
            </w:pPr>
            <w:proofErr w:type="spellStart"/>
            <w:r w:rsidRPr="002B6365">
              <w:t>Git</w:t>
            </w:r>
            <w:proofErr w:type="spellEnd"/>
            <w:r w:rsidRPr="002B6365">
              <w:t xml:space="preserve"> –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5428E3"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9474C3"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9474C3"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53" w:name="_heading=h.p5gqymuyd08q" w:colFirst="0" w:colLast="0"/>
      <w:bookmarkStart w:id="154" w:name="_Toc207020169"/>
      <w:bookmarkStart w:id="155" w:name="_Toc207439769"/>
      <w:bookmarkEnd w:id="153"/>
      <w:r w:rsidRPr="005323C1">
        <w:lastRenderedPageBreak/>
        <w:t>Literatur</w:t>
      </w:r>
      <w:r w:rsidR="00A47A5C" w:rsidRPr="005323C1">
        <w:t>verzeichnis</w:t>
      </w:r>
      <w:bookmarkEnd w:id="154"/>
      <w:bookmarkEnd w:id="155"/>
    </w:p>
    <w:p w14:paraId="4F4CD20C" w14:textId="77777777" w:rsidR="00F32930" w:rsidRDefault="002842B2" w:rsidP="00F32930">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proofErr w:type="spellStart"/>
      <w:r w:rsidR="00F32930">
        <w:rPr>
          <w:kern w:val="0"/>
        </w:rPr>
        <w:t>adegeo</w:t>
      </w:r>
      <w:proofErr w:type="spellEnd"/>
      <w:r w:rsidR="00F32930">
        <w:rPr>
          <w:kern w:val="0"/>
        </w:rPr>
        <w:t xml:space="preserve">. (o. J.). </w:t>
      </w:r>
      <w:r w:rsidR="00F32930">
        <w:rPr>
          <w:i/>
          <w:iCs/>
          <w:kern w:val="0"/>
        </w:rPr>
        <w:t xml:space="preserve">Data </w:t>
      </w:r>
      <w:proofErr w:type="spellStart"/>
      <w:r w:rsidR="00F32930">
        <w:rPr>
          <w:i/>
          <w:iCs/>
          <w:kern w:val="0"/>
        </w:rPr>
        <w:t>binding</w:t>
      </w:r>
      <w:proofErr w:type="spellEnd"/>
      <w:r w:rsidR="00F32930">
        <w:rPr>
          <w:i/>
          <w:iCs/>
          <w:kern w:val="0"/>
        </w:rPr>
        <w:t xml:space="preserve"> </w:t>
      </w:r>
      <w:proofErr w:type="spellStart"/>
      <w:r w:rsidR="00F32930">
        <w:rPr>
          <w:i/>
          <w:iCs/>
          <w:kern w:val="0"/>
        </w:rPr>
        <w:t>overview</w:t>
      </w:r>
      <w:proofErr w:type="spellEnd"/>
      <w:r w:rsidR="00F32930">
        <w:rPr>
          <w:i/>
          <w:iCs/>
          <w:kern w:val="0"/>
        </w:rPr>
        <w:t>—WPF</w:t>
      </w:r>
      <w:r w:rsidR="00F32930">
        <w:rPr>
          <w:kern w:val="0"/>
        </w:rPr>
        <w:t>. Abgerufen 31. Juli 2025, von https://learn.microsoft.com/en-us/dotnet/desktop/wpf/data/</w:t>
      </w:r>
    </w:p>
    <w:p w14:paraId="5122F298" w14:textId="77777777" w:rsidR="00F32930" w:rsidRDefault="00F32930" w:rsidP="00F32930">
      <w:pPr>
        <w:pStyle w:val="Literaturverzeichnis"/>
        <w:rPr>
          <w:kern w:val="0"/>
        </w:rPr>
      </w:pPr>
      <w:r>
        <w:rPr>
          <w:kern w:val="0"/>
        </w:rPr>
        <w:t xml:space="preserve">Agrawal, S., Simon, A., Bech, S., </w:t>
      </w:r>
      <w:proofErr w:type="spellStart"/>
      <w:r>
        <w:rPr>
          <w:kern w:val="0"/>
        </w:rPr>
        <w:t>Bærentsen</w:t>
      </w:r>
      <w:proofErr w:type="spellEnd"/>
      <w:r>
        <w:rPr>
          <w:kern w:val="0"/>
        </w:rPr>
        <w:t xml:space="preserve">, K., &amp; </w:t>
      </w:r>
      <w:proofErr w:type="spellStart"/>
      <w:r>
        <w:rPr>
          <w:kern w:val="0"/>
        </w:rPr>
        <w:t>Forchhammer</w:t>
      </w:r>
      <w:proofErr w:type="spellEnd"/>
      <w:r>
        <w:rPr>
          <w:kern w:val="0"/>
        </w:rPr>
        <w:t xml:space="preserve">, S. (2019). </w:t>
      </w:r>
      <w:proofErr w:type="spellStart"/>
      <w:r>
        <w:rPr>
          <w:kern w:val="0"/>
        </w:rPr>
        <w:t>Defining</w:t>
      </w:r>
      <w:proofErr w:type="spellEnd"/>
      <w:r>
        <w:rPr>
          <w:kern w:val="0"/>
        </w:rPr>
        <w:t xml:space="preserve"> Immersion: </w:t>
      </w:r>
      <w:proofErr w:type="spellStart"/>
      <w:r>
        <w:rPr>
          <w:kern w:val="0"/>
        </w:rPr>
        <w:t>Literature</w:t>
      </w:r>
      <w:proofErr w:type="spellEnd"/>
      <w:r>
        <w:rPr>
          <w:kern w:val="0"/>
        </w:rPr>
        <w:t xml:space="preserve"> Review and </w:t>
      </w:r>
      <w:proofErr w:type="spellStart"/>
      <w:r>
        <w:rPr>
          <w:kern w:val="0"/>
        </w:rPr>
        <w:t>Implications</w:t>
      </w:r>
      <w:proofErr w:type="spellEnd"/>
      <w:r>
        <w:rPr>
          <w:kern w:val="0"/>
        </w:rPr>
        <w:t xml:space="preserve"> </w:t>
      </w:r>
      <w:proofErr w:type="spellStart"/>
      <w:r>
        <w:rPr>
          <w:kern w:val="0"/>
        </w:rPr>
        <w:t>for</w:t>
      </w:r>
      <w:proofErr w:type="spellEnd"/>
      <w:r>
        <w:rPr>
          <w:kern w:val="0"/>
        </w:rPr>
        <w:t xml:space="preserve"> Research on Immersive </w:t>
      </w:r>
      <w:proofErr w:type="spellStart"/>
      <w:r>
        <w:rPr>
          <w:kern w:val="0"/>
        </w:rPr>
        <w:t>Audiovisual</w:t>
      </w:r>
      <w:proofErr w:type="spellEnd"/>
      <w:r>
        <w:rPr>
          <w:kern w:val="0"/>
        </w:rPr>
        <w:t xml:space="preserve"> </w:t>
      </w:r>
      <w:proofErr w:type="spellStart"/>
      <w:r>
        <w:rPr>
          <w:kern w:val="0"/>
        </w:rPr>
        <w:t>Experiences</w:t>
      </w:r>
      <w:proofErr w:type="spellEnd"/>
      <w:r>
        <w:rPr>
          <w:kern w:val="0"/>
        </w:rPr>
        <w:t xml:space="preserve">: 147th AES Pro Audio International Convention. </w:t>
      </w:r>
      <w:r>
        <w:rPr>
          <w:i/>
          <w:iCs/>
          <w:kern w:val="0"/>
        </w:rPr>
        <w:t xml:space="preserve">Journal </w:t>
      </w:r>
      <w:proofErr w:type="spellStart"/>
      <w:r>
        <w:rPr>
          <w:i/>
          <w:iCs/>
          <w:kern w:val="0"/>
        </w:rPr>
        <w:t>of</w:t>
      </w:r>
      <w:proofErr w:type="spellEnd"/>
      <w:r>
        <w:rPr>
          <w:i/>
          <w:iCs/>
          <w:kern w:val="0"/>
        </w:rPr>
        <w:t xml:space="preserve"> Audio Engineering Society</w:t>
      </w:r>
      <w:r>
        <w:rPr>
          <w:kern w:val="0"/>
        </w:rPr>
        <w:t xml:space="preserve">, </w:t>
      </w:r>
      <w:r>
        <w:rPr>
          <w:i/>
          <w:iCs/>
          <w:kern w:val="0"/>
        </w:rPr>
        <w:t>68</w:t>
      </w:r>
      <w:r>
        <w:rPr>
          <w:kern w:val="0"/>
        </w:rPr>
        <w:t>(6), 404–417. https://doi.org/10.17743/jaes.2020.0039</w:t>
      </w:r>
    </w:p>
    <w:p w14:paraId="44C1A210" w14:textId="77777777" w:rsidR="00F32930" w:rsidRDefault="00F32930" w:rsidP="00F32930">
      <w:pPr>
        <w:pStyle w:val="Literaturverzeichnis"/>
        <w:rPr>
          <w:kern w:val="0"/>
        </w:rPr>
      </w:pPr>
      <w:r>
        <w:rPr>
          <w:i/>
          <w:iCs/>
          <w:kern w:val="0"/>
        </w:rPr>
        <w:t>Amazon RDS für SQL Server-Datenbanken in der Cloud</w:t>
      </w:r>
      <w:r>
        <w:rPr>
          <w:kern w:val="0"/>
        </w:rPr>
        <w:t xml:space="preserve">. </w:t>
      </w:r>
      <w:r w:rsidRPr="00F32930">
        <w:rPr>
          <w:kern w:val="0"/>
          <w:lang w:val="es-ES"/>
        </w:rPr>
        <w:t xml:space="preserve">(o. J.). Amazon Web Services, Inc. </w:t>
      </w:r>
      <w:r>
        <w:rPr>
          <w:kern w:val="0"/>
        </w:rPr>
        <w:t>Abgerufen 6. August 2025, von https://aws.amazon.com/de/rds/sqlserver/</w:t>
      </w:r>
    </w:p>
    <w:p w14:paraId="5373086B" w14:textId="77777777" w:rsidR="00F32930" w:rsidRDefault="00F32930" w:rsidP="00F32930">
      <w:pPr>
        <w:pStyle w:val="Literaturverzeichnis"/>
        <w:rPr>
          <w:kern w:val="0"/>
        </w:rPr>
      </w:pPr>
      <w:proofErr w:type="spellStart"/>
      <w:r>
        <w:rPr>
          <w:kern w:val="0"/>
        </w:rPr>
        <w:t>Awati</w:t>
      </w:r>
      <w:proofErr w:type="spellEnd"/>
      <w:r>
        <w:rPr>
          <w:kern w:val="0"/>
        </w:rPr>
        <w:t xml:space="preserve">, R. (2024, Januar 22). </w:t>
      </w: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3D </w:t>
      </w:r>
      <w:proofErr w:type="spellStart"/>
      <w:r>
        <w:rPr>
          <w:i/>
          <w:iCs/>
          <w:kern w:val="0"/>
        </w:rPr>
        <w:t>mesh</w:t>
      </w:r>
      <w:proofErr w:type="spellEnd"/>
      <w:r>
        <w:rPr>
          <w:i/>
          <w:iCs/>
          <w:kern w:val="0"/>
        </w:rPr>
        <w:t xml:space="preserve">? | Definition </w:t>
      </w:r>
      <w:proofErr w:type="spellStart"/>
      <w:r>
        <w:rPr>
          <w:i/>
          <w:iCs/>
          <w:kern w:val="0"/>
        </w:rPr>
        <w:t>from</w:t>
      </w:r>
      <w:proofErr w:type="spellEnd"/>
      <w:r>
        <w:rPr>
          <w:i/>
          <w:iCs/>
          <w:kern w:val="0"/>
        </w:rPr>
        <w:t xml:space="preserve"> </w:t>
      </w:r>
      <w:proofErr w:type="spellStart"/>
      <w:r>
        <w:rPr>
          <w:i/>
          <w:iCs/>
          <w:kern w:val="0"/>
        </w:rPr>
        <w:t>TechTarget</w:t>
      </w:r>
      <w:proofErr w:type="spellEnd"/>
      <w:r>
        <w:rPr>
          <w:kern w:val="0"/>
        </w:rPr>
        <w:t xml:space="preserve">. </w:t>
      </w:r>
      <w:proofErr w:type="spellStart"/>
      <w:r>
        <w:rPr>
          <w:kern w:val="0"/>
        </w:rPr>
        <w:t>WhatIs</w:t>
      </w:r>
      <w:proofErr w:type="spellEnd"/>
      <w:r>
        <w:rPr>
          <w:kern w:val="0"/>
        </w:rPr>
        <w:t>. https://www.techtarget.com/whatis/definition/3D-mesh</w:t>
      </w:r>
    </w:p>
    <w:p w14:paraId="7F16CB15" w14:textId="77777777" w:rsidR="00F32930" w:rsidRDefault="00F32930" w:rsidP="00F32930">
      <w:pPr>
        <w:pStyle w:val="Literaturverzeichnis"/>
        <w:rPr>
          <w:kern w:val="0"/>
        </w:rPr>
      </w:pPr>
      <w:proofErr w:type="spellStart"/>
      <w:r>
        <w:rPr>
          <w:kern w:val="0"/>
        </w:rPr>
        <w:t>Barff</w:t>
      </w:r>
      <w:proofErr w:type="spellEnd"/>
      <w:r>
        <w:rPr>
          <w:kern w:val="0"/>
        </w:rPr>
        <w:t xml:space="preserve">. (o. J.). </w:t>
      </w:r>
      <w:r>
        <w:rPr>
          <w:i/>
          <w:iCs/>
          <w:kern w:val="0"/>
        </w:rPr>
        <w:t>Als sich die Virtualität mit der Realität vermischte</w:t>
      </w:r>
      <w:r>
        <w:rPr>
          <w:kern w:val="0"/>
        </w:rPr>
        <w:t>. Abgerufen 19. April 2025, von https://www.barff.de/die-geschichte-der-augmented-reality</w:t>
      </w:r>
    </w:p>
    <w:p w14:paraId="2879D925" w14:textId="77777777" w:rsidR="00F32930" w:rsidRDefault="00F32930" w:rsidP="00F32930">
      <w:pPr>
        <w:pStyle w:val="Literaturverzeichnis"/>
        <w:rPr>
          <w:kern w:val="0"/>
        </w:rPr>
      </w:pPr>
      <w:r w:rsidRPr="00F32930">
        <w:rPr>
          <w:kern w:val="0"/>
          <w:lang w:val="es-ES"/>
        </w:rPr>
        <w:t xml:space="preserve">Barta, S., Gurrea, R., &amp; Flavián, C. (2025). Augmented reality experiences: Consumer-centered augmented reality framework and research agenda. </w:t>
      </w:r>
      <w:proofErr w:type="spellStart"/>
      <w:r>
        <w:rPr>
          <w:i/>
          <w:iCs/>
          <w:kern w:val="0"/>
        </w:rPr>
        <w:t>Psychology</w:t>
      </w:r>
      <w:proofErr w:type="spellEnd"/>
      <w:r>
        <w:rPr>
          <w:i/>
          <w:iCs/>
          <w:kern w:val="0"/>
        </w:rPr>
        <w:t xml:space="preserve"> &amp; Marketing</w:t>
      </w:r>
      <w:r>
        <w:rPr>
          <w:kern w:val="0"/>
        </w:rPr>
        <w:t xml:space="preserve">, </w:t>
      </w:r>
      <w:r>
        <w:rPr>
          <w:i/>
          <w:iCs/>
          <w:kern w:val="0"/>
        </w:rPr>
        <w:t>42</w:t>
      </w:r>
      <w:r>
        <w:rPr>
          <w:kern w:val="0"/>
        </w:rPr>
        <w:t>(2), 634–650. https://doi.org/10.1002/mar.22143</w:t>
      </w:r>
    </w:p>
    <w:p w14:paraId="658C254C" w14:textId="77777777" w:rsidR="00F32930" w:rsidRDefault="00F32930" w:rsidP="00F32930">
      <w:pPr>
        <w:pStyle w:val="Literaturverzeichnis"/>
        <w:rPr>
          <w:kern w:val="0"/>
        </w:rPr>
      </w:pPr>
      <w:proofErr w:type="spellStart"/>
      <w:r>
        <w:rPr>
          <w:kern w:val="0"/>
        </w:rPr>
        <w:t>Benbelkacem</w:t>
      </w:r>
      <w:proofErr w:type="spellEnd"/>
      <w:r>
        <w:rPr>
          <w:kern w:val="0"/>
        </w:rPr>
        <w:t xml:space="preserve">, S., </w:t>
      </w:r>
      <w:proofErr w:type="spellStart"/>
      <w:r>
        <w:rPr>
          <w:kern w:val="0"/>
        </w:rPr>
        <w:t>Aouam</w:t>
      </w:r>
      <w:proofErr w:type="spellEnd"/>
      <w:r>
        <w:rPr>
          <w:kern w:val="0"/>
        </w:rPr>
        <w:t xml:space="preserve">, D., </w:t>
      </w:r>
      <w:proofErr w:type="spellStart"/>
      <w:r>
        <w:rPr>
          <w:kern w:val="0"/>
        </w:rPr>
        <w:t>Zenati-Henda</w:t>
      </w:r>
      <w:proofErr w:type="spellEnd"/>
      <w:r>
        <w:rPr>
          <w:kern w:val="0"/>
        </w:rPr>
        <w:t xml:space="preserve">, N., </w:t>
      </w:r>
      <w:proofErr w:type="spellStart"/>
      <w:r>
        <w:rPr>
          <w:kern w:val="0"/>
        </w:rPr>
        <w:t>Bellarbi</w:t>
      </w:r>
      <w:proofErr w:type="spellEnd"/>
      <w:r>
        <w:rPr>
          <w:kern w:val="0"/>
        </w:rPr>
        <w:t xml:space="preserve">, A., </w:t>
      </w:r>
      <w:proofErr w:type="spellStart"/>
      <w:r>
        <w:rPr>
          <w:kern w:val="0"/>
        </w:rPr>
        <w:t>Bouhena</w:t>
      </w:r>
      <w:proofErr w:type="spellEnd"/>
      <w:r>
        <w:rPr>
          <w:kern w:val="0"/>
        </w:rPr>
        <w:t xml:space="preserve">, A., &amp; </w:t>
      </w:r>
      <w:proofErr w:type="spellStart"/>
      <w:r>
        <w:rPr>
          <w:kern w:val="0"/>
        </w:rPr>
        <w:t>Otmane</w:t>
      </w:r>
      <w:proofErr w:type="spellEnd"/>
      <w:r>
        <w:rPr>
          <w:kern w:val="0"/>
        </w:rPr>
        <w:t xml:space="preserve">, S. (2019). </w:t>
      </w:r>
      <w:r>
        <w:rPr>
          <w:i/>
          <w:iCs/>
          <w:kern w:val="0"/>
        </w:rPr>
        <w:t xml:space="preserve">MVC-3D: Adaptive Design Pattern </w:t>
      </w:r>
      <w:proofErr w:type="spellStart"/>
      <w:r>
        <w:rPr>
          <w:i/>
          <w:iCs/>
          <w:kern w:val="0"/>
        </w:rPr>
        <w:t>for</w:t>
      </w:r>
      <w:proofErr w:type="spellEnd"/>
      <w:r>
        <w:rPr>
          <w:i/>
          <w:iCs/>
          <w:kern w:val="0"/>
        </w:rPr>
        <w:t xml:space="preserve"> Virtual and </w:t>
      </w:r>
      <w:proofErr w:type="spellStart"/>
      <w:r>
        <w:rPr>
          <w:i/>
          <w:iCs/>
          <w:kern w:val="0"/>
        </w:rPr>
        <w:t>Augmented</w:t>
      </w:r>
      <w:proofErr w:type="spellEnd"/>
      <w:r>
        <w:rPr>
          <w:i/>
          <w:iCs/>
          <w:kern w:val="0"/>
        </w:rPr>
        <w:t xml:space="preserve"> Reality Systems</w:t>
      </w:r>
      <w:r>
        <w:rPr>
          <w:kern w:val="0"/>
        </w:rPr>
        <w:t xml:space="preserve"> (</w:t>
      </w:r>
      <w:proofErr w:type="spellStart"/>
      <w:r>
        <w:rPr>
          <w:kern w:val="0"/>
        </w:rPr>
        <w:t>No</w:t>
      </w:r>
      <w:proofErr w:type="spellEnd"/>
      <w:r>
        <w:rPr>
          <w:kern w:val="0"/>
        </w:rPr>
        <w:t xml:space="preserve">. arXiv:1903.00185). </w:t>
      </w:r>
      <w:proofErr w:type="spellStart"/>
      <w:r>
        <w:rPr>
          <w:kern w:val="0"/>
        </w:rPr>
        <w:t>arXiv</w:t>
      </w:r>
      <w:proofErr w:type="spellEnd"/>
      <w:r>
        <w:rPr>
          <w:kern w:val="0"/>
        </w:rPr>
        <w:t>. https://doi.org/10.48550/arXiv.1903.00185</w:t>
      </w:r>
    </w:p>
    <w:p w14:paraId="4C7FD20A" w14:textId="77777777" w:rsidR="00F32930" w:rsidRDefault="00F32930" w:rsidP="00F32930">
      <w:pPr>
        <w:pStyle w:val="Literaturverzeichnis"/>
        <w:rPr>
          <w:kern w:val="0"/>
        </w:rPr>
      </w:pPr>
      <w:proofErr w:type="spellStart"/>
      <w:r>
        <w:rPr>
          <w:kern w:val="0"/>
        </w:rPr>
        <w:t>Benbelkacem</w:t>
      </w:r>
      <w:proofErr w:type="spellEnd"/>
      <w:r>
        <w:rPr>
          <w:kern w:val="0"/>
        </w:rPr>
        <w:t xml:space="preserve">, S., </w:t>
      </w:r>
      <w:proofErr w:type="spellStart"/>
      <w:r>
        <w:rPr>
          <w:kern w:val="0"/>
        </w:rPr>
        <w:t>Zenati-Henda</w:t>
      </w:r>
      <w:proofErr w:type="spellEnd"/>
      <w:r>
        <w:rPr>
          <w:kern w:val="0"/>
        </w:rPr>
        <w:t xml:space="preserve">, N., </w:t>
      </w:r>
      <w:proofErr w:type="spellStart"/>
      <w:r>
        <w:rPr>
          <w:kern w:val="0"/>
        </w:rPr>
        <w:t>Aouam</w:t>
      </w:r>
      <w:proofErr w:type="spellEnd"/>
      <w:r>
        <w:rPr>
          <w:kern w:val="0"/>
        </w:rPr>
        <w:t xml:space="preserve">, D., </w:t>
      </w:r>
      <w:proofErr w:type="spellStart"/>
      <w:r>
        <w:rPr>
          <w:kern w:val="0"/>
        </w:rPr>
        <w:t>Izountar</w:t>
      </w:r>
      <w:proofErr w:type="spellEnd"/>
      <w:r>
        <w:rPr>
          <w:kern w:val="0"/>
        </w:rPr>
        <w:t xml:space="preserve">, Y., &amp; </w:t>
      </w:r>
      <w:proofErr w:type="spellStart"/>
      <w:r>
        <w:rPr>
          <w:kern w:val="0"/>
        </w:rPr>
        <w:t>Otmane</w:t>
      </w:r>
      <w:proofErr w:type="spellEnd"/>
      <w:r>
        <w:rPr>
          <w:kern w:val="0"/>
        </w:rPr>
        <w:t xml:space="preserve">, S. (2020). MVC-3DC: Software </w:t>
      </w:r>
      <w:proofErr w:type="spellStart"/>
      <w:r>
        <w:rPr>
          <w:kern w:val="0"/>
        </w:rPr>
        <w:t>architecture</w:t>
      </w:r>
      <w:proofErr w:type="spellEnd"/>
      <w:r>
        <w:rPr>
          <w:kern w:val="0"/>
        </w:rPr>
        <w:t xml:space="preserve"> </w:t>
      </w:r>
      <w:proofErr w:type="spellStart"/>
      <w:r>
        <w:rPr>
          <w:kern w:val="0"/>
        </w:rPr>
        <w:t>model</w:t>
      </w:r>
      <w:proofErr w:type="spellEnd"/>
      <w:r>
        <w:rPr>
          <w:kern w:val="0"/>
        </w:rPr>
        <w:t xml:space="preserve"> </w:t>
      </w:r>
      <w:proofErr w:type="spellStart"/>
      <w:r>
        <w:rPr>
          <w:kern w:val="0"/>
        </w:rPr>
        <w:t>for</w:t>
      </w:r>
      <w:proofErr w:type="spellEnd"/>
      <w:r>
        <w:rPr>
          <w:kern w:val="0"/>
        </w:rPr>
        <w:t xml:space="preserve"> </w:t>
      </w:r>
      <w:proofErr w:type="spellStart"/>
      <w:r>
        <w:rPr>
          <w:kern w:val="0"/>
        </w:rPr>
        <w:t>designing</w:t>
      </w:r>
      <w:proofErr w:type="spellEnd"/>
      <w:r>
        <w:rPr>
          <w:kern w:val="0"/>
        </w:rPr>
        <w:t xml:space="preserve"> </w:t>
      </w:r>
      <w:proofErr w:type="spellStart"/>
      <w:r>
        <w:rPr>
          <w:kern w:val="0"/>
        </w:rPr>
        <w:t>collaborative</w:t>
      </w:r>
      <w:proofErr w:type="spellEnd"/>
      <w:r>
        <w:rPr>
          <w:kern w:val="0"/>
        </w:rPr>
        <w:t xml:space="preserve"> </w:t>
      </w:r>
      <w:proofErr w:type="spellStart"/>
      <w:r>
        <w:rPr>
          <w:kern w:val="0"/>
        </w:rPr>
        <w:t>augmented</w:t>
      </w:r>
      <w:proofErr w:type="spellEnd"/>
      <w:r>
        <w:rPr>
          <w:kern w:val="0"/>
        </w:rPr>
        <w:t xml:space="preserve"> </w:t>
      </w:r>
      <w:proofErr w:type="spellStart"/>
      <w:r>
        <w:rPr>
          <w:kern w:val="0"/>
        </w:rPr>
        <w:t>reality</w:t>
      </w:r>
      <w:proofErr w:type="spellEnd"/>
      <w:r>
        <w:rPr>
          <w:kern w:val="0"/>
        </w:rPr>
        <w:t xml:space="preserve"> and virtual </w:t>
      </w:r>
      <w:proofErr w:type="spellStart"/>
      <w:r>
        <w:rPr>
          <w:kern w:val="0"/>
        </w:rPr>
        <w:t>reality</w:t>
      </w:r>
      <w:proofErr w:type="spellEnd"/>
      <w:r>
        <w:rPr>
          <w:kern w:val="0"/>
        </w:rPr>
        <w:t xml:space="preserve"> </w:t>
      </w:r>
      <w:proofErr w:type="spellStart"/>
      <w:r>
        <w:rPr>
          <w:kern w:val="0"/>
        </w:rPr>
        <w:t>systems</w:t>
      </w:r>
      <w:proofErr w:type="spellEnd"/>
      <w:r>
        <w:rPr>
          <w:kern w:val="0"/>
        </w:rPr>
        <w:t xml:space="preserve">. </w:t>
      </w:r>
      <w:r>
        <w:rPr>
          <w:i/>
          <w:iCs/>
          <w:kern w:val="0"/>
        </w:rPr>
        <w:t xml:space="preserve">Journal </w:t>
      </w:r>
      <w:proofErr w:type="spellStart"/>
      <w:r>
        <w:rPr>
          <w:i/>
          <w:iCs/>
          <w:kern w:val="0"/>
        </w:rPr>
        <w:t>of</w:t>
      </w:r>
      <w:proofErr w:type="spellEnd"/>
      <w:r>
        <w:rPr>
          <w:i/>
          <w:iCs/>
          <w:kern w:val="0"/>
        </w:rPr>
        <w:t xml:space="preserve"> King Saud University: Computer and Information Sciences</w:t>
      </w:r>
      <w:r>
        <w:rPr>
          <w:kern w:val="0"/>
        </w:rPr>
        <w:t xml:space="preserve">, </w:t>
      </w:r>
      <w:r>
        <w:rPr>
          <w:i/>
          <w:iCs/>
          <w:kern w:val="0"/>
        </w:rPr>
        <w:t>32</w:t>
      </w:r>
      <w:r>
        <w:rPr>
          <w:kern w:val="0"/>
        </w:rPr>
        <w:t>(4), 433–446.</w:t>
      </w:r>
    </w:p>
    <w:p w14:paraId="5EA9A605" w14:textId="77777777" w:rsidR="00F32930" w:rsidRDefault="00F32930" w:rsidP="00F32930">
      <w:pPr>
        <w:pStyle w:val="Literaturverzeichnis"/>
        <w:rPr>
          <w:kern w:val="0"/>
        </w:rPr>
      </w:pPr>
      <w:r>
        <w:rPr>
          <w:kern w:val="0"/>
        </w:rPr>
        <w:t xml:space="preserve">Berman, M. G., Kross, E., </w:t>
      </w:r>
      <w:proofErr w:type="spellStart"/>
      <w:r>
        <w:rPr>
          <w:kern w:val="0"/>
        </w:rPr>
        <w:t>Krpan</w:t>
      </w:r>
      <w:proofErr w:type="spellEnd"/>
      <w:r>
        <w:rPr>
          <w:kern w:val="0"/>
        </w:rPr>
        <w:t xml:space="preserve">, K. M., </w:t>
      </w:r>
      <w:proofErr w:type="spellStart"/>
      <w:r>
        <w:rPr>
          <w:kern w:val="0"/>
        </w:rPr>
        <w:t>Askren</w:t>
      </w:r>
      <w:proofErr w:type="spellEnd"/>
      <w:r>
        <w:rPr>
          <w:kern w:val="0"/>
        </w:rPr>
        <w:t xml:space="preserve">, M. K., Burson, A., </w:t>
      </w:r>
      <w:proofErr w:type="spellStart"/>
      <w:r>
        <w:rPr>
          <w:kern w:val="0"/>
        </w:rPr>
        <w:t>Deldin</w:t>
      </w:r>
      <w:proofErr w:type="spellEnd"/>
      <w:r>
        <w:rPr>
          <w:kern w:val="0"/>
        </w:rPr>
        <w:t xml:space="preserve">, P. J., Kaplan, S., </w:t>
      </w:r>
      <w:proofErr w:type="spellStart"/>
      <w:r>
        <w:rPr>
          <w:kern w:val="0"/>
        </w:rPr>
        <w:t>Sherdell</w:t>
      </w:r>
      <w:proofErr w:type="spellEnd"/>
      <w:r>
        <w:rPr>
          <w:kern w:val="0"/>
        </w:rPr>
        <w:t xml:space="preserve">, L., </w:t>
      </w:r>
      <w:proofErr w:type="spellStart"/>
      <w:r>
        <w:rPr>
          <w:kern w:val="0"/>
        </w:rPr>
        <w:t>Gotlib</w:t>
      </w:r>
      <w:proofErr w:type="spellEnd"/>
      <w:r>
        <w:rPr>
          <w:kern w:val="0"/>
        </w:rPr>
        <w:t xml:space="preserve">, I. H., &amp; </w:t>
      </w:r>
      <w:proofErr w:type="spellStart"/>
      <w:r>
        <w:rPr>
          <w:kern w:val="0"/>
        </w:rPr>
        <w:t>Jonides</w:t>
      </w:r>
      <w:proofErr w:type="spellEnd"/>
      <w:r>
        <w:rPr>
          <w:kern w:val="0"/>
        </w:rPr>
        <w:t xml:space="preserve">, J. (2012). </w:t>
      </w:r>
      <w:proofErr w:type="spellStart"/>
      <w:r>
        <w:rPr>
          <w:kern w:val="0"/>
        </w:rPr>
        <w:t>Interacting</w:t>
      </w:r>
      <w:proofErr w:type="spellEnd"/>
      <w:r>
        <w:rPr>
          <w:kern w:val="0"/>
        </w:rPr>
        <w:t xml:space="preserve"> </w:t>
      </w:r>
      <w:proofErr w:type="spellStart"/>
      <w:r>
        <w:rPr>
          <w:kern w:val="0"/>
        </w:rPr>
        <w:t>with</w:t>
      </w:r>
      <w:proofErr w:type="spellEnd"/>
      <w:r>
        <w:rPr>
          <w:kern w:val="0"/>
        </w:rPr>
        <w:t xml:space="preserve"> </w:t>
      </w:r>
      <w:proofErr w:type="spellStart"/>
      <w:r>
        <w:rPr>
          <w:kern w:val="0"/>
        </w:rPr>
        <w:t>nature</w:t>
      </w:r>
      <w:proofErr w:type="spellEnd"/>
      <w:r>
        <w:rPr>
          <w:kern w:val="0"/>
        </w:rPr>
        <w:t xml:space="preserve"> </w:t>
      </w:r>
      <w:proofErr w:type="spellStart"/>
      <w:r>
        <w:rPr>
          <w:kern w:val="0"/>
        </w:rPr>
        <w:t>improves</w:t>
      </w:r>
      <w:proofErr w:type="spellEnd"/>
      <w:r>
        <w:rPr>
          <w:kern w:val="0"/>
        </w:rPr>
        <w:t xml:space="preserve"> </w:t>
      </w:r>
      <w:proofErr w:type="spellStart"/>
      <w:r>
        <w:rPr>
          <w:kern w:val="0"/>
        </w:rPr>
        <w:lastRenderedPageBreak/>
        <w:t>cognition</w:t>
      </w:r>
      <w:proofErr w:type="spellEnd"/>
      <w:r>
        <w:rPr>
          <w:kern w:val="0"/>
        </w:rPr>
        <w:t xml:space="preserve"> and </w:t>
      </w:r>
      <w:proofErr w:type="spellStart"/>
      <w:r>
        <w:rPr>
          <w:kern w:val="0"/>
        </w:rPr>
        <w:t>affect</w:t>
      </w:r>
      <w:proofErr w:type="spellEnd"/>
      <w:r>
        <w:rPr>
          <w:kern w:val="0"/>
        </w:rPr>
        <w:t xml:space="preserve"> </w:t>
      </w:r>
      <w:proofErr w:type="spellStart"/>
      <w:r>
        <w:rPr>
          <w:kern w:val="0"/>
        </w:rPr>
        <w:t>for</w:t>
      </w:r>
      <w:proofErr w:type="spellEnd"/>
      <w:r>
        <w:rPr>
          <w:kern w:val="0"/>
        </w:rPr>
        <w:t xml:space="preserve"> </w:t>
      </w:r>
      <w:proofErr w:type="spellStart"/>
      <w:r>
        <w:rPr>
          <w:kern w:val="0"/>
        </w:rPr>
        <w:t>individuals</w:t>
      </w:r>
      <w:proofErr w:type="spellEnd"/>
      <w:r>
        <w:rPr>
          <w:kern w:val="0"/>
        </w:rPr>
        <w:t xml:space="preserve"> </w:t>
      </w:r>
      <w:proofErr w:type="spellStart"/>
      <w:r>
        <w:rPr>
          <w:kern w:val="0"/>
        </w:rPr>
        <w:t>with</w:t>
      </w:r>
      <w:proofErr w:type="spellEnd"/>
      <w:r>
        <w:rPr>
          <w:kern w:val="0"/>
        </w:rPr>
        <w:t xml:space="preserve"> </w:t>
      </w:r>
      <w:proofErr w:type="spellStart"/>
      <w:r>
        <w:rPr>
          <w:kern w:val="0"/>
        </w:rPr>
        <w:t>depression</w:t>
      </w:r>
      <w:proofErr w:type="spellEnd"/>
      <w:r>
        <w:rPr>
          <w:kern w:val="0"/>
        </w:rPr>
        <w:t xml:space="preserve">. </w:t>
      </w:r>
      <w:r>
        <w:rPr>
          <w:i/>
          <w:iCs/>
          <w:kern w:val="0"/>
        </w:rPr>
        <w:t xml:space="preserve">Journal </w:t>
      </w:r>
      <w:proofErr w:type="spellStart"/>
      <w:r>
        <w:rPr>
          <w:i/>
          <w:iCs/>
          <w:kern w:val="0"/>
        </w:rPr>
        <w:t>of</w:t>
      </w:r>
      <w:proofErr w:type="spellEnd"/>
      <w:r>
        <w:rPr>
          <w:i/>
          <w:iCs/>
          <w:kern w:val="0"/>
        </w:rPr>
        <w:t xml:space="preserve"> </w:t>
      </w:r>
      <w:proofErr w:type="spellStart"/>
      <w:r>
        <w:rPr>
          <w:i/>
          <w:iCs/>
          <w:kern w:val="0"/>
        </w:rPr>
        <w:t>Affective</w:t>
      </w:r>
      <w:proofErr w:type="spellEnd"/>
      <w:r>
        <w:rPr>
          <w:i/>
          <w:iCs/>
          <w:kern w:val="0"/>
        </w:rPr>
        <w:t xml:space="preserve"> </w:t>
      </w:r>
      <w:proofErr w:type="spellStart"/>
      <w:r>
        <w:rPr>
          <w:i/>
          <w:iCs/>
          <w:kern w:val="0"/>
        </w:rPr>
        <w:t>Disorders</w:t>
      </w:r>
      <w:proofErr w:type="spellEnd"/>
      <w:r>
        <w:rPr>
          <w:kern w:val="0"/>
        </w:rPr>
        <w:t xml:space="preserve">, </w:t>
      </w:r>
      <w:r>
        <w:rPr>
          <w:i/>
          <w:iCs/>
          <w:kern w:val="0"/>
        </w:rPr>
        <w:t>140</w:t>
      </w:r>
      <w:r>
        <w:rPr>
          <w:kern w:val="0"/>
        </w:rPr>
        <w:t>(3), 300–305. https://doi.org/10.1016/j.jad.2012.03.012</w:t>
      </w:r>
    </w:p>
    <w:p w14:paraId="2D52E63C" w14:textId="77777777" w:rsidR="00F32930" w:rsidRDefault="00F32930" w:rsidP="00F32930">
      <w:pPr>
        <w:pStyle w:val="Literaturverzeichnis"/>
        <w:rPr>
          <w:kern w:val="0"/>
        </w:rPr>
      </w:pPr>
      <w:proofErr w:type="spellStart"/>
      <w:r>
        <w:rPr>
          <w:kern w:val="0"/>
        </w:rPr>
        <w:t>Bezmalinovic</w:t>
      </w:r>
      <w:proofErr w:type="spellEnd"/>
      <w:r>
        <w:rPr>
          <w:kern w:val="0"/>
        </w:rPr>
        <w:t xml:space="preserve">, T. (2022, Februar 26). National Geographic VR im Test: VR-Reisen für Quest (2). </w:t>
      </w:r>
      <w:r>
        <w:rPr>
          <w:i/>
          <w:iCs/>
          <w:kern w:val="0"/>
        </w:rPr>
        <w:t>MIXED</w:t>
      </w:r>
      <w:r>
        <w:rPr>
          <w:kern w:val="0"/>
        </w:rPr>
        <w:t>. https://mixed.de/national-geographic-vr-test/</w:t>
      </w:r>
    </w:p>
    <w:p w14:paraId="60574C29" w14:textId="77777777" w:rsidR="00F32930" w:rsidRDefault="00F32930" w:rsidP="00F32930">
      <w:pPr>
        <w:pStyle w:val="Literaturverzeichnis"/>
        <w:rPr>
          <w:kern w:val="0"/>
        </w:rPr>
      </w:pPr>
      <w:r>
        <w:rPr>
          <w:kern w:val="0"/>
        </w:rPr>
        <w:t xml:space="preserve">Bitkom e.V. (2025, Januar 6). </w:t>
      </w:r>
      <w:r>
        <w:rPr>
          <w:i/>
          <w:iCs/>
          <w:kern w:val="0"/>
        </w:rPr>
        <w:t xml:space="preserve">Immer mehr Deutsche nutzen </w:t>
      </w:r>
      <w:proofErr w:type="spellStart"/>
      <w:r>
        <w:rPr>
          <w:i/>
          <w:iCs/>
          <w:kern w:val="0"/>
        </w:rPr>
        <w:t>Augmented</w:t>
      </w:r>
      <w:proofErr w:type="spellEnd"/>
      <w:r>
        <w:rPr>
          <w:i/>
          <w:iCs/>
          <w:kern w:val="0"/>
        </w:rPr>
        <w:t xml:space="preserve"> Reality | Presseinformation | Bitkom e. V.</w:t>
      </w:r>
      <w:r>
        <w:rPr>
          <w:kern w:val="0"/>
        </w:rPr>
        <w:t xml:space="preserve"> https://www.bitkom.org/Presse/Presseinformation/Immer-mehr-nutzen-Augmented-Reality</w:t>
      </w:r>
    </w:p>
    <w:p w14:paraId="10119BDC" w14:textId="77777777" w:rsidR="00F32930" w:rsidRDefault="00F32930" w:rsidP="00F32930">
      <w:pPr>
        <w:pStyle w:val="Literaturverzeichnis"/>
        <w:rPr>
          <w:kern w:val="0"/>
        </w:rPr>
      </w:pPr>
      <w:r>
        <w:rPr>
          <w:i/>
          <w:iCs/>
          <w:kern w:val="0"/>
        </w:rPr>
        <w:t>Brille online anprobieren: Teste den virtuellen 3D-Simulator</w:t>
      </w:r>
      <w:r>
        <w:rPr>
          <w:kern w:val="0"/>
        </w:rPr>
        <w:t>. (o. J.). Abgerufen 9. August 2025, von https://www.misterspex.de/l/pg/100508</w:t>
      </w:r>
    </w:p>
    <w:p w14:paraId="0E950E08" w14:textId="77777777" w:rsidR="00F32930" w:rsidRDefault="00F32930" w:rsidP="00F32930">
      <w:pPr>
        <w:pStyle w:val="Literaturverzeichnis"/>
        <w:rPr>
          <w:kern w:val="0"/>
        </w:rPr>
      </w:pPr>
      <w:r>
        <w:rPr>
          <w:i/>
          <w:iCs/>
          <w:kern w:val="0"/>
        </w:rPr>
        <w:t>BRINK XR</w:t>
      </w:r>
      <w:r>
        <w:rPr>
          <w:kern w:val="0"/>
        </w:rPr>
        <w:t>. (o. J.). Abgerufen 26. August 2025, von https://www.BrinkXR.com/</w:t>
      </w:r>
    </w:p>
    <w:p w14:paraId="07480AD9" w14:textId="77777777" w:rsidR="00F32930" w:rsidRDefault="00F32930" w:rsidP="00F32930">
      <w:pPr>
        <w:pStyle w:val="Literaturverzeichnis"/>
        <w:rPr>
          <w:kern w:val="0"/>
        </w:rPr>
      </w:pPr>
      <w:r w:rsidRPr="00F32930">
        <w:rPr>
          <w:kern w:val="0"/>
          <w:lang w:val="es-ES"/>
        </w:rPr>
        <w:t xml:space="preserve">Capilla, R. (2004). Software Architectures for Designing Virtual Reality Applications. </w:t>
      </w:r>
      <w:proofErr w:type="spellStart"/>
      <w:r>
        <w:rPr>
          <w:i/>
          <w:iCs/>
          <w:kern w:val="0"/>
        </w:rPr>
        <w:t>Lecture</w:t>
      </w:r>
      <w:proofErr w:type="spellEnd"/>
      <w:r>
        <w:rPr>
          <w:i/>
          <w:iCs/>
          <w:kern w:val="0"/>
        </w:rPr>
        <w:t xml:space="preserve"> Notes in Computer Science</w:t>
      </w:r>
      <w:r>
        <w:rPr>
          <w:kern w:val="0"/>
        </w:rPr>
        <w:t>. https://www.academia.edu/14693693/Software_Architectures_for_Designing_Virtual_Reality_Applications</w:t>
      </w:r>
    </w:p>
    <w:p w14:paraId="71D4D450" w14:textId="77777777" w:rsidR="00F32930" w:rsidRPr="00F32930" w:rsidRDefault="00F32930" w:rsidP="00F32930">
      <w:pPr>
        <w:pStyle w:val="Literaturverzeichnis"/>
        <w:rPr>
          <w:kern w:val="0"/>
          <w:lang w:val="es-ES"/>
        </w:rPr>
      </w:pPr>
      <w:r>
        <w:rPr>
          <w:kern w:val="0"/>
        </w:rPr>
        <w:t xml:space="preserve">Carter, R. (2024, November 29). </w:t>
      </w:r>
      <w:proofErr w:type="spellStart"/>
      <w:r>
        <w:rPr>
          <w:kern w:val="0"/>
        </w:rPr>
        <w:t>What</w:t>
      </w:r>
      <w:proofErr w:type="spellEnd"/>
      <w:r>
        <w:rPr>
          <w:kern w:val="0"/>
        </w:rPr>
        <w:t xml:space="preserve"> </w:t>
      </w:r>
      <w:proofErr w:type="spellStart"/>
      <w:r>
        <w:rPr>
          <w:kern w:val="0"/>
        </w:rPr>
        <w:t>is</w:t>
      </w:r>
      <w:proofErr w:type="spellEnd"/>
      <w:r>
        <w:rPr>
          <w:kern w:val="0"/>
        </w:rPr>
        <w:t xml:space="preserve"> VR </w:t>
      </w:r>
      <w:proofErr w:type="spellStart"/>
      <w:r>
        <w:rPr>
          <w:kern w:val="0"/>
        </w:rPr>
        <w:t>Passthrough</w:t>
      </w:r>
      <w:proofErr w:type="spellEnd"/>
      <w:r>
        <w:rPr>
          <w:kern w:val="0"/>
        </w:rPr>
        <w:t xml:space="preserve"> and </w:t>
      </w:r>
      <w:proofErr w:type="spellStart"/>
      <w:r>
        <w:rPr>
          <w:kern w:val="0"/>
        </w:rPr>
        <w:t>How</w:t>
      </w:r>
      <w:proofErr w:type="spellEnd"/>
      <w:r>
        <w:rPr>
          <w:kern w:val="0"/>
        </w:rPr>
        <w:t xml:space="preserve"> </w:t>
      </w:r>
      <w:proofErr w:type="spellStart"/>
      <w:r>
        <w:rPr>
          <w:kern w:val="0"/>
        </w:rPr>
        <w:t>is</w:t>
      </w:r>
      <w:proofErr w:type="spellEnd"/>
      <w:r>
        <w:rPr>
          <w:kern w:val="0"/>
        </w:rPr>
        <w:t xml:space="preserve"> </w:t>
      </w:r>
      <w:proofErr w:type="spellStart"/>
      <w:r>
        <w:rPr>
          <w:kern w:val="0"/>
        </w:rPr>
        <w:t>it</w:t>
      </w:r>
      <w:proofErr w:type="spellEnd"/>
      <w:r>
        <w:rPr>
          <w:kern w:val="0"/>
        </w:rPr>
        <w:t xml:space="preserve"> Shaping </w:t>
      </w:r>
      <w:proofErr w:type="spellStart"/>
      <w:r>
        <w:rPr>
          <w:kern w:val="0"/>
        </w:rPr>
        <w:t>the</w:t>
      </w:r>
      <w:proofErr w:type="spellEnd"/>
      <w:r>
        <w:rPr>
          <w:kern w:val="0"/>
        </w:rPr>
        <w:t xml:space="preserve"> Future </w:t>
      </w:r>
      <w:proofErr w:type="spellStart"/>
      <w:r>
        <w:rPr>
          <w:kern w:val="0"/>
        </w:rPr>
        <w:t>of</w:t>
      </w:r>
      <w:proofErr w:type="spellEnd"/>
      <w:r>
        <w:rPr>
          <w:kern w:val="0"/>
        </w:rPr>
        <w:t xml:space="preserve"> XR? </w:t>
      </w:r>
      <w:r w:rsidRPr="00F32930">
        <w:rPr>
          <w:i/>
          <w:iCs/>
          <w:kern w:val="0"/>
          <w:lang w:val="es-ES"/>
        </w:rPr>
        <w:t>XR Today</w:t>
      </w:r>
      <w:r w:rsidRPr="00F32930">
        <w:rPr>
          <w:kern w:val="0"/>
          <w:lang w:val="es-ES"/>
        </w:rPr>
        <w:t>. https://www.xrtoday.com/virtual-reality/what-is-vr-passthrough-and-how-is-it-shaping-the-future-of-xr/</w:t>
      </w:r>
    </w:p>
    <w:p w14:paraId="0CE1E4B8" w14:textId="77777777" w:rsidR="00F32930" w:rsidRDefault="00F32930" w:rsidP="00F32930">
      <w:pPr>
        <w:pStyle w:val="Literaturverzeichnis"/>
        <w:rPr>
          <w:kern w:val="0"/>
        </w:rPr>
      </w:pPr>
      <w:r>
        <w:rPr>
          <w:kern w:val="0"/>
        </w:rPr>
        <w:t xml:space="preserve">Circuit Stream. (2022, Mai 22). </w:t>
      </w:r>
      <w:r>
        <w:rPr>
          <w:i/>
          <w:iCs/>
          <w:kern w:val="0"/>
        </w:rPr>
        <w:t xml:space="preserve">Circuit Stream · C# </w:t>
      </w:r>
      <w:proofErr w:type="spellStart"/>
      <w:r>
        <w:rPr>
          <w:i/>
          <w:iCs/>
          <w:kern w:val="0"/>
        </w:rPr>
        <w:t>vs</w:t>
      </w:r>
      <w:proofErr w:type="spellEnd"/>
      <w:r>
        <w:rPr>
          <w:i/>
          <w:iCs/>
          <w:kern w:val="0"/>
        </w:rPr>
        <w:t xml:space="preserve"> C++: </w:t>
      </w:r>
      <w:proofErr w:type="spellStart"/>
      <w:r>
        <w:rPr>
          <w:i/>
          <w:iCs/>
          <w:kern w:val="0"/>
        </w:rPr>
        <w:t>Complete</w:t>
      </w:r>
      <w:proofErr w:type="spellEnd"/>
      <w:r>
        <w:rPr>
          <w:i/>
          <w:iCs/>
          <w:kern w:val="0"/>
        </w:rPr>
        <w:t xml:space="preserve"> </w:t>
      </w:r>
      <w:proofErr w:type="spellStart"/>
      <w:r>
        <w:rPr>
          <w:i/>
          <w:iCs/>
          <w:kern w:val="0"/>
        </w:rPr>
        <w:t>Comparison</w:t>
      </w:r>
      <w:proofErr w:type="spellEnd"/>
      <w:r>
        <w:rPr>
          <w:i/>
          <w:iCs/>
          <w:kern w:val="0"/>
        </w:rPr>
        <w:t xml:space="preserve"> </w:t>
      </w:r>
      <w:proofErr w:type="spellStart"/>
      <w:r>
        <w:rPr>
          <w:i/>
          <w:iCs/>
          <w:kern w:val="0"/>
        </w:rPr>
        <w:t>Between</w:t>
      </w:r>
      <w:proofErr w:type="spellEnd"/>
      <w:r>
        <w:rPr>
          <w:i/>
          <w:iCs/>
          <w:kern w:val="0"/>
        </w:rPr>
        <w:t xml:space="preserve"> Unity and Unreal </w:t>
      </w:r>
      <w:proofErr w:type="spellStart"/>
      <w:r>
        <w:rPr>
          <w:i/>
          <w:iCs/>
          <w:kern w:val="0"/>
        </w:rPr>
        <w:t>Programming</w:t>
      </w:r>
      <w:proofErr w:type="spellEnd"/>
      <w:r>
        <w:rPr>
          <w:i/>
          <w:iCs/>
          <w:kern w:val="0"/>
        </w:rPr>
        <w:t xml:space="preserve"> Language</w:t>
      </w:r>
      <w:r>
        <w:rPr>
          <w:kern w:val="0"/>
        </w:rPr>
        <w:t>. https://www.circuitstream.com/en/blog/c-vs-c-complete-comparison-between-unity-and-unreal-programming-language</w:t>
      </w:r>
    </w:p>
    <w:p w14:paraId="511030CC" w14:textId="77777777" w:rsidR="00F32930" w:rsidRDefault="00F32930" w:rsidP="00F32930">
      <w:pPr>
        <w:pStyle w:val="Literaturverzeichnis"/>
        <w:rPr>
          <w:kern w:val="0"/>
        </w:rPr>
      </w:pPr>
      <w:r>
        <w:rPr>
          <w:i/>
          <w:iCs/>
          <w:kern w:val="0"/>
        </w:rPr>
        <w:t xml:space="preserve">Cloud SQL </w:t>
      </w:r>
      <w:proofErr w:type="spellStart"/>
      <w:r>
        <w:rPr>
          <w:i/>
          <w:iCs/>
          <w:kern w:val="0"/>
        </w:rPr>
        <w:t>for</w:t>
      </w:r>
      <w:proofErr w:type="spellEnd"/>
      <w:r>
        <w:rPr>
          <w:i/>
          <w:iCs/>
          <w:kern w:val="0"/>
        </w:rPr>
        <w:t xml:space="preserve"> MySQL, PostgreSQL und SQL Server</w:t>
      </w:r>
      <w:r>
        <w:rPr>
          <w:kern w:val="0"/>
        </w:rPr>
        <w:t>. (o. J.). Google Cloud. Abgerufen 6. August 2025, von https://cloud.google.com/sql</w:t>
      </w:r>
    </w:p>
    <w:p w14:paraId="752CE6A9" w14:textId="77777777" w:rsidR="00F32930" w:rsidRDefault="00F32930" w:rsidP="00F32930">
      <w:pPr>
        <w:pStyle w:val="Literaturverzeichnis"/>
        <w:rPr>
          <w:kern w:val="0"/>
        </w:rPr>
      </w:pPr>
      <w:r>
        <w:rPr>
          <w:i/>
          <w:iCs/>
          <w:kern w:val="0"/>
        </w:rPr>
        <w:t>Cloud-Objektspeicher – Amazon S3 – AWS</w:t>
      </w:r>
      <w:r>
        <w:rPr>
          <w:kern w:val="0"/>
        </w:rPr>
        <w:t xml:space="preserve">. </w:t>
      </w:r>
      <w:r w:rsidRPr="00F32930">
        <w:rPr>
          <w:kern w:val="0"/>
          <w:lang w:val="es-ES"/>
        </w:rPr>
        <w:t xml:space="preserve">(o. J.). Amazon Web Services, Inc. </w:t>
      </w:r>
      <w:r>
        <w:rPr>
          <w:kern w:val="0"/>
        </w:rPr>
        <w:t>Abgerufen 6. August 2025, von https://aws.amazon.com/de/s3/</w:t>
      </w:r>
    </w:p>
    <w:p w14:paraId="5699D874" w14:textId="77777777" w:rsidR="00F32930" w:rsidRPr="00F32930" w:rsidRDefault="00F32930" w:rsidP="00F32930">
      <w:pPr>
        <w:pStyle w:val="Literaturverzeichnis"/>
        <w:rPr>
          <w:kern w:val="0"/>
          <w:lang w:val="es-ES"/>
        </w:rPr>
      </w:pPr>
      <w:proofErr w:type="spellStart"/>
      <w:r>
        <w:rPr>
          <w:kern w:val="0"/>
        </w:rPr>
        <w:lastRenderedPageBreak/>
        <w:t>Dadson</w:t>
      </w:r>
      <w:proofErr w:type="spellEnd"/>
      <w:r>
        <w:rPr>
          <w:kern w:val="0"/>
        </w:rPr>
        <w:t xml:space="preserve">, C. (2023, Juni 13). </w:t>
      </w:r>
      <w:r w:rsidRPr="00F32930">
        <w:rPr>
          <w:i/>
          <w:iCs/>
          <w:kern w:val="0"/>
          <w:lang w:val="es-ES"/>
        </w:rPr>
        <w:t>Unreal vs. Unity</w:t>
      </w:r>
      <w:r w:rsidRPr="00F32930">
        <w:rPr>
          <w:kern w:val="0"/>
          <w:lang w:val="es-ES"/>
        </w:rPr>
        <w:t>. Design4Real. https://design4real.de/unreal-vs-unity/</w:t>
      </w:r>
    </w:p>
    <w:p w14:paraId="6711CC1B" w14:textId="77777777" w:rsidR="00F32930" w:rsidRPr="00F32930" w:rsidRDefault="00F32930" w:rsidP="00F32930">
      <w:pPr>
        <w:pStyle w:val="Literaturverzeichnis"/>
        <w:rPr>
          <w:kern w:val="0"/>
          <w:lang w:val="es-ES"/>
        </w:rPr>
      </w:pPr>
      <w:r>
        <w:rPr>
          <w:kern w:val="0"/>
        </w:rPr>
        <w:t xml:space="preserve">Dev, S. (2024, Februar 15). </w:t>
      </w:r>
      <w:proofErr w:type="spellStart"/>
      <w:r>
        <w:rPr>
          <w:kern w:val="0"/>
        </w:rPr>
        <w:t>Exploring</w:t>
      </w:r>
      <w:proofErr w:type="spellEnd"/>
      <w:r>
        <w:rPr>
          <w:kern w:val="0"/>
        </w:rPr>
        <w:t xml:space="preserve"> </w:t>
      </w:r>
      <w:proofErr w:type="spellStart"/>
      <w:r>
        <w:rPr>
          <w:kern w:val="0"/>
        </w:rPr>
        <w:t>Meta’s</w:t>
      </w:r>
      <w:proofErr w:type="spellEnd"/>
      <w:r>
        <w:rPr>
          <w:kern w:val="0"/>
        </w:rPr>
        <w:t xml:space="preserve"> Building Blocks. </w:t>
      </w:r>
      <w:r w:rsidRPr="00F32930">
        <w:rPr>
          <w:i/>
          <w:iCs/>
          <w:kern w:val="0"/>
          <w:lang w:val="es-ES"/>
        </w:rPr>
        <w:t>Antaeus AR</w:t>
      </w:r>
      <w:r w:rsidRPr="00F32930">
        <w:rPr>
          <w:kern w:val="0"/>
          <w:lang w:val="es-ES"/>
        </w:rPr>
        <w:t>. https://medium.com/antaeus-ar/exploring-metas-building-blocks-d99fdd1b3ec3</w:t>
      </w:r>
    </w:p>
    <w:p w14:paraId="30D00C37" w14:textId="77777777" w:rsidR="00F32930" w:rsidRPr="00F32930" w:rsidRDefault="00F32930" w:rsidP="00F32930">
      <w:pPr>
        <w:pStyle w:val="Literaturverzeichnis"/>
        <w:rPr>
          <w:kern w:val="0"/>
          <w:lang w:val="es-ES"/>
        </w:rPr>
      </w:pPr>
      <w:r w:rsidRPr="00F32930">
        <w:rPr>
          <w:kern w:val="0"/>
          <w:lang w:val="es-ES"/>
        </w:rPr>
        <w:t xml:space="preserve">Dewan, P. (o. J.). </w:t>
      </w:r>
      <w:r w:rsidRPr="00F32930">
        <w:rPr>
          <w:i/>
          <w:iCs/>
          <w:kern w:val="0"/>
          <w:lang w:val="es-ES"/>
        </w:rPr>
        <w:t>Architectures for Collaborative Applications</w:t>
      </w:r>
      <w:r w:rsidRPr="00F32930">
        <w:rPr>
          <w:kern w:val="0"/>
          <w:lang w:val="es-ES"/>
        </w:rPr>
        <w:t>.</w:t>
      </w:r>
    </w:p>
    <w:p w14:paraId="38715CBE" w14:textId="77777777" w:rsidR="00F32930" w:rsidRDefault="00F32930" w:rsidP="00F32930">
      <w:pPr>
        <w:pStyle w:val="Literaturverzeichnis"/>
        <w:rPr>
          <w:kern w:val="0"/>
        </w:rPr>
      </w:pPr>
      <w:r>
        <w:rPr>
          <w:kern w:val="0"/>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6FFFB8CA" w14:textId="77777777" w:rsidR="00F32930" w:rsidRDefault="00F32930" w:rsidP="00F32930">
      <w:pPr>
        <w:pStyle w:val="Literaturverzeichnis"/>
        <w:rPr>
          <w:kern w:val="0"/>
        </w:rPr>
      </w:pPr>
      <w:r>
        <w:rPr>
          <w:kern w:val="0"/>
        </w:rPr>
        <w:t xml:space="preserve">Drews, I. (2020, April 21). </w:t>
      </w:r>
      <w:r>
        <w:rPr>
          <w:i/>
          <w:iCs/>
          <w:kern w:val="0"/>
        </w:rPr>
        <w:t>Virtuelle Stunden im Zoo | KÄNGURU Magazin</w:t>
      </w:r>
      <w:r>
        <w:rPr>
          <w:kern w:val="0"/>
        </w:rPr>
        <w:t>. https://www.kaenguru-online.de/themen/medien/virtuelle-stunden-im-zoo</w:t>
      </w:r>
    </w:p>
    <w:p w14:paraId="4061206F" w14:textId="77777777" w:rsidR="00F32930" w:rsidRDefault="00F32930" w:rsidP="00F32930">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69261053" w14:textId="77777777" w:rsidR="00F32930" w:rsidRDefault="00F32930" w:rsidP="00F32930">
      <w:pPr>
        <w:pStyle w:val="Literaturverzeichnis"/>
        <w:rPr>
          <w:kern w:val="0"/>
        </w:rPr>
      </w:pPr>
      <w:proofErr w:type="spellStart"/>
      <w:r>
        <w:rPr>
          <w:kern w:val="0"/>
        </w:rPr>
        <w:t>Explore</w:t>
      </w:r>
      <w:proofErr w:type="spellEnd"/>
      <w:r>
        <w:rPr>
          <w:kern w:val="0"/>
        </w:rPr>
        <w:t xml:space="preserve">. (o. J.). </w:t>
      </w:r>
      <w:r>
        <w:rPr>
          <w:i/>
          <w:iCs/>
          <w:kern w:val="0"/>
        </w:rPr>
        <w:t>Explore.org</w:t>
      </w:r>
      <w:r>
        <w:rPr>
          <w:kern w:val="0"/>
        </w:rPr>
        <w:t>. Abgerufen 12. April 2025, von https://explore.org/</w:t>
      </w:r>
    </w:p>
    <w:p w14:paraId="744D1D5C" w14:textId="77777777" w:rsidR="00F32930" w:rsidRDefault="00F32930" w:rsidP="00F32930">
      <w:pPr>
        <w:pStyle w:val="Literaturverzeichnis"/>
        <w:rPr>
          <w:kern w:val="0"/>
        </w:rPr>
      </w:pPr>
      <w:r>
        <w:rPr>
          <w:kern w:val="0"/>
        </w:rPr>
        <w:t xml:space="preserve">Fletcher, P. (2023, Juli 13). </w:t>
      </w:r>
      <w:r>
        <w:rPr>
          <w:i/>
          <w:iCs/>
          <w:kern w:val="0"/>
        </w:rPr>
        <w:t xml:space="preserve">Einführung in </w:t>
      </w:r>
      <w:proofErr w:type="spellStart"/>
      <w:r>
        <w:rPr>
          <w:i/>
          <w:iCs/>
          <w:kern w:val="0"/>
        </w:rPr>
        <w:t>SignalR</w:t>
      </w:r>
      <w:proofErr w:type="spellEnd"/>
      <w:r>
        <w:rPr>
          <w:kern w:val="0"/>
        </w:rPr>
        <w:t xml:space="preserve">. Einführung in </w:t>
      </w:r>
      <w:proofErr w:type="spellStart"/>
      <w:r>
        <w:rPr>
          <w:kern w:val="0"/>
        </w:rPr>
        <w:t>SignalR</w:t>
      </w:r>
      <w:proofErr w:type="spellEnd"/>
      <w:r>
        <w:rPr>
          <w:kern w:val="0"/>
        </w:rPr>
        <w:t>. https://learn.microsoft.com/de-de/aspnet/signalr/overview/getting-started/introduction-to-signalr</w:t>
      </w:r>
    </w:p>
    <w:p w14:paraId="4D6C5120" w14:textId="77777777" w:rsidR="00F32930" w:rsidRPr="00F32930" w:rsidRDefault="00F32930" w:rsidP="00F32930">
      <w:pPr>
        <w:pStyle w:val="Literaturverzeichnis"/>
        <w:rPr>
          <w:kern w:val="0"/>
          <w:lang w:val="es-ES"/>
        </w:rPr>
      </w:pPr>
      <w:r w:rsidRPr="00F32930">
        <w:rPr>
          <w:kern w:val="0"/>
          <w:lang w:val="es-ES"/>
        </w:rPr>
        <w:t xml:space="preserve">Fleury, C. (o. J.). </w:t>
      </w:r>
      <w:r w:rsidRPr="00F32930">
        <w:rPr>
          <w:i/>
          <w:iCs/>
          <w:kern w:val="0"/>
          <w:lang w:val="es-ES"/>
        </w:rPr>
        <w:t>Modèles de conception pour la collaboration distante en environnements virtuels distribués: De l’architecture aux métaphores</w:t>
      </w:r>
      <w:r w:rsidRPr="00F32930">
        <w:rPr>
          <w:kern w:val="0"/>
          <w:lang w:val="es-ES"/>
        </w:rPr>
        <w:t>.</w:t>
      </w:r>
    </w:p>
    <w:p w14:paraId="4F711875" w14:textId="77777777" w:rsidR="00F32930" w:rsidRDefault="00F32930" w:rsidP="00F32930">
      <w:pPr>
        <w:pStyle w:val="Literaturverzeichnis"/>
        <w:rPr>
          <w:kern w:val="0"/>
        </w:rPr>
      </w:pPr>
      <w:r>
        <w:rPr>
          <w:kern w:val="0"/>
        </w:rPr>
        <w:t xml:space="preserve">Frank, M. (2022, Dezember 18). Unity vs. Unreal—Welche Engine ist besser? </w:t>
      </w:r>
      <w:proofErr w:type="spellStart"/>
      <w:r>
        <w:rPr>
          <w:i/>
          <w:iCs/>
          <w:kern w:val="0"/>
        </w:rPr>
        <w:t>nobreakpoints</w:t>
      </w:r>
      <w:proofErr w:type="spellEnd"/>
      <w:r>
        <w:rPr>
          <w:kern w:val="0"/>
        </w:rPr>
        <w:t>. https://blog.nobreakpoints.com/unity-vs-unreal-engine/</w:t>
      </w:r>
    </w:p>
    <w:p w14:paraId="40C4268E" w14:textId="77777777" w:rsidR="00F32930" w:rsidRDefault="00F32930" w:rsidP="00F32930">
      <w:pPr>
        <w:pStyle w:val="Literaturverzeichnis"/>
        <w:rPr>
          <w:kern w:val="0"/>
        </w:rPr>
      </w:pPr>
      <w:r>
        <w:rPr>
          <w:kern w:val="0"/>
        </w:rPr>
        <w:t xml:space="preserve">FREELANCE-PRESS-2. (2025, Januar 6). </w:t>
      </w:r>
      <w:r>
        <w:rPr>
          <w:i/>
          <w:iCs/>
          <w:kern w:val="0"/>
        </w:rPr>
        <w:t xml:space="preserve">CES 2025: </w:t>
      </w:r>
      <w:proofErr w:type="spellStart"/>
      <w:r>
        <w:rPr>
          <w:i/>
          <w:iCs/>
          <w:kern w:val="0"/>
        </w:rPr>
        <w:t>Augmented</w:t>
      </w:r>
      <w:proofErr w:type="spellEnd"/>
      <w:r>
        <w:rPr>
          <w:i/>
          <w:iCs/>
          <w:kern w:val="0"/>
        </w:rPr>
        <w:t xml:space="preserve"> Reality: Vom Trend zum Mainstream? - Das </w:t>
      </w:r>
      <w:proofErr w:type="spellStart"/>
      <w:r>
        <w:rPr>
          <w:i/>
          <w:iCs/>
          <w:kern w:val="0"/>
        </w:rPr>
        <w:t>FotoPortal</w:t>
      </w:r>
      <w:proofErr w:type="spellEnd"/>
      <w:r>
        <w:rPr>
          <w:kern w:val="0"/>
        </w:rPr>
        <w:t>. https://www.dasfotoportal.de/augmented-reality-vom-trend-zum-mainstream</w:t>
      </w:r>
    </w:p>
    <w:p w14:paraId="4007FE90" w14:textId="77777777" w:rsidR="00F32930" w:rsidRDefault="00F32930" w:rsidP="00F32930">
      <w:pPr>
        <w:pStyle w:val="Literaturverzeichnis"/>
        <w:rPr>
          <w:kern w:val="0"/>
        </w:rPr>
      </w:pPr>
      <w:r>
        <w:rPr>
          <w:kern w:val="0"/>
        </w:rPr>
        <w:t xml:space="preserve">Gaia. (o. J.). </w:t>
      </w:r>
      <w:proofErr w:type="spellStart"/>
      <w:r>
        <w:rPr>
          <w:i/>
          <w:iCs/>
          <w:kern w:val="0"/>
        </w:rPr>
        <w:t>Zomertour</w:t>
      </w:r>
      <w:proofErr w:type="spellEnd"/>
      <w:r>
        <w:rPr>
          <w:i/>
          <w:iCs/>
          <w:kern w:val="0"/>
        </w:rPr>
        <w:t xml:space="preserve"> 2023 | GAIA</w:t>
      </w:r>
      <w:r>
        <w:rPr>
          <w:kern w:val="0"/>
        </w:rPr>
        <w:t>. Abgerufen 18. März 2025, von https://www.gaia.be/nl/campagnes/zomertour-2023</w:t>
      </w:r>
    </w:p>
    <w:p w14:paraId="0DBDA026" w14:textId="77777777" w:rsidR="00F32930" w:rsidRDefault="00F32930" w:rsidP="00F32930">
      <w:pPr>
        <w:pStyle w:val="Literaturverzeichnis"/>
        <w:rPr>
          <w:kern w:val="0"/>
        </w:rPr>
      </w:pPr>
      <w:r>
        <w:rPr>
          <w:kern w:val="0"/>
        </w:rPr>
        <w:lastRenderedPageBreak/>
        <w:t xml:space="preserve">Heckl, J., Benedikt Peter, &amp; </w:t>
      </w:r>
      <w:proofErr w:type="spellStart"/>
      <w:r>
        <w:rPr>
          <w:kern w:val="0"/>
        </w:rPr>
        <w:t>CipEquinus</w:t>
      </w:r>
      <w:proofErr w:type="spellEnd"/>
      <w:r>
        <w:rPr>
          <w:kern w:val="0"/>
        </w:rPr>
        <w:t xml:space="preserve">. (o. J.). </w:t>
      </w:r>
      <w:proofErr w:type="spellStart"/>
      <w:r>
        <w:rPr>
          <w:i/>
          <w:iCs/>
          <w:kern w:val="0"/>
        </w:rPr>
        <w:t>JochenHeckl</w:t>
      </w:r>
      <w:proofErr w:type="spellEnd"/>
      <w:r>
        <w:rPr>
          <w:i/>
          <w:iCs/>
          <w:kern w:val="0"/>
        </w:rPr>
        <w:t>/</w:t>
      </w:r>
      <w:proofErr w:type="spellStart"/>
      <w:r>
        <w:rPr>
          <w:i/>
          <w:iCs/>
          <w:kern w:val="0"/>
        </w:rPr>
        <w:t>DataBinding</w:t>
      </w:r>
      <w:proofErr w:type="spellEnd"/>
      <w:r>
        <w:rPr>
          <w:i/>
          <w:iCs/>
          <w:kern w:val="0"/>
        </w:rPr>
        <w:t xml:space="preserve">: Data </w:t>
      </w:r>
      <w:proofErr w:type="spellStart"/>
      <w:r>
        <w:rPr>
          <w:i/>
          <w:iCs/>
          <w:kern w:val="0"/>
        </w:rPr>
        <w:t>binding</w:t>
      </w:r>
      <w:proofErr w:type="spellEnd"/>
      <w:r>
        <w:rPr>
          <w:i/>
          <w:iCs/>
          <w:kern w:val="0"/>
        </w:rPr>
        <w:t xml:space="preserve"> </w:t>
      </w:r>
      <w:proofErr w:type="spellStart"/>
      <w:r>
        <w:rPr>
          <w:i/>
          <w:iCs/>
          <w:kern w:val="0"/>
        </w:rPr>
        <w:t>for</w:t>
      </w:r>
      <w:proofErr w:type="spellEnd"/>
      <w:r>
        <w:rPr>
          <w:i/>
          <w:iCs/>
          <w:kern w:val="0"/>
        </w:rPr>
        <w:t xml:space="preserve"> Unity </w:t>
      </w:r>
      <w:proofErr w:type="spellStart"/>
      <w:r>
        <w:rPr>
          <w:i/>
          <w:iCs/>
          <w:kern w:val="0"/>
        </w:rPr>
        <w:t>gameobjects</w:t>
      </w:r>
      <w:proofErr w:type="spellEnd"/>
      <w:r>
        <w:rPr>
          <w:i/>
          <w:iCs/>
          <w:kern w:val="0"/>
        </w:rPr>
        <w:t xml:space="preserve">. </w:t>
      </w:r>
      <w:proofErr w:type="spellStart"/>
      <w:r>
        <w:rPr>
          <w:i/>
          <w:iCs/>
          <w:kern w:val="0"/>
        </w:rPr>
        <w:t>If</w:t>
      </w:r>
      <w:proofErr w:type="spellEnd"/>
      <w:r>
        <w:rPr>
          <w:i/>
          <w:iCs/>
          <w:kern w:val="0"/>
        </w:rPr>
        <w:t xml:space="preserve"> </w:t>
      </w:r>
      <w:proofErr w:type="spellStart"/>
      <w:r>
        <w:rPr>
          <w:i/>
          <w:iCs/>
          <w:kern w:val="0"/>
        </w:rPr>
        <w:t>you</w:t>
      </w:r>
      <w:proofErr w:type="spellEnd"/>
      <w:r>
        <w:rPr>
          <w:i/>
          <w:iCs/>
          <w:kern w:val="0"/>
        </w:rPr>
        <w:t xml:space="preserve"> like MVVM User Interfaces, </w:t>
      </w:r>
      <w:proofErr w:type="spellStart"/>
      <w:r>
        <w:rPr>
          <w:i/>
          <w:iCs/>
          <w:kern w:val="0"/>
        </w:rPr>
        <w:t>this</w:t>
      </w:r>
      <w:proofErr w:type="spellEnd"/>
      <w:r>
        <w:rPr>
          <w:i/>
          <w:iCs/>
          <w:kern w:val="0"/>
        </w:rPr>
        <w:t xml:space="preserve"> </w:t>
      </w:r>
      <w:proofErr w:type="spellStart"/>
      <w:r>
        <w:rPr>
          <w:i/>
          <w:iCs/>
          <w:kern w:val="0"/>
        </w:rPr>
        <w:t>is</w:t>
      </w:r>
      <w:proofErr w:type="spellEnd"/>
      <w:r>
        <w:rPr>
          <w:i/>
          <w:iCs/>
          <w:kern w:val="0"/>
        </w:rPr>
        <w:t xml:space="preserve"> </w:t>
      </w:r>
      <w:proofErr w:type="spellStart"/>
      <w:r>
        <w:rPr>
          <w:i/>
          <w:iCs/>
          <w:kern w:val="0"/>
        </w:rPr>
        <w:t>where</w:t>
      </w:r>
      <w:proofErr w:type="spellEnd"/>
      <w:r>
        <w:rPr>
          <w:i/>
          <w:iCs/>
          <w:kern w:val="0"/>
        </w:rPr>
        <w:t xml:space="preserve"> </w:t>
      </w:r>
      <w:proofErr w:type="spellStart"/>
      <w:r>
        <w:rPr>
          <w:i/>
          <w:iCs/>
          <w:kern w:val="0"/>
        </w:rPr>
        <w:t>to</w:t>
      </w:r>
      <w:proofErr w:type="spellEnd"/>
      <w:r>
        <w:rPr>
          <w:i/>
          <w:iCs/>
          <w:kern w:val="0"/>
        </w:rPr>
        <w:t xml:space="preserve"> </w:t>
      </w:r>
      <w:proofErr w:type="spellStart"/>
      <w:r>
        <w:rPr>
          <w:i/>
          <w:iCs/>
          <w:kern w:val="0"/>
        </w:rPr>
        <w:t>start</w:t>
      </w:r>
      <w:proofErr w:type="spellEnd"/>
      <w:r>
        <w:rPr>
          <w:i/>
          <w:iCs/>
          <w:kern w:val="0"/>
        </w:rPr>
        <w:t>.</w:t>
      </w:r>
      <w:r>
        <w:rPr>
          <w:kern w:val="0"/>
        </w:rPr>
        <w:t xml:space="preserve"> Abgerufen 30. April 2025, von https://github.com/JochenHeckl/DataBinding/tree/main</w:t>
      </w:r>
    </w:p>
    <w:p w14:paraId="3EB5905F" w14:textId="77777777" w:rsidR="00F32930" w:rsidRDefault="00F32930" w:rsidP="00F32930">
      <w:pPr>
        <w:pStyle w:val="Literaturverzeichnis"/>
        <w:rPr>
          <w:kern w:val="0"/>
        </w:rPr>
      </w:pPr>
      <w:r>
        <w:rPr>
          <w:kern w:val="0"/>
        </w:rPr>
        <w:t xml:space="preserve">Hosseini, S. M. (2025, März 7). </w:t>
      </w:r>
      <w:r>
        <w:rPr>
          <w:i/>
          <w:iCs/>
          <w:kern w:val="0"/>
        </w:rPr>
        <w:t xml:space="preserve">MVVM in Unity: A </w:t>
      </w:r>
      <w:proofErr w:type="spellStart"/>
      <w:r>
        <w:rPr>
          <w:i/>
          <w:iCs/>
          <w:kern w:val="0"/>
        </w:rPr>
        <w:t>Developer’s</w:t>
      </w:r>
      <w:proofErr w:type="spellEnd"/>
      <w:r>
        <w:rPr>
          <w:i/>
          <w:iCs/>
          <w:kern w:val="0"/>
        </w:rPr>
        <w:t xml:space="preserve"> Real-World Take on UI and </w:t>
      </w:r>
      <w:proofErr w:type="spellStart"/>
      <w:r>
        <w:rPr>
          <w:i/>
          <w:iCs/>
          <w:kern w:val="0"/>
        </w:rPr>
        <w:t>Logic</w:t>
      </w:r>
      <w:proofErr w:type="spellEnd"/>
      <w:r>
        <w:rPr>
          <w:i/>
          <w:iCs/>
          <w:kern w:val="0"/>
        </w:rPr>
        <w:t xml:space="preserve"> Separation</w:t>
      </w:r>
      <w:r>
        <w:rPr>
          <w:kern w:val="0"/>
        </w:rPr>
        <w:t>. https://www.linkedin.com/pulse/mvvm-unity-developers-real-world-take-ui-logic-hosseini-gbl0e</w:t>
      </w:r>
    </w:p>
    <w:p w14:paraId="567059B0" w14:textId="77777777" w:rsidR="00F32930" w:rsidRDefault="00F32930" w:rsidP="00F32930">
      <w:pPr>
        <w:pStyle w:val="Literaturverzeichnis"/>
        <w:rPr>
          <w:kern w:val="0"/>
        </w:rPr>
      </w:pPr>
      <w:r>
        <w:rPr>
          <w:kern w:val="0"/>
        </w:rPr>
        <w:t xml:space="preserve">IMARC Group. (o. J.). </w:t>
      </w:r>
      <w:r>
        <w:rPr>
          <w:i/>
          <w:iCs/>
          <w:kern w:val="0"/>
        </w:rPr>
        <w:t>Head-</w:t>
      </w:r>
      <w:proofErr w:type="spellStart"/>
      <w:r>
        <w:rPr>
          <w:i/>
          <w:iCs/>
          <w:kern w:val="0"/>
        </w:rPr>
        <w:t>Mounted</w:t>
      </w:r>
      <w:proofErr w:type="spellEnd"/>
      <w:r>
        <w:rPr>
          <w:i/>
          <w:iCs/>
          <w:kern w:val="0"/>
        </w:rPr>
        <w:t xml:space="preserve"> Displays (HMDs): A Look </w:t>
      </w:r>
      <w:proofErr w:type="spellStart"/>
      <w:r>
        <w:rPr>
          <w:i/>
          <w:iCs/>
          <w:kern w:val="0"/>
        </w:rPr>
        <w:t>into</w:t>
      </w:r>
      <w:proofErr w:type="spellEnd"/>
      <w:r>
        <w:rPr>
          <w:i/>
          <w:iCs/>
          <w:kern w:val="0"/>
        </w:rPr>
        <w:t xml:space="preserve"> Immersive Technologies</w:t>
      </w:r>
      <w:r>
        <w:rPr>
          <w:kern w:val="0"/>
        </w:rPr>
        <w:t>. Abgerufen 29. August 2025, von https://www.imarcgroup.com/insight/head-mounted-displays-hmds-a-look-into-immersive-technologies</w:t>
      </w:r>
    </w:p>
    <w:p w14:paraId="2F2D9239" w14:textId="77777777" w:rsidR="00F32930" w:rsidRDefault="00F32930" w:rsidP="00F32930">
      <w:pPr>
        <w:pStyle w:val="Literaturverzeichnis"/>
        <w:rPr>
          <w:kern w:val="0"/>
        </w:rPr>
      </w:pPr>
      <w:proofErr w:type="spellStart"/>
      <w:r>
        <w:rPr>
          <w:kern w:val="0"/>
        </w:rPr>
        <w:t>Immotion</w:t>
      </w:r>
      <w:proofErr w:type="spellEnd"/>
      <w:r>
        <w:rPr>
          <w:kern w:val="0"/>
        </w:rPr>
        <w:t xml:space="preserve">. (o. J.). </w:t>
      </w:r>
      <w:r>
        <w:rPr>
          <w:i/>
          <w:iCs/>
          <w:kern w:val="0"/>
        </w:rPr>
        <w:t>IMMOTION | The Global Leader in Immersive Edutainment</w:t>
      </w:r>
      <w:r>
        <w:rPr>
          <w:kern w:val="0"/>
        </w:rPr>
        <w:t>. IMMOTION | The Global Leader in Immersive Edutainment. Abgerufen 18. März 2025, von https://edu.immotion.co</w:t>
      </w:r>
    </w:p>
    <w:p w14:paraId="024F7405" w14:textId="77777777" w:rsidR="00F32930" w:rsidRDefault="00F32930" w:rsidP="00F32930">
      <w:pPr>
        <w:pStyle w:val="Literaturverzeichnis"/>
        <w:rPr>
          <w:kern w:val="0"/>
        </w:rPr>
      </w:pPr>
      <w:r>
        <w:rPr>
          <w:kern w:val="0"/>
        </w:rPr>
        <w:t xml:space="preserve">Klein, G. (2009). </w:t>
      </w:r>
      <w:r>
        <w:rPr>
          <w:i/>
          <w:iCs/>
          <w:kern w:val="0"/>
        </w:rPr>
        <w:t xml:space="preserve">Visual Tracking </w:t>
      </w:r>
      <w:proofErr w:type="spellStart"/>
      <w:r>
        <w:rPr>
          <w:i/>
          <w:iCs/>
          <w:kern w:val="0"/>
        </w:rPr>
        <w:t>for</w:t>
      </w:r>
      <w:proofErr w:type="spellEnd"/>
      <w:r>
        <w:rPr>
          <w:i/>
          <w:iCs/>
          <w:kern w:val="0"/>
        </w:rPr>
        <w:t xml:space="preserve"> </w:t>
      </w:r>
      <w:proofErr w:type="spellStart"/>
      <w:r>
        <w:rPr>
          <w:i/>
          <w:iCs/>
          <w:kern w:val="0"/>
        </w:rPr>
        <w:t>Augmented</w:t>
      </w:r>
      <w:proofErr w:type="spellEnd"/>
      <w:r>
        <w:rPr>
          <w:i/>
          <w:iCs/>
          <w:kern w:val="0"/>
        </w:rPr>
        <w:t xml:space="preserve"> Reality: Edge-</w:t>
      </w:r>
      <w:proofErr w:type="spellStart"/>
      <w:r>
        <w:rPr>
          <w:i/>
          <w:iCs/>
          <w:kern w:val="0"/>
        </w:rPr>
        <w:t>based</w:t>
      </w:r>
      <w:proofErr w:type="spellEnd"/>
      <w:r>
        <w:rPr>
          <w:i/>
          <w:iCs/>
          <w:kern w:val="0"/>
        </w:rPr>
        <w:t xml:space="preserve"> Tracking </w:t>
      </w:r>
      <w:proofErr w:type="spellStart"/>
      <w:r>
        <w:rPr>
          <w:i/>
          <w:iCs/>
          <w:kern w:val="0"/>
        </w:rPr>
        <w:t>Techniques</w:t>
      </w:r>
      <w:proofErr w:type="spellEnd"/>
      <w:r>
        <w:rPr>
          <w:i/>
          <w:iCs/>
          <w:kern w:val="0"/>
        </w:rPr>
        <w:t xml:space="preserve"> </w:t>
      </w:r>
      <w:proofErr w:type="spellStart"/>
      <w:r>
        <w:rPr>
          <w:i/>
          <w:iCs/>
          <w:kern w:val="0"/>
        </w:rPr>
        <w:t>for</w:t>
      </w:r>
      <w:proofErr w:type="spellEnd"/>
      <w:r>
        <w:rPr>
          <w:i/>
          <w:iCs/>
          <w:kern w:val="0"/>
        </w:rPr>
        <w:t xml:space="preserve"> AR </w:t>
      </w:r>
      <w:proofErr w:type="spellStart"/>
      <w:r>
        <w:rPr>
          <w:i/>
          <w:iCs/>
          <w:kern w:val="0"/>
        </w:rPr>
        <w:t>Applications</w:t>
      </w:r>
      <w:proofErr w:type="spellEnd"/>
      <w:r>
        <w:rPr>
          <w:kern w:val="0"/>
        </w:rPr>
        <w:t>. VDM Publishing.</w:t>
      </w:r>
    </w:p>
    <w:p w14:paraId="3D229917" w14:textId="77777777" w:rsidR="00F32930" w:rsidRDefault="00F32930" w:rsidP="00F32930">
      <w:pPr>
        <w:pStyle w:val="Literaturverzeichnis"/>
        <w:rPr>
          <w:kern w:val="0"/>
        </w:rPr>
      </w:pPr>
      <w:proofErr w:type="spellStart"/>
      <w:r>
        <w:rPr>
          <w:kern w:val="0"/>
        </w:rPr>
        <w:t>Lapschies</w:t>
      </w:r>
      <w:proofErr w:type="spellEnd"/>
      <w:r>
        <w:rPr>
          <w:kern w:val="0"/>
        </w:rPr>
        <w:t xml:space="preserve">,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7357E6D0" w14:textId="77777777" w:rsidR="00F32930" w:rsidRPr="00F32930" w:rsidRDefault="00F32930" w:rsidP="00F32930">
      <w:pPr>
        <w:pStyle w:val="Literaturverzeichnis"/>
        <w:rPr>
          <w:kern w:val="0"/>
          <w:lang w:val="es-ES"/>
        </w:rPr>
      </w:pPr>
      <w:proofErr w:type="spellStart"/>
      <w:r>
        <w:rPr>
          <w:kern w:val="0"/>
        </w:rPr>
        <w:t>Lawton</w:t>
      </w:r>
      <w:proofErr w:type="spellEnd"/>
      <w:r>
        <w:rPr>
          <w:kern w:val="0"/>
        </w:rPr>
        <w:t xml:space="preserve">, G. (2024, März 7). </w:t>
      </w:r>
      <w:r>
        <w:rPr>
          <w:i/>
          <w:iCs/>
          <w:kern w:val="0"/>
        </w:rPr>
        <w:t xml:space="preserve">Metaverse </w:t>
      </w:r>
      <w:proofErr w:type="spellStart"/>
      <w:r>
        <w:rPr>
          <w:i/>
          <w:iCs/>
          <w:kern w:val="0"/>
        </w:rPr>
        <w:t>Interoperability</w:t>
      </w:r>
      <w:proofErr w:type="spellEnd"/>
      <w:r>
        <w:rPr>
          <w:i/>
          <w:iCs/>
          <w:kern w:val="0"/>
        </w:rPr>
        <w:t xml:space="preserve"> Challenges and Impact | </w:t>
      </w:r>
      <w:proofErr w:type="spellStart"/>
      <w:r>
        <w:rPr>
          <w:i/>
          <w:iCs/>
          <w:kern w:val="0"/>
        </w:rPr>
        <w:t>TechTarget</w:t>
      </w:r>
      <w:proofErr w:type="spellEnd"/>
      <w:r>
        <w:rPr>
          <w:kern w:val="0"/>
        </w:rPr>
        <w:t xml:space="preserve">. </w:t>
      </w:r>
      <w:r w:rsidRPr="00F32930">
        <w:rPr>
          <w:kern w:val="0"/>
          <w:lang w:val="es-ES"/>
        </w:rPr>
        <w:t>Search CIO. https://www.techtarget.com/searchcio/tip/Metaverse-interoperability-challenges-and-impact</w:t>
      </w:r>
    </w:p>
    <w:p w14:paraId="0E3EBA25" w14:textId="77777777" w:rsidR="00F32930" w:rsidRDefault="00F32930" w:rsidP="00F32930">
      <w:pPr>
        <w:pStyle w:val="Literaturverzeichnis"/>
        <w:rPr>
          <w:kern w:val="0"/>
        </w:rPr>
      </w:pPr>
      <w:r>
        <w:rPr>
          <w:kern w:val="0"/>
        </w:rPr>
        <w:t xml:space="preserve">Lorenz-Spreen, P., </w:t>
      </w:r>
      <w:proofErr w:type="spellStart"/>
      <w:r>
        <w:rPr>
          <w:kern w:val="0"/>
        </w:rPr>
        <w:t>Mønsted</w:t>
      </w:r>
      <w:proofErr w:type="spellEnd"/>
      <w:r>
        <w:rPr>
          <w:kern w:val="0"/>
        </w:rPr>
        <w:t xml:space="preserve">, B. M., Hövel, P., &amp; Lehmann, S. (2019). </w:t>
      </w:r>
      <w:proofErr w:type="spellStart"/>
      <w:r>
        <w:rPr>
          <w:kern w:val="0"/>
        </w:rPr>
        <w:t>Accelerating</w:t>
      </w:r>
      <w:proofErr w:type="spellEnd"/>
      <w:r>
        <w:rPr>
          <w:kern w:val="0"/>
        </w:rPr>
        <w:t xml:space="preserve"> </w:t>
      </w:r>
      <w:proofErr w:type="spellStart"/>
      <w:r>
        <w:rPr>
          <w:kern w:val="0"/>
        </w:rPr>
        <w:t>dynamics</w:t>
      </w:r>
      <w:proofErr w:type="spellEnd"/>
      <w:r>
        <w:rPr>
          <w:kern w:val="0"/>
        </w:rPr>
        <w:t xml:space="preserve"> </w:t>
      </w:r>
      <w:proofErr w:type="spellStart"/>
      <w:r>
        <w:rPr>
          <w:kern w:val="0"/>
        </w:rPr>
        <w:t>of</w:t>
      </w:r>
      <w:proofErr w:type="spellEnd"/>
      <w:r>
        <w:rPr>
          <w:kern w:val="0"/>
        </w:rPr>
        <w:t xml:space="preserve"> </w:t>
      </w:r>
      <w:proofErr w:type="spellStart"/>
      <w:r>
        <w:rPr>
          <w:kern w:val="0"/>
        </w:rPr>
        <w:t>collective</w:t>
      </w:r>
      <w:proofErr w:type="spellEnd"/>
      <w:r>
        <w:rPr>
          <w:kern w:val="0"/>
        </w:rPr>
        <w:t xml:space="preserve"> </w:t>
      </w:r>
      <w:proofErr w:type="spellStart"/>
      <w:r>
        <w:rPr>
          <w:kern w:val="0"/>
        </w:rPr>
        <w:t>attention</w:t>
      </w:r>
      <w:proofErr w:type="spellEnd"/>
      <w:r>
        <w:rPr>
          <w:kern w:val="0"/>
        </w:rPr>
        <w:t xml:space="preserve">. </w:t>
      </w:r>
      <w:r>
        <w:rPr>
          <w:i/>
          <w:iCs/>
          <w:kern w:val="0"/>
        </w:rPr>
        <w:t>Nature Communications</w:t>
      </w:r>
      <w:r>
        <w:rPr>
          <w:kern w:val="0"/>
        </w:rPr>
        <w:t xml:space="preserve">, </w:t>
      </w:r>
      <w:r>
        <w:rPr>
          <w:i/>
          <w:iCs/>
          <w:kern w:val="0"/>
        </w:rPr>
        <w:t>10</w:t>
      </w:r>
      <w:r>
        <w:rPr>
          <w:kern w:val="0"/>
        </w:rPr>
        <w:t>(1), 1759. https://doi.org/10.1038/s41467-019-09311-w</w:t>
      </w:r>
    </w:p>
    <w:p w14:paraId="1777C53B" w14:textId="77777777" w:rsidR="00F32930" w:rsidRDefault="00F32930" w:rsidP="00F32930">
      <w:pPr>
        <w:pStyle w:val="Literaturverzeichnis"/>
        <w:rPr>
          <w:kern w:val="0"/>
        </w:rPr>
      </w:pPr>
      <w:proofErr w:type="spellStart"/>
      <w:r>
        <w:rPr>
          <w:kern w:val="0"/>
        </w:rPr>
        <w:t>Majdak</w:t>
      </w:r>
      <w:proofErr w:type="spellEnd"/>
      <w:r>
        <w:rPr>
          <w:kern w:val="0"/>
        </w:rPr>
        <w:t xml:space="preserve">, M. (2023, Oktober 20). </w:t>
      </w:r>
      <w:r>
        <w:rPr>
          <w:i/>
          <w:iCs/>
          <w:kern w:val="0"/>
        </w:rPr>
        <w:t xml:space="preserve">MVVM </w:t>
      </w:r>
      <w:proofErr w:type="spellStart"/>
      <w:r>
        <w:rPr>
          <w:i/>
          <w:iCs/>
          <w:kern w:val="0"/>
        </w:rPr>
        <w:t>vs</w:t>
      </w:r>
      <w:proofErr w:type="spellEnd"/>
      <w:r>
        <w:rPr>
          <w:i/>
          <w:iCs/>
          <w:kern w:val="0"/>
        </w:rPr>
        <w:t xml:space="preserve"> MVC: Key </w:t>
      </w:r>
      <w:proofErr w:type="spellStart"/>
      <w:r>
        <w:rPr>
          <w:i/>
          <w:iCs/>
          <w:kern w:val="0"/>
        </w:rPr>
        <w:t>Differences</w:t>
      </w:r>
      <w:proofErr w:type="spellEnd"/>
      <w:r>
        <w:rPr>
          <w:i/>
          <w:iCs/>
          <w:kern w:val="0"/>
        </w:rPr>
        <w:t xml:space="preserve"> and Use Cases</w:t>
      </w:r>
      <w:r>
        <w:rPr>
          <w:kern w:val="0"/>
        </w:rPr>
        <w:t>. Startup House. https://startup-house.com/blog/mvvm-vs-mvc-comparison</w:t>
      </w:r>
    </w:p>
    <w:p w14:paraId="68D62D37" w14:textId="77777777" w:rsidR="00F32930" w:rsidRPr="00F32930" w:rsidRDefault="00F32930" w:rsidP="00F32930">
      <w:pPr>
        <w:pStyle w:val="Literaturverzeichnis"/>
        <w:rPr>
          <w:kern w:val="0"/>
          <w:lang w:val="es-ES"/>
        </w:rPr>
      </w:pPr>
      <w:r>
        <w:rPr>
          <w:kern w:val="0"/>
        </w:rPr>
        <w:lastRenderedPageBreak/>
        <w:t xml:space="preserve">Manager, A. (2021, September 28). AR/VR Blog—Blick in die Geschichte. </w:t>
      </w:r>
      <w:r w:rsidRPr="00F32930">
        <w:rPr>
          <w:i/>
          <w:iCs/>
          <w:kern w:val="0"/>
          <w:lang w:val="es-ES"/>
        </w:rPr>
        <w:t>Augmented Virtual Reality</w:t>
      </w:r>
      <w:r w:rsidRPr="00F32930">
        <w:rPr>
          <w:kern w:val="0"/>
          <w:lang w:val="es-ES"/>
        </w:rPr>
        <w:t>. https://www.ar-vr-manager.de/ar-vr-geschichte/</w:t>
      </w:r>
    </w:p>
    <w:p w14:paraId="7B918D70" w14:textId="77777777" w:rsidR="00F32930" w:rsidRDefault="00F32930" w:rsidP="00F32930">
      <w:pPr>
        <w:pStyle w:val="Literaturverzeichnis"/>
        <w:rPr>
          <w:kern w:val="0"/>
        </w:rPr>
      </w:pPr>
      <w:r>
        <w:rPr>
          <w:kern w:val="0"/>
        </w:rPr>
        <w:t xml:space="preserve">Marcus. (2020, November 4). </w:t>
      </w:r>
      <w:r>
        <w:rPr>
          <w:i/>
          <w:iCs/>
          <w:kern w:val="0"/>
        </w:rPr>
        <w:t xml:space="preserve">Virtual Reality &amp; </w:t>
      </w:r>
      <w:proofErr w:type="spellStart"/>
      <w:r>
        <w:rPr>
          <w:i/>
          <w:iCs/>
          <w:kern w:val="0"/>
        </w:rPr>
        <w:t>Augmented</w:t>
      </w:r>
      <w:proofErr w:type="spellEnd"/>
      <w:r>
        <w:rPr>
          <w:i/>
          <w:iCs/>
          <w:kern w:val="0"/>
        </w:rPr>
        <w:t xml:space="preserve"> Reality im Handwerk</w:t>
      </w:r>
      <w:r>
        <w:rPr>
          <w:kern w:val="0"/>
        </w:rPr>
        <w:t xml:space="preserve">. 21 </w:t>
      </w:r>
      <w:proofErr w:type="spellStart"/>
      <w:r>
        <w:rPr>
          <w:kern w:val="0"/>
        </w:rPr>
        <w:t>grad</w:t>
      </w:r>
      <w:proofErr w:type="spellEnd"/>
      <w:r>
        <w:rPr>
          <w:kern w:val="0"/>
        </w:rPr>
        <w:t>. https://www.vaillant.de/21-grad/technik-und-trends/das-spiel-mit-der-realitaet-virtual-reality-und-augmented-reality/</w:t>
      </w:r>
    </w:p>
    <w:p w14:paraId="19EC0890" w14:textId="77777777" w:rsidR="00F32930" w:rsidRDefault="00F32930" w:rsidP="00F32930">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0F112DFE" w14:textId="77777777" w:rsidR="00F32930" w:rsidRDefault="00F32930" w:rsidP="00F32930">
      <w:pPr>
        <w:pStyle w:val="Literaturverzeichnis"/>
        <w:rPr>
          <w:kern w:val="0"/>
        </w:rPr>
      </w:pPr>
      <w:r>
        <w:rPr>
          <w:kern w:val="0"/>
        </w:rPr>
        <w:t xml:space="preserve">Mehler-Bicher, A., &amp; Steiger, L. (2014). </w:t>
      </w:r>
      <w:proofErr w:type="spellStart"/>
      <w:r>
        <w:rPr>
          <w:i/>
          <w:iCs/>
          <w:kern w:val="0"/>
        </w:rPr>
        <w:t>Augmented</w:t>
      </w:r>
      <w:proofErr w:type="spellEnd"/>
      <w:r>
        <w:rPr>
          <w:i/>
          <w:iCs/>
          <w:kern w:val="0"/>
        </w:rPr>
        <w:t xml:space="preserve"> Reality: Theorie und Praxis</w:t>
      </w:r>
      <w:r>
        <w:rPr>
          <w:kern w:val="0"/>
        </w:rPr>
        <w:t xml:space="preserve">. De Gruyter </w:t>
      </w:r>
      <w:proofErr w:type="spellStart"/>
      <w:r>
        <w:rPr>
          <w:kern w:val="0"/>
        </w:rPr>
        <w:t>Oldenbourg</w:t>
      </w:r>
      <w:proofErr w:type="spellEnd"/>
      <w:r>
        <w:rPr>
          <w:kern w:val="0"/>
        </w:rPr>
        <w:t>. https://doi.org/10.1524/9783110353853</w:t>
      </w:r>
    </w:p>
    <w:p w14:paraId="211E2D29" w14:textId="77777777" w:rsidR="00F32930" w:rsidRDefault="00F32930" w:rsidP="00F32930">
      <w:pPr>
        <w:pStyle w:val="Literaturverzeichnis"/>
        <w:rPr>
          <w:kern w:val="0"/>
        </w:rPr>
      </w:pPr>
      <w:r>
        <w:rPr>
          <w:kern w:val="0"/>
        </w:rPr>
        <w:t xml:space="preserve">Mehler-Bicher, A., &amp; Steiger, L. (2021). Augmentierte und Virtuelle Realität. In A. Hildebrandt &amp; W. </w:t>
      </w:r>
      <w:proofErr w:type="spellStart"/>
      <w:r>
        <w:rPr>
          <w:kern w:val="0"/>
        </w:rPr>
        <w:t>Landhäußer</w:t>
      </w:r>
      <w:proofErr w:type="spellEnd"/>
      <w:r>
        <w:rPr>
          <w:kern w:val="0"/>
        </w:rPr>
        <w:t xml:space="preserve"> (Hrsg.), </w:t>
      </w:r>
      <w:r>
        <w:rPr>
          <w:i/>
          <w:iCs/>
          <w:kern w:val="0"/>
        </w:rPr>
        <w:t>CSR und Digitalisierung: Der digitale Wandel als Chance und Herausforderung für Wirtschaft und Gesellschaft</w:t>
      </w:r>
      <w:r>
        <w:rPr>
          <w:kern w:val="0"/>
        </w:rPr>
        <w:t xml:space="preserve"> (S. 243–258). Springer. https://doi.org/10.1007/978-3-662-61836-3_16</w:t>
      </w:r>
    </w:p>
    <w:p w14:paraId="1DB7471A" w14:textId="77777777" w:rsidR="00F32930" w:rsidRDefault="00F32930" w:rsidP="00F32930">
      <w:pPr>
        <w:pStyle w:val="Literaturverzeichnis"/>
        <w:rPr>
          <w:kern w:val="0"/>
        </w:rPr>
      </w:pPr>
      <w:proofErr w:type="spellStart"/>
      <w:r>
        <w:rPr>
          <w:kern w:val="0"/>
        </w:rPr>
        <w:t>Meta</w:t>
      </w:r>
      <w:proofErr w:type="spellEnd"/>
      <w:r>
        <w:rPr>
          <w:kern w:val="0"/>
        </w:rPr>
        <w:t xml:space="preserve">. (o. J.). </w:t>
      </w:r>
      <w:r>
        <w:rPr>
          <w:i/>
          <w:iCs/>
          <w:kern w:val="0"/>
        </w:rPr>
        <w:t xml:space="preserve">Gesundheits- und Sicherheitshinweise | </w:t>
      </w:r>
      <w:proofErr w:type="spellStart"/>
      <w:r>
        <w:rPr>
          <w:i/>
          <w:iCs/>
          <w:kern w:val="0"/>
        </w:rPr>
        <w:t>Meta</w:t>
      </w:r>
      <w:proofErr w:type="spellEnd"/>
      <w:r>
        <w:rPr>
          <w:i/>
          <w:iCs/>
          <w:kern w:val="0"/>
        </w:rPr>
        <w:t xml:space="preserve"> Quest 3 | </w:t>
      </w:r>
      <w:proofErr w:type="spellStart"/>
      <w:r>
        <w:rPr>
          <w:i/>
          <w:iCs/>
          <w:kern w:val="0"/>
        </w:rPr>
        <w:t>Meta</w:t>
      </w:r>
      <w:proofErr w:type="spellEnd"/>
      <w:r>
        <w:rPr>
          <w:i/>
          <w:iCs/>
          <w:kern w:val="0"/>
        </w:rPr>
        <w:t> Store</w:t>
      </w:r>
      <w:r>
        <w:rPr>
          <w:kern w:val="0"/>
        </w:rPr>
        <w:t>. Abgerufen 30. August 2025, von https://www.meta.com/de/legal/quest/health-and-safety-warnings/quest-3/?srsltid=AfmBOooPETPtFKDh3HdagR_8ydlVfx8j-LseEdJudS5afWLpXxkgjN4U.com</w:t>
      </w:r>
    </w:p>
    <w:p w14:paraId="1B2F75AE" w14:textId="77777777" w:rsidR="00F32930" w:rsidRPr="00F32930" w:rsidRDefault="00F32930" w:rsidP="00F32930">
      <w:pPr>
        <w:pStyle w:val="Literaturverzeichnis"/>
        <w:rPr>
          <w:kern w:val="0"/>
          <w:lang w:val="es-ES"/>
        </w:rPr>
      </w:pPr>
      <w:r w:rsidRPr="00F32930">
        <w:rPr>
          <w:kern w:val="0"/>
          <w:lang w:val="es-ES"/>
        </w:rPr>
        <w:t xml:space="preserve">Meta. (2025a). </w:t>
      </w:r>
      <w:r w:rsidRPr="00F32930">
        <w:rPr>
          <w:i/>
          <w:iCs/>
          <w:kern w:val="0"/>
          <w:lang w:val="es-ES"/>
        </w:rPr>
        <w:t>Animalz Mixed Reality auf Meta Quest</w:t>
      </w:r>
      <w:r w:rsidRPr="00F32930">
        <w:rPr>
          <w:kern w:val="0"/>
          <w:lang w:val="es-ES"/>
        </w:rPr>
        <w:t>. Oculus. https://www.meta.com/de-de/experiences/animalz-mixed-reality/5583019775107608/</w:t>
      </w:r>
    </w:p>
    <w:p w14:paraId="06C267C3" w14:textId="77777777" w:rsidR="00F32930" w:rsidRDefault="00F32930" w:rsidP="00F32930">
      <w:pPr>
        <w:pStyle w:val="Literaturverzeichnis"/>
        <w:rPr>
          <w:kern w:val="0"/>
        </w:rPr>
      </w:pPr>
      <w:proofErr w:type="spellStart"/>
      <w:r>
        <w:rPr>
          <w:kern w:val="0"/>
        </w:rPr>
        <w:t>Meta</w:t>
      </w:r>
      <w:proofErr w:type="spellEnd"/>
      <w:r>
        <w:rPr>
          <w:kern w:val="0"/>
        </w:rPr>
        <w:t xml:space="preserve">. (2025b). </w:t>
      </w:r>
      <w:r>
        <w:rPr>
          <w:i/>
          <w:iCs/>
          <w:kern w:val="0"/>
        </w:rPr>
        <w:t xml:space="preserve">BRINK Traveler auf </w:t>
      </w:r>
      <w:proofErr w:type="spellStart"/>
      <w:r>
        <w:rPr>
          <w:i/>
          <w:iCs/>
          <w:kern w:val="0"/>
        </w:rPr>
        <w:t>Meta</w:t>
      </w:r>
      <w:proofErr w:type="spellEnd"/>
      <w:r>
        <w:rPr>
          <w:i/>
          <w:iCs/>
          <w:kern w:val="0"/>
        </w:rPr>
        <w:t xml:space="preserve"> Quest</w:t>
      </w:r>
      <w:r>
        <w:rPr>
          <w:kern w:val="0"/>
        </w:rPr>
        <w:t>. Oculus. https://www.meta.com/de-de/experiences/brink-traveler/3635172946605196/</w:t>
      </w:r>
    </w:p>
    <w:p w14:paraId="6B134541" w14:textId="77777777" w:rsidR="00F32930" w:rsidRDefault="00F32930" w:rsidP="00F32930">
      <w:pPr>
        <w:pStyle w:val="Literaturverzeichnis"/>
        <w:rPr>
          <w:kern w:val="0"/>
        </w:rPr>
      </w:pPr>
      <w:proofErr w:type="spellStart"/>
      <w:r>
        <w:rPr>
          <w:kern w:val="0"/>
        </w:rPr>
        <w:t>Meta</w:t>
      </w:r>
      <w:proofErr w:type="spellEnd"/>
      <w:r>
        <w:rPr>
          <w:kern w:val="0"/>
        </w:rPr>
        <w:t xml:space="preserve">. (2025c). </w:t>
      </w:r>
      <w:r>
        <w:rPr>
          <w:i/>
          <w:iCs/>
          <w:kern w:val="0"/>
        </w:rPr>
        <w:t>Dein Gerät einrichten</w:t>
      </w:r>
      <w:r>
        <w:rPr>
          <w:kern w:val="0"/>
        </w:rPr>
        <w:t>. https://developers.meta.com/horizon/documentation/unity/unity-env-device-setup</w:t>
      </w:r>
    </w:p>
    <w:p w14:paraId="5D54CF44" w14:textId="77777777" w:rsidR="00F32930" w:rsidRDefault="00F32930" w:rsidP="00F32930">
      <w:pPr>
        <w:pStyle w:val="Literaturverzeichnis"/>
        <w:rPr>
          <w:kern w:val="0"/>
        </w:rPr>
      </w:pPr>
      <w:proofErr w:type="spellStart"/>
      <w:r>
        <w:rPr>
          <w:kern w:val="0"/>
        </w:rPr>
        <w:t>Meta</w:t>
      </w:r>
      <w:proofErr w:type="spellEnd"/>
      <w:r>
        <w:rPr>
          <w:kern w:val="0"/>
        </w:rPr>
        <w:t xml:space="preserve">. (2025d). </w:t>
      </w:r>
      <w:r>
        <w:rPr>
          <w:i/>
          <w:iCs/>
          <w:kern w:val="0"/>
        </w:rPr>
        <w:t xml:space="preserve">Living Room auf </w:t>
      </w:r>
      <w:proofErr w:type="spellStart"/>
      <w:r>
        <w:rPr>
          <w:i/>
          <w:iCs/>
          <w:kern w:val="0"/>
        </w:rPr>
        <w:t>Meta</w:t>
      </w:r>
      <w:proofErr w:type="spellEnd"/>
      <w:r>
        <w:rPr>
          <w:i/>
          <w:iCs/>
          <w:kern w:val="0"/>
        </w:rPr>
        <w:t xml:space="preserve"> Quest</w:t>
      </w:r>
      <w:r>
        <w:rPr>
          <w:kern w:val="0"/>
        </w:rPr>
        <w:t>. Oculus. https://www.meta.com/de-de/experiences/living-room/7778145568911617/</w:t>
      </w:r>
    </w:p>
    <w:p w14:paraId="19A038E6" w14:textId="77777777" w:rsidR="00F32930" w:rsidRDefault="00F32930" w:rsidP="00F32930">
      <w:pPr>
        <w:pStyle w:val="Literaturverzeichnis"/>
        <w:rPr>
          <w:kern w:val="0"/>
        </w:rPr>
      </w:pPr>
      <w:proofErr w:type="spellStart"/>
      <w:r>
        <w:rPr>
          <w:kern w:val="0"/>
        </w:rPr>
        <w:lastRenderedPageBreak/>
        <w:t>Meta</w:t>
      </w:r>
      <w:proofErr w:type="spellEnd"/>
      <w:r>
        <w:rPr>
          <w:kern w:val="0"/>
        </w:rPr>
        <w:t xml:space="preserve">. (2025e). </w:t>
      </w:r>
      <w:r>
        <w:rPr>
          <w:i/>
          <w:iCs/>
          <w:kern w:val="0"/>
        </w:rPr>
        <w:t xml:space="preserve">National Geographic </w:t>
      </w:r>
      <w:proofErr w:type="spellStart"/>
      <w:r>
        <w:rPr>
          <w:i/>
          <w:iCs/>
          <w:kern w:val="0"/>
        </w:rPr>
        <w:t>Explore</w:t>
      </w:r>
      <w:proofErr w:type="spellEnd"/>
      <w:r>
        <w:rPr>
          <w:i/>
          <w:iCs/>
          <w:kern w:val="0"/>
        </w:rPr>
        <w:t xml:space="preserve"> VR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https://www.meta.com/de-de/experiences/national-geographic-explore-vr/2046607608728563/?srsltid=AfmBOorM2xef3Rcf918a1jHmO7uqH9ncTdd5dBgzzV7yaCc8soghS5ln</w:t>
      </w:r>
    </w:p>
    <w:p w14:paraId="32B39730" w14:textId="77777777" w:rsidR="00F32930" w:rsidRDefault="00F32930" w:rsidP="00F32930">
      <w:pPr>
        <w:pStyle w:val="Literaturverzeichnis"/>
        <w:rPr>
          <w:kern w:val="0"/>
        </w:rPr>
      </w:pPr>
      <w:proofErr w:type="spellStart"/>
      <w:r>
        <w:rPr>
          <w:kern w:val="0"/>
        </w:rPr>
        <w:t>Meta</w:t>
      </w:r>
      <w:proofErr w:type="spellEnd"/>
      <w:r>
        <w:rPr>
          <w:kern w:val="0"/>
        </w:rPr>
        <w:t xml:space="preserve">. (2025f). </w:t>
      </w:r>
      <w:r>
        <w:rPr>
          <w:i/>
          <w:iCs/>
          <w:kern w:val="0"/>
        </w:rPr>
        <w:t xml:space="preserve">Nature </w:t>
      </w:r>
      <w:proofErr w:type="spellStart"/>
      <w:r>
        <w:rPr>
          <w:i/>
          <w:iCs/>
          <w:kern w:val="0"/>
        </w:rPr>
        <w:t>Treks</w:t>
      </w:r>
      <w:proofErr w:type="spellEnd"/>
      <w:r>
        <w:rPr>
          <w:i/>
          <w:iCs/>
          <w:kern w:val="0"/>
        </w:rPr>
        <w:t xml:space="preserve"> VR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https://www.meta.com/de-de/experiences/nature-treks-vr/2616537008386430/</w:t>
      </w:r>
    </w:p>
    <w:p w14:paraId="2EBBD8CA" w14:textId="77777777" w:rsidR="00F32930" w:rsidRDefault="00F32930" w:rsidP="00F32930">
      <w:pPr>
        <w:pStyle w:val="Literaturverzeichnis"/>
        <w:rPr>
          <w:kern w:val="0"/>
        </w:rPr>
      </w:pPr>
      <w:proofErr w:type="spellStart"/>
      <w:r>
        <w:rPr>
          <w:kern w:val="0"/>
        </w:rPr>
        <w:t>Meta</w:t>
      </w:r>
      <w:proofErr w:type="spellEnd"/>
      <w:r>
        <w:rPr>
          <w:kern w:val="0"/>
        </w:rPr>
        <w:t xml:space="preserve">. (2025g). </w:t>
      </w:r>
      <w:r>
        <w:rPr>
          <w:i/>
          <w:iCs/>
          <w:kern w:val="0"/>
        </w:rPr>
        <w:t xml:space="preserve">Ocean Rift auf </w:t>
      </w:r>
      <w:proofErr w:type="spellStart"/>
      <w:r>
        <w:rPr>
          <w:i/>
          <w:iCs/>
          <w:kern w:val="0"/>
        </w:rPr>
        <w:t>Meta</w:t>
      </w:r>
      <w:proofErr w:type="spellEnd"/>
      <w:r>
        <w:rPr>
          <w:i/>
          <w:iCs/>
          <w:kern w:val="0"/>
        </w:rPr>
        <w:t xml:space="preserve"> Quest</w:t>
      </w:r>
      <w:r>
        <w:rPr>
          <w:kern w:val="0"/>
        </w:rPr>
        <w:t>. Oculus. https://www.meta.com/de-de/experiences/ocean-rift/2134272053250863/</w:t>
      </w:r>
    </w:p>
    <w:p w14:paraId="77789ABE" w14:textId="77777777" w:rsidR="00F32930" w:rsidRDefault="00F32930" w:rsidP="00F32930">
      <w:pPr>
        <w:pStyle w:val="Literaturverzeichnis"/>
        <w:rPr>
          <w:kern w:val="0"/>
        </w:rPr>
      </w:pPr>
      <w:proofErr w:type="spellStart"/>
      <w:r>
        <w:rPr>
          <w:kern w:val="0"/>
        </w:rPr>
        <w:t>Meta</w:t>
      </w:r>
      <w:proofErr w:type="spellEnd"/>
      <w:r>
        <w:rPr>
          <w:kern w:val="0"/>
        </w:rPr>
        <w:t xml:space="preserve">. (2025h). </w:t>
      </w:r>
      <w:proofErr w:type="spellStart"/>
      <w:r>
        <w:rPr>
          <w:i/>
          <w:iCs/>
          <w:kern w:val="0"/>
        </w:rPr>
        <w:t>WildXR</w:t>
      </w:r>
      <w:proofErr w:type="spellEnd"/>
      <w:r>
        <w:rPr>
          <w:i/>
          <w:iCs/>
          <w:kern w:val="0"/>
        </w:rPr>
        <w:t xml:space="preserve">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https://www.meta.com/de-de/experiences/wildxr/3634799699973926/</w:t>
      </w:r>
    </w:p>
    <w:p w14:paraId="68D5514C" w14:textId="77777777" w:rsidR="00F32930" w:rsidRDefault="00F32930" w:rsidP="00F32930">
      <w:pPr>
        <w:pStyle w:val="Literaturverzeichnis"/>
        <w:rPr>
          <w:kern w:val="0"/>
        </w:rPr>
      </w:pPr>
      <w:proofErr w:type="spellStart"/>
      <w:r>
        <w:rPr>
          <w:kern w:val="0"/>
        </w:rPr>
        <w:t>Meta</w:t>
      </w:r>
      <w:proofErr w:type="spellEnd"/>
      <w:r>
        <w:rPr>
          <w:kern w:val="0"/>
        </w:rPr>
        <w:t xml:space="preserve">. (2025i). </w:t>
      </w:r>
      <w:r>
        <w:rPr>
          <w:i/>
          <w:iCs/>
          <w:kern w:val="0"/>
        </w:rPr>
        <w:t xml:space="preserve">ZOSU Zoo auf </w:t>
      </w:r>
      <w:proofErr w:type="spellStart"/>
      <w:r>
        <w:rPr>
          <w:i/>
          <w:iCs/>
          <w:kern w:val="0"/>
        </w:rPr>
        <w:t>Meta</w:t>
      </w:r>
      <w:proofErr w:type="spellEnd"/>
      <w:r>
        <w:rPr>
          <w:i/>
          <w:iCs/>
          <w:kern w:val="0"/>
        </w:rPr>
        <w:t xml:space="preserve"> Quest</w:t>
      </w:r>
      <w:r>
        <w:rPr>
          <w:kern w:val="0"/>
        </w:rPr>
        <w:t>. Oculus. https://www.meta.com/de-de/experiences/zosu-zoo/3623396967784471/</w:t>
      </w:r>
    </w:p>
    <w:p w14:paraId="5A9CCE90" w14:textId="77777777" w:rsidR="00F32930" w:rsidRDefault="00F32930" w:rsidP="00F32930">
      <w:pPr>
        <w:pStyle w:val="Literaturverzeichnis"/>
        <w:rPr>
          <w:kern w:val="0"/>
        </w:rPr>
      </w:pPr>
      <w:proofErr w:type="spellStart"/>
      <w:r>
        <w:rPr>
          <w:i/>
          <w:iCs/>
          <w:kern w:val="0"/>
        </w:rPr>
        <w:t>Meta</w:t>
      </w:r>
      <w:proofErr w:type="spellEnd"/>
      <w:r>
        <w:rPr>
          <w:i/>
          <w:iCs/>
          <w:kern w:val="0"/>
        </w:rPr>
        <w:t xml:space="preserve"> Quest 3: Mixed-Reality-Headset der nächsten Generation</w:t>
      </w:r>
      <w:r>
        <w:rPr>
          <w:kern w:val="0"/>
        </w:rPr>
        <w:t>. (o. J.). Abgerufen 2. August 2025, von https://www.meta.com/de/quest/quest-3/</w:t>
      </w:r>
    </w:p>
    <w:p w14:paraId="4CAD511D" w14:textId="77777777" w:rsidR="00F32930" w:rsidRDefault="00F32930" w:rsidP="00F32930">
      <w:pPr>
        <w:pStyle w:val="Literaturverzeichnis"/>
        <w:rPr>
          <w:kern w:val="0"/>
        </w:rPr>
      </w:pPr>
      <w:r>
        <w:rPr>
          <w:kern w:val="0"/>
        </w:rPr>
        <w:t xml:space="preserve">Metamandrill. (2025, Februar 13). </w:t>
      </w:r>
      <w:r>
        <w:rPr>
          <w:i/>
          <w:iCs/>
          <w:kern w:val="0"/>
        </w:rPr>
        <w:t xml:space="preserve">Erwartete Virtual Reality- und </w:t>
      </w:r>
      <w:proofErr w:type="spellStart"/>
      <w:r>
        <w:rPr>
          <w:i/>
          <w:iCs/>
          <w:kern w:val="0"/>
        </w:rPr>
        <w:t>Augmented</w:t>
      </w:r>
      <w:proofErr w:type="spellEnd"/>
      <w:r>
        <w:rPr>
          <w:i/>
          <w:iCs/>
          <w:kern w:val="0"/>
        </w:rPr>
        <w:t xml:space="preserve"> Reality-Headsets im Jahr 2025</w:t>
      </w:r>
      <w:r>
        <w:rPr>
          <w:kern w:val="0"/>
        </w:rPr>
        <w:t>. Metamandrill.com. https://metamandrill.com/de/erwartete-vr-und-ar-headsets-im-jahr-2025/</w:t>
      </w:r>
    </w:p>
    <w:p w14:paraId="300DA778" w14:textId="77777777" w:rsidR="00F32930" w:rsidRDefault="00F32930" w:rsidP="00F32930">
      <w:pPr>
        <w:pStyle w:val="Literaturverzeichnis"/>
        <w:rPr>
          <w:kern w:val="0"/>
        </w:rPr>
      </w:pPr>
      <w:r>
        <w:rPr>
          <w:kern w:val="0"/>
        </w:rPr>
        <w:t xml:space="preserve">Molchanov. (2025, Januar 28). AR/VR Trends in 2025. </w:t>
      </w:r>
      <w:proofErr w:type="spellStart"/>
      <w:r>
        <w:rPr>
          <w:i/>
          <w:iCs/>
          <w:kern w:val="0"/>
        </w:rPr>
        <w:t>Innowise</w:t>
      </w:r>
      <w:proofErr w:type="spellEnd"/>
      <w:r>
        <w:rPr>
          <w:kern w:val="0"/>
        </w:rPr>
        <w:t>. https://innowise.com/de/blog/ar-vr-trends/</w:t>
      </w:r>
    </w:p>
    <w:p w14:paraId="16DE6995" w14:textId="77777777" w:rsidR="00F32930" w:rsidRDefault="00F32930" w:rsidP="00F32930">
      <w:pPr>
        <w:pStyle w:val="Literaturverzeichnis"/>
        <w:rPr>
          <w:kern w:val="0"/>
        </w:rPr>
      </w:pPr>
      <w:r>
        <w:rPr>
          <w:kern w:val="0"/>
        </w:rPr>
        <w:t xml:space="preserve">Nathalie. (2018, Januar 8). </w:t>
      </w:r>
      <w:r>
        <w:rPr>
          <w:i/>
          <w:iCs/>
          <w:kern w:val="0"/>
        </w:rPr>
        <w:t>China VR Zoo</w:t>
      </w:r>
      <w:r>
        <w:rPr>
          <w:kern w:val="0"/>
        </w:rPr>
        <w:t>. Schweizer Virtual Reality News. https://vr-room.ch/2018/01/08/erster-vr-zoo-in-china-eroeffnet/</w:t>
      </w:r>
    </w:p>
    <w:p w14:paraId="6D853B70" w14:textId="77777777" w:rsidR="00F32930" w:rsidRDefault="00F32930" w:rsidP="00F32930">
      <w:pPr>
        <w:pStyle w:val="Literaturverzeichnis"/>
        <w:rPr>
          <w:kern w:val="0"/>
        </w:rPr>
      </w:pPr>
      <w:proofErr w:type="spellStart"/>
      <w:r>
        <w:rPr>
          <w:kern w:val="0"/>
        </w:rPr>
        <w:t>Oriz</w:t>
      </w:r>
      <w:proofErr w:type="spellEnd"/>
      <w:r>
        <w:rPr>
          <w:kern w:val="0"/>
        </w:rPr>
        <w:t xml:space="preserve">, E. (2024, Oktober 29). </w:t>
      </w:r>
      <w:r>
        <w:rPr>
          <w:i/>
          <w:iCs/>
          <w:kern w:val="0"/>
        </w:rPr>
        <w:t>Mini-</w:t>
      </w:r>
      <w:proofErr w:type="spellStart"/>
      <w:r>
        <w:rPr>
          <w:i/>
          <w:iCs/>
          <w:kern w:val="0"/>
        </w:rPr>
        <w:t>tutorial</w:t>
      </w:r>
      <w:proofErr w:type="spellEnd"/>
      <w:r>
        <w:rPr>
          <w:i/>
          <w:iCs/>
          <w:kern w:val="0"/>
        </w:rPr>
        <w:t xml:space="preserve">: Data </w:t>
      </w:r>
      <w:proofErr w:type="spellStart"/>
      <w:r>
        <w:rPr>
          <w:i/>
          <w:iCs/>
          <w:kern w:val="0"/>
        </w:rPr>
        <w:t>binding</w:t>
      </w:r>
      <w:proofErr w:type="spellEnd"/>
      <w:r>
        <w:rPr>
          <w:i/>
          <w:iCs/>
          <w:kern w:val="0"/>
        </w:rPr>
        <w:t xml:space="preserve"> </w:t>
      </w:r>
      <w:proofErr w:type="spellStart"/>
      <w:r>
        <w:rPr>
          <w:i/>
          <w:iCs/>
          <w:kern w:val="0"/>
        </w:rPr>
        <w:t>with</w:t>
      </w:r>
      <w:proofErr w:type="spellEnd"/>
      <w:r>
        <w:rPr>
          <w:i/>
          <w:iCs/>
          <w:kern w:val="0"/>
        </w:rPr>
        <w:t xml:space="preserve"> UI </w:t>
      </w:r>
      <w:proofErr w:type="spellStart"/>
      <w:r>
        <w:rPr>
          <w:i/>
          <w:iCs/>
          <w:kern w:val="0"/>
        </w:rPr>
        <w:t>Builder</w:t>
      </w:r>
      <w:proofErr w:type="spellEnd"/>
      <w:r>
        <w:rPr>
          <w:i/>
          <w:iCs/>
          <w:kern w:val="0"/>
        </w:rPr>
        <w:t xml:space="preserve"> and C# in 5 </w:t>
      </w:r>
      <w:proofErr w:type="spellStart"/>
      <w:r>
        <w:rPr>
          <w:i/>
          <w:iCs/>
          <w:kern w:val="0"/>
        </w:rPr>
        <w:t>minutes</w:t>
      </w:r>
      <w:proofErr w:type="spellEnd"/>
      <w:r>
        <w:rPr>
          <w:i/>
          <w:iCs/>
          <w:kern w:val="0"/>
        </w:rPr>
        <w:t xml:space="preserve"> - Technical </w:t>
      </w:r>
      <w:proofErr w:type="spellStart"/>
      <w:r>
        <w:rPr>
          <w:i/>
          <w:iCs/>
          <w:kern w:val="0"/>
        </w:rPr>
        <w:t>Articles</w:t>
      </w:r>
      <w:proofErr w:type="spellEnd"/>
      <w:r>
        <w:rPr>
          <w:kern w:val="0"/>
        </w:rPr>
        <w:t xml:space="preserve">. Unity </w:t>
      </w:r>
      <w:proofErr w:type="spellStart"/>
      <w:r>
        <w:rPr>
          <w:kern w:val="0"/>
        </w:rPr>
        <w:t>Discussions</w:t>
      </w:r>
      <w:proofErr w:type="spellEnd"/>
      <w:r>
        <w:rPr>
          <w:kern w:val="0"/>
        </w:rPr>
        <w:t>. https://discussions.unity.com/t/mini-tutorial-data-binding-with-ui-builder-and-c-in-5-minutes/1544817</w:t>
      </w:r>
    </w:p>
    <w:p w14:paraId="2B462E60" w14:textId="77777777" w:rsidR="00F32930" w:rsidRDefault="00F32930" w:rsidP="00F32930">
      <w:pPr>
        <w:pStyle w:val="Literaturverzeichnis"/>
        <w:rPr>
          <w:kern w:val="0"/>
        </w:rPr>
      </w:pPr>
      <w:r w:rsidRPr="00F32930">
        <w:rPr>
          <w:kern w:val="0"/>
          <w:lang w:val="es-ES"/>
        </w:rPr>
        <w:t xml:space="preserve">Picselica. (o. J.). </w:t>
      </w:r>
      <w:r w:rsidRPr="00F32930">
        <w:rPr>
          <w:i/>
          <w:iCs/>
          <w:kern w:val="0"/>
          <w:lang w:val="es-ES"/>
        </w:rPr>
        <w:t>Ocean Rift</w:t>
      </w:r>
      <w:r w:rsidRPr="00F32930">
        <w:rPr>
          <w:kern w:val="0"/>
          <w:lang w:val="es-ES"/>
        </w:rPr>
        <w:t xml:space="preserve">. </w:t>
      </w:r>
      <w:proofErr w:type="spellStart"/>
      <w:r>
        <w:rPr>
          <w:kern w:val="0"/>
        </w:rPr>
        <w:t>Picselica</w:t>
      </w:r>
      <w:proofErr w:type="spellEnd"/>
      <w:r>
        <w:rPr>
          <w:kern w:val="0"/>
        </w:rPr>
        <w:t>. Abgerufen 26. August 2025, von https://www.picselicavr.com/oceanrift</w:t>
      </w:r>
    </w:p>
    <w:p w14:paraId="3E6DE7ED" w14:textId="77777777" w:rsidR="00F32930" w:rsidRDefault="00F32930" w:rsidP="00F32930">
      <w:pPr>
        <w:pStyle w:val="Literaturverzeichnis"/>
        <w:rPr>
          <w:kern w:val="0"/>
        </w:rPr>
      </w:pPr>
      <w:r>
        <w:rPr>
          <w:kern w:val="0"/>
        </w:rPr>
        <w:lastRenderedPageBreak/>
        <w:t xml:space="preserve">Rambach, J., </w:t>
      </w:r>
      <w:proofErr w:type="spellStart"/>
      <w:r>
        <w:rPr>
          <w:kern w:val="0"/>
        </w:rPr>
        <w:t>Lilligreen</w:t>
      </w:r>
      <w:proofErr w:type="spellEnd"/>
      <w:r>
        <w:rPr>
          <w:kern w:val="0"/>
        </w:rPr>
        <w:t xml:space="preserve">, G., Schäfer, A., </w:t>
      </w:r>
      <w:proofErr w:type="spellStart"/>
      <w:r>
        <w:rPr>
          <w:kern w:val="0"/>
        </w:rPr>
        <w:t>Bankanal</w:t>
      </w:r>
      <w:proofErr w:type="spellEnd"/>
      <w:r>
        <w:rPr>
          <w:kern w:val="0"/>
        </w:rPr>
        <w:t xml:space="preserve">, R., Wiebel, A., &amp; Stricker, D. (2020). </w:t>
      </w:r>
      <w:r>
        <w:rPr>
          <w:i/>
          <w:iCs/>
          <w:kern w:val="0"/>
        </w:rPr>
        <w:t xml:space="preserve">A </w:t>
      </w:r>
      <w:proofErr w:type="spellStart"/>
      <w:r>
        <w:rPr>
          <w:i/>
          <w:iCs/>
          <w:kern w:val="0"/>
        </w:rPr>
        <w:t>survey</w:t>
      </w:r>
      <w:proofErr w:type="spellEnd"/>
      <w:r>
        <w:rPr>
          <w:i/>
          <w:iCs/>
          <w:kern w:val="0"/>
        </w:rPr>
        <w:t xml:space="preserve"> on </w:t>
      </w:r>
      <w:proofErr w:type="spellStart"/>
      <w:r>
        <w:rPr>
          <w:i/>
          <w:iCs/>
          <w:kern w:val="0"/>
        </w:rPr>
        <w:t>applications</w:t>
      </w:r>
      <w:proofErr w:type="spellEnd"/>
      <w:r>
        <w:rPr>
          <w:i/>
          <w:iCs/>
          <w:kern w:val="0"/>
        </w:rPr>
        <w:t xml:space="preserve"> </w:t>
      </w:r>
      <w:proofErr w:type="spellStart"/>
      <w:r>
        <w:rPr>
          <w:i/>
          <w:iCs/>
          <w:kern w:val="0"/>
        </w:rPr>
        <w:t>of</w:t>
      </w:r>
      <w:proofErr w:type="spellEnd"/>
      <w:r>
        <w:rPr>
          <w:i/>
          <w:iCs/>
          <w:kern w:val="0"/>
        </w:rPr>
        <w:t xml:space="preserve"> </w:t>
      </w:r>
      <w:proofErr w:type="spellStart"/>
      <w:r>
        <w:rPr>
          <w:i/>
          <w:iCs/>
          <w:kern w:val="0"/>
        </w:rPr>
        <w:t>augmented</w:t>
      </w:r>
      <w:proofErr w:type="spellEnd"/>
      <w:r>
        <w:rPr>
          <w:i/>
          <w:iCs/>
          <w:kern w:val="0"/>
        </w:rPr>
        <w:t xml:space="preserve">, </w:t>
      </w:r>
      <w:proofErr w:type="spellStart"/>
      <w:r>
        <w:rPr>
          <w:i/>
          <w:iCs/>
          <w:kern w:val="0"/>
        </w:rPr>
        <w:t>mixed</w:t>
      </w:r>
      <w:proofErr w:type="spellEnd"/>
      <w:r>
        <w:rPr>
          <w:i/>
          <w:iCs/>
          <w:kern w:val="0"/>
        </w:rPr>
        <w:t xml:space="preserve"> and virtual </w:t>
      </w:r>
      <w:proofErr w:type="spellStart"/>
      <w:r>
        <w:rPr>
          <w:i/>
          <w:iCs/>
          <w:kern w:val="0"/>
        </w:rPr>
        <w:t>reality</w:t>
      </w:r>
      <w:proofErr w:type="spellEnd"/>
      <w:r>
        <w:rPr>
          <w:i/>
          <w:iCs/>
          <w:kern w:val="0"/>
        </w:rPr>
        <w:t xml:space="preserve"> </w:t>
      </w:r>
      <w:proofErr w:type="spellStart"/>
      <w:r>
        <w:rPr>
          <w:i/>
          <w:iCs/>
          <w:kern w:val="0"/>
        </w:rPr>
        <w:t>for</w:t>
      </w:r>
      <w:proofErr w:type="spellEnd"/>
      <w:r>
        <w:rPr>
          <w:i/>
          <w:iCs/>
          <w:kern w:val="0"/>
        </w:rPr>
        <w:t xml:space="preserve"> </w:t>
      </w:r>
      <w:proofErr w:type="spellStart"/>
      <w:r>
        <w:rPr>
          <w:i/>
          <w:iCs/>
          <w:kern w:val="0"/>
        </w:rPr>
        <w:t>nature</w:t>
      </w:r>
      <w:proofErr w:type="spellEnd"/>
      <w:r>
        <w:rPr>
          <w:i/>
          <w:iCs/>
          <w:kern w:val="0"/>
        </w:rPr>
        <w:t xml:space="preserve"> and </w:t>
      </w:r>
      <w:proofErr w:type="spellStart"/>
      <w:r>
        <w:rPr>
          <w:i/>
          <w:iCs/>
          <w:kern w:val="0"/>
        </w:rPr>
        <w:t>environment</w:t>
      </w:r>
      <w:proofErr w:type="spellEnd"/>
      <w:r>
        <w:rPr>
          <w:kern w:val="0"/>
        </w:rPr>
        <w:t xml:space="preserve"> (Version 2). </w:t>
      </w:r>
      <w:proofErr w:type="spellStart"/>
      <w:r>
        <w:rPr>
          <w:kern w:val="0"/>
        </w:rPr>
        <w:t>arXiv</w:t>
      </w:r>
      <w:proofErr w:type="spellEnd"/>
      <w:r>
        <w:rPr>
          <w:kern w:val="0"/>
        </w:rPr>
        <w:t>. https://doi.org/10.48550/ARXIV.2008.12024</w:t>
      </w:r>
    </w:p>
    <w:p w14:paraId="19673AC7" w14:textId="77777777" w:rsidR="00F32930" w:rsidRDefault="00F32930" w:rsidP="00F32930">
      <w:pPr>
        <w:pStyle w:val="Literaturverzeichnis"/>
        <w:rPr>
          <w:kern w:val="0"/>
        </w:rPr>
      </w:pPr>
      <w:proofErr w:type="spellStart"/>
      <w:r>
        <w:rPr>
          <w:kern w:val="0"/>
        </w:rPr>
        <w:t>rankmagic</w:t>
      </w:r>
      <w:proofErr w:type="spellEnd"/>
      <w:r>
        <w:rPr>
          <w:kern w:val="0"/>
        </w:rPr>
        <w:t xml:space="preserve">. (o. J.). </w:t>
      </w:r>
      <w:r>
        <w:rPr>
          <w:i/>
          <w:iCs/>
          <w:kern w:val="0"/>
        </w:rPr>
        <w:t xml:space="preserve">Der Einfluss von </w:t>
      </w:r>
      <w:proofErr w:type="spellStart"/>
      <w:r>
        <w:rPr>
          <w:i/>
          <w:iCs/>
          <w:kern w:val="0"/>
        </w:rPr>
        <w:t>Augmented</w:t>
      </w:r>
      <w:proofErr w:type="spellEnd"/>
      <w:r>
        <w:rPr>
          <w:i/>
          <w:iCs/>
          <w:kern w:val="0"/>
        </w:rPr>
        <w:t xml:space="preserve"> Reality auf Nutzersignale &amp; SEO 2025 | </w:t>
      </w:r>
      <w:proofErr w:type="spellStart"/>
      <w:r>
        <w:rPr>
          <w:i/>
          <w:iCs/>
          <w:kern w:val="0"/>
        </w:rPr>
        <w:t>Rankmagic</w:t>
      </w:r>
      <w:proofErr w:type="spellEnd"/>
      <w:r>
        <w:rPr>
          <w:kern w:val="0"/>
        </w:rPr>
        <w:t>. Abgerufen 18. April 2025, von https://rankmagic.net/blog/der-einfluss-von-augmented-reality-auf-nutzersignale-seo-2025/</w:t>
      </w:r>
    </w:p>
    <w:p w14:paraId="2846A94E" w14:textId="77777777" w:rsidR="00F32930" w:rsidRDefault="00F32930" w:rsidP="00F32930">
      <w:pPr>
        <w:pStyle w:val="Literaturverzeichnis"/>
        <w:rPr>
          <w:kern w:val="0"/>
        </w:rPr>
      </w:pPr>
      <w:proofErr w:type="spellStart"/>
      <w:r>
        <w:rPr>
          <w:kern w:val="0"/>
        </w:rPr>
        <w:t>Ratinho</w:t>
      </w:r>
      <w:proofErr w:type="spellEnd"/>
      <w:r>
        <w:rPr>
          <w:kern w:val="0"/>
        </w:rPr>
        <w:t xml:space="preserve">, E., &amp; Martins, C. (2023). The </w:t>
      </w:r>
      <w:proofErr w:type="spellStart"/>
      <w:r>
        <w:rPr>
          <w:kern w:val="0"/>
        </w:rPr>
        <w:t>role</w:t>
      </w:r>
      <w:proofErr w:type="spellEnd"/>
      <w:r>
        <w:rPr>
          <w:kern w:val="0"/>
        </w:rPr>
        <w:t xml:space="preserve"> </w:t>
      </w:r>
      <w:proofErr w:type="spellStart"/>
      <w:r>
        <w:rPr>
          <w:kern w:val="0"/>
        </w:rPr>
        <w:t>of</w:t>
      </w:r>
      <w:proofErr w:type="spellEnd"/>
      <w:r>
        <w:rPr>
          <w:kern w:val="0"/>
        </w:rPr>
        <w:t xml:space="preserve"> </w:t>
      </w:r>
      <w:proofErr w:type="spellStart"/>
      <w:r>
        <w:rPr>
          <w:kern w:val="0"/>
        </w:rPr>
        <w:t>gamified</w:t>
      </w:r>
      <w:proofErr w:type="spellEnd"/>
      <w:r>
        <w:rPr>
          <w:kern w:val="0"/>
        </w:rPr>
        <w:t xml:space="preserve"> </w:t>
      </w:r>
      <w:proofErr w:type="spellStart"/>
      <w:r>
        <w:rPr>
          <w:kern w:val="0"/>
        </w:rPr>
        <w:t>learning</w:t>
      </w:r>
      <w:proofErr w:type="spellEnd"/>
      <w:r>
        <w:rPr>
          <w:kern w:val="0"/>
        </w:rPr>
        <w:t xml:space="preserve"> </w:t>
      </w:r>
      <w:proofErr w:type="spellStart"/>
      <w:r>
        <w:rPr>
          <w:kern w:val="0"/>
        </w:rPr>
        <w:t>strategies</w:t>
      </w:r>
      <w:proofErr w:type="spellEnd"/>
      <w:r>
        <w:rPr>
          <w:kern w:val="0"/>
        </w:rPr>
        <w:t xml:space="preserve"> in </w:t>
      </w:r>
      <w:proofErr w:type="spellStart"/>
      <w:r>
        <w:rPr>
          <w:kern w:val="0"/>
        </w:rPr>
        <w:t>student’s</w:t>
      </w:r>
      <w:proofErr w:type="spellEnd"/>
      <w:r>
        <w:rPr>
          <w:kern w:val="0"/>
        </w:rPr>
        <w:t xml:space="preserve"> </w:t>
      </w:r>
      <w:proofErr w:type="spellStart"/>
      <w:r>
        <w:rPr>
          <w:kern w:val="0"/>
        </w:rPr>
        <w:t>motivation</w:t>
      </w:r>
      <w:proofErr w:type="spellEnd"/>
      <w:r>
        <w:rPr>
          <w:kern w:val="0"/>
        </w:rPr>
        <w:t xml:space="preserve"> in high </w:t>
      </w:r>
      <w:proofErr w:type="spellStart"/>
      <w:r>
        <w:rPr>
          <w:kern w:val="0"/>
        </w:rPr>
        <w:t>school</w:t>
      </w:r>
      <w:proofErr w:type="spellEnd"/>
      <w:r>
        <w:rPr>
          <w:kern w:val="0"/>
        </w:rPr>
        <w:t xml:space="preserve"> and </w:t>
      </w:r>
      <w:proofErr w:type="spellStart"/>
      <w:r>
        <w:rPr>
          <w:kern w:val="0"/>
        </w:rPr>
        <w:t>higher</w:t>
      </w:r>
      <w:proofErr w:type="spellEnd"/>
      <w:r>
        <w:rPr>
          <w:kern w:val="0"/>
        </w:rPr>
        <w:t xml:space="preserve"> </w:t>
      </w:r>
      <w:proofErr w:type="spellStart"/>
      <w:r>
        <w:rPr>
          <w:kern w:val="0"/>
        </w:rPr>
        <w:t>education</w:t>
      </w:r>
      <w:proofErr w:type="spellEnd"/>
      <w:r>
        <w:rPr>
          <w:kern w:val="0"/>
        </w:rPr>
        <w:t xml:space="preserve">: A </w:t>
      </w:r>
      <w:proofErr w:type="spellStart"/>
      <w:r>
        <w:rPr>
          <w:kern w:val="0"/>
        </w:rPr>
        <w:t>systematic</w:t>
      </w:r>
      <w:proofErr w:type="spellEnd"/>
      <w:r>
        <w:rPr>
          <w:kern w:val="0"/>
        </w:rPr>
        <w:t xml:space="preserve"> review. </w:t>
      </w:r>
      <w:proofErr w:type="spellStart"/>
      <w:r>
        <w:rPr>
          <w:i/>
          <w:iCs/>
          <w:kern w:val="0"/>
        </w:rPr>
        <w:t>Heliyon</w:t>
      </w:r>
      <w:proofErr w:type="spellEnd"/>
      <w:r>
        <w:rPr>
          <w:kern w:val="0"/>
        </w:rPr>
        <w:t xml:space="preserve">, </w:t>
      </w:r>
      <w:r>
        <w:rPr>
          <w:i/>
          <w:iCs/>
          <w:kern w:val="0"/>
        </w:rPr>
        <w:t>9</w:t>
      </w:r>
      <w:r>
        <w:rPr>
          <w:kern w:val="0"/>
        </w:rPr>
        <w:t>(8), e19033. https://doi.org/10.1016/j.heliyon.2023.e19033</w:t>
      </w:r>
    </w:p>
    <w:p w14:paraId="39D9D3FA" w14:textId="77777777" w:rsidR="00F32930" w:rsidRDefault="00F32930" w:rsidP="00F32930">
      <w:pPr>
        <w:pStyle w:val="Literaturverzeichnis"/>
        <w:rPr>
          <w:kern w:val="0"/>
        </w:rPr>
      </w:pPr>
      <w:r>
        <w:rPr>
          <w:kern w:val="0"/>
        </w:rPr>
        <w:t xml:space="preserve">Rees, C. (2025, März 13). </w:t>
      </w:r>
      <w:r>
        <w:rPr>
          <w:i/>
          <w:iCs/>
          <w:kern w:val="0"/>
        </w:rPr>
        <w:t xml:space="preserve">VR Software </w:t>
      </w:r>
      <w:proofErr w:type="spellStart"/>
      <w:r>
        <w:rPr>
          <w:i/>
          <w:iCs/>
          <w:kern w:val="0"/>
        </w:rPr>
        <w:t>wiki</w:t>
      </w:r>
      <w:proofErr w:type="spellEnd"/>
      <w:r>
        <w:rPr>
          <w:i/>
          <w:iCs/>
          <w:kern w:val="0"/>
        </w:rPr>
        <w:t>—</w:t>
      </w:r>
      <w:proofErr w:type="spellStart"/>
      <w:r>
        <w:rPr>
          <w:i/>
          <w:iCs/>
          <w:kern w:val="0"/>
        </w:rPr>
        <w:t>Meta</w:t>
      </w:r>
      <w:proofErr w:type="spellEnd"/>
      <w:r>
        <w:rPr>
          <w:i/>
          <w:iCs/>
          <w:kern w:val="0"/>
        </w:rPr>
        <w:t xml:space="preserve"> Building Blocks in Unity</w:t>
      </w:r>
      <w:r>
        <w:rPr>
          <w:kern w:val="0"/>
        </w:rPr>
        <w:t>. https://www.vrwiki.cs.brown.edu/vr-development-software/unity/meta-building-blocks-in-unity</w:t>
      </w:r>
    </w:p>
    <w:p w14:paraId="74A5F1F6" w14:textId="77777777" w:rsidR="00F32930" w:rsidRDefault="00F32930" w:rsidP="00F32930">
      <w:pPr>
        <w:pStyle w:val="Literaturverzeichnis"/>
        <w:rPr>
          <w:kern w:val="0"/>
        </w:rPr>
      </w:pPr>
      <w:proofErr w:type="spellStart"/>
      <w:r>
        <w:rPr>
          <w:kern w:val="0"/>
        </w:rPr>
        <w:t>Rocketbrush</w:t>
      </w:r>
      <w:proofErr w:type="spellEnd"/>
      <w:r>
        <w:rPr>
          <w:kern w:val="0"/>
        </w:rPr>
        <w:t xml:space="preserve">. (2024, August 17). </w:t>
      </w:r>
      <w:r>
        <w:rPr>
          <w:i/>
          <w:iCs/>
          <w:kern w:val="0"/>
        </w:rPr>
        <w:t xml:space="preserve">Unity </w:t>
      </w:r>
      <w:proofErr w:type="spellStart"/>
      <w:r>
        <w:rPr>
          <w:i/>
          <w:iCs/>
          <w:kern w:val="0"/>
        </w:rPr>
        <w:t>vs</w:t>
      </w:r>
      <w:proofErr w:type="spellEnd"/>
      <w:r>
        <w:rPr>
          <w:i/>
          <w:iCs/>
          <w:kern w:val="0"/>
        </w:rPr>
        <w:t xml:space="preserve"> Unreal: </w:t>
      </w:r>
      <w:proofErr w:type="spellStart"/>
      <w:r>
        <w:rPr>
          <w:i/>
          <w:iCs/>
          <w:kern w:val="0"/>
        </w:rPr>
        <w:t>What</w:t>
      </w:r>
      <w:proofErr w:type="spellEnd"/>
      <w:r>
        <w:rPr>
          <w:i/>
          <w:iCs/>
          <w:kern w:val="0"/>
        </w:rPr>
        <w:t xml:space="preserve"> </w:t>
      </w:r>
      <w:proofErr w:type="spellStart"/>
      <w:r>
        <w:rPr>
          <w:i/>
          <w:iCs/>
          <w:kern w:val="0"/>
        </w:rPr>
        <w:t>to</w:t>
      </w:r>
      <w:proofErr w:type="spellEnd"/>
      <w:r>
        <w:rPr>
          <w:i/>
          <w:iCs/>
          <w:kern w:val="0"/>
        </w:rPr>
        <w:t xml:space="preserve"> </w:t>
      </w:r>
      <w:proofErr w:type="spellStart"/>
      <w:r>
        <w:rPr>
          <w:i/>
          <w:iCs/>
          <w:kern w:val="0"/>
        </w:rPr>
        <w:t>Choose</w:t>
      </w:r>
      <w:proofErr w:type="spellEnd"/>
      <w:r>
        <w:rPr>
          <w:i/>
          <w:iCs/>
          <w:kern w:val="0"/>
        </w:rPr>
        <w:t xml:space="preserve"> in 2025?</w:t>
      </w:r>
      <w:r>
        <w:rPr>
          <w:kern w:val="0"/>
        </w:rPr>
        <w:t xml:space="preserve"> https://rocketbrush.com/blog/unity-vs-unreal-engine-which-one-should-you-choose-in-2024</w:t>
      </w:r>
    </w:p>
    <w:p w14:paraId="1D4069E6" w14:textId="77777777" w:rsidR="00F32930" w:rsidRDefault="00F32930" w:rsidP="00F32930">
      <w:pPr>
        <w:pStyle w:val="Literaturverzeichnis"/>
        <w:rPr>
          <w:kern w:val="0"/>
        </w:rPr>
      </w:pPr>
      <w:r>
        <w:rPr>
          <w:kern w:val="0"/>
        </w:rPr>
        <w:t xml:space="preserve">Satya. (2023, Dezember 25). </w:t>
      </w:r>
      <w:proofErr w:type="spellStart"/>
      <w:r>
        <w:rPr>
          <w:i/>
          <w:iCs/>
          <w:kern w:val="0"/>
        </w:rPr>
        <w:t>Creating</w:t>
      </w:r>
      <w:proofErr w:type="spellEnd"/>
      <w:r>
        <w:rPr>
          <w:i/>
          <w:iCs/>
          <w:kern w:val="0"/>
        </w:rPr>
        <w:t xml:space="preserve"> a Mixed Reality App </w:t>
      </w:r>
      <w:proofErr w:type="spellStart"/>
      <w:r>
        <w:rPr>
          <w:i/>
          <w:iCs/>
          <w:kern w:val="0"/>
        </w:rPr>
        <w:t>for</w:t>
      </w:r>
      <w:proofErr w:type="spellEnd"/>
      <w:r>
        <w:rPr>
          <w:i/>
          <w:iCs/>
          <w:kern w:val="0"/>
        </w:rPr>
        <w:t xml:space="preserve"> </w:t>
      </w:r>
      <w:proofErr w:type="spellStart"/>
      <w:r>
        <w:rPr>
          <w:i/>
          <w:iCs/>
          <w:kern w:val="0"/>
        </w:rPr>
        <w:t>Meta</w:t>
      </w:r>
      <w:proofErr w:type="spellEnd"/>
      <w:r>
        <w:rPr>
          <w:i/>
          <w:iCs/>
          <w:kern w:val="0"/>
        </w:rPr>
        <w:t xml:space="preserve"> Quest 3 </w:t>
      </w:r>
      <w:proofErr w:type="spellStart"/>
      <w:r>
        <w:rPr>
          <w:i/>
          <w:iCs/>
          <w:kern w:val="0"/>
        </w:rPr>
        <w:t>Using</w:t>
      </w:r>
      <w:proofErr w:type="spellEnd"/>
      <w:r>
        <w:rPr>
          <w:i/>
          <w:iCs/>
          <w:kern w:val="0"/>
        </w:rPr>
        <w:t xml:space="preserve"> Unity: A </w:t>
      </w:r>
      <w:proofErr w:type="spellStart"/>
      <w:r>
        <w:rPr>
          <w:i/>
          <w:iCs/>
          <w:kern w:val="0"/>
        </w:rPr>
        <w:t>Step-by-Step</w:t>
      </w:r>
      <w:proofErr w:type="spellEnd"/>
      <w:r>
        <w:rPr>
          <w:i/>
          <w:iCs/>
          <w:kern w:val="0"/>
        </w:rPr>
        <w:t xml:space="preserve"> Guide</w:t>
      </w:r>
      <w:r>
        <w:rPr>
          <w:kern w:val="0"/>
        </w:rPr>
        <w:t>. https://www.linkedin.com/pulse/creating-mixed-reality-app-meta-quest-3-using-unity-step-by-step-dev-vumnc</w:t>
      </w:r>
    </w:p>
    <w:p w14:paraId="4B2B5606" w14:textId="77777777" w:rsidR="00F32930" w:rsidRDefault="00F32930" w:rsidP="00F32930">
      <w:pPr>
        <w:pStyle w:val="Literaturverzeichnis"/>
        <w:rPr>
          <w:kern w:val="0"/>
        </w:rPr>
      </w:pPr>
      <w:r>
        <w:rPr>
          <w:kern w:val="0"/>
        </w:rPr>
        <w:t xml:space="preserve">Seydel. (o. J.). </w:t>
      </w:r>
      <w:r>
        <w:rPr>
          <w:i/>
          <w:iCs/>
          <w:kern w:val="0"/>
        </w:rPr>
        <w:t xml:space="preserve">Head </w:t>
      </w:r>
      <w:proofErr w:type="spellStart"/>
      <w:r>
        <w:rPr>
          <w:i/>
          <w:iCs/>
          <w:kern w:val="0"/>
        </w:rPr>
        <w:t>Mounted</w:t>
      </w:r>
      <w:proofErr w:type="spellEnd"/>
      <w:r>
        <w:rPr>
          <w:i/>
          <w:iCs/>
          <w:kern w:val="0"/>
        </w:rPr>
        <w:t xml:space="preserve"> Display—5 Einsatzgebiete garantiert</w:t>
      </w:r>
      <w:r>
        <w:rPr>
          <w:kern w:val="0"/>
        </w:rPr>
        <w:t>. Abgerufen 28. August 2025, von https://triboot.de/head-mounted-displays/</w:t>
      </w:r>
    </w:p>
    <w:p w14:paraId="58900A3B" w14:textId="77777777" w:rsidR="00F32930" w:rsidRDefault="00F32930" w:rsidP="00F32930">
      <w:pPr>
        <w:pStyle w:val="Literaturverzeichnis"/>
        <w:rPr>
          <w:kern w:val="0"/>
        </w:rPr>
      </w:pPr>
      <w:proofErr w:type="spellStart"/>
      <w:r>
        <w:rPr>
          <w:kern w:val="0"/>
        </w:rPr>
        <w:t>Sketchfab</w:t>
      </w:r>
      <w:proofErr w:type="spellEnd"/>
      <w:r>
        <w:rPr>
          <w:kern w:val="0"/>
        </w:rPr>
        <w:t xml:space="preserve">. (2025). </w:t>
      </w:r>
      <w:r>
        <w:rPr>
          <w:i/>
          <w:iCs/>
          <w:kern w:val="0"/>
        </w:rPr>
        <w:t xml:space="preserve">Animals &amp; </w:t>
      </w:r>
      <w:proofErr w:type="spellStart"/>
      <w:r>
        <w:rPr>
          <w:i/>
          <w:iCs/>
          <w:kern w:val="0"/>
        </w:rPr>
        <w:t>Pets</w:t>
      </w:r>
      <w:proofErr w:type="spellEnd"/>
      <w:r>
        <w:rPr>
          <w:i/>
          <w:iCs/>
          <w:kern w:val="0"/>
        </w:rPr>
        <w:t xml:space="preserve"> 3D </w:t>
      </w:r>
      <w:proofErr w:type="spellStart"/>
      <w:r>
        <w:rPr>
          <w:i/>
          <w:iCs/>
          <w:kern w:val="0"/>
        </w:rPr>
        <w:t>models</w:t>
      </w:r>
      <w:proofErr w:type="spellEnd"/>
      <w:r>
        <w:rPr>
          <w:i/>
          <w:iCs/>
          <w:kern w:val="0"/>
        </w:rPr>
        <w:t xml:space="preserve"> | </w:t>
      </w:r>
      <w:proofErr w:type="spellStart"/>
      <w:r>
        <w:rPr>
          <w:i/>
          <w:iCs/>
          <w:kern w:val="0"/>
        </w:rPr>
        <w:t>Categories</w:t>
      </w:r>
      <w:proofErr w:type="spellEnd"/>
      <w:r>
        <w:rPr>
          <w:kern w:val="0"/>
        </w:rPr>
        <w:t xml:space="preserve">. </w:t>
      </w:r>
      <w:proofErr w:type="spellStart"/>
      <w:r>
        <w:rPr>
          <w:kern w:val="0"/>
        </w:rPr>
        <w:t>Sketchfab</w:t>
      </w:r>
      <w:proofErr w:type="spellEnd"/>
      <w:r>
        <w:rPr>
          <w:kern w:val="0"/>
        </w:rPr>
        <w:t>. https://sketchfab.com/3d-models/categories/animals-pets?features=downloadable+animated&amp;sort_by=-likeCount&amp;cursor=cD03MzE%3D</w:t>
      </w:r>
    </w:p>
    <w:p w14:paraId="28E56269" w14:textId="77777777" w:rsidR="00F32930" w:rsidRDefault="00F32930" w:rsidP="00F32930">
      <w:pPr>
        <w:pStyle w:val="Literaturverzeichnis"/>
        <w:rPr>
          <w:kern w:val="0"/>
        </w:rPr>
      </w:pPr>
      <w:r>
        <w:rPr>
          <w:kern w:val="0"/>
        </w:rPr>
        <w:t xml:space="preserve">Stadt Wuppertal. (o. J.). </w:t>
      </w:r>
      <w:proofErr w:type="spellStart"/>
      <w:r>
        <w:rPr>
          <w:i/>
          <w:iCs/>
          <w:kern w:val="0"/>
        </w:rPr>
        <w:t>smart.zoo</w:t>
      </w:r>
      <w:proofErr w:type="spellEnd"/>
      <w:r>
        <w:rPr>
          <w:i/>
          <w:iCs/>
          <w:kern w:val="0"/>
        </w:rPr>
        <w:t>—Ein virtuelles Zooerlebnis</w:t>
      </w:r>
      <w:r>
        <w:rPr>
          <w:kern w:val="0"/>
        </w:rPr>
        <w:t xml:space="preserve">. </w:t>
      </w:r>
      <w:proofErr w:type="spellStart"/>
      <w:r>
        <w:rPr>
          <w:kern w:val="0"/>
        </w:rPr>
        <w:t>smart.wuppertal</w:t>
      </w:r>
      <w:proofErr w:type="spellEnd"/>
      <w:r>
        <w:rPr>
          <w:kern w:val="0"/>
        </w:rPr>
        <w:t>. Abgerufen 18. März 2025, von https://smart.wuppertal.de/projekte/smart.zoo.php</w:t>
      </w:r>
    </w:p>
    <w:p w14:paraId="02FD1BFB" w14:textId="77777777" w:rsidR="00F32930" w:rsidRDefault="00F32930" w:rsidP="00F32930">
      <w:pPr>
        <w:pStyle w:val="Literaturverzeichnis"/>
        <w:rPr>
          <w:kern w:val="0"/>
        </w:rPr>
      </w:pPr>
      <w:proofErr w:type="spellStart"/>
      <w:r>
        <w:rPr>
          <w:kern w:val="0"/>
        </w:rPr>
        <w:lastRenderedPageBreak/>
        <w:t>Stonis</w:t>
      </w:r>
      <w:proofErr w:type="spellEnd"/>
      <w:r>
        <w:rPr>
          <w:kern w:val="0"/>
        </w:rPr>
        <w:t xml:space="preserve">, M. (2024, Oktober 9). </w:t>
      </w:r>
      <w:r>
        <w:rPr>
          <w:i/>
          <w:iCs/>
          <w:kern w:val="0"/>
        </w:rPr>
        <w:t>Model-View-</w:t>
      </w:r>
      <w:proofErr w:type="spellStart"/>
      <w:r>
        <w:rPr>
          <w:i/>
          <w:iCs/>
          <w:kern w:val="0"/>
        </w:rPr>
        <w:t>ViewModel</w:t>
      </w:r>
      <w:proofErr w:type="spellEnd"/>
      <w:r>
        <w:rPr>
          <w:i/>
          <w:iCs/>
          <w:kern w:val="0"/>
        </w:rPr>
        <w:t>—.NET</w:t>
      </w:r>
      <w:r>
        <w:rPr>
          <w:kern w:val="0"/>
        </w:rPr>
        <w:t>. https://learn.microsoft.com/en-us/dotnet/architecture/maui/mvvm</w:t>
      </w:r>
    </w:p>
    <w:p w14:paraId="43272AC0" w14:textId="77777777" w:rsidR="00F32930" w:rsidRDefault="00F32930" w:rsidP="00F32930">
      <w:pPr>
        <w:pStyle w:val="Literaturverzeichnis"/>
        <w:rPr>
          <w:kern w:val="0"/>
        </w:rPr>
      </w:pPr>
      <w:r>
        <w:rPr>
          <w:kern w:val="0"/>
        </w:rPr>
        <w:t xml:space="preserve">Streule, N. (o. J.). Living Room. </w:t>
      </w:r>
      <w:proofErr w:type="spellStart"/>
      <w:r>
        <w:rPr>
          <w:i/>
          <w:iCs/>
          <w:kern w:val="0"/>
        </w:rPr>
        <w:t>Thoughtfish</w:t>
      </w:r>
      <w:proofErr w:type="spellEnd"/>
      <w:r>
        <w:rPr>
          <w:kern w:val="0"/>
        </w:rPr>
        <w:t>. Abgerufen 26. August 2025, von https://www.thoughtfish.de/projects/living-room/</w:t>
      </w:r>
    </w:p>
    <w:p w14:paraId="509FD4EE" w14:textId="77777777" w:rsidR="00F32930" w:rsidRDefault="00F32930" w:rsidP="00F32930">
      <w:pPr>
        <w:pStyle w:val="Literaturverzeichnis"/>
        <w:rPr>
          <w:kern w:val="0"/>
        </w:rPr>
      </w:pPr>
      <w:proofErr w:type="spellStart"/>
      <w:r>
        <w:rPr>
          <w:kern w:val="0"/>
        </w:rPr>
        <w:t>Sukmawati</w:t>
      </w:r>
      <w:proofErr w:type="spellEnd"/>
      <w:r>
        <w:rPr>
          <w:kern w:val="0"/>
        </w:rPr>
        <w:t xml:space="preserve">, F., </w:t>
      </w:r>
      <w:proofErr w:type="spellStart"/>
      <w:r>
        <w:rPr>
          <w:kern w:val="0"/>
        </w:rPr>
        <w:t>Santosa</w:t>
      </w:r>
      <w:proofErr w:type="spellEnd"/>
      <w:r>
        <w:rPr>
          <w:kern w:val="0"/>
        </w:rPr>
        <w:t xml:space="preserve">, E. B., &amp; </w:t>
      </w:r>
      <w:proofErr w:type="spellStart"/>
      <w:r>
        <w:rPr>
          <w:kern w:val="0"/>
        </w:rPr>
        <w:t>Rejekiningsih</w:t>
      </w:r>
      <w:proofErr w:type="spellEnd"/>
      <w:r>
        <w:rPr>
          <w:kern w:val="0"/>
        </w:rPr>
        <w:t xml:space="preserve">, T. (2023, April 1). </w:t>
      </w:r>
      <w:r>
        <w:rPr>
          <w:i/>
          <w:iCs/>
          <w:kern w:val="0"/>
        </w:rPr>
        <w:t xml:space="preserve">Design </w:t>
      </w:r>
      <w:proofErr w:type="spellStart"/>
      <w:r>
        <w:rPr>
          <w:i/>
          <w:iCs/>
          <w:kern w:val="0"/>
        </w:rPr>
        <w:t>of</w:t>
      </w:r>
      <w:proofErr w:type="spellEnd"/>
      <w:r>
        <w:rPr>
          <w:i/>
          <w:iCs/>
          <w:kern w:val="0"/>
        </w:rPr>
        <w:t xml:space="preserve"> Virtual Reality Zoos Through Internet </w:t>
      </w:r>
      <w:proofErr w:type="spellStart"/>
      <w:r>
        <w:rPr>
          <w:i/>
          <w:iCs/>
          <w:kern w:val="0"/>
        </w:rPr>
        <w:t>of</w:t>
      </w:r>
      <w:proofErr w:type="spellEnd"/>
      <w:r>
        <w:rPr>
          <w:i/>
          <w:iCs/>
          <w:kern w:val="0"/>
        </w:rPr>
        <w:t xml:space="preserve"> Things (IoT) </w:t>
      </w:r>
      <w:proofErr w:type="spellStart"/>
      <w:r>
        <w:rPr>
          <w:i/>
          <w:iCs/>
          <w:kern w:val="0"/>
        </w:rPr>
        <w:t>for</w:t>
      </w:r>
      <w:proofErr w:type="spellEnd"/>
      <w:r>
        <w:rPr>
          <w:i/>
          <w:iCs/>
          <w:kern w:val="0"/>
        </w:rPr>
        <w:t xml:space="preserve"> Student Learning </w:t>
      </w:r>
      <w:proofErr w:type="spellStart"/>
      <w:r>
        <w:rPr>
          <w:i/>
          <w:iCs/>
          <w:kern w:val="0"/>
        </w:rPr>
        <w:t>about</w:t>
      </w:r>
      <w:proofErr w:type="spellEnd"/>
      <w:r>
        <w:rPr>
          <w:i/>
          <w:iCs/>
          <w:kern w:val="0"/>
        </w:rPr>
        <w:t xml:space="preserve"> Wild Animals. | </w:t>
      </w:r>
      <w:proofErr w:type="spellStart"/>
      <w:r>
        <w:rPr>
          <w:i/>
          <w:iCs/>
          <w:kern w:val="0"/>
        </w:rPr>
        <w:t>EBSCOhost</w:t>
      </w:r>
      <w:proofErr w:type="spellEnd"/>
      <w:r>
        <w:rPr>
          <w:kern w:val="0"/>
        </w:rPr>
        <w:t>. https://doi.org/10.18280/ria.370225</w:t>
      </w:r>
    </w:p>
    <w:p w14:paraId="1EB87C64" w14:textId="77777777" w:rsidR="00F32930" w:rsidRDefault="00F32930" w:rsidP="00F32930">
      <w:pPr>
        <w:pStyle w:val="Literaturverzeichnis"/>
        <w:rPr>
          <w:kern w:val="0"/>
        </w:rPr>
      </w:pPr>
      <w:proofErr w:type="spellStart"/>
      <w:r>
        <w:rPr>
          <w:kern w:val="0"/>
        </w:rPr>
        <w:t>Tremosa</w:t>
      </w:r>
      <w:proofErr w:type="spellEnd"/>
      <w:r>
        <w:rPr>
          <w:kern w:val="0"/>
        </w:rPr>
        <w:t xml:space="preserve">, L. (2025, März 12). </w:t>
      </w:r>
      <w:proofErr w:type="spellStart"/>
      <w:r>
        <w:rPr>
          <w:i/>
          <w:iCs/>
          <w:kern w:val="0"/>
        </w:rPr>
        <w:t>Beyond</w:t>
      </w:r>
      <w:proofErr w:type="spellEnd"/>
      <w:r>
        <w:rPr>
          <w:i/>
          <w:iCs/>
          <w:kern w:val="0"/>
        </w:rPr>
        <w:t xml:space="preserve"> AR vs. VR: </w:t>
      </w: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w:t>
      </w:r>
      <w:proofErr w:type="spellStart"/>
      <w:r>
        <w:rPr>
          <w:i/>
          <w:iCs/>
          <w:kern w:val="0"/>
        </w:rPr>
        <w:t>the</w:t>
      </w:r>
      <w:proofErr w:type="spellEnd"/>
      <w:r>
        <w:rPr>
          <w:i/>
          <w:iCs/>
          <w:kern w:val="0"/>
        </w:rPr>
        <w:t xml:space="preserve"> </w:t>
      </w:r>
      <w:proofErr w:type="spellStart"/>
      <w:r>
        <w:rPr>
          <w:i/>
          <w:iCs/>
          <w:kern w:val="0"/>
        </w:rPr>
        <w:t>Difference</w:t>
      </w:r>
      <w:proofErr w:type="spellEnd"/>
      <w:r>
        <w:rPr>
          <w:i/>
          <w:iCs/>
          <w:kern w:val="0"/>
        </w:rPr>
        <w:t xml:space="preserve"> </w:t>
      </w:r>
      <w:proofErr w:type="spellStart"/>
      <w:r>
        <w:rPr>
          <w:i/>
          <w:iCs/>
          <w:kern w:val="0"/>
        </w:rPr>
        <w:t>between</w:t>
      </w:r>
      <w:proofErr w:type="spellEnd"/>
      <w:r>
        <w:rPr>
          <w:i/>
          <w:iCs/>
          <w:kern w:val="0"/>
        </w:rPr>
        <w:t xml:space="preserve"> AR vs. MR vs. VR vs. XR?</w:t>
      </w:r>
      <w:r>
        <w:rPr>
          <w:kern w:val="0"/>
        </w:rPr>
        <w:t xml:space="preserve"> The Interaction Design </w:t>
      </w:r>
      <w:proofErr w:type="spellStart"/>
      <w:r>
        <w:rPr>
          <w:kern w:val="0"/>
        </w:rPr>
        <w:t>Foundation</w:t>
      </w:r>
      <w:proofErr w:type="spellEnd"/>
      <w:r>
        <w:rPr>
          <w:kern w:val="0"/>
        </w:rPr>
        <w:t>. https://www.interaction-design.org/literature/article/beyond-ar-vs-vr-what-is-the-difference-between-ar-vs-mr-vs-vr-vs-xr</w:t>
      </w:r>
    </w:p>
    <w:p w14:paraId="2688B836" w14:textId="77777777" w:rsidR="00F32930" w:rsidRDefault="00F32930" w:rsidP="00F32930">
      <w:pPr>
        <w:pStyle w:val="Literaturverzeichnis"/>
        <w:rPr>
          <w:kern w:val="0"/>
        </w:rPr>
      </w:pPr>
      <w:r>
        <w:rPr>
          <w:kern w:val="0"/>
        </w:rPr>
        <w:t xml:space="preserve">Tuch, R. (2024, Februar 27). </w:t>
      </w:r>
      <w:r>
        <w:rPr>
          <w:i/>
          <w:iCs/>
          <w:kern w:val="0"/>
        </w:rPr>
        <w:t xml:space="preserve">Benefits </w:t>
      </w:r>
      <w:proofErr w:type="spellStart"/>
      <w:r>
        <w:rPr>
          <w:i/>
          <w:iCs/>
          <w:kern w:val="0"/>
        </w:rPr>
        <w:t>of</w:t>
      </w:r>
      <w:proofErr w:type="spellEnd"/>
      <w:r>
        <w:rPr>
          <w:i/>
          <w:iCs/>
          <w:kern w:val="0"/>
        </w:rPr>
        <w:t xml:space="preserve"> MVC </w:t>
      </w:r>
      <w:proofErr w:type="spellStart"/>
      <w:r>
        <w:rPr>
          <w:i/>
          <w:iCs/>
          <w:kern w:val="0"/>
        </w:rPr>
        <w:t>for</w:t>
      </w:r>
      <w:proofErr w:type="spellEnd"/>
      <w:r>
        <w:rPr>
          <w:i/>
          <w:iCs/>
          <w:kern w:val="0"/>
        </w:rPr>
        <w:t xml:space="preserve"> App Development: 9 Advantages </w:t>
      </w:r>
      <w:proofErr w:type="spellStart"/>
      <w:r>
        <w:rPr>
          <w:i/>
          <w:iCs/>
          <w:kern w:val="0"/>
        </w:rPr>
        <w:t>for</w:t>
      </w:r>
      <w:proofErr w:type="spellEnd"/>
      <w:r>
        <w:rPr>
          <w:i/>
          <w:iCs/>
          <w:kern w:val="0"/>
        </w:rPr>
        <w:t xml:space="preserve"> 2025</w:t>
      </w:r>
      <w:r>
        <w:rPr>
          <w:kern w:val="0"/>
        </w:rPr>
        <w:t>. https://all-win-solutions.com/benefits-of-mvc-architecture/</w:t>
      </w:r>
    </w:p>
    <w:p w14:paraId="660FA5B7" w14:textId="77777777" w:rsidR="00F32930" w:rsidRDefault="00F32930" w:rsidP="00F32930">
      <w:pPr>
        <w:pStyle w:val="Literaturverzeichnis"/>
        <w:rPr>
          <w:kern w:val="0"/>
        </w:rPr>
      </w:pPr>
      <w:r>
        <w:rPr>
          <w:kern w:val="0"/>
        </w:rPr>
        <w:t xml:space="preserve">Unity. (o. J.). </w:t>
      </w:r>
      <w:r>
        <w:rPr>
          <w:i/>
          <w:iCs/>
          <w:kern w:val="0"/>
        </w:rPr>
        <w:t>ECS für Unity</w:t>
      </w:r>
      <w:r>
        <w:rPr>
          <w:kern w:val="0"/>
        </w:rPr>
        <w:t>. Unity. Abgerufen 29. April 2025, von https://unity.com/ecs</w:t>
      </w:r>
    </w:p>
    <w:p w14:paraId="01553CDE" w14:textId="77777777" w:rsidR="00F32930" w:rsidRDefault="00F32930" w:rsidP="00F32930">
      <w:pPr>
        <w:pStyle w:val="Literaturverzeichnis"/>
        <w:rPr>
          <w:kern w:val="0"/>
        </w:rPr>
      </w:pPr>
      <w:r>
        <w:rPr>
          <w:kern w:val="0"/>
        </w:rPr>
        <w:t xml:space="preserve">Unity Developers. (o. J.). Ethereum Towers—Virtual Reality and Web Metaverse. </w:t>
      </w:r>
      <w:r>
        <w:rPr>
          <w:i/>
          <w:iCs/>
          <w:kern w:val="0"/>
        </w:rPr>
        <w:t>Unity Developers</w:t>
      </w:r>
      <w:r>
        <w:rPr>
          <w:kern w:val="0"/>
        </w:rPr>
        <w:t>. Abgerufen 9. April 2025, von https://unitydevelopers.co.uk/case-study/vr-ethereum-towers/</w:t>
      </w:r>
    </w:p>
    <w:p w14:paraId="3E0CCCE4" w14:textId="77777777" w:rsidR="00F32930" w:rsidRDefault="00F32930" w:rsidP="00F32930">
      <w:pPr>
        <w:pStyle w:val="Literaturverzeichnis"/>
        <w:rPr>
          <w:kern w:val="0"/>
        </w:rPr>
      </w:pPr>
      <w:r>
        <w:rPr>
          <w:kern w:val="0"/>
        </w:rPr>
        <w:t xml:space="preserve">Unity Technologies. (o. J.-a). </w:t>
      </w:r>
      <w:r w:rsidRPr="00F32930">
        <w:rPr>
          <w:i/>
          <w:iCs/>
          <w:kern w:val="0"/>
          <w:lang w:val="es-ES"/>
        </w:rPr>
        <w:t>Unity - Manual: Android environment setup</w:t>
      </w:r>
      <w:r w:rsidRPr="00F32930">
        <w:rPr>
          <w:kern w:val="0"/>
          <w:lang w:val="es-ES"/>
        </w:rPr>
        <w:t xml:space="preserve">. </w:t>
      </w:r>
      <w:r>
        <w:rPr>
          <w:kern w:val="0"/>
        </w:rPr>
        <w:t>Abgerufen 20. August 2025, von https://docs.unity3d.com/6000.0/Documentation/Manual/android-sdksetup.html</w:t>
      </w:r>
    </w:p>
    <w:p w14:paraId="0C1D222C" w14:textId="77777777" w:rsidR="00F32930" w:rsidRDefault="00F32930" w:rsidP="00F32930">
      <w:pPr>
        <w:pStyle w:val="Literaturverzeichnis"/>
        <w:rPr>
          <w:kern w:val="0"/>
        </w:rPr>
      </w:pPr>
      <w:r>
        <w:rPr>
          <w:kern w:val="0"/>
        </w:rPr>
        <w:t xml:space="preserve">Unity Technologies. (o. J.-b). </w:t>
      </w:r>
      <w:r>
        <w:rPr>
          <w:i/>
          <w:iCs/>
          <w:kern w:val="0"/>
        </w:rPr>
        <w:t xml:space="preserve">Unity - Manual: </w:t>
      </w:r>
      <w:proofErr w:type="spellStart"/>
      <w:r>
        <w:rPr>
          <w:i/>
          <w:iCs/>
          <w:kern w:val="0"/>
        </w:rPr>
        <w:t>Install</w:t>
      </w:r>
      <w:proofErr w:type="spellEnd"/>
      <w:r>
        <w:rPr>
          <w:i/>
          <w:iCs/>
          <w:kern w:val="0"/>
        </w:rPr>
        <w:t xml:space="preserve"> Unity</w:t>
      </w:r>
      <w:r>
        <w:rPr>
          <w:kern w:val="0"/>
        </w:rPr>
        <w:t>. Abgerufen 20. August 2025, von https://docs.unity3d.com/6000.0/Documentation/Manual/GettingStartedInstallingUnity.html</w:t>
      </w:r>
    </w:p>
    <w:p w14:paraId="54B49AAB" w14:textId="77777777" w:rsidR="00F32930" w:rsidRPr="00F32930" w:rsidRDefault="00F32930" w:rsidP="00F32930">
      <w:pPr>
        <w:pStyle w:val="Literaturverzeichnis"/>
        <w:rPr>
          <w:kern w:val="0"/>
          <w:lang w:val="es-ES"/>
        </w:rPr>
      </w:pPr>
      <w:r>
        <w:rPr>
          <w:kern w:val="0"/>
        </w:rPr>
        <w:t xml:space="preserve">Unity Technologies. </w:t>
      </w:r>
      <w:r w:rsidRPr="00F32930">
        <w:rPr>
          <w:kern w:val="0"/>
          <w:lang w:val="es-ES"/>
        </w:rPr>
        <w:t xml:space="preserve">(2024, April 25). </w:t>
      </w:r>
      <w:r w:rsidRPr="00F32930">
        <w:rPr>
          <w:i/>
          <w:iCs/>
          <w:kern w:val="0"/>
          <w:lang w:val="es-ES"/>
        </w:rPr>
        <w:t>Unity - Manual: Data binding</w:t>
      </w:r>
      <w:r w:rsidRPr="00F32930">
        <w:rPr>
          <w:kern w:val="0"/>
          <w:lang w:val="es-ES"/>
        </w:rPr>
        <w:t>. https://docs.unity3d.com/2023.2/Documentation/Manual/UIE-data-binding.html</w:t>
      </w:r>
    </w:p>
    <w:p w14:paraId="2F9E842A" w14:textId="77777777" w:rsidR="00F32930" w:rsidRDefault="00F32930" w:rsidP="00F32930">
      <w:pPr>
        <w:pStyle w:val="Literaturverzeichnis"/>
        <w:rPr>
          <w:kern w:val="0"/>
        </w:rPr>
      </w:pPr>
      <w:r w:rsidRPr="00F32930">
        <w:rPr>
          <w:kern w:val="0"/>
          <w:lang w:val="es-ES"/>
        </w:rPr>
        <w:lastRenderedPageBreak/>
        <w:t xml:space="preserve">Vasconcelos. (o. J.). </w:t>
      </w:r>
      <w:r w:rsidRPr="00F32930">
        <w:rPr>
          <w:i/>
          <w:iCs/>
          <w:kern w:val="0"/>
          <w:lang w:val="es-ES"/>
        </w:rPr>
        <w:t>Andre Vasconcelos—Portfolio &amp; Blog</w:t>
      </w:r>
      <w:r w:rsidRPr="00F32930">
        <w:rPr>
          <w:kern w:val="0"/>
          <w:lang w:val="es-ES"/>
        </w:rPr>
        <w:t xml:space="preserve">. </w:t>
      </w:r>
      <w:r>
        <w:rPr>
          <w:kern w:val="0"/>
        </w:rPr>
        <w:t>Abgerufen 29. April 2025, von https://avasconcelos114.github.io/portfolio</w:t>
      </w:r>
    </w:p>
    <w:p w14:paraId="6F410444" w14:textId="77777777" w:rsidR="00F32930" w:rsidRDefault="00F32930" w:rsidP="00F32930">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2C4D89B5" w14:textId="77777777" w:rsidR="00F32930" w:rsidRDefault="00F32930" w:rsidP="00F32930">
      <w:pPr>
        <w:pStyle w:val="Literaturverzeichnis"/>
        <w:rPr>
          <w:kern w:val="0"/>
        </w:rPr>
      </w:pPr>
      <w:r>
        <w:rPr>
          <w:kern w:val="0"/>
        </w:rPr>
        <w:t xml:space="preserve">von </w:t>
      </w:r>
      <w:proofErr w:type="spellStart"/>
      <w:r>
        <w:rPr>
          <w:kern w:val="0"/>
        </w:rPr>
        <w:t>Eitzen</w:t>
      </w:r>
      <w:proofErr w:type="spellEnd"/>
      <w:r>
        <w:rPr>
          <w:kern w:val="0"/>
        </w:rPr>
        <w:t xml:space="preserve">, I. M. (2023). </w:t>
      </w:r>
      <w:r>
        <w:rPr>
          <w:i/>
          <w:iCs/>
          <w:kern w:val="0"/>
        </w:rPr>
        <w:t>Faktoren zur Akzeptanz von Virtual Reality Anwendungen</w:t>
      </w:r>
      <w:r>
        <w:rPr>
          <w:kern w:val="0"/>
        </w:rPr>
        <w:t>.</w:t>
      </w:r>
    </w:p>
    <w:p w14:paraId="35A8B8E6" w14:textId="77777777" w:rsidR="00F32930" w:rsidRDefault="00F32930" w:rsidP="00F32930">
      <w:pPr>
        <w:pStyle w:val="Literaturverzeichnis"/>
        <w:rPr>
          <w:kern w:val="0"/>
        </w:rPr>
      </w:pP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ASP.NET Core? | .NET</w:t>
      </w:r>
      <w:r>
        <w:rPr>
          <w:kern w:val="0"/>
        </w:rPr>
        <w:t>. (o. J.). Microsoft. Abgerufen 7. August 2025, von https://dotnet.microsoft.com/en-us/learn/aspnet/what-is-aspnet-core</w:t>
      </w:r>
    </w:p>
    <w:p w14:paraId="24CA28B9" w14:textId="77777777" w:rsidR="00F32930" w:rsidRPr="00F32930" w:rsidRDefault="00F32930" w:rsidP="00F32930">
      <w:pPr>
        <w:pStyle w:val="Literaturverzeichnis"/>
        <w:rPr>
          <w:kern w:val="0"/>
          <w:lang w:val="es-ES"/>
        </w:rPr>
      </w:pPr>
      <w:proofErr w:type="spellStart"/>
      <w:r>
        <w:rPr>
          <w:kern w:val="0"/>
        </w:rPr>
        <w:t>Wilczyńska</w:t>
      </w:r>
      <w:proofErr w:type="spellEnd"/>
      <w:r>
        <w:rPr>
          <w:kern w:val="0"/>
        </w:rPr>
        <w:t>, D., Walczak-</w:t>
      </w:r>
      <w:proofErr w:type="spellStart"/>
      <w:r>
        <w:rPr>
          <w:kern w:val="0"/>
        </w:rPr>
        <w:t>Kozłowska</w:t>
      </w:r>
      <w:proofErr w:type="spellEnd"/>
      <w:r>
        <w:rPr>
          <w:kern w:val="0"/>
        </w:rPr>
        <w:t xml:space="preserve">, T., Alarcón, D., </w:t>
      </w:r>
      <w:proofErr w:type="spellStart"/>
      <w:r>
        <w:rPr>
          <w:kern w:val="0"/>
        </w:rPr>
        <w:t>Arenilla</w:t>
      </w:r>
      <w:proofErr w:type="spellEnd"/>
      <w:r>
        <w:rPr>
          <w:kern w:val="0"/>
        </w:rPr>
        <w:t xml:space="preserve">, M. J., </w:t>
      </w:r>
      <w:proofErr w:type="spellStart"/>
      <w:r>
        <w:rPr>
          <w:kern w:val="0"/>
        </w:rPr>
        <w:t>Jaenes</w:t>
      </w:r>
      <w:proofErr w:type="spellEnd"/>
      <w:r>
        <w:rPr>
          <w:kern w:val="0"/>
        </w:rPr>
        <w:t xml:space="preserve">, J. C., </w:t>
      </w:r>
      <w:proofErr w:type="spellStart"/>
      <w:r>
        <w:rPr>
          <w:kern w:val="0"/>
        </w:rPr>
        <w:t>Hejła</w:t>
      </w:r>
      <w:proofErr w:type="spellEnd"/>
      <w:r>
        <w:rPr>
          <w:kern w:val="0"/>
        </w:rPr>
        <w:t xml:space="preserve">, M., </w:t>
      </w:r>
      <w:proofErr w:type="spellStart"/>
      <w:r>
        <w:rPr>
          <w:kern w:val="0"/>
        </w:rPr>
        <w:t>Lipowski</w:t>
      </w:r>
      <w:proofErr w:type="spellEnd"/>
      <w:r>
        <w:rPr>
          <w:kern w:val="0"/>
        </w:rPr>
        <w:t xml:space="preserve">, M., </w:t>
      </w:r>
      <w:proofErr w:type="spellStart"/>
      <w:r>
        <w:rPr>
          <w:kern w:val="0"/>
        </w:rPr>
        <w:t>Nestorowicz</w:t>
      </w:r>
      <w:proofErr w:type="spellEnd"/>
      <w:r>
        <w:rPr>
          <w:kern w:val="0"/>
        </w:rPr>
        <w:t xml:space="preserve">, J., &amp; Olszewski, H. (2024). </w:t>
      </w:r>
      <w:r w:rsidRPr="00F32930">
        <w:rPr>
          <w:kern w:val="0"/>
          <w:lang w:val="es-ES"/>
        </w:rPr>
        <w:t xml:space="preserve">The Role of Immersive Experience in Anxiety Reduction: Evidence from Virtual Reality Sessions. </w:t>
      </w:r>
      <w:r w:rsidRPr="00F32930">
        <w:rPr>
          <w:i/>
          <w:iCs/>
          <w:kern w:val="0"/>
          <w:lang w:val="es-ES"/>
        </w:rPr>
        <w:t>Brain Sciences</w:t>
      </w:r>
      <w:r w:rsidRPr="00F32930">
        <w:rPr>
          <w:kern w:val="0"/>
          <w:lang w:val="es-ES"/>
        </w:rPr>
        <w:t xml:space="preserve">, </w:t>
      </w:r>
      <w:r w:rsidRPr="00F32930">
        <w:rPr>
          <w:i/>
          <w:iCs/>
          <w:kern w:val="0"/>
          <w:lang w:val="es-ES"/>
        </w:rPr>
        <w:t>15</w:t>
      </w:r>
      <w:r w:rsidRPr="00F32930">
        <w:rPr>
          <w:kern w:val="0"/>
          <w:lang w:val="es-ES"/>
        </w:rPr>
        <w:t>(1), 14. https://doi.org/10.3390/brainsci15010014</w:t>
      </w:r>
    </w:p>
    <w:p w14:paraId="7A88FA86" w14:textId="77777777" w:rsidR="00F32930" w:rsidRDefault="00F32930" w:rsidP="00F32930">
      <w:pPr>
        <w:pStyle w:val="Literaturverzeichnis"/>
        <w:rPr>
          <w:kern w:val="0"/>
        </w:rPr>
      </w:pPr>
      <w:r>
        <w:rPr>
          <w:kern w:val="0"/>
        </w:rPr>
        <w:t xml:space="preserve">William, R. (2023, Juni 11). </w:t>
      </w:r>
      <w:r>
        <w:rPr>
          <w:i/>
          <w:iCs/>
          <w:kern w:val="0"/>
        </w:rPr>
        <w:t xml:space="preserve">Inside-Out </w:t>
      </w:r>
      <w:proofErr w:type="spellStart"/>
      <w:r>
        <w:rPr>
          <w:i/>
          <w:iCs/>
          <w:kern w:val="0"/>
        </w:rPr>
        <w:t>vs</w:t>
      </w:r>
      <w:proofErr w:type="spellEnd"/>
      <w:r>
        <w:rPr>
          <w:i/>
          <w:iCs/>
          <w:kern w:val="0"/>
        </w:rPr>
        <w:t xml:space="preserve"> Outside-In VR Tracking: The Ultimate Guide</w:t>
      </w:r>
      <w:r>
        <w:rPr>
          <w:kern w:val="0"/>
        </w:rPr>
        <w:t>. https://arvrtips.com/inside-out-outside-in-vr-tracking/</w:t>
      </w:r>
    </w:p>
    <w:p w14:paraId="73FFE528" w14:textId="77777777" w:rsidR="00F32930" w:rsidRDefault="00F32930" w:rsidP="00F32930">
      <w:pPr>
        <w:pStyle w:val="Literaturverzeichnis"/>
        <w:rPr>
          <w:kern w:val="0"/>
        </w:rPr>
      </w:pPr>
      <w:r>
        <w:rPr>
          <w:kern w:val="0"/>
        </w:rPr>
        <w:t xml:space="preserve">Wölfel, M. (2023). </w:t>
      </w:r>
      <w:r>
        <w:rPr>
          <w:i/>
          <w:iCs/>
          <w:kern w:val="0"/>
        </w:rPr>
        <w:t>Immersive Virtuelle Realität: Grundlagen, Technologien, Anwendungen</w:t>
      </w:r>
      <w:r>
        <w:rPr>
          <w:kern w:val="0"/>
        </w:rPr>
        <w:t>. Springer Berlin Heidelberg. https://doi.org/10.1007/978-3-662-66908-2</w:t>
      </w:r>
    </w:p>
    <w:p w14:paraId="3B0720C0" w14:textId="77777777" w:rsidR="00F32930" w:rsidRPr="00F32930" w:rsidRDefault="00F32930" w:rsidP="00F32930">
      <w:pPr>
        <w:pStyle w:val="Literaturverzeichnis"/>
        <w:rPr>
          <w:kern w:val="0"/>
          <w:lang w:val="es-ES"/>
        </w:rPr>
      </w:pPr>
      <w:r>
        <w:rPr>
          <w:kern w:val="0"/>
        </w:rPr>
        <w:t xml:space="preserve">Wolfenstein, K. (2025, März 5). </w:t>
      </w:r>
      <w:r>
        <w:rPr>
          <w:i/>
          <w:iCs/>
          <w:kern w:val="0"/>
        </w:rPr>
        <w:t xml:space="preserve">IEEE VR 2025: XR/AR/VR/MR Themen und Schwerpunkte der 32. </w:t>
      </w:r>
      <w:r w:rsidRPr="00F32930">
        <w:rPr>
          <w:i/>
          <w:iCs/>
          <w:kern w:val="0"/>
          <w:lang w:val="es-ES"/>
        </w:rPr>
        <w:t>IEEE Conference on Virtual Reality and 3D User Interfaces</w:t>
      </w:r>
      <w:r w:rsidRPr="00F32930">
        <w:rPr>
          <w:kern w:val="0"/>
          <w:lang w:val="es-ES"/>
        </w:rPr>
        <w:t>. Xpert.Digital. https://xpert.digital/ieee-vr-2025/</w:t>
      </w:r>
    </w:p>
    <w:p w14:paraId="1B802AE9" w14:textId="77777777" w:rsidR="00F32930" w:rsidRDefault="00F32930" w:rsidP="00F32930">
      <w:pPr>
        <w:pStyle w:val="Literaturverzeichnis"/>
        <w:rPr>
          <w:kern w:val="0"/>
        </w:rPr>
      </w:pPr>
      <w:r>
        <w:rPr>
          <w:kern w:val="0"/>
        </w:rPr>
        <w:t xml:space="preserve">WWF. (2024, Juni 19). </w:t>
      </w:r>
      <w:r>
        <w:rPr>
          <w:i/>
          <w:iCs/>
          <w:kern w:val="0"/>
        </w:rPr>
        <w:t xml:space="preserve">Heimische Wildtiere per </w:t>
      </w:r>
      <w:proofErr w:type="spellStart"/>
      <w:r>
        <w:rPr>
          <w:i/>
          <w:iCs/>
          <w:kern w:val="0"/>
        </w:rPr>
        <w:t>Augmented</w:t>
      </w:r>
      <w:proofErr w:type="spellEnd"/>
      <w:r>
        <w:rPr>
          <w:i/>
          <w:iCs/>
          <w:kern w:val="0"/>
        </w:rPr>
        <w:t xml:space="preserve"> Reality erleben</w:t>
      </w:r>
      <w:r>
        <w:rPr>
          <w:kern w:val="0"/>
        </w:rPr>
        <w:t>. https://www.wwf.de/aktiv-werden/augmented-reality</w:t>
      </w:r>
    </w:p>
    <w:p w14:paraId="1EFAF939" w14:textId="77777777" w:rsidR="00F32930" w:rsidRDefault="00F32930" w:rsidP="00F32930">
      <w:pPr>
        <w:pStyle w:val="Literaturverzeichnis"/>
        <w:rPr>
          <w:kern w:val="0"/>
        </w:rPr>
      </w:pPr>
      <w:r>
        <w:rPr>
          <w:kern w:val="0"/>
        </w:rPr>
        <w:t xml:space="preserve">Yang, C. (2024). </w:t>
      </w:r>
      <w:proofErr w:type="spellStart"/>
      <w:r>
        <w:rPr>
          <w:i/>
          <w:iCs/>
          <w:kern w:val="0"/>
        </w:rPr>
        <w:t>Vovgou</w:t>
      </w:r>
      <w:proofErr w:type="spellEnd"/>
      <w:r>
        <w:rPr>
          <w:i/>
          <w:iCs/>
          <w:kern w:val="0"/>
        </w:rPr>
        <w:t>/</w:t>
      </w:r>
      <w:proofErr w:type="spellStart"/>
      <w:r>
        <w:rPr>
          <w:i/>
          <w:iCs/>
          <w:kern w:val="0"/>
        </w:rPr>
        <w:t>loxodon</w:t>
      </w:r>
      <w:proofErr w:type="spellEnd"/>
      <w:r>
        <w:rPr>
          <w:i/>
          <w:iCs/>
          <w:kern w:val="0"/>
        </w:rPr>
        <w:t>-framework</w:t>
      </w:r>
      <w:r>
        <w:rPr>
          <w:kern w:val="0"/>
        </w:rPr>
        <w:t xml:space="preserve"> [C#]. https://github.com/vovgou/loxodon-framework (Ursprünglich erschienen 2017)</w:t>
      </w:r>
    </w:p>
    <w:p w14:paraId="1D37CB9D" w14:textId="77777777" w:rsidR="00F32930" w:rsidRDefault="00F32930" w:rsidP="00F32930">
      <w:pPr>
        <w:pStyle w:val="Literaturverzeichnis"/>
        <w:rPr>
          <w:kern w:val="0"/>
        </w:rPr>
      </w:pPr>
      <w:r>
        <w:rPr>
          <w:kern w:val="0"/>
        </w:rPr>
        <w:t xml:space="preserve">Zobel, B., Werning, S., Metzger, D., &amp; Thomas, O. (2018). </w:t>
      </w:r>
      <w:proofErr w:type="spellStart"/>
      <w:r>
        <w:rPr>
          <w:kern w:val="0"/>
        </w:rPr>
        <w:t>Augmented</w:t>
      </w:r>
      <w:proofErr w:type="spellEnd"/>
      <w:r>
        <w:rPr>
          <w:kern w:val="0"/>
        </w:rPr>
        <w:t xml:space="preserve"> und Virtual Reality: Stand der Technik, Nutzenpotenziale und Einsatzgebiete. In C. de Witt &amp; C. </w:t>
      </w:r>
      <w:proofErr w:type="spellStart"/>
      <w:r>
        <w:rPr>
          <w:kern w:val="0"/>
        </w:rPr>
        <w:t>Gloerfeld</w:t>
      </w:r>
      <w:proofErr w:type="spellEnd"/>
      <w:r>
        <w:rPr>
          <w:kern w:val="0"/>
        </w:rPr>
        <w:t xml:space="preserve"> </w:t>
      </w:r>
      <w:r>
        <w:rPr>
          <w:kern w:val="0"/>
        </w:rPr>
        <w:lastRenderedPageBreak/>
        <w:t xml:space="preserve">(Hrsg.), </w:t>
      </w:r>
      <w:r>
        <w:rPr>
          <w:i/>
          <w:iCs/>
          <w:kern w:val="0"/>
        </w:rPr>
        <w:t>Handbuch Mobile Learning</w:t>
      </w:r>
      <w:r>
        <w:rPr>
          <w:kern w:val="0"/>
        </w:rPr>
        <w:t xml:space="preserve"> (S. 123–140). Springer Fachmedien. https://doi.org/10.1007/978-3-658-19123-8_7</w:t>
      </w:r>
    </w:p>
    <w:p w14:paraId="008AF997" w14:textId="77777777" w:rsidR="00F32930" w:rsidRDefault="00F32930" w:rsidP="00F32930">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01EEB85B" w:rsidR="00D52B11" w:rsidRPr="00A05900" w:rsidRDefault="002842B2">
      <w:pPr>
        <w:rPr>
          <w:sz w:val="32"/>
          <w:szCs w:val="32"/>
        </w:rPr>
      </w:pPr>
      <w:r w:rsidRPr="005323C1">
        <w:fldChar w:fldCharType="end"/>
      </w:r>
    </w:p>
    <w:sectPr w:rsidR="00D52B11" w:rsidRPr="00A05900" w:rsidSect="000B58D4">
      <w:headerReference w:type="even" r:id="rId34"/>
      <w:headerReference w:type="default" r:id="rId35"/>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Silja-Marie" w:date="2025-08-28T12:12:00Z" w:initials="SM">
    <w:p w14:paraId="476885C1" w14:textId="77777777" w:rsidR="006B7353" w:rsidRDefault="006B7353" w:rsidP="00A822DB">
      <w:pPr>
        <w:pStyle w:val="Kommentartext"/>
        <w:jc w:val="left"/>
      </w:pPr>
      <w:r>
        <w:rPr>
          <w:rStyle w:val="Kommentarzeichen"/>
        </w:rPr>
        <w:annotationRef/>
      </w:r>
      <w:r>
        <w:t>Der?</w:t>
      </w:r>
    </w:p>
  </w:comment>
  <w:comment w:id="17" w:author="Silja-Marie" w:date="2025-08-28T12:13:00Z" w:initials="SM">
    <w:p w14:paraId="569C81FD" w14:textId="77777777" w:rsidR="00D65EBB" w:rsidRDefault="00620509" w:rsidP="0011061A">
      <w:pPr>
        <w:pStyle w:val="Kommentartext"/>
        <w:jc w:val="left"/>
      </w:pPr>
      <w:r>
        <w:rPr>
          <w:rStyle w:val="Kommentarzeichen"/>
        </w:rPr>
        <w:annotationRef/>
      </w:r>
      <w:r w:rsidR="00D65EBB">
        <w:t>Wirklich nur MR? Sollen wir bei sowas immer XR schreiben, das wäre vage genug ohne falsch zu sein</w:t>
      </w:r>
    </w:p>
  </w:comment>
  <w:comment w:id="18" w:author="Silja-Marie" w:date="2025-08-28T12:15:00Z" w:initials="SM">
    <w:p w14:paraId="4C7597DE" w14:textId="77777777" w:rsidR="00692A31" w:rsidRDefault="00F035EE" w:rsidP="0079306D">
      <w:pPr>
        <w:pStyle w:val="Kommentartext"/>
        <w:jc w:val="left"/>
      </w:pPr>
      <w:r>
        <w:rPr>
          <w:rStyle w:val="Kommentarzeichen"/>
        </w:rPr>
        <w:annotationRef/>
      </w:r>
      <w:proofErr w:type="spellStart"/>
      <w:r w:rsidR="00692A31">
        <w:t>Uuund</w:t>
      </w:r>
      <w:proofErr w:type="spellEnd"/>
      <w:r w:rsidR="00692A31">
        <w:t xml:space="preserve"> Thema Gendern? Wie gehen wir damit um? Wenn sollten wir konsequent sein (unten steht Lernende)</w:t>
      </w:r>
    </w:p>
  </w:comment>
  <w:comment w:id="23" w:author="Silja-Marie" w:date="2025-08-28T12:18:00Z" w:initials="SM">
    <w:p w14:paraId="7E1F7023" w14:textId="77777777" w:rsidR="003549FF" w:rsidRDefault="003549FF" w:rsidP="002A6113">
      <w:pPr>
        <w:pStyle w:val="Kommentartext"/>
        <w:jc w:val="left"/>
      </w:pPr>
      <w:r>
        <w:rPr>
          <w:rStyle w:val="Kommentarzeichen"/>
        </w:rPr>
        <w:annotationRef/>
      </w:r>
      <w:r>
        <w:t xml:space="preserve">Sollen wir hier </w:t>
      </w:r>
      <w:proofErr w:type="spellStart"/>
      <w:r>
        <w:t>vllt</w:t>
      </w:r>
      <w:proofErr w:type="spellEnd"/>
      <w:r>
        <w:t xml:space="preserve"> "prototypisch" schon einbinden um uns abzusichern?</w:t>
      </w:r>
    </w:p>
  </w:comment>
  <w:comment w:id="26" w:author="Silja-Marie" w:date="2025-08-28T12:20:00Z" w:initials="SM">
    <w:p w14:paraId="513DCCFD" w14:textId="77777777" w:rsidR="00773592" w:rsidRDefault="00773592" w:rsidP="00077477">
      <w:pPr>
        <w:pStyle w:val="Kommentartext"/>
        <w:jc w:val="left"/>
      </w:pPr>
      <w:r>
        <w:rPr>
          <w:rStyle w:val="Kommentarzeichen"/>
        </w:rPr>
        <w:annotationRef/>
      </w:r>
      <w:r>
        <w:t>Möchtest du hier noch überall Querverweise einfügen?</w:t>
      </w:r>
    </w:p>
  </w:comment>
  <w:comment w:id="27" w:author="Silja-Marie" w:date="2025-08-28T12:21:00Z" w:initials="SM">
    <w:p w14:paraId="1F768D14" w14:textId="77777777" w:rsidR="0059552A" w:rsidRDefault="0059552A" w:rsidP="00F00760">
      <w:pPr>
        <w:pStyle w:val="Kommentartext"/>
        <w:jc w:val="left"/>
      </w:pPr>
      <w:r>
        <w:rPr>
          <w:rStyle w:val="Kommentarzeichen"/>
        </w:rPr>
        <w:annotationRef/>
      </w:r>
      <w:r>
        <w:t>Das könnte raus, da du das schon erwähnt hast</w:t>
      </w:r>
    </w:p>
  </w:comment>
  <w:comment w:id="33" w:author="Silja-Marie" w:date="2025-08-09T15:06:00Z" w:initials="SM">
    <w:p w14:paraId="64DAFCA4" w14:textId="3AEA65E0"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9" w:author="Silja-Marie" w:date="2025-08-28T12:24:00Z" w:initials="SM">
    <w:p w14:paraId="3D402071" w14:textId="77777777" w:rsidR="007856E1" w:rsidRDefault="007856E1" w:rsidP="007856E1">
      <w:pPr>
        <w:pStyle w:val="Kommentartext"/>
        <w:jc w:val="left"/>
      </w:pPr>
      <w:r>
        <w:rPr>
          <w:rStyle w:val="Kommentarzeichen"/>
        </w:rPr>
        <w:annotationRef/>
      </w:r>
      <w:proofErr w:type="spellStart"/>
      <w:r>
        <w:t>Vllt</w:t>
      </w:r>
      <w:proofErr w:type="spellEnd"/>
      <w:r>
        <w:t xml:space="preserve"> könnte </w:t>
      </w:r>
      <w:proofErr w:type="spellStart"/>
      <w:r>
        <w:t>dasnoch</w:t>
      </w:r>
      <w:proofErr w:type="spellEnd"/>
      <w:r>
        <w:t xml:space="preserve"> raus, wird ja oben schon erklärt</w:t>
      </w:r>
    </w:p>
  </w:comment>
  <w:comment w:id="40" w:author="Julia Krauß" w:date="2025-08-28T13:09:00Z" w:initials="JK">
    <w:p w14:paraId="2B35DE11" w14:textId="3B800FB4" w:rsidR="007856E1" w:rsidRDefault="007856E1">
      <w:pPr>
        <w:pStyle w:val="Kommentartext"/>
      </w:pPr>
      <w:r>
        <w:rPr>
          <w:rStyle w:val="Kommentarzeichen"/>
        </w:rPr>
        <w:annotationRef/>
      </w:r>
      <w:proofErr w:type="spellStart"/>
      <w:r>
        <w:t>Habs</w:t>
      </w:r>
      <w:proofErr w:type="spellEnd"/>
      <w:r>
        <w:t xml:space="preserve"> jetzt mal hier zu den </w:t>
      </w:r>
      <w:proofErr w:type="spellStart"/>
      <w:r>
        <w:t>verschiednen</w:t>
      </w:r>
      <w:proofErr w:type="spellEnd"/>
      <w:r>
        <w:t xml:space="preserve"> Arten geschoben, denke da passts dann ganz gut.</w:t>
      </w:r>
    </w:p>
  </w:comment>
  <w:comment w:id="46" w:author="Silja-Marie" w:date="2025-08-09T15:06:00Z" w:initials="SM">
    <w:p w14:paraId="6497E7FC" w14:textId="5FBA5459"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47"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48" w:author="Silja-Marie" w:date="2025-08-25T18:05:00Z" w:initials="SM">
    <w:p w14:paraId="147070C3" w14:textId="77777777" w:rsidR="0098003F" w:rsidRDefault="0098003F" w:rsidP="005C0DDA">
      <w:pPr>
        <w:pStyle w:val="Kommentartext"/>
        <w:jc w:val="left"/>
      </w:pPr>
      <w:r>
        <w:rPr>
          <w:rStyle w:val="Kommentarzeichen"/>
        </w:rPr>
        <w:annotationRef/>
      </w:r>
      <w:r>
        <w:t>Wolltest du die nicht machen? Ich hab nur die Modelle, die für 2025 angekündigt wurde. Eher ein Ausblick… sonst MetaQuest3, Apple Vision Pro?</w:t>
      </w:r>
    </w:p>
  </w:comment>
  <w:comment w:id="54" w:author="Silja-Marie" w:date="2025-08-08T15:39:00Z" w:initials="SM">
    <w:p w14:paraId="2AE026C1" w14:textId="1F5AE522"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58" w:author="Silja-Marie" w:date="2025-08-06T14:38:00Z" w:initials="SM">
    <w:p w14:paraId="7A591685" w14:textId="4BD2E51A"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68" w:author="Silja-Marie" w:date="2025-08-28T12:38:00Z" w:initials="SM">
    <w:p w14:paraId="178991A0" w14:textId="77777777" w:rsidR="00524D09" w:rsidRDefault="00524D09" w:rsidP="00FB3780">
      <w:pPr>
        <w:pStyle w:val="Kommentartext"/>
        <w:jc w:val="left"/>
      </w:pPr>
      <w:r>
        <w:rPr>
          <w:rStyle w:val="Kommentarzeichen"/>
        </w:rPr>
        <w:annotationRef/>
      </w:r>
      <w:r>
        <w:t>Umgebung?</w:t>
      </w:r>
    </w:p>
  </w:comment>
  <w:comment w:id="86" w:author="Silja-Marie" w:date="2025-08-06T14:34:00Z" w:initials="SM">
    <w:p w14:paraId="51A3ECF3" w14:textId="13A45A01" w:rsidR="00B130AC" w:rsidRPr="005323C1" w:rsidRDefault="00D0366B" w:rsidP="005C0DDA">
      <w:pPr>
        <w:pStyle w:val="Kommentartext"/>
        <w:jc w:val="left"/>
      </w:pPr>
      <w:r w:rsidRPr="005323C1">
        <w:rPr>
          <w:rStyle w:val="Kommentarzeichen"/>
        </w:rPr>
        <w:annotationRef/>
      </w:r>
      <w:r w:rsidR="00B130AC" w:rsidRPr="005323C1">
        <w:t xml:space="preserve">@Julia: Bitte einmal bestätigen/melden, </w:t>
      </w:r>
      <w:proofErr w:type="spellStart"/>
      <w:r w:rsidR="00B130AC" w:rsidRPr="005323C1">
        <w:t>obs</w:t>
      </w:r>
      <w:proofErr w:type="spellEnd"/>
      <w:r w:rsidR="00B130AC" w:rsidRPr="005323C1">
        <w:t xml:space="preserve"> passt - nicht, dass wir uns selbst widersprechen oder inkonsequent sind</w:t>
      </w:r>
    </w:p>
  </w:comment>
  <w:comment w:id="106" w:author="Silja-Marie" w:date="2025-08-30T10:43:00Z" w:initials="SM">
    <w:p w14:paraId="6FBC3638" w14:textId="77777777" w:rsidR="0087336E" w:rsidRDefault="0087336E" w:rsidP="007821F1">
      <w:pPr>
        <w:pStyle w:val="Kommentartext"/>
        <w:jc w:val="left"/>
      </w:pPr>
      <w:r>
        <w:rPr>
          <w:rStyle w:val="Kommentarzeichen"/>
        </w:rPr>
        <w:annotationRef/>
      </w:r>
      <w:r>
        <w:t xml:space="preserve">So ganz hab ich den Abschnitt nicht verstanden, kann aber nicht genau sagen warum nicht... Ich würde hier noch reinbringen, dass das Mesh quasi den freien Bewegungsraum für virtuelle Objekte festlegt. Und dass die Grenzen des </w:t>
      </w:r>
      <w:proofErr w:type="spellStart"/>
      <w:r>
        <w:t>Meshes</w:t>
      </w:r>
      <w:proofErr w:type="spellEnd"/>
      <w:r>
        <w:t xml:space="preserve"> dann die Interaktionspunkte zwischen realer und virtueller Welt darstellen und da dann der Effekt von "Tier verschwindet hinter Objekt" ermöglicht wird. Und </w:t>
      </w:r>
      <w:proofErr w:type="spellStart"/>
      <w:r>
        <w:t>vllt</w:t>
      </w:r>
      <w:proofErr w:type="spellEnd"/>
      <w:r>
        <w:t xml:space="preserve"> noch eine Anmerkung im Sinne von "wenn Mesh den Raum, </w:t>
      </w:r>
      <w:proofErr w:type="spellStart"/>
      <w:r>
        <w:t>zB</w:t>
      </w:r>
      <w:proofErr w:type="spellEnd"/>
      <w:r>
        <w:t xml:space="preserve"> einen Gegenstand, nicht korrekt erfasst können unrealistische Effekte wie durch den Gegenstand laufen entstehen"</w:t>
      </w:r>
    </w:p>
  </w:comment>
  <w:comment w:id="107" w:author="Silja-Marie" w:date="2025-08-30T10:00:00Z" w:initials="SM">
    <w:p w14:paraId="1B3D8258" w14:textId="77777777" w:rsidR="000C393B" w:rsidRDefault="007C7669" w:rsidP="003F4C4D">
      <w:pPr>
        <w:pStyle w:val="Kommentartext"/>
        <w:jc w:val="left"/>
      </w:pPr>
      <w:r>
        <w:rPr>
          <w:rStyle w:val="Kommentarzeichen"/>
        </w:rPr>
        <w:annotationRef/>
      </w:r>
      <w:r w:rsidR="000C393B">
        <w:t xml:space="preserve">Ich würde an dem Punkt </w:t>
      </w:r>
      <w:proofErr w:type="spellStart"/>
      <w:r w:rsidR="000C393B">
        <w:t>vllt</w:t>
      </w:r>
      <w:proofErr w:type="spellEnd"/>
      <w:r w:rsidR="000C393B">
        <w:t xml:space="preserve"> umstrukturieren und konzeptionell ausführen, dass für den Waldspaziergang das Scannen vom Wald nötig wäre. Da das aber nicht möglich ist (begrenzter Radius der Brille?) müsste ein gewisser Radius um die Brille gescannt werden und dann bei jedem Schritt (oder alle paar Schritte) ein neuer Scan angefertigt werden und der Scan müsste dann mit dem vorigen abgeglichen und "kombiniert" werden. Aber auch das ist erstmal schwierig (Rechenleistung, Internetverbindung bei Auslagerung in die Cloud, etc.). Und da man wegen der empfindlichen Linsen das Teil ohnehin nur im Innenraum verwenden soll, wird für den Prototypen auch erstmal nur ein Raum verwendet und deshalb ein Raum gescannt und wir nennen das dann "statisches Scannen" (oder gibt es den Begriff schon?)</w:t>
      </w:r>
    </w:p>
  </w:comment>
  <w:comment w:id="108" w:author="Silja-Marie" w:date="2025-08-30T10:02:00Z" w:initials="SM">
    <w:p w14:paraId="1128F902" w14:textId="77777777" w:rsidR="00F865C2" w:rsidRDefault="004F30CD" w:rsidP="00CB64FB">
      <w:pPr>
        <w:pStyle w:val="Kommentartext"/>
        <w:jc w:val="left"/>
      </w:pPr>
      <w:r>
        <w:rPr>
          <w:rStyle w:val="Kommentarzeichen"/>
        </w:rPr>
        <w:annotationRef/>
      </w:r>
      <w:r w:rsidR="00F865C2">
        <w:t xml:space="preserve">Ich würde in dem Kapitel noch tiefer auf die technische Ebene gehen, da der Aufbau der Anwendung schon beschrieben ist (und gerade der Punkt ja der war, den wir dem Seifert angepriesen haben). Also hier dann beschreiben, </w:t>
      </w:r>
      <w:r w:rsidR="00F865C2">
        <w:rPr>
          <w:b/>
          <w:bCs/>
        </w:rPr>
        <w:t xml:space="preserve">wie </w:t>
      </w:r>
      <w:r w:rsidR="00F865C2">
        <w:t xml:space="preserve">wir das konzeptionell umsetzen würden. Hab mich nicht damit beschäftigt, aber ich gehe davon aus, dass die Position der Brille im gescannten Raum der Brille selbst bekannt ist. Und die Position eines Tieres kann glaub im Code dann abgefragt werden. Dann könnte man für jedes Tier (wenn </w:t>
      </w:r>
      <w:proofErr w:type="spellStart"/>
      <w:r w:rsidR="00F865C2">
        <w:t>mans</w:t>
      </w:r>
      <w:proofErr w:type="spellEnd"/>
      <w:r w:rsidR="00F865C2">
        <w:t xml:space="preserve"> schön macht in der Datenbasis dann) einen Fluchtradius festlegen und dann wäre das ein Punkt, den man in die Library auslagert: kontinuierliches Prüfen auf Distanz zwischen Brille (getrackte Position) und einem Tier. Bei Unterschreitung des Radius greift dann </w:t>
      </w:r>
      <w:proofErr w:type="spellStart"/>
      <w:r w:rsidR="00F865C2">
        <w:t>zB</w:t>
      </w:r>
      <w:proofErr w:type="spellEnd"/>
      <w:r w:rsidR="00F865C2">
        <w:t xml:space="preserve"> eine </w:t>
      </w:r>
      <w:proofErr w:type="spellStart"/>
      <w:r w:rsidR="00F865C2">
        <w:t>if-else</w:t>
      </w:r>
      <w:proofErr w:type="spellEnd"/>
      <w:r w:rsidR="00F865C2">
        <w:t xml:space="preserve"> Bedingung o.ä. und vom Bewegungsablauf "normal bewegen" wird auf "Flucht" </w:t>
      </w:r>
      <w:proofErr w:type="spellStart"/>
      <w:r w:rsidR="00F865C2">
        <w:t>umgeschalten</w:t>
      </w:r>
      <w:proofErr w:type="spellEnd"/>
      <w:r w:rsidR="00F865C2">
        <w:t xml:space="preserve"> und die genaue Implementierung ist dann wieder in der Library. Damit bleibt </w:t>
      </w:r>
      <w:proofErr w:type="spellStart"/>
      <w:r w:rsidR="00F865C2">
        <w:t>VieModel</w:t>
      </w:r>
      <w:proofErr w:type="spellEnd"/>
      <w:r w:rsidR="00F865C2">
        <w:t xml:space="preserve"> schlank o.ä.  </w:t>
      </w:r>
    </w:p>
  </w:comment>
  <w:comment w:id="109" w:author="Silja-Marie" w:date="2025-08-30T10:02:00Z" w:initials="SM">
    <w:p w14:paraId="256770D7" w14:textId="77777777" w:rsidR="00F9340B" w:rsidRDefault="00697D92" w:rsidP="006E2DED">
      <w:pPr>
        <w:pStyle w:val="Kommentartext"/>
        <w:jc w:val="left"/>
      </w:pPr>
      <w:r>
        <w:rPr>
          <w:rStyle w:val="Kommentarzeichen"/>
        </w:rPr>
        <w:annotationRef/>
      </w:r>
      <w:r w:rsidR="00F9340B">
        <w:t xml:space="preserve">Auch hier würde ich tiefer auf die technische Ebene eingehen, aber das dürfte </w:t>
      </w:r>
      <w:proofErr w:type="spellStart"/>
      <w:r w:rsidR="00F9340B">
        <w:t>ggf</w:t>
      </w:r>
      <w:proofErr w:type="spellEnd"/>
      <w:r w:rsidR="00F9340B">
        <w:t xml:space="preserve"> leichter fallen, wenn du es schon umgesetzt hast. Also ich gehe von "Auf aktuellen Tiernamen zugreifen, daraus Dateinamen bilden und damit Bild abspeichern. Dann mit den Infos neue Verbindung (</w:t>
      </w:r>
      <w:proofErr w:type="spellStart"/>
      <w:r w:rsidR="00F9340B">
        <w:t>DiaryDiaryentry</w:t>
      </w:r>
      <w:proofErr w:type="spellEnd"/>
      <w:r w:rsidR="00F9340B">
        <w:t xml:space="preserve">) speichern, indem Verbindung im </w:t>
      </w:r>
      <w:proofErr w:type="spellStart"/>
      <w:r w:rsidR="00F9340B">
        <w:t>ViewModel</w:t>
      </w:r>
      <w:proofErr w:type="spellEnd"/>
      <w:r w:rsidR="00F9340B">
        <w:t xml:space="preserve"> erstellt wird und das an den Service weitergegeben wird und darüber gespeichert wird" PS: der Teil muss im Service noch erstellt werden, aber der API-Endpunkt existiert schon. Müsste der hier sein: </w:t>
      </w:r>
      <w:proofErr w:type="spellStart"/>
      <w:r w:rsidR="00F9340B">
        <w:rPr>
          <w:color w:val="A31515"/>
          <w:highlight w:val="white"/>
        </w:rPr>
        <w:t>createLinkToDiary</w:t>
      </w:r>
      <w:proofErr w:type="spellEnd"/>
    </w:p>
  </w:comment>
  <w:comment w:id="130" w:author="Silja-Marie" w:date="2025-08-13T13:36:00Z" w:initials="SM">
    <w:p w14:paraId="47620029" w14:textId="319847CF"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31" w:author="Silja-Marie" w:date="2025-08-08T10:56:00Z" w:initials="SM">
    <w:p w14:paraId="48D653E8" w14:textId="668D944D" w:rsidR="00DA0FB0" w:rsidRPr="005323C1" w:rsidRDefault="00DA0FB0" w:rsidP="00DA0FB0">
      <w:pPr>
        <w:pStyle w:val="Kommentartext"/>
      </w:pPr>
      <w:r w:rsidRPr="005323C1">
        <w:rPr>
          <w:rStyle w:val="Kommentarzeichen"/>
        </w:rPr>
        <w:annotationRef/>
      </w:r>
      <w:r w:rsidRPr="005323C1">
        <w:t xml:space="preserve">@Julia: könntest du hier vielleicht noch 1-2 Sätze dazu schreiben, woher die Waldtiere/Wapiti kommen (und </w:t>
      </w:r>
      <w:proofErr w:type="spellStart"/>
      <w:r w:rsidRPr="005323C1">
        <w:t>vllt</w:t>
      </w:r>
      <w:proofErr w:type="spellEnd"/>
      <w:r w:rsidRPr="005323C1">
        <w:t xml:space="preserve"> auch, warum die Wahl auf die gefallen ist)? Bitte, danke ☺️</w:t>
      </w:r>
    </w:p>
  </w:comment>
  <w:comment w:id="132" w:author="Silja-Marie" w:date="2025-08-08T11:35:00Z" w:initials="SM">
    <w:p w14:paraId="615DD8AD" w14:textId="73094474" w:rsidR="00DA0FB0" w:rsidRPr="005323C1" w:rsidRDefault="00DA0FB0" w:rsidP="00DA0FB0">
      <w:pPr>
        <w:pStyle w:val="Kommentartext"/>
      </w:pPr>
      <w:r w:rsidRPr="005323C1">
        <w:rPr>
          <w:rStyle w:val="Kommentarzeichen"/>
        </w:rPr>
        <w:annotationRef/>
      </w:r>
      <w:r w:rsidRPr="005323C1">
        <w:t>@Julia: den Satz kannst du gerne anpassen, je nachdem wie du mit dem Thema Interaktion zurecht kommt und wie du die Überleitung haben möchtest</w:t>
      </w:r>
    </w:p>
  </w:comment>
  <w:comment w:id="133" w:author="Silja-Marie" w:date="2025-08-30T10:33:00Z" w:initials="SM">
    <w:p w14:paraId="5183CC96" w14:textId="77777777" w:rsidR="007D4387" w:rsidRDefault="00D5422E" w:rsidP="00A20DFF">
      <w:pPr>
        <w:pStyle w:val="Kommentartext"/>
        <w:jc w:val="left"/>
      </w:pPr>
      <w:r>
        <w:rPr>
          <w:rStyle w:val="Kommentarzeichen"/>
        </w:rPr>
        <w:annotationRef/>
      </w:r>
      <w:r w:rsidR="007D4387">
        <w:t>Hättest du noch 2-3 Sätze zur Interaktion mit Tieren (also Brille/Person und Tier, sowie Mesh und Tier) oder ist das gerade wg. Fehlendem Szenenwechsel noch nicht umsetzbar?</w:t>
      </w:r>
    </w:p>
  </w:comment>
  <w:comment w:id="134" w:author="Julia Krauß" w:date="2025-08-30T13:54:00Z" w:initials="JK">
    <w:p w14:paraId="057E786A" w14:textId="4E337FAE" w:rsidR="00112273" w:rsidRDefault="00112273">
      <w:pPr>
        <w:pStyle w:val="Kommentartext"/>
      </w:pPr>
      <w:r>
        <w:rPr>
          <w:rStyle w:val="Kommentarzeichen"/>
        </w:rPr>
        <w:annotationRef/>
      </w:r>
      <w:r>
        <w:t xml:space="preserve">Hab das jetzt mal noch </w:t>
      </w:r>
      <w:proofErr w:type="spellStart"/>
      <w:r>
        <w:t>dazugemacht</w:t>
      </w:r>
      <w:proofErr w:type="spellEnd"/>
      <w:r>
        <w:t>. Kannst es aber gerne wieder rausmachen, falls es doof ist.</w:t>
      </w:r>
    </w:p>
  </w:comment>
  <w:comment w:id="146" w:author="Julia Krauß" w:date="2025-08-20T12:48:00Z" w:initials="JK">
    <w:p w14:paraId="176F796A" w14:textId="6F361D34" w:rsidR="00332C4D" w:rsidRDefault="00332C4D">
      <w:pPr>
        <w:pStyle w:val="Kommentartext"/>
      </w:pPr>
      <w:r w:rsidRPr="005323C1">
        <w:rPr>
          <w:rStyle w:val="Kommentarzeichen"/>
        </w:rPr>
        <w:annotationRef/>
      </w:r>
      <w:r w:rsidRPr="005323C1">
        <w:t>Tabellenverzeichnis auch einfach hochnummerieren?</w:t>
      </w:r>
    </w:p>
  </w:comment>
  <w:comment w:id="147" w:author="Silja-Marie" w:date="2025-08-25T18:07:00Z" w:initials="SM">
    <w:p w14:paraId="783C7824" w14:textId="77777777" w:rsidR="0098003F" w:rsidRDefault="0098003F" w:rsidP="005C0DDA">
      <w:pPr>
        <w:pStyle w:val="Kommentartext"/>
        <w:jc w:val="left"/>
      </w:pPr>
      <w:r>
        <w:rPr>
          <w:rStyle w:val="Kommentarzeichen"/>
        </w:rPr>
        <w:annotationRef/>
      </w:r>
      <w:r>
        <w:t xml:space="preserve">Würde ich schon machen - </w:t>
      </w:r>
      <w:proofErr w:type="spellStart"/>
      <w:r>
        <w:t>wenns</w:t>
      </w:r>
      <w:proofErr w:type="spellEnd"/>
      <w:r>
        <w:t xml:space="preserve"> halt nur eine gibt, dann halt nur die da rein (also Tabelle 1 XYZ...Seite5 oder so)</w:t>
      </w:r>
    </w:p>
  </w:comment>
  <w:comment w:id="144" w:author="Silja-Marie" w:date="2025-08-28T12:46:00Z" w:initials="SM">
    <w:p w14:paraId="258449DA" w14:textId="77777777" w:rsidR="0050683F" w:rsidRDefault="0050683F" w:rsidP="00471184">
      <w:pPr>
        <w:pStyle w:val="Kommentartext"/>
        <w:jc w:val="left"/>
      </w:pPr>
      <w:r>
        <w:rPr>
          <w:rStyle w:val="Kommentarzeichen"/>
        </w:rPr>
        <w:annotationRef/>
      </w:r>
      <w:r>
        <w:t>Ich glaube, ich würde das je auf eine Seite machen, bin mir aber nicht sicher, was da der Standard ist</w:t>
      </w:r>
    </w:p>
  </w:comment>
  <w:comment w:id="145" w:author="Julia Krauß" w:date="2025-08-28T13:23:00Z" w:initials="JK">
    <w:p w14:paraId="70B27AC3" w14:textId="77777777" w:rsidR="00023F94" w:rsidRDefault="00023F94">
      <w:pPr>
        <w:pStyle w:val="Kommentartext"/>
      </w:pPr>
      <w:r>
        <w:rPr>
          <w:rStyle w:val="Kommentarzeichen"/>
        </w:rPr>
        <w:annotationRef/>
      </w:r>
      <w:r>
        <w:t>Ok, war in der Vorlage so, fands aber eigentlich auch einzeln besser</w:t>
      </w:r>
    </w:p>
    <w:p w14:paraId="2D5F15C7" w14:textId="00AA1868" w:rsidR="00023F94" w:rsidRDefault="00023F94">
      <w:pPr>
        <w:pStyle w:val="Kommentartext"/>
      </w:pPr>
    </w:p>
  </w:comment>
  <w:comment w:id="152" w:author="Silja-Marie" w:date="2025-08-25T18:08:00Z" w:initials="SM">
    <w:p w14:paraId="039C45BB" w14:textId="5F1202C4" w:rsidR="0098003F" w:rsidRDefault="0098003F" w:rsidP="005C0DDA">
      <w:pPr>
        <w:pStyle w:val="Kommentartext"/>
        <w:jc w:val="left"/>
      </w:pPr>
      <w:r>
        <w:rPr>
          <w:rStyle w:val="Kommentarzeichen"/>
        </w:rPr>
        <w:annotationRef/>
      </w:r>
      <w:r>
        <w:t xml:space="preserve">@Julia: mir fallen spontan </w:t>
      </w:r>
      <w:proofErr w:type="spellStart"/>
      <w:r>
        <w:t>Git</w:t>
      </w:r>
      <w:proofErr w:type="spellEnd"/>
      <w:r>
        <w:t xml:space="preserve">, </w:t>
      </w:r>
      <w:proofErr w:type="spellStart"/>
      <w:r>
        <w:t>Github</w:t>
      </w:r>
      <w:proofErr w:type="spellEnd"/>
      <w:r>
        <w:t>, Unity, Visual Studio ein - hab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6885C1" w15:done="1"/>
  <w15:commentEx w15:paraId="569C81FD" w15:done="1"/>
  <w15:commentEx w15:paraId="4C7597DE" w15:done="1"/>
  <w15:commentEx w15:paraId="7E1F7023" w15:done="1"/>
  <w15:commentEx w15:paraId="513DCCFD" w15:done="1"/>
  <w15:commentEx w15:paraId="1F768D14" w15:done="1"/>
  <w15:commentEx w15:paraId="64DAFCA4" w15:done="1"/>
  <w15:commentEx w15:paraId="3D402071" w15:done="1"/>
  <w15:commentEx w15:paraId="2B35DE11" w15:paraIdParent="3D402071" w15:done="1"/>
  <w15:commentEx w15:paraId="6497E7FC" w15:done="1"/>
  <w15:commentEx w15:paraId="317CB86F" w15:done="1"/>
  <w15:commentEx w15:paraId="147070C3" w15:paraIdParent="317CB86F" w15:done="1"/>
  <w15:commentEx w15:paraId="2AE026C1" w15:done="1"/>
  <w15:commentEx w15:paraId="7A591685" w15:done="1"/>
  <w15:commentEx w15:paraId="178991A0" w15:done="1"/>
  <w15:commentEx w15:paraId="51A3ECF3" w15:done="1"/>
  <w15:commentEx w15:paraId="6FBC3638" w15:done="1"/>
  <w15:commentEx w15:paraId="1B3D8258" w15:done="1"/>
  <w15:commentEx w15:paraId="1128F902" w15:done="1"/>
  <w15:commentEx w15:paraId="256770D7" w15:done="1"/>
  <w15:commentEx w15:paraId="47620029" w15:done="0"/>
  <w15:commentEx w15:paraId="48D653E8" w15:done="1"/>
  <w15:commentEx w15:paraId="615DD8AD" w15:done="1"/>
  <w15:commentEx w15:paraId="5183CC96" w15:done="0"/>
  <w15:commentEx w15:paraId="057E786A" w15:done="0"/>
  <w15:commentEx w15:paraId="176F796A" w15:done="1"/>
  <w15:commentEx w15:paraId="783C7824" w15:paraIdParent="176F796A" w15:done="1"/>
  <w15:commentEx w15:paraId="258449DA" w15:done="1"/>
  <w15:commentEx w15:paraId="2D5F15C7" w15:paraIdParent="258449DA" w15:done="1"/>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5AC64B" w16cex:dateUtc="2025-08-28T10:12:00Z"/>
  <w16cex:commentExtensible w16cex:durableId="2C5AC67C" w16cex:dateUtc="2025-08-28T10:13:00Z"/>
  <w16cex:commentExtensible w16cex:durableId="2C5AC6C6" w16cex:dateUtc="2025-08-28T10:15:00Z"/>
  <w16cex:commentExtensible w16cex:durableId="2C5AC7B0" w16cex:dateUtc="2025-08-28T10:18:00Z"/>
  <w16cex:commentExtensible w16cex:durableId="2C5AC805" w16cex:dateUtc="2025-08-28T10:20:00Z"/>
  <w16cex:commentExtensible w16cex:durableId="2C5AC83F" w16cex:dateUtc="2025-08-28T10:21:00Z"/>
  <w16cex:commentExtensible w16cex:durableId="2C41E26B" w16cex:dateUtc="2025-08-09T13:06:00Z"/>
  <w16cex:commentExtensible w16cex:durableId="2C5AC8E5" w16cex:dateUtc="2025-08-28T10:24:00Z"/>
  <w16cex:commentExtensible w16cex:durableId="146AA666" w16cex:dateUtc="2025-08-28T11:09:00Z"/>
  <w16cex:commentExtensible w16cex:durableId="2C41E275" w16cex:dateUtc="2025-08-09T13:06:00Z"/>
  <w16cex:commentExtensible w16cex:durableId="3CFFE3B8" w16cex:dateUtc="2025-08-25T12:50:00Z"/>
  <w16cex:commentExtensible w16cex:durableId="2C57247F" w16cex:dateUtc="2025-08-25T16:05:00Z"/>
  <w16cex:commentExtensible w16cex:durableId="2C4098B7" w16cex:dateUtc="2025-08-08T13:39:00Z"/>
  <w16cex:commentExtensible w16cex:durableId="2C3DE76E" w16cex:dateUtc="2025-08-06T12:38:00Z"/>
  <w16cex:commentExtensible w16cex:durableId="2C5ACC3C" w16cex:dateUtc="2025-08-28T10:38:00Z"/>
  <w16cex:commentExtensible w16cex:durableId="2C3DE67D" w16cex:dateUtc="2025-08-06T12:34:00Z"/>
  <w16cex:commentExtensible w16cex:durableId="2C5D5454" w16cex:dateUtc="2025-08-30T08:43:00Z"/>
  <w16cex:commentExtensible w16cex:durableId="2C5D4A4C" w16cex:dateUtc="2025-08-30T08:00:00Z"/>
  <w16cex:commentExtensible w16cex:durableId="2C5D4A9E" w16cex:dateUtc="2025-08-30T08:02:00Z"/>
  <w16cex:commentExtensible w16cex:durableId="2C5D4ABB" w16cex:dateUtc="2025-08-30T08:02:00Z"/>
  <w16cex:commentExtensible w16cex:durableId="2C471345" w16cex:dateUtc="2025-08-13T11:36:00Z"/>
  <w16cex:commentExtensible w16cex:durableId="2C40565A" w16cex:dateUtc="2025-08-08T08:56:00Z"/>
  <w16cex:commentExtensible w16cex:durableId="2C405F72" w16cex:dateUtc="2025-08-08T09:35:00Z"/>
  <w16cex:commentExtensible w16cex:durableId="2C5D51F4" w16cex:dateUtc="2025-08-30T08:33:00Z"/>
  <w16cex:commentExtensible w16cex:durableId="3D130E3C" w16cex:dateUtc="2025-08-30T11:54:00Z"/>
  <w16cex:commentExtensible w16cex:durableId="124F9595" w16cex:dateUtc="2025-08-20T10:48:00Z"/>
  <w16cex:commentExtensible w16cex:durableId="2C5724CA" w16cex:dateUtc="2025-08-25T16:07:00Z"/>
  <w16cex:commentExtensible w16cex:durableId="2C5ACE17" w16cex:dateUtc="2025-08-28T10:46:00Z"/>
  <w16cex:commentExtensible w16cex:durableId="70035CF8" w16cex:dateUtc="2025-08-28T11:23: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6885C1" w16cid:durableId="2C5AC64B"/>
  <w16cid:commentId w16cid:paraId="569C81FD" w16cid:durableId="2C5AC67C"/>
  <w16cid:commentId w16cid:paraId="4C7597DE" w16cid:durableId="2C5AC6C6"/>
  <w16cid:commentId w16cid:paraId="7E1F7023" w16cid:durableId="2C5AC7B0"/>
  <w16cid:commentId w16cid:paraId="513DCCFD" w16cid:durableId="2C5AC805"/>
  <w16cid:commentId w16cid:paraId="1F768D14" w16cid:durableId="2C5AC83F"/>
  <w16cid:commentId w16cid:paraId="64DAFCA4" w16cid:durableId="2C41E26B"/>
  <w16cid:commentId w16cid:paraId="3D402071" w16cid:durableId="2C5AC8E5"/>
  <w16cid:commentId w16cid:paraId="2B35DE11" w16cid:durableId="146AA666"/>
  <w16cid:commentId w16cid:paraId="6497E7FC" w16cid:durableId="2C41E275"/>
  <w16cid:commentId w16cid:paraId="317CB86F" w16cid:durableId="3CFFE3B8"/>
  <w16cid:commentId w16cid:paraId="147070C3" w16cid:durableId="2C57247F"/>
  <w16cid:commentId w16cid:paraId="2AE026C1" w16cid:durableId="2C4098B7"/>
  <w16cid:commentId w16cid:paraId="7A591685" w16cid:durableId="2C3DE76E"/>
  <w16cid:commentId w16cid:paraId="178991A0" w16cid:durableId="2C5ACC3C"/>
  <w16cid:commentId w16cid:paraId="51A3ECF3" w16cid:durableId="2C3DE67D"/>
  <w16cid:commentId w16cid:paraId="6FBC3638" w16cid:durableId="2C5D5454"/>
  <w16cid:commentId w16cid:paraId="1B3D8258" w16cid:durableId="2C5D4A4C"/>
  <w16cid:commentId w16cid:paraId="1128F902" w16cid:durableId="2C5D4A9E"/>
  <w16cid:commentId w16cid:paraId="256770D7" w16cid:durableId="2C5D4ABB"/>
  <w16cid:commentId w16cid:paraId="47620029" w16cid:durableId="2C471345"/>
  <w16cid:commentId w16cid:paraId="48D653E8" w16cid:durableId="2C40565A"/>
  <w16cid:commentId w16cid:paraId="615DD8AD" w16cid:durableId="2C405F72"/>
  <w16cid:commentId w16cid:paraId="5183CC96" w16cid:durableId="2C5D51F4"/>
  <w16cid:commentId w16cid:paraId="057E786A" w16cid:durableId="3D130E3C"/>
  <w16cid:commentId w16cid:paraId="176F796A" w16cid:durableId="124F9595"/>
  <w16cid:commentId w16cid:paraId="783C7824" w16cid:durableId="2C5724CA"/>
  <w16cid:commentId w16cid:paraId="258449DA" w16cid:durableId="2C5ACE17"/>
  <w16cid:commentId w16cid:paraId="2D5F15C7" w16cid:durableId="70035CF8"/>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188C6" w14:textId="77777777" w:rsidR="005D4433" w:rsidRPr="005323C1" w:rsidRDefault="005D4433">
      <w:pPr>
        <w:spacing w:line="240" w:lineRule="auto"/>
      </w:pPr>
      <w:r w:rsidRPr="005323C1">
        <w:separator/>
      </w:r>
    </w:p>
  </w:endnote>
  <w:endnote w:type="continuationSeparator" w:id="0">
    <w:p w14:paraId="72731A23" w14:textId="77777777" w:rsidR="005D4433" w:rsidRPr="005323C1" w:rsidRDefault="005D4433">
      <w:pPr>
        <w:spacing w:line="240" w:lineRule="auto"/>
      </w:pPr>
      <w:r w:rsidRPr="005323C1">
        <w:continuationSeparator/>
      </w:r>
    </w:p>
  </w:endnote>
  <w:endnote w:type="continuationNotice" w:id="1">
    <w:p w14:paraId="616546D3" w14:textId="77777777" w:rsidR="005D4433" w:rsidRPr="005323C1" w:rsidRDefault="005D443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29B05" w14:textId="77777777" w:rsidR="005D4433" w:rsidRPr="005323C1" w:rsidRDefault="005D4433">
      <w:pPr>
        <w:spacing w:line="240" w:lineRule="auto"/>
      </w:pPr>
      <w:r w:rsidRPr="005323C1">
        <w:separator/>
      </w:r>
    </w:p>
  </w:footnote>
  <w:footnote w:type="continuationSeparator" w:id="0">
    <w:p w14:paraId="55784BC3" w14:textId="77777777" w:rsidR="005D4433" w:rsidRPr="005323C1" w:rsidRDefault="005D4433">
      <w:pPr>
        <w:spacing w:line="240" w:lineRule="auto"/>
      </w:pPr>
      <w:r w:rsidRPr="005323C1">
        <w:continuationSeparator/>
      </w:r>
    </w:p>
  </w:footnote>
  <w:footnote w:type="continuationNotice" w:id="1">
    <w:p w14:paraId="19F2C612" w14:textId="77777777" w:rsidR="005D4433" w:rsidRPr="005323C1" w:rsidRDefault="005D4433">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1547C79C"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F32930">
        <w:rPr>
          <w:sz w:val="16"/>
          <w:szCs w:val="16"/>
        </w:rPr>
        <w:instrText xml:space="preserve"> ADDIN ZOTERO_ITEM CSL_CITATION {"citationID":"EiPFQVQA","properties":{"formattedCitation":"(Mehler-Bicher &amp; Steiger, 2021)","plainCitation":"(Mehler-Bicher &amp; Steiger, 2021)","noteIndex":2},"citationItems":[{"id":"fTbnbkdS/ZlxPrCoz","uris":["http://zotero.org/users/12878283/items/DPIAB6P6"],"itemData":{"id":420,"type":"chapter","abstract":"Augmented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5684802A"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F32930">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2017/2024)","noteIndex":5},"citationItems":[{"id":"fTbnbkdS/Vezo8V4s","uris":["http://zotero.org/users/12878283/items/4NXUCKSR"],"itemData":{"id":742,"type":"webpage","title":"JochenHeckl/DataBinding: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Peter"},{"family":"","given":"CipEquinus"}],"accessed":{"date-parts":[["2025",4,30]]}}},{"id":"fTbnbkdS/7CFdzxeH","uris":["http://zotero.org/users/12878283/items/CDCI9VNZ"],"itemData":{"id":754,"type":"webpage","abstract":"Introduction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Mohammend"}],"accessed":{"date-parts":[["2025",5,1]]},"issued":{"date-parts":[["2025",3,7]]}}},{"id":"fTbnbkdS/BJvuf9pc","uris":["http://zotero.org/users/12878283/items/V9VT2TN4"],"itemData":{"id":740,"type":"webpage","language":"en","title":"Unity - Manual: Data binding","title-short":"Unity - Manual","URL":"https://docs.unity3d.com/2023.2/Documentation/Manual/UIE-data-binding.html","author":[{"family":"Unity Technologies","given":""}],"accessed":{"date-parts":[["2025",4,30]]},"issued":{"date-parts":[["2024",4,25]]}}},{"id":"fTbnbkdS/ZE3CxLOs","uris":["http://zotero.org/users/12878283/items/MULV9UL3"],"itemData":{"id":756,"type":"software","abstract":"An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zwischen </w:t>
      </w:r>
      <w:r w:rsidR="00EB6409">
        <w:rPr>
          <w:sz w:val="16"/>
          <w:szCs w:val="16"/>
        </w:rPr>
        <w:t xml:space="preserve">einem </w:t>
      </w:r>
      <w:r w:rsidRPr="005323C1">
        <w:rPr>
          <w:sz w:val="16"/>
          <w:szCs w:val="16"/>
        </w:rPr>
        <w:t xml:space="preserve">realistischem Foto, also einem Foto eines realen Tieres und </w:t>
      </w:r>
      <w:r w:rsidR="00EB6409">
        <w:rPr>
          <w:sz w:val="16"/>
          <w:szCs w:val="16"/>
        </w:rPr>
        <w:t xml:space="preserve">einem </w:t>
      </w:r>
      <w:r w:rsidRPr="005323C1">
        <w:rPr>
          <w:sz w:val="16"/>
          <w:szCs w:val="16"/>
        </w:rPr>
        <w:t>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6" w14:textId="012969A1" w:rsidR="00D52B11" w:rsidRPr="005323C1" w:rsidRDefault="00E626C2" w:rsidP="00565EC8">
    <w:pPr>
      <w:pBdr>
        <w:top w:val="nil"/>
        <w:left w:val="nil"/>
        <w:bottom w:val="single" w:sz="4" w:space="1" w:color="000000"/>
        <w:right w:val="nil"/>
        <w:between w:val="nil"/>
      </w:pBdr>
      <w:tabs>
        <w:tab w:val="center" w:pos="4536"/>
        <w:tab w:val="right" w:pos="9069"/>
      </w:tabs>
      <w:rPr>
        <w:color w:val="000000"/>
      </w:rPr>
    </w:pPr>
    <w:fldSimple w:instr=" STYLEREF  &quot;Head Anhang&quot;  \* MERGEFORMAT ">
      <w:r w:rsidR="00E243FE">
        <w:rPr>
          <w:noProof/>
        </w:rPr>
        <w:t>Literaturverzeichnis</w:t>
      </w:r>
    </w:fldSimple>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fldSimple w:instr=" STYLEREF  &quot;Überschrift 1&quot; \n  \* MERGEFORMAT ">
      <w:r w:rsidRPr="00954D3A">
        <w:rPr>
          <w:b/>
          <w:bCs/>
          <w:noProof/>
        </w:rPr>
        <w:t>1</w:t>
      </w:r>
    </w:fldSimple>
    <w:r>
      <w:rPr>
        <w:noProof/>
      </w:rPr>
      <w:t xml:space="preserve"> </w:t>
    </w:r>
    <w:fldSimple w:instr=" STYLEREF  &quot;Überschrift 1&quot;  \* MERGEFORMAT ">
      <w:r w:rsidRPr="00954D3A">
        <w:rPr>
          <w:b/>
          <w:bCs/>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68B69" w14:textId="4D4C0C1B" w:rsidR="00565EC8" w:rsidRDefault="00E626C2" w:rsidP="00383857">
    <w:pPr>
      <w:pStyle w:val="Kopfzeile"/>
      <w:pBdr>
        <w:bottom w:val="single" w:sz="4" w:space="1" w:color="auto"/>
      </w:pBdr>
      <w:tabs>
        <w:tab w:val="clear" w:pos="4536"/>
      </w:tabs>
    </w:pPr>
    <w:fldSimple w:instr=" STYLEREF  &quot;Überschrift 1&quot; \n  \* MERGEFORMAT ">
      <w:r w:rsidR="00E243FE" w:rsidRPr="00E243FE">
        <w:rPr>
          <w:bCs/>
          <w:noProof/>
        </w:rPr>
        <w:t>6</w:t>
      </w:r>
    </w:fldSimple>
    <w:r w:rsidR="00565EC8" w:rsidRPr="0021439B">
      <w:rPr>
        <w:rStyle w:val="Seitenzahl"/>
      </w:rPr>
      <w:t xml:space="preserve">. </w:t>
    </w:r>
    <w:fldSimple w:instr=" STYLEREF  &quot;Überschrift 1&quot;  \* MERGEFORMAT ">
      <w:r w:rsidR="00E243FE">
        <w:rPr>
          <w:noProof/>
        </w:rPr>
        <w:t>Prototypenentwicklung</w:t>
      </w:r>
    </w:fldSimple>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23F94"/>
    <w:rsid w:val="000325B6"/>
    <w:rsid w:val="00032750"/>
    <w:rsid w:val="00037B22"/>
    <w:rsid w:val="000515B9"/>
    <w:rsid w:val="0005619E"/>
    <w:rsid w:val="00057310"/>
    <w:rsid w:val="0006508B"/>
    <w:rsid w:val="00066AE2"/>
    <w:rsid w:val="00067B3B"/>
    <w:rsid w:val="00075925"/>
    <w:rsid w:val="00077288"/>
    <w:rsid w:val="000772F5"/>
    <w:rsid w:val="00081C9C"/>
    <w:rsid w:val="00082D0E"/>
    <w:rsid w:val="000928E3"/>
    <w:rsid w:val="000A2A06"/>
    <w:rsid w:val="000A3AA1"/>
    <w:rsid w:val="000A512B"/>
    <w:rsid w:val="000A7793"/>
    <w:rsid w:val="000B1326"/>
    <w:rsid w:val="000B27E2"/>
    <w:rsid w:val="000B49B5"/>
    <w:rsid w:val="000B58D4"/>
    <w:rsid w:val="000C393B"/>
    <w:rsid w:val="000C3A73"/>
    <w:rsid w:val="000C3B5F"/>
    <w:rsid w:val="000D3002"/>
    <w:rsid w:val="000D446F"/>
    <w:rsid w:val="000F3DF9"/>
    <w:rsid w:val="000F7CCF"/>
    <w:rsid w:val="00112273"/>
    <w:rsid w:val="001217FB"/>
    <w:rsid w:val="001228DC"/>
    <w:rsid w:val="00125E51"/>
    <w:rsid w:val="00133D0C"/>
    <w:rsid w:val="00155F2D"/>
    <w:rsid w:val="00163B75"/>
    <w:rsid w:val="001757FC"/>
    <w:rsid w:val="00177CDE"/>
    <w:rsid w:val="00181E4C"/>
    <w:rsid w:val="00192142"/>
    <w:rsid w:val="001926CA"/>
    <w:rsid w:val="001A0D2B"/>
    <w:rsid w:val="001A5121"/>
    <w:rsid w:val="001A6AFA"/>
    <w:rsid w:val="001A7E6E"/>
    <w:rsid w:val="001B26A2"/>
    <w:rsid w:val="001B3888"/>
    <w:rsid w:val="001C13C5"/>
    <w:rsid w:val="001C44CF"/>
    <w:rsid w:val="001D3015"/>
    <w:rsid w:val="001D5189"/>
    <w:rsid w:val="001D6FE0"/>
    <w:rsid w:val="001E6E5F"/>
    <w:rsid w:val="001F2048"/>
    <w:rsid w:val="001F3A28"/>
    <w:rsid w:val="00204768"/>
    <w:rsid w:val="0021265D"/>
    <w:rsid w:val="00216CA5"/>
    <w:rsid w:val="002209DF"/>
    <w:rsid w:val="002324D3"/>
    <w:rsid w:val="00247CAC"/>
    <w:rsid w:val="00250716"/>
    <w:rsid w:val="002565A0"/>
    <w:rsid w:val="00264593"/>
    <w:rsid w:val="00267D7E"/>
    <w:rsid w:val="00275899"/>
    <w:rsid w:val="002776A3"/>
    <w:rsid w:val="00281031"/>
    <w:rsid w:val="00281834"/>
    <w:rsid w:val="00282DBA"/>
    <w:rsid w:val="00282E31"/>
    <w:rsid w:val="002842B2"/>
    <w:rsid w:val="00285DC2"/>
    <w:rsid w:val="0029299C"/>
    <w:rsid w:val="00294E24"/>
    <w:rsid w:val="002964F7"/>
    <w:rsid w:val="0029746C"/>
    <w:rsid w:val="00297D1C"/>
    <w:rsid w:val="002A4D5D"/>
    <w:rsid w:val="002A73BC"/>
    <w:rsid w:val="002B0DDF"/>
    <w:rsid w:val="002B5F85"/>
    <w:rsid w:val="002B6365"/>
    <w:rsid w:val="002C5A8F"/>
    <w:rsid w:val="002D6B41"/>
    <w:rsid w:val="002E09D0"/>
    <w:rsid w:val="002F13CE"/>
    <w:rsid w:val="002F323B"/>
    <w:rsid w:val="002F5492"/>
    <w:rsid w:val="002F7FD2"/>
    <w:rsid w:val="00315360"/>
    <w:rsid w:val="00316DDD"/>
    <w:rsid w:val="00321915"/>
    <w:rsid w:val="00323482"/>
    <w:rsid w:val="00332C4D"/>
    <w:rsid w:val="003346A7"/>
    <w:rsid w:val="00337D80"/>
    <w:rsid w:val="00343700"/>
    <w:rsid w:val="00345187"/>
    <w:rsid w:val="00350281"/>
    <w:rsid w:val="00352AE2"/>
    <w:rsid w:val="00354721"/>
    <w:rsid w:val="003549FF"/>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0A45"/>
    <w:rsid w:val="003E5FC5"/>
    <w:rsid w:val="003E61A5"/>
    <w:rsid w:val="003F3F5A"/>
    <w:rsid w:val="003F7681"/>
    <w:rsid w:val="0040030C"/>
    <w:rsid w:val="00401122"/>
    <w:rsid w:val="00402701"/>
    <w:rsid w:val="00403483"/>
    <w:rsid w:val="004159D8"/>
    <w:rsid w:val="0041619F"/>
    <w:rsid w:val="00416B27"/>
    <w:rsid w:val="004204BF"/>
    <w:rsid w:val="00420B46"/>
    <w:rsid w:val="004319F0"/>
    <w:rsid w:val="004334DF"/>
    <w:rsid w:val="00441BE6"/>
    <w:rsid w:val="004509CB"/>
    <w:rsid w:val="00453238"/>
    <w:rsid w:val="00454FD4"/>
    <w:rsid w:val="0046350A"/>
    <w:rsid w:val="0046443F"/>
    <w:rsid w:val="00471572"/>
    <w:rsid w:val="00472AA6"/>
    <w:rsid w:val="00483F19"/>
    <w:rsid w:val="00486DC4"/>
    <w:rsid w:val="00493673"/>
    <w:rsid w:val="00497675"/>
    <w:rsid w:val="00497EC1"/>
    <w:rsid w:val="004A57D7"/>
    <w:rsid w:val="004A5B31"/>
    <w:rsid w:val="004C19D3"/>
    <w:rsid w:val="004C58D7"/>
    <w:rsid w:val="004C76B8"/>
    <w:rsid w:val="004D03FB"/>
    <w:rsid w:val="004D46EC"/>
    <w:rsid w:val="004E090D"/>
    <w:rsid w:val="004F30CD"/>
    <w:rsid w:val="004F4B29"/>
    <w:rsid w:val="00501B40"/>
    <w:rsid w:val="00504E1A"/>
    <w:rsid w:val="00505E0D"/>
    <w:rsid w:val="0050683F"/>
    <w:rsid w:val="00522D60"/>
    <w:rsid w:val="00524161"/>
    <w:rsid w:val="00524D09"/>
    <w:rsid w:val="005323C1"/>
    <w:rsid w:val="005329BA"/>
    <w:rsid w:val="0054175E"/>
    <w:rsid w:val="005428E3"/>
    <w:rsid w:val="00544010"/>
    <w:rsid w:val="00544C56"/>
    <w:rsid w:val="0054739C"/>
    <w:rsid w:val="0055120A"/>
    <w:rsid w:val="005542F0"/>
    <w:rsid w:val="00561D24"/>
    <w:rsid w:val="00561EDA"/>
    <w:rsid w:val="0056426D"/>
    <w:rsid w:val="00564920"/>
    <w:rsid w:val="0056575B"/>
    <w:rsid w:val="00565EC8"/>
    <w:rsid w:val="005714C1"/>
    <w:rsid w:val="005816DC"/>
    <w:rsid w:val="00581DFD"/>
    <w:rsid w:val="0058271D"/>
    <w:rsid w:val="00585778"/>
    <w:rsid w:val="00586A75"/>
    <w:rsid w:val="00586E2C"/>
    <w:rsid w:val="00590639"/>
    <w:rsid w:val="0059552A"/>
    <w:rsid w:val="005A1CFF"/>
    <w:rsid w:val="005A5404"/>
    <w:rsid w:val="005B1FC6"/>
    <w:rsid w:val="005B2586"/>
    <w:rsid w:val="005B5423"/>
    <w:rsid w:val="005C0DDA"/>
    <w:rsid w:val="005C3C94"/>
    <w:rsid w:val="005C460B"/>
    <w:rsid w:val="005C66A6"/>
    <w:rsid w:val="005D11AB"/>
    <w:rsid w:val="005D21EC"/>
    <w:rsid w:val="005D3514"/>
    <w:rsid w:val="005D4433"/>
    <w:rsid w:val="005E09B1"/>
    <w:rsid w:val="005E27F1"/>
    <w:rsid w:val="005E3BA4"/>
    <w:rsid w:val="005E4B1A"/>
    <w:rsid w:val="005E50A8"/>
    <w:rsid w:val="005E7002"/>
    <w:rsid w:val="005E7642"/>
    <w:rsid w:val="005F33DF"/>
    <w:rsid w:val="005F3EF6"/>
    <w:rsid w:val="005F4BDC"/>
    <w:rsid w:val="00601736"/>
    <w:rsid w:val="006052A6"/>
    <w:rsid w:val="00605611"/>
    <w:rsid w:val="00611384"/>
    <w:rsid w:val="00620509"/>
    <w:rsid w:val="00623BB1"/>
    <w:rsid w:val="00634353"/>
    <w:rsid w:val="006429BB"/>
    <w:rsid w:val="006502E4"/>
    <w:rsid w:val="00650CAE"/>
    <w:rsid w:val="00652A1C"/>
    <w:rsid w:val="006543FA"/>
    <w:rsid w:val="00656555"/>
    <w:rsid w:val="00664E56"/>
    <w:rsid w:val="00675258"/>
    <w:rsid w:val="00676476"/>
    <w:rsid w:val="006801CE"/>
    <w:rsid w:val="00683140"/>
    <w:rsid w:val="006925EE"/>
    <w:rsid w:val="00692A31"/>
    <w:rsid w:val="006933FB"/>
    <w:rsid w:val="00694EA4"/>
    <w:rsid w:val="00695633"/>
    <w:rsid w:val="00695CD2"/>
    <w:rsid w:val="00695E51"/>
    <w:rsid w:val="0069765F"/>
    <w:rsid w:val="00697D92"/>
    <w:rsid w:val="006A0F36"/>
    <w:rsid w:val="006A34F3"/>
    <w:rsid w:val="006B7353"/>
    <w:rsid w:val="006C05EB"/>
    <w:rsid w:val="006E5FE1"/>
    <w:rsid w:val="006E7FF3"/>
    <w:rsid w:val="006F107A"/>
    <w:rsid w:val="006F5E98"/>
    <w:rsid w:val="00702F71"/>
    <w:rsid w:val="00713308"/>
    <w:rsid w:val="00717E5A"/>
    <w:rsid w:val="007200F4"/>
    <w:rsid w:val="00720D86"/>
    <w:rsid w:val="00721F92"/>
    <w:rsid w:val="00722A9F"/>
    <w:rsid w:val="00722BEF"/>
    <w:rsid w:val="007275B8"/>
    <w:rsid w:val="00730B69"/>
    <w:rsid w:val="00730C1F"/>
    <w:rsid w:val="00740CF4"/>
    <w:rsid w:val="00740E9B"/>
    <w:rsid w:val="00745271"/>
    <w:rsid w:val="007455C1"/>
    <w:rsid w:val="007478AA"/>
    <w:rsid w:val="00747CD7"/>
    <w:rsid w:val="00752BD7"/>
    <w:rsid w:val="00752F78"/>
    <w:rsid w:val="00753F71"/>
    <w:rsid w:val="00765756"/>
    <w:rsid w:val="00766C72"/>
    <w:rsid w:val="007704A2"/>
    <w:rsid w:val="00773592"/>
    <w:rsid w:val="00781B0A"/>
    <w:rsid w:val="007856E1"/>
    <w:rsid w:val="007867BE"/>
    <w:rsid w:val="00787BE9"/>
    <w:rsid w:val="0079003D"/>
    <w:rsid w:val="007A00D2"/>
    <w:rsid w:val="007A0789"/>
    <w:rsid w:val="007A22D7"/>
    <w:rsid w:val="007A3DFF"/>
    <w:rsid w:val="007A6863"/>
    <w:rsid w:val="007B0626"/>
    <w:rsid w:val="007B0861"/>
    <w:rsid w:val="007B5733"/>
    <w:rsid w:val="007C320D"/>
    <w:rsid w:val="007C3CF5"/>
    <w:rsid w:val="007C3E57"/>
    <w:rsid w:val="007C43E1"/>
    <w:rsid w:val="007C7669"/>
    <w:rsid w:val="007D22E5"/>
    <w:rsid w:val="007D2876"/>
    <w:rsid w:val="007D4387"/>
    <w:rsid w:val="007E1E62"/>
    <w:rsid w:val="007E3C92"/>
    <w:rsid w:val="0081354C"/>
    <w:rsid w:val="00820941"/>
    <w:rsid w:val="00822284"/>
    <w:rsid w:val="0082551F"/>
    <w:rsid w:val="008333F8"/>
    <w:rsid w:val="00842B38"/>
    <w:rsid w:val="00866A95"/>
    <w:rsid w:val="0087336E"/>
    <w:rsid w:val="008909C3"/>
    <w:rsid w:val="00892D02"/>
    <w:rsid w:val="008A46B5"/>
    <w:rsid w:val="008B0388"/>
    <w:rsid w:val="008B1A21"/>
    <w:rsid w:val="008B570B"/>
    <w:rsid w:val="008B7C99"/>
    <w:rsid w:val="008C2F1D"/>
    <w:rsid w:val="008C3185"/>
    <w:rsid w:val="008D1348"/>
    <w:rsid w:val="008E55A1"/>
    <w:rsid w:val="008F085E"/>
    <w:rsid w:val="008F0A94"/>
    <w:rsid w:val="008F3955"/>
    <w:rsid w:val="00901107"/>
    <w:rsid w:val="0091508E"/>
    <w:rsid w:val="00915210"/>
    <w:rsid w:val="0091637B"/>
    <w:rsid w:val="009165B7"/>
    <w:rsid w:val="0091677B"/>
    <w:rsid w:val="009241DC"/>
    <w:rsid w:val="00946532"/>
    <w:rsid w:val="009474C3"/>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06056"/>
    <w:rsid w:val="00A14920"/>
    <w:rsid w:val="00A23ED7"/>
    <w:rsid w:val="00A26655"/>
    <w:rsid w:val="00A3046C"/>
    <w:rsid w:val="00A41911"/>
    <w:rsid w:val="00A419B6"/>
    <w:rsid w:val="00A47A5C"/>
    <w:rsid w:val="00A51569"/>
    <w:rsid w:val="00A53857"/>
    <w:rsid w:val="00A57A19"/>
    <w:rsid w:val="00A617B4"/>
    <w:rsid w:val="00A7085D"/>
    <w:rsid w:val="00A747D4"/>
    <w:rsid w:val="00A87E63"/>
    <w:rsid w:val="00AA2D6A"/>
    <w:rsid w:val="00AA37B8"/>
    <w:rsid w:val="00AA3B10"/>
    <w:rsid w:val="00AB566B"/>
    <w:rsid w:val="00AB683F"/>
    <w:rsid w:val="00AC0B35"/>
    <w:rsid w:val="00AC7014"/>
    <w:rsid w:val="00AC73F9"/>
    <w:rsid w:val="00AE0BF8"/>
    <w:rsid w:val="00AE1B28"/>
    <w:rsid w:val="00AE259D"/>
    <w:rsid w:val="00AE6536"/>
    <w:rsid w:val="00AE7ADA"/>
    <w:rsid w:val="00B104CF"/>
    <w:rsid w:val="00B11FB5"/>
    <w:rsid w:val="00B130AC"/>
    <w:rsid w:val="00B2012B"/>
    <w:rsid w:val="00B2328A"/>
    <w:rsid w:val="00B24FF4"/>
    <w:rsid w:val="00B259F6"/>
    <w:rsid w:val="00B2621D"/>
    <w:rsid w:val="00B323F0"/>
    <w:rsid w:val="00B33499"/>
    <w:rsid w:val="00B360EA"/>
    <w:rsid w:val="00B44F81"/>
    <w:rsid w:val="00B473A4"/>
    <w:rsid w:val="00B625EB"/>
    <w:rsid w:val="00B65792"/>
    <w:rsid w:val="00B70CFB"/>
    <w:rsid w:val="00B71562"/>
    <w:rsid w:val="00B71E50"/>
    <w:rsid w:val="00B73C33"/>
    <w:rsid w:val="00B75903"/>
    <w:rsid w:val="00B82F9F"/>
    <w:rsid w:val="00BA072D"/>
    <w:rsid w:val="00BA7728"/>
    <w:rsid w:val="00BB0B65"/>
    <w:rsid w:val="00BB1BD0"/>
    <w:rsid w:val="00BC5F90"/>
    <w:rsid w:val="00BE0BE9"/>
    <w:rsid w:val="00BE4AC4"/>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1812"/>
    <w:rsid w:val="00C933AB"/>
    <w:rsid w:val="00C96678"/>
    <w:rsid w:val="00CA26B4"/>
    <w:rsid w:val="00CB0C80"/>
    <w:rsid w:val="00CB3D92"/>
    <w:rsid w:val="00CB6E2F"/>
    <w:rsid w:val="00CC0CB3"/>
    <w:rsid w:val="00CC28A4"/>
    <w:rsid w:val="00CC4451"/>
    <w:rsid w:val="00CC548F"/>
    <w:rsid w:val="00CD032D"/>
    <w:rsid w:val="00CD0800"/>
    <w:rsid w:val="00CD27F1"/>
    <w:rsid w:val="00CD3B9F"/>
    <w:rsid w:val="00CD4A94"/>
    <w:rsid w:val="00CE2DD4"/>
    <w:rsid w:val="00CE3D1E"/>
    <w:rsid w:val="00CE4A40"/>
    <w:rsid w:val="00CE7489"/>
    <w:rsid w:val="00CF1B91"/>
    <w:rsid w:val="00CF6DF3"/>
    <w:rsid w:val="00D01097"/>
    <w:rsid w:val="00D02973"/>
    <w:rsid w:val="00D0366B"/>
    <w:rsid w:val="00D063B9"/>
    <w:rsid w:val="00D13568"/>
    <w:rsid w:val="00D14736"/>
    <w:rsid w:val="00D150E7"/>
    <w:rsid w:val="00D174FC"/>
    <w:rsid w:val="00D24024"/>
    <w:rsid w:val="00D25C5E"/>
    <w:rsid w:val="00D25EE4"/>
    <w:rsid w:val="00D470A9"/>
    <w:rsid w:val="00D526C6"/>
    <w:rsid w:val="00D52B11"/>
    <w:rsid w:val="00D5422E"/>
    <w:rsid w:val="00D6079F"/>
    <w:rsid w:val="00D607AC"/>
    <w:rsid w:val="00D62B7A"/>
    <w:rsid w:val="00D65EBB"/>
    <w:rsid w:val="00D711DE"/>
    <w:rsid w:val="00D742DE"/>
    <w:rsid w:val="00D77D4E"/>
    <w:rsid w:val="00D802B0"/>
    <w:rsid w:val="00D90497"/>
    <w:rsid w:val="00D933EB"/>
    <w:rsid w:val="00DA02F1"/>
    <w:rsid w:val="00DA0FB0"/>
    <w:rsid w:val="00DB5DB7"/>
    <w:rsid w:val="00DB64F8"/>
    <w:rsid w:val="00DC16C2"/>
    <w:rsid w:val="00DC3164"/>
    <w:rsid w:val="00DC7CA8"/>
    <w:rsid w:val="00DD2598"/>
    <w:rsid w:val="00DD3DA0"/>
    <w:rsid w:val="00DD65E3"/>
    <w:rsid w:val="00DD7A6D"/>
    <w:rsid w:val="00DE5489"/>
    <w:rsid w:val="00DE55BF"/>
    <w:rsid w:val="00DE6933"/>
    <w:rsid w:val="00DF0FE0"/>
    <w:rsid w:val="00DF7F1B"/>
    <w:rsid w:val="00E20522"/>
    <w:rsid w:val="00E243FE"/>
    <w:rsid w:val="00E26395"/>
    <w:rsid w:val="00E3645C"/>
    <w:rsid w:val="00E3742D"/>
    <w:rsid w:val="00E443FB"/>
    <w:rsid w:val="00E53E81"/>
    <w:rsid w:val="00E626C2"/>
    <w:rsid w:val="00E640AB"/>
    <w:rsid w:val="00E7096D"/>
    <w:rsid w:val="00E7255F"/>
    <w:rsid w:val="00E739E1"/>
    <w:rsid w:val="00E74447"/>
    <w:rsid w:val="00E80D71"/>
    <w:rsid w:val="00E83518"/>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35EE"/>
    <w:rsid w:val="00F04095"/>
    <w:rsid w:val="00F128A8"/>
    <w:rsid w:val="00F13810"/>
    <w:rsid w:val="00F140B5"/>
    <w:rsid w:val="00F261D0"/>
    <w:rsid w:val="00F32930"/>
    <w:rsid w:val="00F33B78"/>
    <w:rsid w:val="00F369FD"/>
    <w:rsid w:val="00F45CF4"/>
    <w:rsid w:val="00F4796A"/>
    <w:rsid w:val="00F515C4"/>
    <w:rsid w:val="00F530C5"/>
    <w:rsid w:val="00F5689F"/>
    <w:rsid w:val="00F61893"/>
    <w:rsid w:val="00F672D2"/>
    <w:rsid w:val="00F7192D"/>
    <w:rsid w:val="00F77A70"/>
    <w:rsid w:val="00F81223"/>
    <w:rsid w:val="00F81E33"/>
    <w:rsid w:val="00F865C2"/>
    <w:rsid w:val="00F91FC1"/>
    <w:rsid w:val="00F9340B"/>
    <w:rsid w:val="00F93ED7"/>
    <w:rsid w:val="00F95555"/>
    <w:rsid w:val="00FA623F"/>
    <w:rsid w:val="00FA6BF1"/>
    <w:rsid w:val="00FB0EEB"/>
    <w:rsid w:val="00FB4D8D"/>
    <w:rsid w:val="00FC1DA2"/>
    <w:rsid w:val="00FC20D1"/>
    <w:rsid w:val="00FC29B5"/>
    <w:rsid w:val="00FC3938"/>
    <w:rsid w:val="00FC6C54"/>
    <w:rsid w:val="00FD1DA7"/>
    <w:rsid w:val="00FD7234"/>
    <w:rsid w:val="00FD7456"/>
    <w:rsid w:val="00FE1A7B"/>
    <w:rsid w:val="00FE508C"/>
    <w:rsid w:val="00FE6D74"/>
    <w:rsid w:val="00FF05D8"/>
    <w:rsid w:val="00FF41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comments" Target="comments.xml"/><Relationship Id="rId26" Type="http://schemas.openxmlformats.org/officeDocument/2006/relationships/image" Target="media/image8.png"/><Relationship Id="rId21" Type="http://schemas.microsoft.com/office/2018/08/relationships/commentsExtensible" Target="commentsExtensible.xm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47745</Words>
  <Characters>300800</Characters>
  <Application>Microsoft Office Word</Application>
  <DocSecurity>0</DocSecurity>
  <Lines>2506</Lines>
  <Paragraphs>695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Julia Krauß</cp:lastModifiedBy>
  <cp:revision>97</cp:revision>
  <dcterms:created xsi:type="dcterms:W3CDTF">2025-07-31T07:18:00Z</dcterms:created>
  <dcterms:modified xsi:type="dcterms:W3CDTF">2025-08-30T11:58:00Z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id="fTbnbkdS"/&gt;&lt;style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