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NOTIZEN FÜR STATIONEN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#1 Intro</w:t>
      </w:r>
    </w:p>
    <w:p w:rsidR="00000000" w:rsidDel="00000000" w:rsidP="00000000" w:rsidRDefault="00000000" w:rsidRPr="00000000" w14:paraId="00000004">
      <w:pPr>
        <w:rPr/>
      </w:pPr>
      <w:r w:rsidDel="00000000" w:rsidR="00000000" w:rsidRPr="00000000">
        <w:rPr>
          <w:rtl w:val="0"/>
        </w:rPr>
        <w:t xml:space="preserve">Willkommen im Office des Hoteldirektors! Ihr befindet euch an dem Punkt, wo alles zusammenläuft: Hinweise von hilfsbereiten Augenzeugen, die Registrierung der Suchteams und alles Organisatorische rund um den Sacher-Skandal. Damit ihr auf eurer bevorstehenden Suche nach der Spur des Rezepts nicht aufgehalten werdet und als offizielles Such-Team erkennbar seid, vergesst bitte nicht eure Badges. Wenn ihr das Rezept erfolgreich zurückerobert habt, bringt es bitte hier her und retourniert eure Badges. Der Finderlohn wartet auf euch!</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#2 MQ</w:t>
      </w:r>
    </w:p>
    <w:p w:rsidR="00000000" w:rsidDel="00000000" w:rsidP="00000000" w:rsidRDefault="00000000" w:rsidRPr="00000000" w14:paraId="00000007">
      <w:pPr>
        <w:rPr/>
      </w:pPr>
      <w:r w:rsidDel="00000000" w:rsidR="00000000" w:rsidRPr="00000000">
        <w:rPr>
          <w:rtl w:val="0"/>
        </w:rPr>
        <w:t xml:space="preserve">Ihr seid dem richtigen Tipp der Zeugen gefolgt und befindet euch am Treffpunkt des Diebs und seines Komplizen. Seht euch um, ob ihr eine Spur zum weiteren Weg des Diebs findet!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#3 Bakery</w:t>
      </w:r>
    </w:p>
    <w:p w:rsidR="00000000" w:rsidDel="00000000" w:rsidP="00000000" w:rsidRDefault="00000000" w:rsidRPr="00000000" w14:paraId="0000000A">
      <w:pPr>
        <w:rPr/>
      </w:pPr>
      <w:r w:rsidDel="00000000" w:rsidR="00000000" w:rsidRPr="00000000">
        <w:rPr>
          <w:rtl w:val="0"/>
        </w:rPr>
        <w:t xml:space="preserve">Die Vienna’s Best Bakery hat sich ihren Namen verdient. Aber was hat sie mit dem Sacher-Rezept zu tun? Steckt vielleicht die Konkurrenz hinter dem Diebstahl? Möglicherweise gibt es im Inneren der Bakery mehr zu erfahren.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#4 Herd</w:t>
      </w:r>
    </w:p>
    <w:p w:rsidR="00000000" w:rsidDel="00000000" w:rsidP="00000000" w:rsidRDefault="00000000" w:rsidRPr="00000000" w14:paraId="0000000D">
      <w:pPr>
        <w:rPr/>
      </w:pPr>
      <w:r w:rsidDel="00000000" w:rsidR="00000000" w:rsidRPr="00000000">
        <w:rPr>
          <w:rtl w:val="0"/>
        </w:rPr>
        <w:t xml:space="preserve">Grandios! Ihr habt euch Eintritt in die Bakery verschafft, ohne Aufmerksamkeit zu erregen. Ihr findet unbemerkt euren Weg in das Herzstück – die Küche. Aber komisch, irgendetwas an dem Herd sieht anders aus als gewöhnlich … und die Rezepte für die guten Torten und co. sind wohl auch nicht da wo sie sein sollen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#5 Bakery office</w:t>
      </w:r>
    </w:p>
    <w:p w:rsidR="00000000" w:rsidDel="00000000" w:rsidP="00000000" w:rsidRDefault="00000000" w:rsidRPr="00000000" w14:paraId="00000010">
      <w:pPr>
        <w:rPr/>
      </w:pPr>
      <w:r w:rsidDel="00000000" w:rsidR="00000000" w:rsidRPr="00000000">
        <w:rPr>
          <w:rtl w:val="0"/>
        </w:rPr>
        <w:t xml:space="preserve">Tadaa! Ihr habt den Code aus dem richtigen Rezept für das Geheimversteck im Herd geknackt und den Schlüssel zur Top-Secret Aufbewahrungs-Box des Bakery Managers gefunden. Starke Leistung! Aber was ist denn hier drin so geheim, dass man es so raffiniert verstecken muss? Sind doch nur ein paar Papiere …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#6 Deposit box</w:t>
      </w:r>
    </w:p>
    <w:p w:rsidR="00000000" w:rsidDel="00000000" w:rsidP="00000000" w:rsidRDefault="00000000" w:rsidRPr="00000000" w14:paraId="00000013">
      <w:pPr>
        <w:rPr/>
      </w:pPr>
      <w:r w:rsidDel="00000000" w:rsidR="00000000" w:rsidRPr="00000000">
        <w:rPr>
          <w:rtl w:val="0"/>
        </w:rPr>
        <w:t xml:space="preserve">Da ist es! Mit der richtigen Fach-Nummer und dem richtigen Passwort habt ihr tatsächlich das Sacher Rezept wiedergefunden! Aber warum liegt denn das eigentlich in einer Storage Facility und warum hat der Dieb nicht besser aufgepasst, seine Spuren zu verwischen? </w:t>
      </w:r>
    </w:p>
    <w:p w:rsidR="00000000" w:rsidDel="00000000" w:rsidP="00000000" w:rsidRDefault="00000000" w:rsidRPr="00000000" w14:paraId="00000014">
      <w:pPr>
        <w:rPr/>
      </w:pPr>
      <w:r w:rsidDel="00000000" w:rsidR="00000000" w:rsidRPr="00000000">
        <w:rPr>
          <w:rtl w:val="0"/>
        </w:rPr>
        <w:t xml:space="preserve">Das findet ihr in der zweiten Ausgabe der Vienna Daily heraus!</w:t>
      </w:r>
    </w:p>
    <w:p w:rsidR="00000000" w:rsidDel="00000000" w:rsidP="00000000" w:rsidRDefault="00000000" w:rsidRPr="00000000" w14:paraId="00000015">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