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545974">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574.2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tblPr>
          <w:tblGrid>
            <w:gridCol w:w="4786"/>
          </w:tblGrid>
          <w:tr w:rsidR="009A4902" w:rsidRPr="004D6C02" w:rsidTr="002575EF">
            <w:tc>
              <w:tcPr>
                <w:tcW w:w="4786" w:type="dxa"/>
              </w:tcPr>
              <w:bookmarkStart w:id="0" w:name="dokument_titel"/>
              <w:p w:rsidR="009A4902" w:rsidRPr="004D6C02" w:rsidRDefault="00545974"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545974"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2575EF">
                      <w:rPr>
                        <w:color w:val="484329" w:themeColor="background2" w:themeShade="3F"/>
                        <w:sz w:val="28"/>
                        <w:szCs w:val="28"/>
                      </w:rPr>
                      <w:t>FST Projekt „</w:t>
                    </w:r>
                    <w:proofErr w:type="spellStart"/>
                    <w:r w:rsidR="002575EF">
                      <w:rPr>
                        <w:color w:val="484329" w:themeColor="background2" w:themeShade="3F"/>
                        <w:sz w:val="28"/>
                        <w:szCs w:val="28"/>
                      </w:rPr>
                      <w:t>Eventalizer</w:t>
                    </w:r>
                    <w:proofErr w:type="spellEnd"/>
                    <w:r w:rsidR="002575EF">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545974"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545974"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785E28">
                      <w:rPr>
                        <w:b/>
                        <w:bCs/>
                      </w:rPr>
                      <w:t xml:space="preserve">Matthias Beer, Alexander </w:t>
                    </w:r>
                    <w:proofErr w:type="spellStart"/>
                    <w:r w:rsidR="00785E28">
                      <w:rPr>
                        <w:b/>
                        <w:bCs/>
                      </w:rPr>
                      <w:t>Benölken</w:t>
                    </w:r>
                    <w:proofErr w:type="spellEnd"/>
                    <w:r w:rsidR="00785E28">
                      <w:rPr>
                        <w:b/>
                        <w:bCs/>
                      </w:rPr>
                      <w:t xml:space="preserve">, Martin </w:t>
                    </w:r>
                    <w:proofErr w:type="spellStart"/>
                    <w:r w:rsidR="00785E28">
                      <w:rPr>
                        <w:b/>
                        <w:bCs/>
                      </w:rPr>
                      <w:t>Garrels</w:t>
                    </w:r>
                    <w:proofErr w:type="spellEnd"/>
                    <w:r w:rsidR="00785E28">
                      <w:rPr>
                        <w:b/>
                        <w:bCs/>
                      </w:rPr>
                      <w:t xml:space="preserve">, Felix Schulze </w:t>
                    </w:r>
                    <w:proofErr w:type="spellStart"/>
                    <w:r w:rsidR="00785E28">
                      <w:rPr>
                        <w:b/>
                        <w:bCs/>
                      </w:rPr>
                      <w:t>Mönking</w:t>
                    </w:r>
                    <w:proofErr w:type="spellEnd"/>
                    <w:r w:rsidR="00785E28">
                      <w:rPr>
                        <w:b/>
                        <w:bCs/>
                      </w:rPr>
                      <w:t xml:space="preserve">, Felix Wessel, Patrick </w:t>
                    </w:r>
                    <w:proofErr w:type="spellStart"/>
                    <w:r w:rsidR="00785E28">
                      <w:rPr>
                        <w:b/>
                        <w:bCs/>
                      </w:rPr>
                      <w:t>Wiebeler</w:t>
                    </w:r>
                    <w:proofErr w:type="spellEnd"/>
                    <w:r w:rsidR="00785E28">
                      <w:rPr>
                        <w:b/>
                        <w:bCs/>
                      </w:rPr>
                      <w:t xml:space="preserve"> </w:t>
                    </w:r>
                  </w:sdtContent>
                </w:sdt>
              </w:p>
            </w:tc>
          </w:tr>
          <w:bookmarkStart w:id="2" w:name="dokument_datum"/>
          <w:tr w:rsidR="009A4902" w:rsidRPr="004D6C02" w:rsidTr="002575EF">
            <w:tc>
              <w:tcPr>
                <w:tcW w:w="4786" w:type="dxa"/>
              </w:tcPr>
              <w:p w:rsidR="009A4902" w:rsidRPr="004D6C02" w:rsidRDefault="00545974"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545974"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437.9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545974"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545974">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CC5469">
          <w:rPr>
            <w:noProof/>
            <w:webHidden/>
          </w:rPr>
          <w:t>1</w:t>
        </w:r>
        <w:r>
          <w:rPr>
            <w:noProof/>
            <w:webHidden/>
          </w:rPr>
          <w:fldChar w:fldCharType="end"/>
        </w:r>
      </w:hyperlink>
    </w:p>
    <w:p w:rsidR="00CC5469" w:rsidRDefault="00545974">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Pr>
            <w:noProof/>
            <w:webHidden/>
          </w:rPr>
          <w:fldChar w:fldCharType="begin"/>
        </w:r>
        <w:r w:rsidR="00CC5469">
          <w:rPr>
            <w:noProof/>
            <w:webHidden/>
          </w:rPr>
          <w:instrText xml:space="preserve"> PAGEREF _Toc327026088 \h </w:instrText>
        </w:r>
        <w:r>
          <w:rPr>
            <w:noProof/>
            <w:webHidden/>
          </w:rPr>
        </w:r>
        <w:r>
          <w:rPr>
            <w:noProof/>
            <w:webHidden/>
          </w:rPr>
          <w:fldChar w:fldCharType="separate"/>
        </w:r>
        <w:r w:rsidR="00CC5469">
          <w:rPr>
            <w:noProof/>
            <w:webHidden/>
          </w:rPr>
          <w:t>2</w:t>
        </w:r>
        <w:r>
          <w:rPr>
            <w:noProof/>
            <w:webHidden/>
          </w:rPr>
          <w:fldChar w:fldCharType="end"/>
        </w:r>
      </w:hyperlink>
    </w:p>
    <w:p w:rsidR="00CC5469" w:rsidRDefault="00545974">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Pr>
            <w:noProof/>
            <w:webHidden/>
          </w:rPr>
          <w:fldChar w:fldCharType="begin"/>
        </w:r>
        <w:r w:rsidR="00CC5469">
          <w:rPr>
            <w:noProof/>
            <w:webHidden/>
          </w:rPr>
          <w:instrText xml:space="preserve"> PAGEREF _Toc327026089 \h </w:instrText>
        </w:r>
        <w:r>
          <w:rPr>
            <w:noProof/>
            <w:webHidden/>
          </w:rPr>
        </w:r>
        <w:r>
          <w:rPr>
            <w:noProof/>
            <w:webHidden/>
          </w:rPr>
          <w:fldChar w:fldCharType="separate"/>
        </w:r>
        <w:r w:rsidR="00CC5469">
          <w:rPr>
            <w:noProof/>
            <w:webHidden/>
          </w:rPr>
          <w:t>2</w:t>
        </w:r>
        <w:r>
          <w:rPr>
            <w:noProof/>
            <w:webHidden/>
          </w:rPr>
          <w:fldChar w:fldCharType="end"/>
        </w:r>
      </w:hyperlink>
    </w:p>
    <w:p w:rsidR="00CC5469" w:rsidRDefault="00545974">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Pr>
            <w:noProof/>
            <w:webHidden/>
          </w:rPr>
          <w:fldChar w:fldCharType="begin"/>
        </w:r>
        <w:r w:rsidR="00CC5469">
          <w:rPr>
            <w:noProof/>
            <w:webHidden/>
          </w:rPr>
          <w:instrText xml:space="preserve"> PAGEREF _Toc327026090 \h </w:instrText>
        </w:r>
        <w:r>
          <w:rPr>
            <w:noProof/>
            <w:webHidden/>
          </w:rPr>
        </w:r>
        <w:r>
          <w:rPr>
            <w:noProof/>
            <w:webHidden/>
          </w:rPr>
          <w:fldChar w:fldCharType="separate"/>
        </w:r>
        <w:r w:rsidR="00CC5469">
          <w:rPr>
            <w:noProof/>
            <w:webHidden/>
          </w:rPr>
          <w:t>2</w:t>
        </w:r>
        <w:r>
          <w:rPr>
            <w:noProof/>
            <w:webHidden/>
          </w:rPr>
          <w:fldChar w:fldCharType="end"/>
        </w:r>
      </w:hyperlink>
    </w:p>
    <w:p w:rsidR="00CC5469" w:rsidRDefault="00545974">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Pr>
            <w:noProof/>
            <w:webHidden/>
          </w:rPr>
          <w:fldChar w:fldCharType="begin"/>
        </w:r>
        <w:r w:rsidR="00CC5469">
          <w:rPr>
            <w:noProof/>
            <w:webHidden/>
          </w:rPr>
          <w:instrText xml:space="preserve"> PAGEREF _Toc327026091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545974">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Pr>
            <w:noProof/>
            <w:webHidden/>
          </w:rPr>
          <w:fldChar w:fldCharType="begin"/>
        </w:r>
        <w:r w:rsidR="00CC5469">
          <w:rPr>
            <w:noProof/>
            <w:webHidden/>
          </w:rPr>
          <w:instrText xml:space="preserve"> PAGEREF _Toc327026092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545974">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Pr>
            <w:noProof/>
            <w:webHidden/>
          </w:rPr>
          <w:fldChar w:fldCharType="begin"/>
        </w:r>
        <w:r w:rsidR="00CC5469">
          <w:rPr>
            <w:noProof/>
            <w:webHidden/>
          </w:rPr>
          <w:instrText xml:space="preserve"> PAGEREF _Toc327026093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_Toc327026094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_Toc327026095 \h </w:instrText>
        </w:r>
        <w:r>
          <w:rPr>
            <w:noProof/>
            <w:webHidden/>
          </w:rPr>
        </w:r>
        <w:r>
          <w:rPr>
            <w:noProof/>
            <w:webHidden/>
          </w:rPr>
          <w:fldChar w:fldCharType="separate"/>
        </w:r>
        <w:r w:rsidR="00CC5469">
          <w:rPr>
            <w:noProof/>
            <w:webHidden/>
          </w:rPr>
          <w:t>5</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Pr>
            <w:noProof/>
            <w:webHidden/>
          </w:rPr>
          <w:fldChar w:fldCharType="begin"/>
        </w:r>
        <w:r w:rsidR="00CC5469">
          <w:rPr>
            <w:noProof/>
            <w:webHidden/>
          </w:rPr>
          <w:instrText xml:space="preserve"> PAGEREF _Toc327026096 \h </w:instrText>
        </w:r>
        <w:r>
          <w:rPr>
            <w:noProof/>
            <w:webHidden/>
          </w:rPr>
        </w:r>
        <w:r>
          <w:rPr>
            <w:noProof/>
            <w:webHidden/>
          </w:rPr>
          <w:fldChar w:fldCharType="separate"/>
        </w:r>
        <w:r w:rsidR="00CC5469">
          <w:rPr>
            <w:noProof/>
            <w:webHidden/>
          </w:rPr>
          <w:t>6</w:t>
        </w:r>
        <w:r>
          <w:rPr>
            <w:noProof/>
            <w:webHidden/>
          </w:rPr>
          <w:fldChar w:fldCharType="end"/>
        </w:r>
      </w:hyperlink>
    </w:p>
    <w:p w:rsidR="00CC5469" w:rsidRDefault="00545974">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Pr>
            <w:noProof/>
            <w:webHidden/>
          </w:rPr>
          <w:fldChar w:fldCharType="begin"/>
        </w:r>
        <w:r w:rsidR="00CC5469">
          <w:rPr>
            <w:noProof/>
            <w:webHidden/>
          </w:rPr>
          <w:instrText xml:space="preserve"> PAGEREF _Toc327026097 \h </w:instrText>
        </w:r>
        <w:r>
          <w:rPr>
            <w:noProof/>
            <w:webHidden/>
          </w:rPr>
        </w:r>
        <w:r>
          <w:rPr>
            <w:noProof/>
            <w:webHidden/>
          </w:rPr>
          <w:fldChar w:fldCharType="separate"/>
        </w:r>
        <w:r w:rsidR="00CC5469">
          <w:rPr>
            <w:noProof/>
            <w:webHidden/>
          </w:rPr>
          <w:t>6</w:t>
        </w:r>
        <w:r>
          <w:rPr>
            <w:noProof/>
            <w:webHidden/>
          </w:rPr>
          <w:fldChar w:fldCharType="end"/>
        </w:r>
      </w:hyperlink>
    </w:p>
    <w:p w:rsidR="00CC5469" w:rsidRDefault="00545974">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Pr>
            <w:noProof/>
            <w:webHidden/>
          </w:rPr>
          <w:fldChar w:fldCharType="begin"/>
        </w:r>
        <w:r w:rsidR="00CC5469">
          <w:rPr>
            <w:noProof/>
            <w:webHidden/>
          </w:rPr>
          <w:instrText xml:space="preserve"> PAGEREF _Toc327026098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545974">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Pr>
            <w:noProof/>
            <w:webHidden/>
          </w:rPr>
          <w:fldChar w:fldCharType="begin"/>
        </w:r>
        <w:r w:rsidR="00CC5469">
          <w:rPr>
            <w:noProof/>
            <w:webHidden/>
          </w:rPr>
          <w:instrText xml:space="preserve"> PAGEREF _Toc327026099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Pr>
            <w:noProof/>
            <w:webHidden/>
          </w:rPr>
          <w:fldChar w:fldCharType="begin"/>
        </w:r>
        <w:r w:rsidR="00CC5469">
          <w:rPr>
            <w:noProof/>
            <w:webHidden/>
          </w:rPr>
          <w:instrText xml:space="preserve"> PAGEREF _Toc327026100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Pr>
            <w:noProof/>
            <w:webHidden/>
          </w:rPr>
          <w:fldChar w:fldCharType="begin"/>
        </w:r>
        <w:r w:rsidR="00CC5469">
          <w:rPr>
            <w:noProof/>
            <w:webHidden/>
          </w:rPr>
          <w:instrText xml:space="preserve"> PAGEREF _Toc327026101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Pr>
            <w:noProof/>
            <w:webHidden/>
          </w:rPr>
          <w:fldChar w:fldCharType="begin"/>
        </w:r>
        <w:r w:rsidR="00CC5469">
          <w:rPr>
            <w:noProof/>
            <w:webHidden/>
          </w:rPr>
          <w:instrText xml:space="preserve"> PAGEREF _Toc327026102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_Toc327026103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_Toc327026104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Pr>
            <w:noProof/>
            <w:webHidden/>
          </w:rPr>
          <w:fldChar w:fldCharType="begin"/>
        </w:r>
        <w:r w:rsidR="00CC5469">
          <w:rPr>
            <w:noProof/>
            <w:webHidden/>
          </w:rPr>
          <w:instrText xml:space="preserve"> PAGEREF _Toc327026105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_Toc327026106 \h </w:instrText>
        </w:r>
        <w:r>
          <w:rPr>
            <w:noProof/>
            <w:webHidden/>
          </w:rPr>
        </w:r>
        <w:r>
          <w:rPr>
            <w:noProof/>
            <w:webHidden/>
          </w:rPr>
          <w:fldChar w:fldCharType="separate"/>
        </w:r>
        <w:r w:rsidR="00CC5469">
          <w:rPr>
            <w:noProof/>
            <w:webHidden/>
          </w:rPr>
          <w:t>10</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Pr>
            <w:noProof/>
            <w:webHidden/>
          </w:rPr>
          <w:fldChar w:fldCharType="begin"/>
        </w:r>
        <w:r w:rsidR="00CC5469">
          <w:rPr>
            <w:noProof/>
            <w:webHidden/>
          </w:rPr>
          <w:instrText xml:space="preserve"> PAGEREF _Toc327026107 \h </w:instrText>
        </w:r>
        <w:r>
          <w:rPr>
            <w:noProof/>
            <w:webHidden/>
          </w:rPr>
        </w:r>
        <w:r>
          <w:rPr>
            <w:noProof/>
            <w:webHidden/>
          </w:rPr>
          <w:fldChar w:fldCharType="separate"/>
        </w:r>
        <w:r w:rsidR="00CC5469">
          <w:rPr>
            <w:noProof/>
            <w:webHidden/>
          </w:rPr>
          <w:t>10</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_Toc327026108 \h </w:instrText>
        </w:r>
        <w:r>
          <w:rPr>
            <w:noProof/>
            <w:webHidden/>
          </w:rPr>
        </w:r>
        <w:r>
          <w:rPr>
            <w:noProof/>
            <w:webHidden/>
          </w:rPr>
          <w:fldChar w:fldCharType="separate"/>
        </w:r>
        <w:r w:rsidR="00CC5469">
          <w:rPr>
            <w:noProof/>
            <w:webHidden/>
          </w:rPr>
          <w:t>10</w:t>
        </w:r>
        <w:r>
          <w:rPr>
            <w:noProof/>
            <w:webHidden/>
          </w:rPr>
          <w:fldChar w:fldCharType="end"/>
        </w:r>
      </w:hyperlink>
    </w:p>
    <w:p w:rsidR="00CC5469" w:rsidRDefault="00545974">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_Toc327026109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545974">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_Toc327026110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545974">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_Toc327026111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545974">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Pr>
            <w:noProof/>
            <w:webHidden/>
          </w:rPr>
          <w:fldChar w:fldCharType="begin"/>
        </w:r>
        <w:r w:rsidR="00CC5469">
          <w:rPr>
            <w:noProof/>
            <w:webHidden/>
          </w:rPr>
          <w:instrText xml:space="preserve"> PAGEREF _Toc327026112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545974">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Pr>
            <w:noProof/>
            <w:webHidden/>
          </w:rPr>
          <w:fldChar w:fldCharType="begin"/>
        </w:r>
        <w:r w:rsidR="00CC5469">
          <w:rPr>
            <w:noProof/>
            <w:webHidden/>
          </w:rPr>
          <w:instrText xml:space="preserve"> PAGEREF _Toc327026113 \h </w:instrText>
        </w:r>
        <w:r>
          <w:rPr>
            <w:noProof/>
            <w:webHidden/>
          </w:rPr>
        </w:r>
        <w:r>
          <w:rPr>
            <w:noProof/>
            <w:webHidden/>
          </w:rPr>
          <w:fldChar w:fldCharType="separate"/>
        </w:r>
        <w:r w:rsidR="00CC5469">
          <w:rPr>
            <w:noProof/>
            <w:webHidden/>
          </w:rPr>
          <w:t>12</w:t>
        </w:r>
        <w:r>
          <w:rPr>
            <w:noProof/>
            <w:webHidden/>
          </w:rPr>
          <w:fldChar w:fldCharType="end"/>
        </w:r>
      </w:hyperlink>
    </w:p>
    <w:p w:rsidR="00CC5469" w:rsidRDefault="00545974">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Pr>
            <w:noProof/>
            <w:webHidden/>
          </w:rPr>
          <w:fldChar w:fldCharType="begin"/>
        </w:r>
        <w:r w:rsidR="00CC5469">
          <w:rPr>
            <w:noProof/>
            <w:webHidden/>
          </w:rPr>
          <w:instrText xml:space="preserve"> PAGEREF _Toc327026114 \h </w:instrText>
        </w:r>
        <w:r>
          <w:rPr>
            <w:noProof/>
            <w:webHidden/>
          </w:rPr>
        </w:r>
        <w:r>
          <w:rPr>
            <w:noProof/>
            <w:webHidden/>
          </w:rPr>
          <w:fldChar w:fldCharType="separate"/>
        </w:r>
        <w:r w:rsidR="00CC5469">
          <w:rPr>
            <w:noProof/>
            <w:webHidden/>
          </w:rPr>
          <w:t>12</w:t>
        </w:r>
        <w:r>
          <w:rPr>
            <w:noProof/>
            <w:webHidden/>
          </w:rPr>
          <w:fldChar w:fldCharType="end"/>
        </w:r>
      </w:hyperlink>
    </w:p>
    <w:p w:rsidR="00CC5469" w:rsidRDefault="00545974">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Pr>
            <w:noProof/>
            <w:webHidden/>
          </w:rPr>
          <w:fldChar w:fldCharType="begin"/>
        </w:r>
        <w:r w:rsidR="00CC5469">
          <w:rPr>
            <w:noProof/>
            <w:webHidden/>
          </w:rPr>
          <w:instrText xml:space="preserve"> PAGEREF _Toc327026115 \h </w:instrText>
        </w:r>
        <w:r>
          <w:rPr>
            <w:noProof/>
            <w:webHidden/>
          </w:rPr>
        </w:r>
        <w:r>
          <w:rPr>
            <w:noProof/>
            <w:webHidden/>
          </w:rPr>
          <w:fldChar w:fldCharType="separate"/>
        </w:r>
        <w:r w:rsidR="00CC5469">
          <w:rPr>
            <w:noProof/>
            <w:webHidden/>
          </w:rPr>
          <w:t>13</w:t>
        </w:r>
        <w:r>
          <w:rPr>
            <w:noProof/>
            <w:webHidden/>
          </w:rPr>
          <w:fldChar w:fldCharType="end"/>
        </w:r>
      </w:hyperlink>
    </w:p>
    <w:p w:rsidR="00CC5469" w:rsidRDefault="00545974">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Pr>
            <w:noProof/>
            <w:webHidden/>
          </w:rPr>
          <w:fldChar w:fldCharType="begin"/>
        </w:r>
        <w:r w:rsidR="00CC5469">
          <w:rPr>
            <w:noProof/>
            <w:webHidden/>
          </w:rPr>
          <w:instrText xml:space="preserve"> PAGEREF _Toc327026116 \h </w:instrText>
        </w:r>
        <w:r>
          <w:rPr>
            <w:noProof/>
            <w:webHidden/>
          </w:rPr>
        </w:r>
        <w:r>
          <w:rPr>
            <w:noProof/>
            <w:webHidden/>
          </w:rPr>
          <w:fldChar w:fldCharType="separate"/>
        </w:r>
        <w:r w:rsidR="00CC5469">
          <w:rPr>
            <w:noProof/>
            <w:webHidden/>
          </w:rPr>
          <w:t>14</w:t>
        </w:r>
        <w:r>
          <w:rPr>
            <w:noProof/>
            <w:webHidden/>
          </w:rPr>
          <w:fldChar w:fldCharType="end"/>
        </w:r>
      </w:hyperlink>
    </w:p>
    <w:p w:rsidR="00CC5469" w:rsidRDefault="00545974">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Pr>
            <w:noProof/>
            <w:webHidden/>
          </w:rPr>
          <w:fldChar w:fldCharType="begin"/>
        </w:r>
        <w:r w:rsidR="00CC5469">
          <w:rPr>
            <w:noProof/>
            <w:webHidden/>
          </w:rPr>
          <w:instrText xml:space="preserve"> PAGEREF _Toc327026117 \h </w:instrText>
        </w:r>
        <w:r>
          <w:rPr>
            <w:noProof/>
            <w:webHidden/>
          </w:rPr>
        </w:r>
        <w:r>
          <w:rPr>
            <w:noProof/>
            <w:webHidden/>
          </w:rPr>
          <w:fldChar w:fldCharType="separate"/>
        </w:r>
        <w:r w:rsidR="00CC5469">
          <w:rPr>
            <w:noProof/>
            <w:webHidden/>
          </w:rPr>
          <w:t>14</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_Toc327026118 \h </w:instrText>
        </w:r>
        <w:r>
          <w:rPr>
            <w:noProof/>
            <w:webHidden/>
          </w:rPr>
        </w:r>
        <w:r>
          <w:rPr>
            <w:noProof/>
            <w:webHidden/>
          </w:rPr>
          <w:fldChar w:fldCharType="separate"/>
        </w:r>
        <w:r w:rsidR="00CC5469">
          <w:rPr>
            <w:noProof/>
            <w:webHidden/>
          </w:rPr>
          <w:t>14</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_Toc327026119 \h </w:instrText>
        </w:r>
        <w:r>
          <w:rPr>
            <w:noProof/>
            <w:webHidden/>
          </w:rPr>
        </w:r>
        <w:r>
          <w:rPr>
            <w:noProof/>
            <w:webHidden/>
          </w:rPr>
          <w:fldChar w:fldCharType="separate"/>
        </w:r>
        <w:r w:rsidR="00CC5469">
          <w:rPr>
            <w:noProof/>
            <w:webHidden/>
          </w:rPr>
          <w:t>16</w:t>
        </w:r>
        <w:r>
          <w:rPr>
            <w:noProof/>
            <w:webHidden/>
          </w:rPr>
          <w:fldChar w:fldCharType="end"/>
        </w:r>
      </w:hyperlink>
    </w:p>
    <w:p w:rsidR="00CC5469" w:rsidRDefault="00545974">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Pr>
            <w:noProof/>
            <w:webHidden/>
          </w:rPr>
          <w:fldChar w:fldCharType="begin"/>
        </w:r>
        <w:r w:rsidR="00CC5469">
          <w:rPr>
            <w:noProof/>
            <w:webHidden/>
          </w:rPr>
          <w:instrText xml:space="preserve"> PAGEREF _Toc327026120 \h </w:instrText>
        </w:r>
        <w:r>
          <w:rPr>
            <w:noProof/>
            <w:webHidden/>
          </w:rPr>
        </w:r>
        <w:r>
          <w:rPr>
            <w:noProof/>
            <w:webHidden/>
          </w:rPr>
          <w:fldChar w:fldCharType="separate"/>
        </w:r>
        <w:r w:rsidR="00CC5469">
          <w:rPr>
            <w:noProof/>
            <w:webHidden/>
          </w:rPr>
          <w:t>17</w:t>
        </w:r>
        <w:r>
          <w:rPr>
            <w:noProof/>
            <w:webHidden/>
          </w:rPr>
          <w:fldChar w:fldCharType="end"/>
        </w:r>
      </w:hyperlink>
    </w:p>
    <w:p w:rsidR="00CC5469" w:rsidRDefault="00545974">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Pr>
            <w:noProof/>
            <w:webHidden/>
          </w:rPr>
          <w:fldChar w:fldCharType="begin"/>
        </w:r>
        <w:r w:rsidR="00CC5469">
          <w:rPr>
            <w:noProof/>
            <w:webHidden/>
          </w:rPr>
          <w:instrText xml:space="preserve"> PAGEREF _Toc327026121 \h </w:instrText>
        </w:r>
        <w:r>
          <w:rPr>
            <w:noProof/>
            <w:webHidden/>
          </w:rPr>
        </w:r>
        <w:r>
          <w:rPr>
            <w:noProof/>
            <w:webHidden/>
          </w:rPr>
          <w:fldChar w:fldCharType="separate"/>
        </w:r>
        <w:r w:rsidR="00CC5469">
          <w:rPr>
            <w:noProof/>
            <w:webHidden/>
          </w:rPr>
          <w:t>18</w:t>
        </w:r>
        <w:r>
          <w:rPr>
            <w:noProof/>
            <w:webHidden/>
          </w:rPr>
          <w:fldChar w:fldCharType="end"/>
        </w:r>
      </w:hyperlink>
    </w:p>
    <w:p w:rsidR="00CC5469" w:rsidRDefault="00545974">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Pr>
            <w:noProof/>
            <w:webHidden/>
          </w:rPr>
          <w:fldChar w:fldCharType="begin"/>
        </w:r>
        <w:r w:rsidR="00CC5469">
          <w:rPr>
            <w:noProof/>
            <w:webHidden/>
          </w:rPr>
          <w:instrText xml:space="preserve"> PAGEREF _Toc327026122 \h </w:instrText>
        </w:r>
        <w:r>
          <w:rPr>
            <w:noProof/>
            <w:webHidden/>
          </w:rPr>
        </w:r>
        <w:r>
          <w:rPr>
            <w:noProof/>
            <w:webHidden/>
          </w:rPr>
          <w:fldChar w:fldCharType="separate"/>
        </w:r>
        <w:r w:rsidR="00CC5469">
          <w:rPr>
            <w:noProof/>
            <w:webHidden/>
          </w:rPr>
          <w:t>20</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Pr>
            <w:noProof/>
            <w:webHidden/>
          </w:rPr>
          <w:fldChar w:fldCharType="begin"/>
        </w:r>
        <w:r w:rsidR="00CC5469">
          <w:rPr>
            <w:noProof/>
            <w:webHidden/>
          </w:rPr>
          <w:instrText xml:space="preserve"> PAGEREF _Toc327026123 \h </w:instrText>
        </w:r>
        <w:r>
          <w:rPr>
            <w:noProof/>
            <w:webHidden/>
          </w:rPr>
        </w:r>
        <w:r>
          <w:rPr>
            <w:noProof/>
            <w:webHidden/>
          </w:rPr>
          <w:fldChar w:fldCharType="separate"/>
        </w:r>
        <w:r w:rsidR="00CC5469">
          <w:rPr>
            <w:noProof/>
            <w:webHidden/>
          </w:rPr>
          <w:t>20</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_Toc327026124 \h </w:instrText>
        </w:r>
        <w:r>
          <w:rPr>
            <w:noProof/>
            <w:webHidden/>
          </w:rPr>
        </w:r>
        <w:r>
          <w:rPr>
            <w:noProof/>
            <w:webHidden/>
          </w:rPr>
          <w:fldChar w:fldCharType="separate"/>
        </w:r>
        <w:r w:rsidR="00CC5469">
          <w:rPr>
            <w:noProof/>
            <w:webHidden/>
          </w:rPr>
          <w:t>21</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_Toc327026125 \h </w:instrText>
        </w:r>
        <w:r>
          <w:rPr>
            <w:noProof/>
            <w:webHidden/>
          </w:rPr>
        </w:r>
        <w:r>
          <w:rPr>
            <w:noProof/>
            <w:webHidden/>
          </w:rPr>
          <w:fldChar w:fldCharType="separate"/>
        </w:r>
        <w:r w:rsidR="00CC5469">
          <w:rPr>
            <w:noProof/>
            <w:webHidden/>
          </w:rPr>
          <w:t>21</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_Toc327026126 \h </w:instrText>
        </w:r>
        <w:r>
          <w:rPr>
            <w:noProof/>
            <w:webHidden/>
          </w:rPr>
        </w:r>
        <w:r>
          <w:rPr>
            <w:noProof/>
            <w:webHidden/>
          </w:rPr>
          <w:fldChar w:fldCharType="separate"/>
        </w:r>
        <w:r w:rsidR="00CC5469">
          <w:rPr>
            <w:noProof/>
            <w:webHidden/>
          </w:rPr>
          <w:t>23</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_Toc327026127 \h </w:instrText>
        </w:r>
        <w:r>
          <w:rPr>
            <w:noProof/>
            <w:webHidden/>
          </w:rPr>
        </w:r>
        <w:r>
          <w:rPr>
            <w:noProof/>
            <w:webHidden/>
          </w:rPr>
          <w:fldChar w:fldCharType="separate"/>
        </w:r>
        <w:r w:rsidR="00CC5469">
          <w:rPr>
            <w:noProof/>
            <w:webHidden/>
          </w:rPr>
          <w:t>25</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_Toc327026128 \h </w:instrText>
        </w:r>
        <w:r>
          <w:rPr>
            <w:noProof/>
            <w:webHidden/>
          </w:rPr>
        </w:r>
        <w:r>
          <w:rPr>
            <w:noProof/>
            <w:webHidden/>
          </w:rPr>
          <w:fldChar w:fldCharType="separate"/>
        </w:r>
        <w:r w:rsidR="00CC5469">
          <w:rPr>
            <w:noProof/>
            <w:webHidden/>
          </w:rPr>
          <w:t>26</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_Toc327026129 \h </w:instrText>
        </w:r>
        <w:r>
          <w:rPr>
            <w:noProof/>
            <w:webHidden/>
          </w:rPr>
        </w:r>
        <w:r>
          <w:rPr>
            <w:noProof/>
            <w:webHidden/>
          </w:rPr>
          <w:fldChar w:fldCharType="separate"/>
        </w:r>
        <w:r w:rsidR="00CC5469">
          <w:rPr>
            <w:noProof/>
            <w:webHidden/>
          </w:rPr>
          <w:t>30</w:t>
        </w:r>
        <w:r>
          <w:rPr>
            <w:noProof/>
            <w:webHidden/>
          </w:rPr>
          <w:fldChar w:fldCharType="end"/>
        </w:r>
      </w:hyperlink>
    </w:p>
    <w:p w:rsidR="00CC5469" w:rsidRDefault="00545974">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_Toc327026130 \h </w:instrText>
        </w:r>
        <w:r>
          <w:rPr>
            <w:noProof/>
            <w:webHidden/>
          </w:rPr>
        </w:r>
        <w:r>
          <w:rPr>
            <w:noProof/>
            <w:webHidden/>
          </w:rPr>
          <w:fldChar w:fldCharType="separate"/>
        </w:r>
        <w:r w:rsidR="00CC5469">
          <w:rPr>
            <w:noProof/>
            <w:webHidden/>
          </w:rPr>
          <w:t>39</w:t>
        </w:r>
        <w:r>
          <w:rPr>
            <w:noProof/>
            <w:webHidden/>
          </w:rPr>
          <w:fldChar w:fldCharType="end"/>
        </w:r>
      </w:hyperlink>
    </w:p>
    <w:p w:rsidR="00CC5469" w:rsidRDefault="00545974">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Pr>
            <w:noProof/>
            <w:webHidden/>
          </w:rPr>
          <w:fldChar w:fldCharType="begin"/>
        </w:r>
        <w:r w:rsidR="00CC5469">
          <w:rPr>
            <w:noProof/>
            <w:webHidden/>
          </w:rPr>
          <w:instrText xml:space="preserve"> PAGEREF _Toc327026131 \h </w:instrText>
        </w:r>
        <w:r>
          <w:rPr>
            <w:noProof/>
            <w:webHidden/>
          </w:rPr>
        </w:r>
        <w:r>
          <w:rPr>
            <w:noProof/>
            <w:webHidden/>
          </w:rPr>
          <w:fldChar w:fldCharType="separate"/>
        </w:r>
        <w:r w:rsidR="00CC5469">
          <w:rPr>
            <w:noProof/>
            <w:webHidden/>
          </w:rPr>
          <w:t>42</w:t>
        </w:r>
        <w:r>
          <w:rPr>
            <w:noProof/>
            <w:webHidden/>
          </w:rPr>
          <w:fldChar w:fldCharType="end"/>
        </w:r>
      </w:hyperlink>
    </w:p>
    <w:p w:rsidR="00CC5469" w:rsidRDefault="00545974">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Pr>
            <w:noProof/>
            <w:webHidden/>
          </w:rPr>
          <w:fldChar w:fldCharType="begin"/>
        </w:r>
        <w:r w:rsidR="00CC5469">
          <w:rPr>
            <w:noProof/>
            <w:webHidden/>
          </w:rPr>
          <w:instrText xml:space="preserve"> PAGEREF _Toc327026132 \h </w:instrText>
        </w:r>
        <w:r>
          <w:rPr>
            <w:noProof/>
            <w:webHidden/>
          </w:rPr>
        </w:r>
        <w:r>
          <w:rPr>
            <w:noProof/>
            <w:webHidden/>
          </w:rPr>
          <w:fldChar w:fldCharType="separate"/>
        </w:r>
        <w:r w:rsidR="00CC5469">
          <w:rPr>
            <w:noProof/>
            <w:webHidden/>
          </w:rPr>
          <w:t>42</w:t>
        </w:r>
        <w:r>
          <w:rPr>
            <w:noProof/>
            <w:webHidden/>
          </w:rPr>
          <w:fldChar w:fldCharType="end"/>
        </w:r>
      </w:hyperlink>
    </w:p>
    <w:p w:rsidR="00CC5469" w:rsidRDefault="00545974">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Pr>
            <w:noProof/>
            <w:webHidden/>
          </w:rPr>
          <w:fldChar w:fldCharType="begin"/>
        </w:r>
        <w:r w:rsidR="00CC5469">
          <w:rPr>
            <w:noProof/>
            <w:webHidden/>
          </w:rPr>
          <w:instrText xml:space="preserve"> PAGEREF _Toc327026133 \h </w:instrText>
        </w:r>
        <w:r>
          <w:rPr>
            <w:noProof/>
            <w:webHidden/>
          </w:rPr>
        </w:r>
        <w:r>
          <w:rPr>
            <w:noProof/>
            <w:webHidden/>
          </w:rPr>
          <w:fldChar w:fldCharType="separate"/>
        </w:r>
        <w:r w:rsidR="00CC5469">
          <w:rPr>
            <w:noProof/>
            <w:webHidden/>
          </w:rPr>
          <w:t>44</w:t>
        </w:r>
        <w:r>
          <w:rPr>
            <w:noProof/>
            <w:webHidden/>
          </w:rPr>
          <w:fldChar w:fldCharType="end"/>
        </w:r>
      </w:hyperlink>
    </w:p>
    <w:p w:rsidR="00CC5469" w:rsidRDefault="00545974"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2E5A25" w:rsidRPr="000B693C" w:rsidTr="009D011E">
        <w:trPr>
          <w:cnfStyle w:val="00000010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rsidR="002E5A25" w:rsidRPr="002E5A25" w:rsidRDefault="000602D9" w:rsidP="002E5A25">
            <w:pPr>
              <w:pStyle w:val="Textkrper"/>
              <w:spacing w:after="160" w:line="240" w:lineRule="auto"/>
              <w:cnfStyle w:val="00000001000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rsidTr="009D011E">
        <w:trPr>
          <w:cnfStyle w:val="00000001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0B693C"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0B693C" w:rsidRDefault="00545974">
      <w:pPr>
        <w:pStyle w:val="Abbildungsverzeichnis"/>
        <w:tabs>
          <w:tab w:val="right" w:leader="dot" w:pos="9063"/>
        </w:tabs>
        <w:rPr>
          <w:noProof/>
          <w:sz w:val="22"/>
          <w:szCs w:val="22"/>
          <w:lang w:eastAsia="de-DE" w:bidi="ar-SA"/>
        </w:rPr>
      </w:pPr>
      <w:r w:rsidRPr="00545974">
        <w:rPr>
          <w:lang w:bidi="ar-SA"/>
        </w:rPr>
        <w:fldChar w:fldCharType="begin"/>
      </w:r>
      <w:r w:rsidR="007C326F" w:rsidRPr="004D6C02">
        <w:rPr>
          <w:lang w:bidi="ar-SA"/>
        </w:rPr>
        <w:instrText xml:space="preserve"> TOC \h \z \c "Abbildung" </w:instrText>
      </w:r>
      <w:r w:rsidRPr="00545974">
        <w:rPr>
          <w:lang w:bidi="ar-SA"/>
        </w:rPr>
        <w:fldChar w:fldCharType="separate"/>
      </w:r>
      <w:hyperlink w:anchor="_Toc327051564" w:history="1">
        <w:r w:rsidR="000B693C" w:rsidRPr="00FA23CE">
          <w:rPr>
            <w:rStyle w:val="Hyperlink"/>
            <w:noProof/>
          </w:rPr>
          <w:t>Abbildung 1 Brainstorming: Projektidee</w:t>
        </w:r>
        <w:r w:rsidR="000B693C">
          <w:rPr>
            <w:noProof/>
            <w:webHidden/>
          </w:rPr>
          <w:tab/>
        </w:r>
        <w:r w:rsidR="000B693C">
          <w:rPr>
            <w:noProof/>
            <w:webHidden/>
          </w:rPr>
          <w:fldChar w:fldCharType="begin"/>
        </w:r>
        <w:r w:rsidR="000B693C">
          <w:rPr>
            <w:noProof/>
            <w:webHidden/>
          </w:rPr>
          <w:instrText xml:space="preserve"> PAGEREF _Toc327051564 \h </w:instrText>
        </w:r>
        <w:r w:rsidR="000B693C">
          <w:rPr>
            <w:noProof/>
            <w:webHidden/>
          </w:rPr>
        </w:r>
        <w:r w:rsidR="000B693C">
          <w:rPr>
            <w:noProof/>
            <w:webHidden/>
          </w:rPr>
          <w:fldChar w:fldCharType="separate"/>
        </w:r>
        <w:r w:rsidR="000B693C">
          <w:rPr>
            <w:noProof/>
            <w:webHidden/>
          </w:rPr>
          <w:t>12</w:t>
        </w:r>
        <w:r w:rsidR="000B693C">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65" w:history="1">
        <w:r w:rsidRPr="00FA23CE">
          <w:rPr>
            <w:rStyle w:val="Hyperlink"/>
            <w:noProof/>
          </w:rPr>
          <w:t>Abbildung 2 Anwendungsfall "An Event teilnehmen" (ursprüngliche Version)</w:t>
        </w:r>
        <w:r>
          <w:rPr>
            <w:noProof/>
            <w:webHidden/>
          </w:rPr>
          <w:tab/>
        </w:r>
        <w:r>
          <w:rPr>
            <w:noProof/>
            <w:webHidden/>
          </w:rPr>
          <w:fldChar w:fldCharType="begin"/>
        </w:r>
        <w:r>
          <w:rPr>
            <w:noProof/>
            <w:webHidden/>
          </w:rPr>
          <w:instrText xml:space="preserve"> PAGEREF _Toc327051565 \h </w:instrText>
        </w:r>
        <w:r>
          <w:rPr>
            <w:noProof/>
            <w:webHidden/>
          </w:rPr>
        </w:r>
        <w:r>
          <w:rPr>
            <w:noProof/>
            <w:webHidden/>
          </w:rPr>
          <w:fldChar w:fldCharType="separate"/>
        </w:r>
        <w:r>
          <w:rPr>
            <w:noProof/>
            <w:webHidden/>
          </w:rPr>
          <w:t>22</w:t>
        </w:r>
        <w:r>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66" w:history="1">
        <w:r w:rsidRPr="00FA23CE">
          <w:rPr>
            <w:rStyle w:val="Hyperlink"/>
            <w:noProof/>
          </w:rPr>
          <w:t>Abbildung 3 Anwendungsfall "An Event teilenehmen" (überarbeitete Version)</w:t>
        </w:r>
        <w:r>
          <w:rPr>
            <w:noProof/>
            <w:webHidden/>
          </w:rPr>
          <w:tab/>
        </w:r>
        <w:r>
          <w:rPr>
            <w:noProof/>
            <w:webHidden/>
          </w:rPr>
          <w:fldChar w:fldCharType="begin"/>
        </w:r>
        <w:r>
          <w:rPr>
            <w:noProof/>
            <w:webHidden/>
          </w:rPr>
          <w:instrText xml:space="preserve"> PAGEREF _Toc327051566 \h </w:instrText>
        </w:r>
        <w:r>
          <w:rPr>
            <w:noProof/>
            <w:webHidden/>
          </w:rPr>
        </w:r>
        <w:r>
          <w:rPr>
            <w:noProof/>
            <w:webHidden/>
          </w:rPr>
          <w:fldChar w:fldCharType="separate"/>
        </w:r>
        <w:r>
          <w:rPr>
            <w:noProof/>
            <w:webHidden/>
          </w:rPr>
          <w:t>22</w:t>
        </w:r>
        <w:r>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67" w:history="1">
        <w:r w:rsidRPr="00FA23CE">
          <w:rPr>
            <w:rStyle w:val="Hyperlink"/>
            <w:noProof/>
          </w:rPr>
          <w:t>Abbildung 4 Hierarchische Beziehung der Akteure</w:t>
        </w:r>
        <w:r>
          <w:rPr>
            <w:noProof/>
            <w:webHidden/>
          </w:rPr>
          <w:tab/>
        </w:r>
        <w:r>
          <w:rPr>
            <w:noProof/>
            <w:webHidden/>
          </w:rPr>
          <w:fldChar w:fldCharType="begin"/>
        </w:r>
        <w:r>
          <w:rPr>
            <w:noProof/>
            <w:webHidden/>
          </w:rPr>
          <w:instrText xml:space="preserve"> PAGEREF _Toc327051567 \h </w:instrText>
        </w:r>
        <w:r>
          <w:rPr>
            <w:noProof/>
            <w:webHidden/>
          </w:rPr>
        </w:r>
        <w:r>
          <w:rPr>
            <w:noProof/>
            <w:webHidden/>
          </w:rPr>
          <w:fldChar w:fldCharType="separate"/>
        </w:r>
        <w:r>
          <w:rPr>
            <w:noProof/>
            <w:webHidden/>
          </w:rPr>
          <w:t>23</w:t>
        </w:r>
        <w:r>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68" w:history="1">
        <w:r w:rsidRPr="00FA23CE">
          <w:rPr>
            <w:rStyle w:val="Hyperlink"/>
            <w:noProof/>
          </w:rPr>
          <w:t>Abbildung 5 Datenbankschema - Freundes-/Blockierliste (ursprüngliche Version)</w:t>
        </w:r>
        <w:r>
          <w:rPr>
            <w:noProof/>
            <w:webHidden/>
          </w:rPr>
          <w:tab/>
        </w:r>
        <w:r>
          <w:rPr>
            <w:noProof/>
            <w:webHidden/>
          </w:rPr>
          <w:fldChar w:fldCharType="begin"/>
        </w:r>
        <w:r>
          <w:rPr>
            <w:noProof/>
            <w:webHidden/>
          </w:rPr>
          <w:instrText xml:space="preserve"> PAGEREF _Toc327051568 \h </w:instrText>
        </w:r>
        <w:r>
          <w:rPr>
            <w:noProof/>
            <w:webHidden/>
          </w:rPr>
        </w:r>
        <w:r>
          <w:rPr>
            <w:noProof/>
            <w:webHidden/>
          </w:rPr>
          <w:fldChar w:fldCharType="separate"/>
        </w:r>
        <w:r>
          <w:rPr>
            <w:noProof/>
            <w:webHidden/>
          </w:rPr>
          <w:t>32</w:t>
        </w:r>
        <w:r>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69" w:history="1">
        <w:r w:rsidRPr="00FA23CE">
          <w:rPr>
            <w:rStyle w:val="Hyperlink"/>
            <w:noProof/>
          </w:rPr>
          <w:t>Abbildung 6 Datenbankschema - Freundes-/Blockierliste (überarbeitete Version)</w:t>
        </w:r>
        <w:r>
          <w:rPr>
            <w:noProof/>
            <w:webHidden/>
          </w:rPr>
          <w:tab/>
        </w:r>
        <w:r>
          <w:rPr>
            <w:noProof/>
            <w:webHidden/>
          </w:rPr>
          <w:fldChar w:fldCharType="begin"/>
        </w:r>
        <w:r>
          <w:rPr>
            <w:noProof/>
            <w:webHidden/>
          </w:rPr>
          <w:instrText xml:space="preserve"> PAGEREF _Toc327051569 \h </w:instrText>
        </w:r>
        <w:r>
          <w:rPr>
            <w:noProof/>
            <w:webHidden/>
          </w:rPr>
        </w:r>
        <w:r>
          <w:rPr>
            <w:noProof/>
            <w:webHidden/>
          </w:rPr>
          <w:fldChar w:fldCharType="separate"/>
        </w:r>
        <w:r>
          <w:rPr>
            <w:noProof/>
            <w:webHidden/>
          </w:rPr>
          <w:t>33</w:t>
        </w:r>
        <w:r>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70" w:history="1">
        <w:r w:rsidRPr="00FA23CE">
          <w:rPr>
            <w:rStyle w:val="Hyperlink"/>
            <w:noProof/>
          </w:rPr>
          <w:t>Abbildung 7 Datenbankschema - Event-Kategorie (ursprüngliche Version)</w:t>
        </w:r>
        <w:r>
          <w:rPr>
            <w:noProof/>
            <w:webHidden/>
          </w:rPr>
          <w:tab/>
        </w:r>
        <w:r>
          <w:rPr>
            <w:noProof/>
            <w:webHidden/>
          </w:rPr>
          <w:fldChar w:fldCharType="begin"/>
        </w:r>
        <w:r>
          <w:rPr>
            <w:noProof/>
            <w:webHidden/>
          </w:rPr>
          <w:instrText xml:space="preserve"> PAGEREF _Toc327051570 \h </w:instrText>
        </w:r>
        <w:r>
          <w:rPr>
            <w:noProof/>
            <w:webHidden/>
          </w:rPr>
        </w:r>
        <w:r>
          <w:rPr>
            <w:noProof/>
            <w:webHidden/>
          </w:rPr>
          <w:fldChar w:fldCharType="separate"/>
        </w:r>
        <w:r>
          <w:rPr>
            <w:noProof/>
            <w:webHidden/>
          </w:rPr>
          <w:t>34</w:t>
        </w:r>
        <w:r>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71" w:history="1">
        <w:r w:rsidRPr="00FA23CE">
          <w:rPr>
            <w:rStyle w:val="Hyperlink"/>
            <w:noProof/>
          </w:rPr>
          <w:t>Abbildung 8 Datenbankschema - Event-Kategorie (überarbeitete Version)</w:t>
        </w:r>
        <w:r>
          <w:rPr>
            <w:noProof/>
            <w:webHidden/>
          </w:rPr>
          <w:tab/>
        </w:r>
        <w:r>
          <w:rPr>
            <w:noProof/>
            <w:webHidden/>
          </w:rPr>
          <w:fldChar w:fldCharType="begin"/>
        </w:r>
        <w:r>
          <w:rPr>
            <w:noProof/>
            <w:webHidden/>
          </w:rPr>
          <w:instrText xml:space="preserve"> PAGEREF _Toc327051571 \h </w:instrText>
        </w:r>
        <w:r>
          <w:rPr>
            <w:noProof/>
            <w:webHidden/>
          </w:rPr>
        </w:r>
        <w:r>
          <w:rPr>
            <w:noProof/>
            <w:webHidden/>
          </w:rPr>
          <w:fldChar w:fldCharType="separate"/>
        </w:r>
        <w:r>
          <w:rPr>
            <w:noProof/>
            <w:webHidden/>
          </w:rPr>
          <w:t>35</w:t>
        </w:r>
        <w:r>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72" w:history="1">
        <w:r w:rsidRPr="00FA23CE">
          <w:rPr>
            <w:rStyle w:val="Hyperlink"/>
            <w:noProof/>
          </w:rPr>
          <w:t>Abbildung 9 Aktivitätsdiagramm Anmeldung: Fremd-System</w:t>
        </w:r>
        <w:r>
          <w:rPr>
            <w:noProof/>
            <w:webHidden/>
          </w:rPr>
          <w:tab/>
        </w:r>
        <w:r>
          <w:rPr>
            <w:noProof/>
            <w:webHidden/>
          </w:rPr>
          <w:fldChar w:fldCharType="begin"/>
        </w:r>
        <w:r>
          <w:rPr>
            <w:noProof/>
            <w:webHidden/>
          </w:rPr>
          <w:instrText xml:space="preserve"> PAGEREF _Toc327051572 \h </w:instrText>
        </w:r>
        <w:r>
          <w:rPr>
            <w:noProof/>
            <w:webHidden/>
          </w:rPr>
        </w:r>
        <w:r>
          <w:rPr>
            <w:noProof/>
            <w:webHidden/>
          </w:rPr>
          <w:fldChar w:fldCharType="separate"/>
        </w:r>
        <w:r>
          <w:rPr>
            <w:noProof/>
            <w:webHidden/>
          </w:rPr>
          <w:t>36</w:t>
        </w:r>
        <w:r>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73" w:history="1">
        <w:r w:rsidRPr="00FA23CE">
          <w:rPr>
            <w:rStyle w:val="Hyperlink"/>
            <w:noProof/>
          </w:rPr>
          <w:t>Abbildung 10 Sequenzdiagramm für Login via OAuth</w:t>
        </w:r>
        <w:r>
          <w:rPr>
            <w:noProof/>
            <w:webHidden/>
          </w:rPr>
          <w:tab/>
        </w:r>
        <w:r>
          <w:rPr>
            <w:noProof/>
            <w:webHidden/>
          </w:rPr>
          <w:fldChar w:fldCharType="begin"/>
        </w:r>
        <w:r>
          <w:rPr>
            <w:noProof/>
            <w:webHidden/>
          </w:rPr>
          <w:instrText xml:space="preserve"> PAGEREF _Toc327051573 \h </w:instrText>
        </w:r>
        <w:r>
          <w:rPr>
            <w:noProof/>
            <w:webHidden/>
          </w:rPr>
        </w:r>
        <w:r>
          <w:rPr>
            <w:noProof/>
            <w:webHidden/>
          </w:rPr>
          <w:fldChar w:fldCharType="separate"/>
        </w:r>
        <w:r>
          <w:rPr>
            <w:noProof/>
            <w:webHidden/>
          </w:rPr>
          <w:t>37</w:t>
        </w:r>
        <w:r>
          <w:rPr>
            <w:noProof/>
            <w:webHidden/>
          </w:rPr>
          <w:fldChar w:fldCharType="end"/>
        </w:r>
      </w:hyperlink>
    </w:p>
    <w:p w:rsidR="000B693C" w:rsidRDefault="000B693C">
      <w:pPr>
        <w:pStyle w:val="Abbildungsverzeichnis"/>
        <w:tabs>
          <w:tab w:val="right" w:leader="dot" w:pos="9063"/>
        </w:tabs>
        <w:rPr>
          <w:noProof/>
          <w:sz w:val="22"/>
          <w:szCs w:val="22"/>
          <w:lang w:eastAsia="de-DE" w:bidi="ar-SA"/>
        </w:rPr>
      </w:pPr>
      <w:hyperlink w:anchor="_Toc327051574" w:history="1">
        <w:r w:rsidRPr="00FA23CE">
          <w:rPr>
            <w:rStyle w:val="Hyperlink"/>
            <w:noProof/>
          </w:rPr>
          <w:t>Abbildung 11 Spring Roo Webarchitektur für Evantelizer</w:t>
        </w:r>
        <w:r>
          <w:rPr>
            <w:noProof/>
            <w:webHidden/>
          </w:rPr>
          <w:tab/>
        </w:r>
        <w:r>
          <w:rPr>
            <w:noProof/>
            <w:webHidden/>
          </w:rPr>
          <w:fldChar w:fldCharType="begin"/>
        </w:r>
        <w:r>
          <w:rPr>
            <w:noProof/>
            <w:webHidden/>
          </w:rPr>
          <w:instrText xml:space="preserve"> PAGEREF _Toc327051574 \h </w:instrText>
        </w:r>
        <w:r>
          <w:rPr>
            <w:noProof/>
            <w:webHidden/>
          </w:rPr>
        </w:r>
        <w:r>
          <w:rPr>
            <w:noProof/>
            <w:webHidden/>
          </w:rPr>
          <w:fldChar w:fldCharType="separate"/>
        </w:r>
        <w:r>
          <w:rPr>
            <w:noProof/>
            <w:webHidden/>
          </w:rPr>
          <w:t>41</w:t>
        </w:r>
        <w:r>
          <w:rPr>
            <w:noProof/>
            <w:webHidden/>
          </w:rPr>
          <w:fldChar w:fldCharType="end"/>
        </w:r>
      </w:hyperlink>
    </w:p>
    <w:p w:rsidR="00943960" w:rsidRDefault="00545974"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0602D9" w:rsidRDefault="00545974">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25407" w:history="1">
        <w:r w:rsidR="000602D9" w:rsidRPr="004E49CD">
          <w:rPr>
            <w:rStyle w:val="Hyperlink"/>
            <w:noProof/>
          </w:rPr>
          <w:t>Tabelle 1 Ursprünglicher Projektplan</w:t>
        </w:r>
        <w:r w:rsidR="000602D9">
          <w:rPr>
            <w:noProof/>
            <w:webHidden/>
          </w:rPr>
          <w:tab/>
        </w:r>
        <w:r>
          <w:rPr>
            <w:noProof/>
            <w:webHidden/>
          </w:rPr>
          <w:fldChar w:fldCharType="begin"/>
        </w:r>
        <w:r w:rsidR="000602D9">
          <w:rPr>
            <w:noProof/>
            <w:webHidden/>
          </w:rPr>
          <w:instrText xml:space="preserve"> PAGEREF _Toc327025407 \h </w:instrText>
        </w:r>
        <w:r>
          <w:rPr>
            <w:noProof/>
            <w:webHidden/>
          </w:rPr>
        </w:r>
        <w:r>
          <w:rPr>
            <w:noProof/>
            <w:webHidden/>
          </w:rPr>
          <w:fldChar w:fldCharType="separate"/>
        </w:r>
        <w:r w:rsidR="000602D9">
          <w:rPr>
            <w:noProof/>
            <w:webHidden/>
          </w:rPr>
          <w:t>19</w:t>
        </w:r>
        <w:r>
          <w:rPr>
            <w:noProof/>
            <w:webHidden/>
          </w:rPr>
          <w:fldChar w:fldCharType="end"/>
        </w:r>
      </w:hyperlink>
    </w:p>
    <w:p w:rsidR="000602D9" w:rsidRDefault="00545974">
      <w:pPr>
        <w:pStyle w:val="Abbildungsverzeichnis"/>
        <w:tabs>
          <w:tab w:val="right" w:leader="dot" w:pos="9063"/>
        </w:tabs>
        <w:rPr>
          <w:noProof/>
          <w:sz w:val="22"/>
          <w:szCs w:val="22"/>
          <w:lang w:eastAsia="de-DE" w:bidi="ar-SA"/>
        </w:rPr>
      </w:pPr>
      <w:hyperlink w:anchor="_Toc327025408" w:history="1">
        <w:r w:rsidR="000602D9" w:rsidRPr="004E49CD">
          <w:rPr>
            <w:rStyle w:val="Hyperlink"/>
            <w:noProof/>
          </w:rPr>
          <w:t>Tabelle 2 Überarbeiteter Projektplan</w:t>
        </w:r>
        <w:r w:rsidR="000602D9">
          <w:rPr>
            <w:noProof/>
            <w:webHidden/>
          </w:rPr>
          <w:tab/>
        </w:r>
        <w:r>
          <w:rPr>
            <w:noProof/>
            <w:webHidden/>
          </w:rPr>
          <w:fldChar w:fldCharType="begin"/>
        </w:r>
        <w:r w:rsidR="000602D9">
          <w:rPr>
            <w:noProof/>
            <w:webHidden/>
          </w:rPr>
          <w:instrText xml:space="preserve"> PAGEREF _Toc327025408 \h </w:instrText>
        </w:r>
        <w:r>
          <w:rPr>
            <w:noProof/>
            <w:webHidden/>
          </w:rPr>
        </w:r>
        <w:r>
          <w:rPr>
            <w:noProof/>
            <w:webHidden/>
          </w:rPr>
          <w:fldChar w:fldCharType="separate"/>
        </w:r>
        <w:r w:rsidR="000602D9">
          <w:rPr>
            <w:noProof/>
            <w:webHidden/>
          </w:rPr>
          <w:t>20</w:t>
        </w:r>
        <w:r>
          <w:rPr>
            <w:noProof/>
            <w:webHidden/>
          </w:rPr>
          <w:fldChar w:fldCharType="end"/>
        </w:r>
      </w:hyperlink>
    </w:p>
    <w:p w:rsidR="000602D9" w:rsidRDefault="00545974">
      <w:pPr>
        <w:pStyle w:val="Abbildungsverzeichnis"/>
        <w:tabs>
          <w:tab w:val="right" w:leader="dot" w:pos="9063"/>
        </w:tabs>
        <w:rPr>
          <w:noProof/>
          <w:sz w:val="22"/>
          <w:szCs w:val="22"/>
          <w:lang w:eastAsia="de-DE" w:bidi="ar-SA"/>
        </w:rPr>
      </w:pPr>
      <w:hyperlink w:anchor="_Toc327025409" w:history="1">
        <w:r w:rsidR="000602D9" w:rsidRPr="004E49CD">
          <w:rPr>
            <w:rStyle w:val="Hyperlink"/>
            <w:noProof/>
          </w:rPr>
          <w:t>Tabelle 3 Eine Beispieltabelle</w:t>
        </w:r>
        <w:r w:rsidR="000602D9">
          <w:rPr>
            <w:noProof/>
            <w:webHidden/>
          </w:rPr>
          <w:tab/>
        </w:r>
        <w:r>
          <w:rPr>
            <w:noProof/>
            <w:webHidden/>
          </w:rPr>
          <w:fldChar w:fldCharType="begin"/>
        </w:r>
        <w:r w:rsidR="000602D9">
          <w:rPr>
            <w:noProof/>
            <w:webHidden/>
          </w:rPr>
          <w:instrText xml:space="preserve"> PAGEREF _Toc327025409 \h </w:instrText>
        </w:r>
        <w:r>
          <w:rPr>
            <w:noProof/>
            <w:webHidden/>
          </w:rPr>
        </w:r>
        <w:r>
          <w:rPr>
            <w:noProof/>
            <w:webHidden/>
          </w:rPr>
          <w:fldChar w:fldCharType="separate"/>
        </w:r>
        <w:r w:rsidR="000602D9">
          <w:rPr>
            <w:noProof/>
            <w:webHidden/>
          </w:rPr>
          <w:t>45</w:t>
        </w:r>
        <w:r>
          <w:rPr>
            <w:noProof/>
            <w:webHidden/>
          </w:rPr>
          <w:fldChar w:fldCharType="end"/>
        </w:r>
      </w:hyperlink>
    </w:p>
    <w:p w:rsidR="000602D9" w:rsidRDefault="00545974">
      <w:pPr>
        <w:pStyle w:val="Abbildungsverzeichnis"/>
        <w:tabs>
          <w:tab w:val="right" w:leader="dot" w:pos="9063"/>
        </w:tabs>
        <w:rPr>
          <w:noProof/>
          <w:sz w:val="22"/>
          <w:szCs w:val="22"/>
          <w:lang w:eastAsia="de-DE" w:bidi="ar-SA"/>
        </w:rPr>
      </w:pPr>
      <w:hyperlink w:anchor="_Toc327025410" w:history="1">
        <w:r w:rsidR="000602D9" w:rsidRPr="004E49CD">
          <w:rPr>
            <w:rStyle w:val="Hyperlink"/>
            <w:noProof/>
          </w:rPr>
          <w:t>Tabelle 4 Informationssystem</w:t>
        </w:r>
        <w:r w:rsidR="000602D9">
          <w:rPr>
            <w:noProof/>
            <w:webHidden/>
          </w:rPr>
          <w:tab/>
        </w:r>
        <w:r>
          <w:rPr>
            <w:noProof/>
            <w:webHidden/>
          </w:rPr>
          <w:fldChar w:fldCharType="begin"/>
        </w:r>
        <w:r w:rsidR="000602D9">
          <w:rPr>
            <w:noProof/>
            <w:webHidden/>
          </w:rPr>
          <w:instrText xml:space="preserve"> PAGEREF _Toc327025410 \h </w:instrText>
        </w:r>
        <w:r>
          <w:rPr>
            <w:noProof/>
            <w:webHidden/>
          </w:rPr>
        </w:r>
        <w:r>
          <w:rPr>
            <w:noProof/>
            <w:webHidden/>
          </w:rPr>
          <w:fldChar w:fldCharType="separate"/>
        </w:r>
        <w:r w:rsidR="000602D9">
          <w:rPr>
            <w:noProof/>
            <w:webHidden/>
          </w:rPr>
          <w:t>46</w:t>
        </w:r>
        <w:r>
          <w:rPr>
            <w:noProof/>
            <w:webHidden/>
          </w:rPr>
          <w:fldChar w:fldCharType="end"/>
        </w:r>
      </w:hyperlink>
    </w:p>
    <w:p w:rsidR="009D011E" w:rsidRDefault="00545974"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2"/>
          <w:footerReference w:type="first" r:id="rId13"/>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r>
        <w:lastRenderedPageBreak/>
        <w:t>Einleitung</w:t>
      </w:r>
      <w:bookmarkEnd w:id="5"/>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6" w:name="_Toc327026088"/>
      <w:r>
        <w:rPr>
          <w:lang w:bidi="ar-SA"/>
        </w:rPr>
        <w:lastRenderedPageBreak/>
        <w:t>Projektinitialisierung</w:t>
      </w:r>
      <w:bookmarkEnd w:id="6"/>
    </w:p>
    <w:p w:rsidR="009823DB" w:rsidRDefault="00785E28" w:rsidP="000D00BB">
      <w:pPr>
        <w:pStyle w:val="berschrift2"/>
        <w:rPr>
          <w:lang w:bidi="ar-SA"/>
        </w:rPr>
      </w:pPr>
      <w:bookmarkStart w:id="7" w:name="_Ref327016958"/>
      <w:bookmarkStart w:id="8" w:name="_Toc327026089"/>
      <w:r>
        <w:rPr>
          <w:lang w:bidi="ar-SA"/>
        </w:rPr>
        <w:t>Projektidee</w:t>
      </w:r>
      <w:bookmarkEnd w:id="7"/>
      <w:bookmarkEnd w:id="8"/>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9" w:name="_Toc327026090"/>
      <w:r>
        <w:rPr>
          <w:lang w:bidi="ar-SA"/>
        </w:rPr>
        <w:t xml:space="preserve">Aufgabenverteilung und </w:t>
      </w:r>
      <w:r w:rsidR="0042249C">
        <w:rPr>
          <w:lang w:bidi="ar-SA"/>
        </w:rPr>
        <w:t>–</w:t>
      </w:r>
      <w:proofErr w:type="spellStart"/>
      <w:r>
        <w:rPr>
          <w:lang w:bidi="ar-SA"/>
        </w:rPr>
        <w:t>durchführung</w:t>
      </w:r>
      <w:bookmarkEnd w:id="9"/>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0" w:name="_Ref327008338"/>
      <w:bookmarkStart w:id="11" w:name="_Toc327026091"/>
      <w:r>
        <w:rPr>
          <w:lang w:bidi="ar-SA"/>
        </w:rPr>
        <w:t>Entscheidungskompetenz</w:t>
      </w:r>
      <w:bookmarkEnd w:id="10"/>
      <w:bookmarkEnd w:id="11"/>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  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2" w:name="_Toc327026092"/>
      <w:r>
        <w:rPr>
          <w:lang w:bidi="ar-SA"/>
        </w:rPr>
        <w:t>Jour fixe</w:t>
      </w:r>
      <w:bookmarkEnd w:id="12"/>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xml:space="preserve">, </w:t>
      </w:r>
      <w:proofErr w:type="spellStart"/>
      <w:r w:rsidRPr="0042249C">
        <w:rPr>
          <w:lang w:bidi="ar-SA"/>
        </w:rPr>
        <w:t>Flipchart</w:t>
      </w:r>
      <w:proofErr w:type="spellEnd"/>
      <w:r w:rsidRPr="0042249C">
        <w:rPr>
          <w:lang w:bidi="ar-SA"/>
        </w:rPr>
        <w: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finalisiert wurden, zwischen 30 Minuten und drei Stunden. Jedes Meeting wurde dabei pr</w:t>
      </w:r>
      <w:r w:rsidRPr="0042249C">
        <w:rPr>
          <w:lang w:bidi="ar-SA"/>
        </w:rPr>
        <w:t>o</w:t>
      </w:r>
      <w:r w:rsidRPr="0042249C">
        <w:rPr>
          <w:lang w:bidi="ar-SA"/>
        </w:rPr>
        <w:t>tokolliert, um auch fehlenden Mitgliedern die Möglichkeit zu bieten, die besprochenen Th</w:t>
      </w:r>
      <w:r w:rsidRPr="0042249C">
        <w:rPr>
          <w:lang w:bidi="ar-SA"/>
        </w:rPr>
        <w:t>e</w:t>
      </w:r>
      <w:r w:rsidRPr="0042249C">
        <w:rPr>
          <w:lang w:bidi="ar-SA"/>
        </w:rPr>
        <w:t>men, die Ergebnisse, sowie die Entscheidungen nachverfolgen zu können.</w:t>
      </w:r>
    </w:p>
    <w:p w:rsidR="00785E28" w:rsidRDefault="00785E28" w:rsidP="00785E28">
      <w:pPr>
        <w:pStyle w:val="berschrift2"/>
        <w:rPr>
          <w:lang w:bidi="ar-SA"/>
        </w:rPr>
      </w:pPr>
      <w:bookmarkStart w:id="13" w:name="_Toc327026093"/>
      <w:r>
        <w:rPr>
          <w:lang w:bidi="ar-SA"/>
        </w:rPr>
        <w:t>Infrastruktur</w:t>
      </w:r>
      <w:bookmarkEnd w:id="13"/>
    </w:p>
    <w:p w:rsidR="0042249C" w:rsidRDefault="0042249C" w:rsidP="0042249C">
      <w:pPr>
        <w:pStyle w:val="berschrift3"/>
        <w:rPr>
          <w:lang w:bidi="ar-SA"/>
        </w:rPr>
      </w:pPr>
      <w:bookmarkStart w:id="14" w:name="_Toc327026094"/>
      <w:r>
        <w:rPr>
          <w:lang w:bidi="ar-SA"/>
        </w:rPr>
        <w:t>Dateiaustauschplattform</w:t>
      </w:r>
      <w:bookmarkEnd w:id="14"/>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lastRenderedPageBreak/>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  arbeiten können. Problematisch ist der Im-/Export von D</w:t>
      </w:r>
      <w:r>
        <w:rPr>
          <w:lang w:bidi="ar-SA"/>
        </w:rPr>
        <w:t>o</w:t>
      </w:r>
      <w:r>
        <w:rPr>
          <w:lang w:bidi="ar-SA"/>
        </w:rPr>
        <w:t>kumenten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w:t>
      </w:r>
      <w:r>
        <w:rPr>
          <w:lang w:bidi="ar-SA"/>
        </w:rPr>
        <w:t>r</w:t>
      </w:r>
      <w:r>
        <w:rPr>
          <w:lang w:bidi="ar-SA"/>
        </w:rPr>
        <w:t>teilt werden müssen.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sierung mit dem Online-Speicher erfolgt unmittelbar mit dem Speichern der Datei im lokalen Dateisystem. Dies stellt sich bei der Bearbeitung von Quellcode, bei dem mehrere Dateien 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Webhoster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w:t>
      </w:r>
      <w:r>
        <w:rPr>
          <w:lang w:bidi="ar-SA"/>
        </w:rPr>
        <w:lastRenderedPageBreak/>
        <w:t xml:space="preserve">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TortoiseGit</w:t>
      </w:r>
      <w:proofErr w:type="spellEnd"/>
      <w:r>
        <w:rPr>
          <w:lang w:bidi="ar-SA"/>
        </w:rPr>
        <w:t xml:space="preserve"> besonders hervorgehoben. Bei binären Dateien steht eine solche Funktion nicht zur Verfügung.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Der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15" w:name="_Toc327026095"/>
      <w:r>
        <w:rPr>
          <w:lang w:bidi="ar-SA"/>
        </w:rPr>
        <w:t>Modellierungswerkzeug</w:t>
      </w:r>
      <w:bookmarkEnd w:id="15"/>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lastRenderedPageBreak/>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16" w:name="_Toc327026096"/>
      <w:r>
        <w:rPr>
          <w:lang w:bidi="ar-SA"/>
        </w:rPr>
        <w:t>Softwareentwicklungswerkzeug</w:t>
      </w:r>
      <w:bookmarkEnd w:id="16"/>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17" w:name="_Toc327026097"/>
      <w:r>
        <w:rPr>
          <w:lang w:bidi="ar-SA"/>
        </w:rPr>
        <w:t>Vorgehensmodell</w:t>
      </w:r>
      <w:bookmarkEnd w:id="17"/>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zifikation der Artefakte ist das V-Modell bzw. V-Modell XT als Vorgehensmodell für dieses 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 xml:space="preserve">spezifikation durch den Auftraggeber, welches häufig bei dem Vorgehen nach dem </w:t>
      </w:r>
      <w:r>
        <w:rPr>
          <w:lang w:bidi="ar-SA"/>
        </w:rPr>
        <w:lastRenderedPageBreak/>
        <w:t>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  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 xml:space="preserve">sprechende Dokumentation und </w:t>
      </w:r>
      <w:proofErr w:type="spellStart"/>
      <w:r>
        <w:rPr>
          <w:lang w:bidi="ar-SA"/>
        </w:rPr>
        <w:t>Priorisierung</w:t>
      </w:r>
      <w:proofErr w:type="spellEnd"/>
      <w:r>
        <w:rPr>
          <w:lang w:bidi="ar-SA"/>
        </w:rPr>
        <w:t xml:space="preserve">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Projek</w:t>
      </w:r>
      <w:r>
        <w:rPr>
          <w:lang w:bidi="ar-SA"/>
        </w:rPr>
        <w:t>t</w:t>
      </w:r>
      <w:r>
        <w:rPr>
          <w:lang w:bidi="ar-SA"/>
        </w:rPr>
        <w:t>phase sind bestimmte Artefakte definiert, in denen die Arbeitsergebnisse festgehalten we</w:t>
      </w:r>
      <w:r>
        <w:rPr>
          <w:lang w:bidi="ar-SA"/>
        </w:rPr>
        <w:t>r</w:t>
      </w:r>
      <w:r>
        <w:rPr>
          <w:lang w:bidi="ar-SA"/>
        </w:rPr>
        <w:t>den. Bei diesem agilen Vorgehen erfolgen die Spezifikation und die Umsetzung inkrementell. Dies erfordert viel Erfahrung der Projektmitglieder im Bereich der Teamarbeit miteinander.</w:t>
      </w:r>
      <w:r>
        <w:rPr>
          <w:rStyle w:val="Funotenzeichen"/>
          <w:lang w:bidi="ar-SA"/>
        </w:rPr>
        <w:footnoteReference w:id="15"/>
      </w:r>
      <w:r>
        <w:rPr>
          <w:lang w:bidi="ar-SA"/>
        </w:rPr>
        <w:t xml:space="preserve"> RUP erschien aus dieser Sicht ideal, da durch dieses Vorgehensmodell alle Projektmitglieder den gesamten Softwareentwicklungsprozess erfahren können. Gleichzeitig bietet RUP die notwendige Flexibilität auf Änderungen der Anforderungen zu reagieren. Ferner erschien der hohe Formalisierungsgrad für ein Studienprojekt, bei dem die Arbeitsergebnisse dokume</w:t>
      </w:r>
      <w:r>
        <w:rPr>
          <w:lang w:bidi="ar-SA"/>
        </w:rPr>
        <w:t>n</w:t>
      </w:r>
      <w:r>
        <w:rPr>
          <w:lang w:bidi="ar-SA"/>
        </w:rPr>
        <w:t>tiert werden sollen, ideal.</w:t>
      </w:r>
    </w:p>
    <w:p w:rsidR="00785E28" w:rsidRDefault="00785E28" w:rsidP="00785E28">
      <w:pPr>
        <w:pStyle w:val="berschrift2"/>
        <w:rPr>
          <w:lang w:bidi="ar-SA"/>
        </w:rPr>
      </w:pPr>
      <w:bookmarkStart w:id="18" w:name="_Ref327009484"/>
      <w:bookmarkStart w:id="19" w:name="_Toc327026098"/>
      <w:r>
        <w:rPr>
          <w:lang w:bidi="ar-SA"/>
        </w:rPr>
        <w:lastRenderedPageBreak/>
        <w:t>Projektplanung</w:t>
      </w:r>
      <w:bookmarkEnd w:id="18"/>
      <w:bookmarkEnd w:id="19"/>
    </w:p>
    <w:p w:rsidR="00040C50" w:rsidRDefault="00040C50" w:rsidP="00040C50">
      <w:pPr>
        <w:spacing w:after="200" w:line="360" w:lineRule="auto"/>
        <w:jc w:val="both"/>
      </w:pPr>
      <w:r>
        <w:t>Wie in Kapitel</w:t>
      </w:r>
      <w:r>
        <w:rPr>
          <w:lang w:bidi="ar-SA"/>
        </w:rPr>
        <w:t xml:space="preserve"> </w:t>
      </w:r>
      <w:r w:rsidR="00545974">
        <w:rPr>
          <w:lang w:bidi="ar-SA"/>
        </w:rPr>
        <w:fldChar w:fldCharType="begin"/>
      </w:r>
      <w:r>
        <w:rPr>
          <w:lang w:bidi="ar-SA"/>
        </w:rPr>
        <w:instrText xml:space="preserve"> REF _Ref327008338 \r \h </w:instrText>
      </w:r>
      <w:r w:rsidR="00545974">
        <w:rPr>
          <w:lang w:bidi="ar-SA"/>
        </w:rPr>
      </w:r>
      <w:r w:rsidR="00545974">
        <w:rPr>
          <w:lang w:bidi="ar-SA"/>
        </w:rPr>
        <w:fldChar w:fldCharType="separate"/>
      </w:r>
      <w:r>
        <w:rPr>
          <w:lang w:bidi="ar-SA"/>
        </w:rPr>
        <w:t>2.3</w:t>
      </w:r>
      <w:r w:rsidR="00545974">
        <w:rPr>
          <w:lang w:bidi="ar-SA"/>
        </w:rPr>
        <w:fldChar w:fldCharType="end"/>
      </w:r>
      <w:r>
        <w:rPr>
          <w:lang w:bidi="ar-SA"/>
        </w:rPr>
        <w:t xml:space="preserve"> „</w:t>
      </w:r>
      <w:r w:rsidR="00545974">
        <w:rPr>
          <w:lang w:bidi="ar-SA"/>
        </w:rPr>
        <w:fldChar w:fldCharType="begin"/>
      </w:r>
      <w:r>
        <w:rPr>
          <w:lang w:bidi="ar-SA"/>
        </w:rPr>
        <w:instrText xml:space="preserve"> REF _Ref327008338 \h </w:instrText>
      </w:r>
      <w:r w:rsidR="00545974">
        <w:rPr>
          <w:lang w:bidi="ar-SA"/>
        </w:rPr>
      </w:r>
      <w:r w:rsidR="00545974">
        <w:rPr>
          <w:lang w:bidi="ar-SA"/>
        </w:rPr>
        <w:fldChar w:fldCharType="separate"/>
      </w:r>
      <w:r>
        <w:rPr>
          <w:lang w:bidi="ar-SA"/>
        </w:rPr>
        <w:t>Entscheidungskompetenz</w:t>
      </w:r>
      <w:r w:rsidR="00545974">
        <w:rPr>
          <w:lang w:bidi="ar-SA"/>
        </w:rPr>
        <w:fldChar w:fldCharType="end"/>
      </w:r>
      <w:r>
        <w:rPr>
          <w:lang w:bidi="ar-SA"/>
        </w:rPr>
        <w:t xml:space="preserve">“, Seite </w:t>
      </w:r>
      <w:r w:rsidR="00545974">
        <w:rPr>
          <w:lang w:bidi="ar-SA"/>
        </w:rPr>
        <w:fldChar w:fldCharType="begin"/>
      </w:r>
      <w:r>
        <w:rPr>
          <w:lang w:bidi="ar-SA"/>
        </w:rPr>
        <w:instrText xml:space="preserve"> PAGEREF _Ref327008338 \h </w:instrText>
      </w:r>
      <w:r w:rsidR="00545974">
        <w:rPr>
          <w:lang w:bidi="ar-SA"/>
        </w:rPr>
      </w:r>
      <w:r w:rsidR="00545974">
        <w:rPr>
          <w:lang w:bidi="ar-SA"/>
        </w:rPr>
        <w:fldChar w:fldCharType="separate"/>
      </w:r>
      <w:r>
        <w:rPr>
          <w:noProof/>
          <w:lang w:bidi="ar-SA"/>
        </w:rPr>
        <w:t>3</w:t>
      </w:r>
      <w:r w:rsidR="00545974">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20" w:name="_Ref327018897"/>
      <w:bookmarkStart w:id="21" w:name="_Toc327026099"/>
      <w:r>
        <w:rPr>
          <w:lang w:bidi="ar-SA"/>
        </w:rPr>
        <w:t>RUP-Artefakte</w:t>
      </w:r>
      <w:bookmarkEnd w:id="20"/>
      <w:bookmarkEnd w:id="21"/>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22" w:name="_Toc327026100"/>
      <w:r>
        <w:rPr>
          <w:lang w:bidi="ar-SA"/>
        </w:rPr>
        <w:t>Visions-Dokument</w:t>
      </w:r>
      <w:bookmarkEnd w:id="22"/>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23" w:name="_Toc327026101"/>
      <w:r>
        <w:rPr>
          <w:lang w:bidi="ar-SA"/>
        </w:rPr>
        <w:t>Risikoanalyse</w:t>
      </w:r>
      <w:bookmarkEnd w:id="23"/>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lastRenderedPageBreak/>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24" w:name="_Toc327026102"/>
      <w:r>
        <w:rPr>
          <w:lang w:bidi="ar-SA"/>
        </w:rPr>
        <w:t>Grobe Projektplanung</w:t>
      </w:r>
      <w:bookmarkEnd w:id="24"/>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545974">
        <w:rPr>
          <w:lang w:bidi="ar-SA"/>
        </w:rPr>
        <w:fldChar w:fldCharType="begin"/>
      </w:r>
      <w:r>
        <w:rPr>
          <w:lang w:bidi="ar-SA"/>
        </w:rPr>
        <w:instrText xml:space="preserve"> REF _Ref327009484 \r \h </w:instrText>
      </w:r>
      <w:r w:rsidR="00545974">
        <w:rPr>
          <w:lang w:bidi="ar-SA"/>
        </w:rPr>
      </w:r>
      <w:r w:rsidR="00545974">
        <w:rPr>
          <w:lang w:bidi="ar-SA"/>
        </w:rPr>
        <w:fldChar w:fldCharType="separate"/>
      </w:r>
      <w:r>
        <w:rPr>
          <w:lang w:bidi="ar-SA"/>
        </w:rPr>
        <w:t>2.7</w:t>
      </w:r>
      <w:r w:rsidR="00545974">
        <w:rPr>
          <w:lang w:bidi="ar-SA"/>
        </w:rPr>
        <w:fldChar w:fldCharType="end"/>
      </w:r>
      <w:r>
        <w:rPr>
          <w:lang w:bidi="ar-SA"/>
        </w:rPr>
        <w:t xml:space="preserve"> „</w:t>
      </w:r>
      <w:r w:rsidR="00545974">
        <w:rPr>
          <w:lang w:bidi="ar-SA"/>
        </w:rPr>
        <w:fldChar w:fldCharType="begin"/>
      </w:r>
      <w:r>
        <w:rPr>
          <w:lang w:bidi="ar-SA"/>
        </w:rPr>
        <w:instrText xml:space="preserve"> REF _Ref327009484 \h </w:instrText>
      </w:r>
      <w:r w:rsidR="00545974">
        <w:rPr>
          <w:lang w:bidi="ar-SA"/>
        </w:rPr>
      </w:r>
      <w:r w:rsidR="00545974">
        <w:rPr>
          <w:lang w:bidi="ar-SA"/>
        </w:rPr>
        <w:fldChar w:fldCharType="separate"/>
      </w:r>
      <w:r>
        <w:rPr>
          <w:lang w:bidi="ar-SA"/>
        </w:rPr>
        <w:t>Projektplanung</w:t>
      </w:r>
      <w:r w:rsidR="00545974">
        <w:rPr>
          <w:lang w:bidi="ar-SA"/>
        </w:rPr>
        <w:fldChar w:fldCharType="end"/>
      </w:r>
      <w:r>
        <w:rPr>
          <w:lang w:bidi="ar-SA"/>
        </w:rPr>
        <w:t xml:space="preserve">“, Seite </w:t>
      </w:r>
      <w:r w:rsidR="00545974">
        <w:rPr>
          <w:lang w:bidi="ar-SA"/>
        </w:rPr>
        <w:fldChar w:fldCharType="begin"/>
      </w:r>
      <w:r>
        <w:rPr>
          <w:lang w:bidi="ar-SA"/>
        </w:rPr>
        <w:instrText xml:space="preserve"> PAGEREF _Ref327009484 \h </w:instrText>
      </w:r>
      <w:r w:rsidR="00545974">
        <w:rPr>
          <w:lang w:bidi="ar-SA"/>
        </w:rPr>
      </w:r>
      <w:r w:rsidR="00545974">
        <w:rPr>
          <w:lang w:bidi="ar-SA"/>
        </w:rPr>
        <w:fldChar w:fldCharType="separate"/>
      </w:r>
      <w:r>
        <w:rPr>
          <w:noProof/>
          <w:lang w:bidi="ar-SA"/>
        </w:rPr>
        <w:t>8</w:t>
      </w:r>
      <w:r w:rsidR="00545974">
        <w:rPr>
          <w:lang w:bidi="ar-SA"/>
        </w:rPr>
        <w:fldChar w:fldCharType="end"/>
      </w:r>
      <w:r>
        <w:rPr>
          <w:lang w:bidi="ar-SA"/>
        </w:rPr>
        <w:t>,</w:t>
      </w:r>
      <w:r w:rsidRPr="00534C7D">
        <w:rPr>
          <w:lang w:bidi="ar-SA"/>
        </w:rPr>
        <w:t xml:space="preserve"> und </w:t>
      </w:r>
      <w:r w:rsidR="00545974">
        <w:rPr>
          <w:lang w:bidi="ar-SA"/>
        </w:rPr>
        <w:fldChar w:fldCharType="begin"/>
      </w:r>
      <w:r>
        <w:rPr>
          <w:lang w:bidi="ar-SA"/>
        </w:rPr>
        <w:instrText xml:space="preserve"> REF _Ref327009499 \r \h </w:instrText>
      </w:r>
      <w:r w:rsidR="00545974">
        <w:rPr>
          <w:lang w:bidi="ar-SA"/>
        </w:rPr>
      </w:r>
      <w:r w:rsidR="00545974">
        <w:rPr>
          <w:lang w:bidi="ar-SA"/>
        </w:rPr>
        <w:fldChar w:fldCharType="separate"/>
      </w:r>
      <w:r>
        <w:rPr>
          <w:lang w:bidi="ar-SA"/>
        </w:rPr>
        <w:t>3.5</w:t>
      </w:r>
      <w:r w:rsidR="00545974">
        <w:rPr>
          <w:lang w:bidi="ar-SA"/>
        </w:rPr>
        <w:fldChar w:fldCharType="end"/>
      </w:r>
      <w:r>
        <w:rPr>
          <w:lang w:bidi="ar-SA"/>
        </w:rPr>
        <w:t xml:space="preserve"> „</w:t>
      </w:r>
      <w:r w:rsidR="00545974">
        <w:rPr>
          <w:lang w:bidi="ar-SA"/>
        </w:rPr>
        <w:fldChar w:fldCharType="begin"/>
      </w:r>
      <w:r>
        <w:rPr>
          <w:lang w:bidi="ar-SA"/>
        </w:rPr>
        <w:instrText xml:space="preserve"> REF _Ref327009499 \h </w:instrText>
      </w:r>
      <w:r w:rsidR="00545974">
        <w:rPr>
          <w:lang w:bidi="ar-SA"/>
        </w:rPr>
      </w:r>
      <w:r w:rsidR="00545974">
        <w:rPr>
          <w:lang w:bidi="ar-SA"/>
        </w:rPr>
        <w:fldChar w:fldCharType="separate"/>
      </w:r>
      <w:r>
        <w:rPr>
          <w:lang w:bidi="ar-SA"/>
        </w:rPr>
        <w:t>Umsetzung der Projektpl</w:t>
      </w:r>
      <w:r>
        <w:rPr>
          <w:lang w:bidi="ar-SA"/>
        </w:rPr>
        <w:t>a</w:t>
      </w:r>
      <w:r>
        <w:rPr>
          <w:lang w:bidi="ar-SA"/>
        </w:rPr>
        <w:t>nung</w:t>
      </w:r>
      <w:r w:rsidR="00545974">
        <w:rPr>
          <w:lang w:bidi="ar-SA"/>
        </w:rPr>
        <w:fldChar w:fldCharType="end"/>
      </w:r>
      <w:r>
        <w:rPr>
          <w:lang w:bidi="ar-SA"/>
        </w:rPr>
        <w:t xml:space="preserve">“, Seite </w:t>
      </w:r>
      <w:r w:rsidR="00545974">
        <w:rPr>
          <w:lang w:bidi="ar-SA"/>
        </w:rPr>
        <w:fldChar w:fldCharType="begin"/>
      </w:r>
      <w:r>
        <w:rPr>
          <w:lang w:bidi="ar-SA"/>
        </w:rPr>
        <w:instrText xml:space="preserve"> PAGEREF _Ref327009499 \h </w:instrText>
      </w:r>
      <w:r w:rsidR="00545974">
        <w:rPr>
          <w:lang w:bidi="ar-SA"/>
        </w:rPr>
      </w:r>
      <w:r w:rsidR="00545974">
        <w:rPr>
          <w:lang w:bidi="ar-SA"/>
        </w:rPr>
        <w:fldChar w:fldCharType="separate"/>
      </w:r>
      <w:r>
        <w:rPr>
          <w:noProof/>
          <w:lang w:bidi="ar-SA"/>
        </w:rPr>
        <w:t>10</w:t>
      </w:r>
      <w:r w:rsidR="00545974">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25" w:name="_Toc327026103"/>
      <w:r>
        <w:rPr>
          <w:lang w:bidi="ar-SA"/>
        </w:rPr>
        <w:t>Kosten-/Nutzenabschätzung</w:t>
      </w:r>
      <w:bookmarkEnd w:id="25"/>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 xml:space="preserve">fung, ob und unter welchen Rahmenbedingungen ein wirtschaftlicher Betrieb von der Plattform </w:t>
      </w:r>
      <w:proofErr w:type="spellStart"/>
      <w:r w:rsidRPr="00534C7D">
        <w:rPr>
          <w:lang w:bidi="ar-SA"/>
        </w:rPr>
        <w:t>Eventalizer</w:t>
      </w:r>
      <w:proofErr w:type="spellEnd"/>
      <w:r w:rsidRPr="00534C7D">
        <w:rPr>
          <w:lang w:bidi="ar-SA"/>
        </w:rPr>
        <w:t xml:space="preserve">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26" w:name="_Toc327026104"/>
      <w:r>
        <w:rPr>
          <w:lang w:bidi="ar-SA"/>
        </w:rPr>
        <w:t>Anwendungsf</w:t>
      </w:r>
      <w:r w:rsidR="00040C50">
        <w:rPr>
          <w:lang w:bidi="ar-SA"/>
        </w:rPr>
        <w:t>alldiagramm</w:t>
      </w:r>
      <w:bookmarkEnd w:id="26"/>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27" w:name="_Toc32702610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27"/>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w:t>
      </w:r>
      <w:r w:rsidRPr="00EF6533">
        <w:rPr>
          <w:lang w:bidi="ar-SA"/>
        </w:rPr>
        <w:lastRenderedPageBreak/>
        <w:t>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28" w:name="_Toc327026106"/>
      <w:r>
        <w:rPr>
          <w:lang w:bidi="ar-SA"/>
        </w:rPr>
        <w:t>Szenarien</w:t>
      </w:r>
      <w:bookmarkEnd w:id="28"/>
    </w:p>
    <w:p w:rsidR="00EF6533" w:rsidRPr="00EF6533" w:rsidRDefault="00EF6533" w:rsidP="00EF6533">
      <w:pPr>
        <w:pStyle w:val="Textkrper"/>
        <w:rPr>
          <w:lang w:bidi="ar-SA"/>
        </w:rPr>
      </w:pPr>
      <w:r w:rsidRPr="00EF6533">
        <w:rPr>
          <w:lang w:bidi="ar-SA"/>
        </w:rPr>
        <w:t xml:space="preserve">Um im Projektteam Unklarheiten bezüglich des Leistungsumfanges des Projektes bzw. der Funktionalitäten der Internetplattform </w:t>
      </w:r>
      <w:proofErr w:type="spellStart"/>
      <w:r w:rsidRPr="00EF6533">
        <w:rPr>
          <w:lang w:bidi="ar-SA"/>
        </w:rPr>
        <w:t>Eventalizer</w:t>
      </w:r>
      <w:proofErr w:type="spellEnd"/>
      <w:r w:rsidRPr="00EF6533">
        <w:rPr>
          <w:lang w:bidi="ar-SA"/>
        </w:rPr>
        <w:t xml:space="preserve">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29" w:name="_Toc327026107"/>
      <w:r w:rsidRPr="00040C50">
        <w:rPr>
          <w:lang w:bidi="ar-SA"/>
        </w:rPr>
        <w:t>Überblick über die zu erbringenden Leistungen</w:t>
      </w:r>
      <w:bookmarkEnd w:id="29"/>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30" w:name="_Toc327026108"/>
      <w:r>
        <w:rPr>
          <w:lang w:bidi="ar-SA"/>
        </w:rPr>
        <w:t>Begriffslexikon/Glossar</w:t>
      </w:r>
      <w:bookmarkEnd w:id="30"/>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Onl</w:t>
      </w:r>
      <w:r>
        <w:t>i</w:t>
      </w:r>
      <w:r>
        <w:t>nehilfe verwendet werden.</w:t>
      </w:r>
    </w:p>
    <w:p w:rsidR="00040C50" w:rsidRDefault="00040C50" w:rsidP="00040C50">
      <w:pPr>
        <w:pStyle w:val="berschrift3"/>
        <w:rPr>
          <w:lang w:bidi="ar-SA"/>
        </w:rPr>
      </w:pPr>
      <w:bookmarkStart w:id="31" w:name="_Toc327026109"/>
      <w:r>
        <w:rPr>
          <w:lang w:bidi="ar-SA"/>
        </w:rPr>
        <w:lastRenderedPageBreak/>
        <w:t>Lastenheft</w:t>
      </w:r>
      <w:bookmarkEnd w:id="31"/>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 xml:space="preserve">tenheft sollte aus Sicht des Anwenders bzw. Auftraggebers, die für die Internetplattform </w:t>
      </w:r>
      <w:proofErr w:type="spellStart"/>
      <w:r>
        <w:t>Eventalizer</w:t>
      </w:r>
      <w:proofErr w:type="spellEnd"/>
      <w:r>
        <w:t xml:space="preserve"> wünschenswerte und relevante Anforderungen beschreiben.</w:t>
      </w:r>
    </w:p>
    <w:p w:rsidR="00040C50" w:rsidRDefault="00040C50" w:rsidP="00040C50">
      <w:pPr>
        <w:pStyle w:val="berschrift3"/>
        <w:rPr>
          <w:lang w:bidi="ar-SA"/>
        </w:rPr>
      </w:pPr>
      <w:bookmarkStart w:id="32" w:name="_Toc327026110"/>
      <w:r>
        <w:rPr>
          <w:lang w:bidi="ar-SA"/>
        </w:rPr>
        <w:t>Pflichtenheft</w:t>
      </w:r>
      <w:bookmarkEnd w:id="32"/>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33" w:name="_Toc327026111"/>
      <w:r>
        <w:rPr>
          <w:lang w:bidi="ar-SA"/>
        </w:rPr>
        <w:t>Anwendungsarchitektur</w:t>
      </w:r>
      <w:bookmarkEnd w:id="33"/>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 xml:space="preserve">nerhalb des Systems, d.h. der Internetplattform </w:t>
      </w:r>
      <w:proofErr w:type="spellStart"/>
      <w:r w:rsidRPr="00D0216A">
        <w:rPr>
          <w:lang w:bidi="ar-SA"/>
        </w:rPr>
        <w:t>Eventalizer</w:t>
      </w:r>
      <w:proofErr w:type="spellEnd"/>
      <w:r w:rsidRPr="00D0216A">
        <w:rPr>
          <w:lang w:bidi="ar-SA"/>
        </w:rPr>
        <w:t>.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34" w:name="_Toc327026112"/>
      <w:r>
        <w:rPr>
          <w:lang w:bidi="ar-SA"/>
        </w:rPr>
        <w:t>Designmodell</w:t>
      </w:r>
      <w:bookmarkEnd w:id="34"/>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35" w:name="_Toc327026113"/>
      <w:commentRangeStart w:id="36"/>
      <w:r>
        <w:rPr>
          <w:lang w:bidi="ar-SA"/>
        </w:rPr>
        <w:lastRenderedPageBreak/>
        <w:t>Projektdurchführung</w:t>
      </w:r>
      <w:commentRangeEnd w:id="36"/>
      <w:r w:rsidR="004D484E">
        <w:rPr>
          <w:rStyle w:val="Kommentarzeichen"/>
          <w:rFonts w:asciiTheme="minorHAnsi" w:eastAsiaTheme="minorEastAsia" w:hAnsiTheme="minorHAnsi" w:cstheme="minorBidi"/>
          <w:smallCaps w:val="0"/>
          <w:color w:val="auto"/>
          <w:spacing w:val="0"/>
        </w:rPr>
        <w:commentReference w:id="36"/>
      </w:r>
      <w:bookmarkEnd w:id="35"/>
    </w:p>
    <w:p w:rsidR="00785E28" w:rsidRDefault="00785E28" w:rsidP="00785E28">
      <w:pPr>
        <w:pStyle w:val="berschrift2"/>
        <w:rPr>
          <w:lang w:bidi="ar-SA"/>
        </w:rPr>
      </w:pPr>
      <w:bookmarkStart w:id="37" w:name="_Toc327026114"/>
      <w:r>
        <w:rPr>
          <w:lang w:bidi="ar-SA"/>
        </w:rPr>
        <w:t xml:space="preserve">Umsetzung der </w:t>
      </w:r>
      <w:r w:rsidR="00F46F1E">
        <w:rPr>
          <w:lang w:bidi="ar-SA"/>
        </w:rPr>
        <w:t>Projektidee</w:t>
      </w:r>
      <w:bookmarkEnd w:id="37"/>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545974">
        <w:rPr>
          <w:lang w:bidi="ar-SA"/>
        </w:rPr>
        <w:fldChar w:fldCharType="begin"/>
      </w:r>
      <w:r>
        <w:rPr>
          <w:lang w:bidi="ar-SA"/>
        </w:rPr>
        <w:instrText xml:space="preserve"> REF _Ref327016958 \r \h </w:instrText>
      </w:r>
      <w:r w:rsidR="00545974">
        <w:rPr>
          <w:lang w:bidi="ar-SA"/>
        </w:rPr>
      </w:r>
      <w:r w:rsidR="00545974">
        <w:rPr>
          <w:lang w:bidi="ar-SA"/>
        </w:rPr>
        <w:fldChar w:fldCharType="separate"/>
      </w:r>
      <w:r>
        <w:rPr>
          <w:lang w:bidi="ar-SA"/>
        </w:rPr>
        <w:t>2.1</w:t>
      </w:r>
      <w:r w:rsidR="00545974">
        <w:rPr>
          <w:lang w:bidi="ar-SA"/>
        </w:rPr>
        <w:fldChar w:fldCharType="end"/>
      </w:r>
      <w:r>
        <w:rPr>
          <w:lang w:bidi="ar-SA"/>
        </w:rPr>
        <w:t xml:space="preserve"> „</w:t>
      </w:r>
      <w:r w:rsidR="00545974">
        <w:rPr>
          <w:lang w:bidi="ar-SA"/>
        </w:rPr>
        <w:fldChar w:fldCharType="begin"/>
      </w:r>
      <w:r>
        <w:rPr>
          <w:lang w:bidi="ar-SA"/>
        </w:rPr>
        <w:instrText xml:space="preserve"> REF _Ref327016958 \h </w:instrText>
      </w:r>
      <w:r w:rsidR="00545974">
        <w:rPr>
          <w:lang w:bidi="ar-SA"/>
        </w:rPr>
      </w:r>
      <w:r w:rsidR="00545974">
        <w:rPr>
          <w:lang w:bidi="ar-SA"/>
        </w:rPr>
        <w:fldChar w:fldCharType="separate"/>
      </w:r>
      <w:r>
        <w:rPr>
          <w:lang w:bidi="ar-SA"/>
        </w:rPr>
        <w:t>Projektidee</w:t>
      </w:r>
      <w:r w:rsidR="00545974">
        <w:rPr>
          <w:lang w:bidi="ar-SA"/>
        </w:rPr>
        <w:fldChar w:fldCharType="end"/>
      </w:r>
      <w:r>
        <w:rPr>
          <w:lang w:bidi="ar-SA"/>
        </w:rPr>
        <w:t xml:space="preserve">“, Seite </w:t>
      </w:r>
      <w:r w:rsidR="00545974">
        <w:rPr>
          <w:lang w:bidi="ar-SA"/>
        </w:rPr>
        <w:fldChar w:fldCharType="begin"/>
      </w:r>
      <w:r>
        <w:rPr>
          <w:lang w:bidi="ar-SA"/>
        </w:rPr>
        <w:instrText xml:space="preserve"> PAGEREF _Ref327016958 \h </w:instrText>
      </w:r>
      <w:r w:rsidR="00545974">
        <w:rPr>
          <w:lang w:bidi="ar-SA"/>
        </w:rPr>
      </w:r>
      <w:r w:rsidR="00545974">
        <w:rPr>
          <w:lang w:bidi="ar-SA"/>
        </w:rPr>
        <w:fldChar w:fldCharType="separate"/>
      </w:r>
      <w:r>
        <w:rPr>
          <w:noProof/>
          <w:lang w:bidi="ar-SA"/>
        </w:rPr>
        <w:t>2</w:t>
      </w:r>
      <w:r w:rsidR="00545974">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38" w:name="_Toc327051564"/>
      <w:r>
        <w:t xml:space="preserve">Abbildung </w:t>
      </w:r>
      <w:r w:rsidR="00545974">
        <w:fldChar w:fldCharType="begin"/>
      </w:r>
      <w:r>
        <w:instrText xml:space="preserve"> SEQ Abbildung \* ARABIC </w:instrText>
      </w:r>
      <w:r w:rsidR="00545974">
        <w:fldChar w:fldCharType="separate"/>
      </w:r>
      <w:r w:rsidR="000B693C">
        <w:rPr>
          <w:noProof/>
        </w:rPr>
        <w:t>1</w:t>
      </w:r>
      <w:r w:rsidR="00545974">
        <w:fldChar w:fldCharType="end"/>
      </w:r>
      <w:r>
        <w:t xml:space="preserve"> Brainstorming: Projektidee</w:t>
      </w:r>
      <w:r>
        <w:rPr>
          <w:rStyle w:val="Funotenzeichen"/>
        </w:rPr>
        <w:footnoteReference w:id="25"/>
      </w:r>
      <w:bookmarkEnd w:id="38"/>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lastRenderedPageBreak/>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39" w:name="_Toc327026115"/>
      <w:r>
        <w:rPr>
          <w:lang w:bidi="ar-SA"/>
        </w:rPr>
        <w:t xml:space="preserve">Umsetzung der </w:t>
      </w:r>
      <w:r w:rsidR="00F46F1E">
        <w:rPr>
          <w:lang w:bidi="ar-SA"/>
        </w:rPr>
        <w:t>Aufgabenverteilung und -durchführung</w:t>
      </w:r>
      <w:bookmarkEnd w:id="39"/>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 xml:space="preserve">mentierung und Qualitätssicherung) kennen und vertiefte in diesen Bereichen das Wissen und die Anwendungskompetenz. Somit wurde das Ziel, dass jeder das Maximale aus dem Projektseminar mitnehmen sollte, erreicht. Als nachteilig kann der persönliche, erhöhte </w:t>
      </w:r>
      <w:r>
        <w:lastRenderedPageBreak/>
        <w:t>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785E28" w:rsidRDefault="00785E28" w:rsidP="00785E28">
      <w:pPr>
        <w:pStyle w:val="berschrift2"/>
        <w:rPr>
          <w:lang w:bidi="ar-SA"/>
        </w:rPr>
      </w:pPr>
      <w:bookmarkStart w:id="40" w:name="_Toc327026116"/>
      <w:r>
        <w:rPr>
          <w:lang w:bidi="ar-SA"/>
        </w:rPr>
        <w:t xml:space="preserve">Umsetzung der </w:t>
      </w:r>
      <w:r w:rsidR="00F46F1E">
        <w:rPr>
          <w:lang w:bidi="ar-SA"/>
        </w:rPr>
        <w:t>Jour fixes</w:t>
      </w:r>
      <w:bookmarkEnd w:id="40"/>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41" w:name="_Toc327026117"/>
      <w:commentRangeStart w:id="42"/>
      <w:r>
        <w:rPr>
          <w:lang w:bidi="ar-SA"/>
        </w:rPr>
        <w:t>Umsetzung der Infrastruktur</w:t>
      </w:r>
      <w:commentRangeEnd w:id="42"/>
      <w:r>
        <w:rPr>
          <w:rStyle w:val="Kommentarzeichen"/>
          <w:rFonts w:asciiTheme="minorHAnsi" w:eastAsiaTheme="minorEastAsia" w:hAnsiTheme="minorHAnsi" w:cstheme="minorBidi"/>
          <w:smallCaps w:val="0"/>
          <w:color w:val="auto"/>
          <w:spacing w:val="0"/>
        </w:rPr>
        <w:commentReference w:id="42"/>
      </w:r>
      <w:bookmarkEnd w:id="41"/>
    </w:p>
    <w:p w:rsidR="00F46F1E" w:rsidRDefault="00F46F1E" w:rsidP="00F46F1E">
      <w:pPr>
        <w:pStyle w:val="berschrift3"/>
        <w:rPr>
          <w:lang w:bidi="ar-SA"/>
        </w:rPr>
      </w:pPr>
      <w:bookmarkStart w:id="43" w:name="_Toc327026118"/>
      <w:r>
        <w:rPr>
          <w:lang w:bidi="ar-SA"/>
        </w:rPr>
        <w:t>Dateiaustauschplattform</w:t>
      </w:r>
      <w:bookmarkEnd w:id="43"/>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t>
      </w:r>
      <w:r>
        <w:lastRenderedPageBreak/>
        <w:t xml:space="preserve">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w:t>
      </w:r>
      <w:r>
        <w:lastRenderedPageBreak/>
        <w:t xml:space="preserve">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44" w:name="_Toc327026119"/>
      <w:r>
        <w:t>Modellierungswerkzeug</w:t>
      </w:r>
      <w:bookmarkEnd w:id="44"/>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45"/>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t>
      </w:r>
      <w:r>
        <w:lastRenderedPageBreak/>
        <w:t xml:space="preserve">Werkzeug überzeugt durch Funktionsvielfalt und einer deutlich realitätsnäheren Darstellung </w:t>
      </w:r>
      <w:commentRangeEnd w:id="45"/>
      <w:r w:rsidR="00397352">
        <w:rPr>
          <w:rStyle w:val="Kommentarzeichen"/>
        </w:rPr>
        <w:commentReference w:id="45"/>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46" w:name="_Toc327026120"/>
      <w:r>
        <w:rPr>
          <w:lang w:bidi="ar-SA"/>
        </w:rPr>
        <w:t>Umsetzung des Vorgehensmodell</w:t>
      </w:r>
      <w:bookmarkEnd w:id="46"/>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lastRenderedPageBreak/>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47" w:name="_Ref327009499"/>
      <w:bookmarkStart w:id="48" w:name="_Toc327026121"/>
      <w:r>
        <w:rPr>
          <w:lang w:bidi="ar-SA"/>
        </w:rPr>
        <w:t>Umsetzung der Projektplanung</w:t>
      </w:r>
      <w:bookmarkEnd w:id="47"/>
      <w:bookmarkEnd w:id="48"/>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545974">
        <w:rPr>
          <w:lang w:bidi="ar-SA"/>
        </w:rPr>
        <w:fldChar w:fldCharType="begin"/>
      </w:r>
      <w:r>
        <w:rPr>
          <w:lang w:bidi="ar-SA"/>
        </w:rPr>
        <w:instrText xml:space="preserve"> REF _Ref327018486 \h </w:instrText>
      </w:r>
      <w:r w:rsidR="00545974">
        <w:rPr>
          <w:lang w:bidi="ar-SA"/>
        </w:rPr>
      </w:r>
      <w:r w:rsidR="00545974">
        <w:rPr>
          <w:lang w:bidi="ar-SA"/>
        </w:rPr>
        <w:fldChar w:fldCharType="separate"/>
      </w:r>
      <w:r>
        <w:t xml:space="preserve">Tabelle </w:t>
      </w:r>
      <w:r>
        <w:rPr>
          <w:noProof/>
        </w:rPr>
        <w:t>1</w:t>
      </w:r>
      <w:r w:rsidR="00545974">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49"/>
      <w:r w:rsidRPr="00397352">
        <w:rPr>
          <w:lang w:bidi="ar-SA"/>
        </w:rPr>
        <w:t>Tage geplant:</w:t>
      </w:r>
      <w:commentRangeEnd w:id="49"/>
      <w:r w:rsidR="00CC5469">
        <w:rPr>
          <w:rStyle w:val="Kommentarzeichen"/>
          <w:color w:val="auto"/>
        </w:rPr>
        <w:commentReference w:id="49"/>
      </w:r>
    </w:p>
    <w:p w:rsidR="00397352" w:rsidRDefault="00397352" w:rsidP="00397352">
      <w:pPr>
        <w:pStyle w:val="Beschriftung"/>
        <w:jc w:val="both"/>
      </w:pPr>
      <w:r>
        <w:rPr>
          <w:noProof/>
          <w:lang w:eastAsia="de-DE" w:bidi="ar-SA"/>
        </w:rPr>
        <w:lastRenderedPageBreak/>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50" w:name="_Ref327018486"/>
      <w:bookmarkStart w:id="51" w:name="_Toc327025407"/>
      <w:r>
        <w:t xml:space="preserve">Tabelle </w:t>
      </w:r>
      <w:r w:rsidR="00545974">
        <w:fldChar w:fldCharType="begin"/>
      </w:r>
      <w:r>
        <w:instrText xml:space="preserve"> SEQ Tabelle \* ARABIC </w:instrText>
      </w:r>
      <w:r w:rsidR="00545974">
        <w:fldChar w:fldCharType="separate"/>
      </w:r>
      <w:r>
        <w:rPr>
          <w:noProof/>
        </w:rPr>
        <w:t>1</w:t>
      </w:r>
      <w:r w:rsidR="00545974">
        <w:fldChar w:fldCharType="end"/>
      </w:r>
      <w:bookmarkEnd w:id="50"/>
      <w:r>
        <w:t xml:space="preserve"> Ursprünglicher Projektplan</w:t>
      </w:r>
      <w:bookmarkEnd w:id="51"/>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Projektzwischenstandspräsentation</w:t>
      </w:r>
      <w:proofErr w:type="spellEnd"/>
      <w:r>
        <w:rPr>
          <w:lang w:bidi="ar-SA"/>
        </w:rPr>
        <w:t>, inklusive der vorherigen Zusammenstellung und Qual</w:t>
      </w:r>
      <w:r>
        <w:rPr>
          <w:lang w:bidi="ar-SA"/>
        </w:rPr>
        <w:t>i</w:t>
      </w:r>
      <w:r>
        <w:rPr>
          <w:lang w:bidi="ar-SA"/>
        </w:rPr>
        <w:t>tätssicherung der Dokumente (Lastenheft, Anforderungsspezifikation, Architekturkonzept</w:t>
      </w:r>
      <w:r>
        <w:rPr>
          <w:lang w:bidi="ar-SA"/>
        </w:rPr>
        <w:t>i</w:t>
      </w:r>
      <w:r>
        <w:rPr>
          <w:lang w:bidi="ar-SA"/>
        </w:rPr>
        <w:t>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w:t>
      </w:r>
      <w:r>
        <w:rPr>
          <w:lang w:bidi="ar-SA"/>
        </w:rPr>
        <w:lastRenderedPageBreak/>
        <w:t xml:space="preserve">der restlichen Aufgaben der Spezifikation, Konzeption und Implementierung vorgesehen. Die folgende </w:t>
      </w:r>
      <w:r w:rsidR="00545974">
        <w:rPr>
          <w:lang w:bidi="ar-SA"/>
        </w:rPr>
        <w:fldChar w:fldCharType="begin"/>
      </w:r>
      <w:r>
        <w:rPr>
          <w:lang w:bidi="ar-SA"/>
        </w:rPr>
        <w:instrText xml:space="preserve"> REF _Ref327018636 \h </w:instrText>
      </w:r>
      <w:r w:rsidR="00545974">
        <w:rPr>
          <w:lang w:bidi="ar-SA"/>
        </w:rPr>
      </w:r>
      <w:r w:rsidR="00545974">
        <w:rPr>
          <w:lang w:bidi="ar-SA"/>
        </w:rPr>
        <w:fldChar w:fldCharType="separate"/>
      </w:r>
      <w:r>
        <w:t xml:space="preserve">Tabelle </w:t>
      </w:r>
      <w:r>
        <w:rPr>
          <w:noProof/>
        </w:rPr>
        <w:t>2</w:t>
      </w:r>
      <w:r w:rsidR="00545974">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52" w:name="_Ref327018636"/>
      <w:bookmarkStart w:id="53" w:name="_Toc327025408"/>
      <w:r>
        <w:t xml:space="preserve">Tabelle </w:t>
      </w:r>
      <w:r w:rsidR="00545974">
        <w:fldChar w:fldCharType="begin"/>
      </w:r>
      <w:r>
        <w:instrText xml:space="preserve"> SEQ Tabelle \* ARABIC </w:instrText>
      </w:r>
      <w:r w:rsidR="00545974">
        <w:fldChar w:fldCharType="separate"/>
      </w:r>
      <w:r>
        <w:rPr>
          <w:noProof/>
        </w:rPr>
        <w:t>2</w:t>
      </w:r>
      <w:r w:rsidR="00545974">
        <w:fldChar w:fldCharType="end"/>
      </w:r>
      <w:bookmarkEnd w:id="52"/>
      <w:r>
        <w:t xml:space="preserve"> Überarbeiteter Projektplan</w:t>
      </w:r>
      <w:bookmarkEnd w:id="53"/>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54" w:name="_Toc327026122"/>
      <w:r>
        <w:rPr>
          <w:lang w:bidi="ar-SA"/>
        </w:rPr>
        <w:t>Umsetzung der RUP-Artefakte</w:t>
      </w:r>
      <w:bookmarkEnd w:id="54"/>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55" w:name="_Toc327026123"/>
      <w:r>
        <w:rPr>
          <w:lang w:bidi="ar-SA"/>
        </w:rPr>
        <w:t>Risikoabschätzung</w:t>
      </w:r>
      <w:bookmarkEnd w:id="55"/>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xml:space="preserve">, die einen ersten Eindruck über die Projektrisiken geben sollte. Dabei wurden sechs Risiken identifiziert und in Bezug </w:t>
      </w:r>
      <w:r>
        <w:lastRenderedPageBreak/>
        <w:t>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56" w:name="_Toc327026124"/>
      <w:r>
        <w:rPr>
          <w:lang w:bidi="ar-SA"/>
        </w:rPr>
        <w:t>Kosten-/Nutzenabschätzung</w:t>
      </w:r>
      <w:bookmarkEnd w:id="56"/>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 xml:space="preserve">warten sind. Es wird daher, allein um die regelmäßigen Infrastrukturkosten bewältigen zu können, eine große Benutzerbasis benötigt. Zieht man zusätzlich Personalkosten hinzu, sind nach unserer Berechnung über Zehn Millionen Benutzer pro Monat notwendig, um den </w:t>
      </w:r>
      <w:proofErr w:type="spellStart"/>
      <w:r>
        <w:rPr>
          <w:lang w:bidi="ar-SA"/>
        </w:rPr>
        <w:t>Eventalizer</w:t>
      </w:r>
      <w:proofErr w:type="spellEnd"/>
      <w:r>
        <w:rPr>
          <w:lang w:bidi="ar-SA"/>
        </w:rPr>
        <w:t xml:space="preserve"> mit den unterstellten Einnahmequellen wirtschaftlich betreiben zu können.</w:t>
      </w:r>
    </w:p>
    <w:p w:rsidR="00785E28" w:rsidRDefault="00785E28" w:rsidP="002E5A25">
      <w:pPr>
        <w:pStyle w:val="berschrift3"/>
        <w:rPr>
          <w:lang w:bidi="ar-SA"/>
        </w:rPr>
      </w:pPr>
      <w:bookmarkStart w:id="57" w:name="_Toc327026125"/>
      <w:r>
        <w:rPr>
          <w:lang w:bidi="ar-SA"/>
        </w:rPr>
        <w:t>Anwendungsfalldiagramm</w:t>
      </w:r>
      <w:bookmarkEnd w:id="57"/>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lastRenderedPageBreak/>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58" w:name="_Toc327051565"/>
      <w:r>
        <w:t xml:space="preserve">Abbildung </w:t>
      </w:r>
      <w:r w:rsidR="00545974">
        <w:fldChar w:fldCharType="begin"/>
      </w:r>
      <w:r>
        <w:instrText xml:space="preserve"> SEQ Abbildung \* ARABIC </w:instrText>
      </w:r>
      <w:r w:rsidR="00545974">
        <w:fldChar w:fldCharType="separate"/>
      </w:r>
      <w:r w:rsidR="000B693C">
        <w:rPr>
          <w:noProof/>
        </w:rPr>
        <w:t>2</w:t>
      </w:r>
      <w:r w:rsidR="00545974">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58"/>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59" w:name="_Toc327051566"/>
      <w:r>
        <w:t xml:space="preserve">Abbildung </w:t>
      </w:r>
      <w:r w:rsidR="00545974">
        <w:fldChar w:fldCharType="begin"/>
      </w:r>
      <w:r>
        <w:instrText xml:space="preserve"> SEQ Abbildung \* ARABIC </w:instrText>
      </w:r>
      <w:r w:rsidR="00545974">
        <w:fldChar w:fldCharType="separate"/>
      </w:r>
      <w:r w:rsidR="000B693C">
        <w:rPr>
          <w:noProof/>
        </w:rPr>
        <w:t>3</w:t>
      </w:r>
      <w:r w:rsidR="00545974">
        <w:fldChar w:fldCharType="end"/>
      </w:r>
      <w:r>
        <w:t xml:space="preserve"> Anwendungsfall "An Event teilenehmen" (überarbeitete Version)</w:t>
      </w:r>
      <w:bookmarkEnd w:id="59"/>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lastRenderedPageBreak/>
        <w:t xml:space="preserve">Eine vergleichbare Entwicklung war bei der Hierarchie der Akteure zu verzeichnen. Zur </w:t>
      </w:r>
      <w:proofErr w:type="spellStart"/>
      <w:r>
        <w:t>Zwischenstandspräsentation</w:t>
      </w:r>
      <w:proofErr w:type="spellEnd"/>
      <w:r>
        <w:t xml:space="preserve"> wurden Anwendungsfälle entweder vom Akteur Teilnehmer, vom Akteur Organisator oder von beiden aufgerufen. Beide Akteure sind über eine Vere</w:t>
      </w:r>
      <w:r>
        <w:t>r</w:t>
      </w:r>
      <w:r>
        <w:t>bungsbeziehung mit dem Akteur Benutzer verknüpft gewesen, der selbst mit keinem A</w:t>
      </w:r>
      <w:r>
        <w:t>n</w:t>
      </w:r>
      <w:r>
        <w:t xml:space="preserve">wendungsfall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60" w:name="_Toc327051567"/>
      <w:r>
        <w:t xml:space="preserve">Abbildung </w:t>
      </w:r>
      <w:r w:rsidR="00545974">
        <w:fldChar w:fldCharType="begin"/>
      </w:r>
      <w:r>
        <w:instrText xml:space="preserve"> SEQ Abbildung \* ARABIC </w:instrText>
      </w:r>
      <w:r w:rsidR="00545974">
        <w:fldChar w:fldCharType="separate"/>
      </w:r>
      <w:r w:rsidR="000B693C">
        <w:rPr>
          <w:noProof/>
        </w:rPr>
        <w:t>4</w:t>
      </w:r>
      <w:r w:rsidR="00545974">
        <w:fldChar w:fldCharType="end"/>
      </w:r>
      <w:r>
        <w:t xml:space="preserve"> Hierarchische Beziehung der Akteure</w:t>
      </w:r>
      <w:bookmarkEnd w:id="60"/>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61" w:name="_Toc327026126"/>
      <w:r>
        <w:rPr>
          <w:lang w:bidi="ar-SA"/>
        </w:rPr>
        <w:t>Szenarien</w:t>
      </w:r>
      <w:bookmarkEnd w:id="61"/>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lastRenderedPageBreak/>
        <w:t>scheinlichkeiten. Mit Hilfe der Ergebnisse die sich aus der Auswertung der  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 xml:space="preserve">Die Szenario-Technik wurde im Projekt </w:t>
      </w:r>
      <w:proofErr w:type="spellStart"/>
      <w:r>
        <w:rPr>
          <w:lang w:bidi="ar-SA"/>
        </w:rPr>
        <w:t>Eventalizer</w:t>
      </w:r>
      <w:proofErr w:type="spellEnd"/>
      <w:r>
        <w:rPr>
          <w:lang w:bidi="ar-SA"/>
        </w:rPr>
        <w:t xml:space="preserve">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  Verhalten bei den Wünschen und die Nu</w:t>
      </w:r>
      <w:r>
        <w:rPr>
          <w:lang w:bidi="ar-SA"/>
        </w:rPr>
        <w:t>t</w:t>
      </w:r>
      <w:r>
        <w:rPr>
          <w:lang w:bidi="ar-SA"/>
        </w:rPr>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 xml:space="preserve">Im Fokus des einen gewählten Szenarios lag auf den beiden grundlegenden Funktionalitäten der Plattform </w:t>
      </w:r>
      <w:proofErr w:type="spellStart"/>
      <w:r>
        <w:rPr>
          <w:lang w:bidi="ar-SA"/>
        </w:rPr>
        <w:t>Eventalizer</w:t>
      </w:r>
      <w:proofErr w:type="spellEnd"/>
      <w:r>
        <w:rPr>
          <w:lang w:bidi="ar-SA"/>
        </w:rPr>
        <w:t>: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  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62" w:name="_Toc327026127"/>
      <w:r>
        <w:rPr>
          <w:lang w:bidi="ar-SA"/>
        </w:rPr>
        <w:lastRenderedPageBreak/>
        <w:t>Begriffslexikon/Glossar</w:t>
      </w:r>
      <w:bookmarkEnd w:id="62"/>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Anfhrungszeichen"/>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Anfhrungszeichen"/>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  Organisator eine private Nachricht mit den Tei</w:t>
      </w:r>
      <w:r>
        <w:rPr>
          <w:lang w:bidi="ar-SA"/>
        </w:rPr>
        <w:t>l</w:t>
      </w:r>
      <w:r w:rsidR="00F439B7">
        <w:rPr>
          <w:lang w:bidi="ar-SA"/>
        </w:rPr>
        <w:t>nehmerdaten.”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lastRenderedPageBreak/>
        <w:t>Die Entscheidung auch technische Begriffe im Glossar auszuführen ist in der Nachbetrac</w:t>
      </w:r>
      <w:r>
        <w:rPr>
          <w:lang w:bidi="ar-SA"/>
        </w:rPr>
        <w:t>h</w:t>
      </w:r>
      <w:r>
        <w:rPr>
          <w:lang w:bidi="ar-SA"/>
        </w:rPr>
        <w:t xml:space="preserve">tung diskussionswürdig. Vor allem Begriffe wie “Java” oder “relationale Datenbank” sind in der Fachwelt eindeutig und brauchen keine projektspezifische Definition, da diese in diverser Literatur nachgeschlagen werden kann.  </w:t>
      </w:r>
    </w:p>
    <w:p w:rsidR="005C66DA" w:rsidRDefault="005C66DA" w:rsidP="005C66DA">
      <w:pPr>
        <w:pStyle w:val="Textkrper"/>
        <w:rPr>
          <w:lang w:bidi="ar-SA"/>
        </w:rPr>
      </w:pPr>
      <w:r>
        <w:rPr>
          <w:lang w:bidi="ar-SA"/>
        </w:rPr>
        <w:t xml:space="preserve">Im weiteren Verlauf des Projekts wurden neue Erkenntnisse oder Änderungen bei einzelnen Begriffen nicht immer im Glossar nachgezogen.  Als Beispiel ist hier die Definition für den Begriff Registrierung anzuführen: </w:t>
      </w:r>
    </w:p>
    <w:p w:rsidR="005C66DA" w:rsidRPr="00F439B7" w:rsidRDefault="005C66DA" w:rsidP="00F439B7">
      <w:pPr>
        <w:pStyle w:val="Anfhrungszeichen"/>
      </w:pPr>
      <w:r w:rsidRPr="00F439B7">
        <w:t xml:space="preserve">“Die Funktion Registrierung ist erforderlich um die Funktionen der Plattform </w:t>
      </w:r>
      <w:proofErr w:type="spellStart"/>
      <w:r w:rsidRPr="00F439B7">
        <w:t>Eventalizer</w:t>
      </w:r>
      <w:proofErr w:type="spellEnd"/>
      <w:r w:rsidRPr="00F439B7">
        <w:t xml:space="preserve"> zu nutzen. Bei der Registrierung müssen persönliche Angaben wie z.B.  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w:t>
      </w:r>
      <w:proofErr w:type="spellStart"/>
      <w:r w:rsidRPr="00F439B7">
        <w:t>Account</w:t>
      </w:r>
      <w:proofErr w:type="spellEnd"/>
      <w:r w:rsidRPr="00F439B7">
        <w:t xml:space="preserve"> auf </w:t>
      </w:r>
      <w:proofErr w:type="spellStart"/>
      <w:r w:rsidRPr="00F439B7">
        <w:t>Eventalizer</w:t>
      </w:r>
      <w:proofErr w:type="spellEnd"/>
      <w:r w:rsidRPr="00F439B7">
        <w:t xml:space="preserve"> frei.</w:t>
      </w:r>
    </w:p>
    <w:p w:rsidR="005C66DA" w:rsidRDefault="005C66DA" w:rsidP="00F439B7">
      <w:pPr>
        <w:pStyle w:val="Anfhrungszeichen"/>
        <w:rPr>
          <w:lang w:bidi="ar-SA"/>
        </w:rPr>
      </w:pPr>
      <w:r w:rsidRPr="00F439B7">
        <w:t xml:space="preserve">Besitzt jemand bereits einen Facebook-Account kann diese Account über eine Schnittstelle direkt für die Plattform </w:t>
      </w:r>
      <w:proofErr w:type="spellStart"/>
      <w:r w:rsidRPr="00F439B7">
        <w:t>Eventalizer</w:t>
      </w:r>
      <w:proofErr w:type="spellEnd"/>
      <w:r w:rsidRPr="00F439B7">
        <w:t xml:space="preserve"> genutzt werden.  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w:t>
      </w:r>
      <w:proofErr w:type="spellStart"/>
      <w:r>
        <w:rPr>
          <w:lang w:bidi="ar-SA"/>
        </w:rPr>
        <w:t>Eventalizer</w:t>
      </w:r>
      <w:proofErr w:type="spellEnd"/>
      <w:r>
        <w:rPr>
          <w:lang w:bidi="ar-SA"/>
        </w:rPr>
        <w:t xml:space="preserve">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w:t>
      </w:r>
      <w:proofErr w:type="spellStart"/>
      <w:r>
        <w:rPr>
          <w:lang w:bidi="ar-SA"/>
        </w:rPr>
        <w:t>Facebook</w:t>
      </w:r>
      <w:proofErr w:type="spellEnd"/>
      <w:r>
        <w:rPr>
          <w:lang w:bidi="ar-SA"/>
        </w:rPr>
        <w:t xml:space="preserve">,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63" w:name="_Toc327026128"/>
      <w:r>
        <w:rPr>
          <w:lang w:bidi="ar-SA"/>
        </w:rPr>
        <w:t>Lastenheft</w:t>
      </w:r>
      <w:bookmarkEnd w:id="63"/>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  </w:t>
      </w:r>
      <w:r w:rsidRPr="009C2FF6">
        <w:rPr>
          <w:lang w:bidi="ar-SA"/>
        </w:rPr>
        <w:lastRenderedPageBreak/>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w:t>
      </w:r>
      <w:r>
        <w:rPr>
          <w:lang w:bidi="ar-SA"/>
        </w:rPr>
        <w:lastRenderedPageBreak/>
        <w:t>Softwarespezifizierung fortzufahren. Das gewählte Vorgehensmodell sieht aber eher eine inkrementelle bzw. iterative Softwareentwicklung vor, bei der immer wieder Änderungen am Lastenheft, wie beispielsweise das Hinzufügen weiterer Anforderungen, gemacht werden. 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 xml:space="preserve">gramm enthält alle möglichen Anwendungsfälle für die Internetplattform </w:t>
      </w:r>
      <w:proofErr w:type="spellStart"/>
      <w:r>
        <w:rPr>
          <w:lang w:bidi="ar-SA"/>
        </w:rPr>
        <w:t>Eventalizer</w:t>
      </w:r>
      <w:proofErr w:type="spellEnd"/>
      <w:r>
        <w:rPr>
          <w:lang w:bidi="ar-SA"/>
        </w:rPr>
        <w:t>,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Softwar</w:t>
      </w:r>
      <w:r>
        <w:rPr>
          <w:lang w:bidi="ar-SA"/>
        </w:rPr>
        <w:t>e</w:t>
      </w:r>
      <w:r>
        <w:rPr>
          <w:lang w:bidi="ar-SA"/>
        </w:rPr>
        <w:t>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 xml:space="preserve">entwickelt. Dabei wurden zum einen die Attribute für die Klassen bestimmt. Zum anderen wurden die Beziehungen zwischen den einzelnen Klassen überarbeitet oder bestätigt. Als </w:t>
      </w:r>
      <w:r>
        <w:lastRenderedPageBreak/>
        <w:t>besonders kompliziert hat sich die Abgrenzung der Klassen Event-Teilnahme und Event-Organisation voneinander dargestellt. Während die Produktfunktionen unterstellt haben, dass ein Organisator grundsätzlich an einem Event auch teilnimmt, hat sich im Domäne</w:t>
      </w:r>
      <w:r>
        <w:t>n</w:t>
      </w:r>
      <w:r>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 xml:space="preserve">In diesem Unterkapitel des Lastenheftes wurde auf die Qualitätsanforderungen, d.h. den nicht-funktionalen Anforderungen der Internetplattform </w:t>
      </w:r>
      <w:proofErr w:type="spellStart"/>
      <w:r>
        <w:rPr>
          <w:lang w:bidi="ar-SA"/>
        </w:rPr>
        <w:t>Eventalizer</w:t>
      </w:r>
      <w:proofErr w:type="spellEnd"/>
      <w:r>
        <w:rPr>
          <w:lang w:bidi="ar-SA"/>
        </w:rPr>
        <w:t xml:space="preserve">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lastRenderedPageBreak/>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wicklung viele Basisfunktionen gibt, ohne deren einwandfreie Funktion die ganze Software nicht brauchbar ist. Sie definieren, welche Tests für eine erfolgreiche Abnahme erfüllt sein müssen.</w:t>
      </w:r>
    </w:p>
    <w:p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64" w:name="_Toc327026129"/>
      <w:r>
        <w:rPr>
          <w:lang w:bidi="ar-SA"/>
        </w:rPr>
        <w:t>Pflichtenheft</w:t>
      </w:r>
      <w:bookmarkEnd w:id="64"/>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Adminis</w:t>
      </w:r>
      <w:r>
        <w:t>t</w:t>
      </w:r>
      <w:r>
        <w: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65"/>
      </w:r>
      <w:commentRangeStart w:id="65"/>
      <w:r>
        <w:t>Mock-</w:t>
      </w:r>
      <w:proofErr w:type="spellStart"/>
      <w:r>
        <w:t>ups</w:t>
      </w:r>
      <w:commentRangeEnd w:id="65"/>
      <w:proofErr w:type="spellEnd"/>
      <w:r>
        <w:t xml:space="preserve"> im Pflichtenheft analog zur Darstellung im Browser erstellt.</w:t>
      </w:r>
    </w:p>
    <w:p w:rsidR="002E5A25" w:rsidRDefault="002E5A25" w:rsidP="002E5A25">
      <w:pPr>
        <w:pStyle w:val="berschrift4"/>
        <w:rPr>
          <w:lang w:bidi="ar-SA"/>
        </w:rPr>
      </w:pPr>
      <w:r>
        <w:rPr>
          <w:lang w:bidi="ar-SA"/>
        </w:rPr>
        <w:lastRenderedPageBreak/>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bankmodell entspricht und im Folgenden auch so bezeichnet und als solches verwendet wird, war das Domänenklassenmodell. Beim ersten Entwurf des Datenbankschemas wurde ein besonderer Fokus auf das Normalisierungskonzept gelegt. Die Verwendung der dritten 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Denormalisierung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berechnen, in dem nur die Anzahl der Datensätze gezählt werden, die die gesuchte </w:t>
      </w:r>
      <w:proofErr w:type="spellStart"/>
      <w:r w:rsidRPr="007C5A33">
        <w:rPr>
          <w:i/>
          <w:lang w:bidi="ar-SA"/>
        </w:rPr>
        <w:t>idEvent</w:t>
      </w:r>
      <w:proofErr w:type="spellEnd"/>
      <w:r>
        <w:rPr>
          <w:lang w:bidi="ar-SA"/>
        </w:rPr>
        <w:t xml:space="preserve"> aufweisen.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Blockierliste</w:t>
      </w:r>
      <w:proofErr w:type="spellEnd"/>
      <w:r>
        <w:rPr>
          <w:lang w:bidi="ar-SA"/>
        </w:rPr>
        <w:t xml:space="preserve">. Diese </w:t>
      </w:r>
      <w:commentRangeStart w:id="66"/>
      <w:r>
        <w:rPr>
          <w:lang w:bidi="ar-SA"/>
        </w:rPr>
        <w:t>wurden zunächst als zwei eigenständige Tabellen in das Datenbankm</w:t>
      </w:r>
      <w:r>
        <w:rPr>
          <w:lang w:bidi="ar-SA"/>
        </w:rPr>
        <w:t>o</w:t>
      </w:r>
      <w:r>
        <w:rPr>
          <w:lang w:bidi="ar-SA"/>
        </w:rPr>
        <w:t>dell übernommen.</w:t>
      </w:r>
      <w:commentRangeEnd w:id="66"/>
      <w:r>
        <w:rPr>
          <w:rStyle w:val="Kommentarzeichen"/>
          <w:color w:val="auto"/>
        </w:rPr>
        <w:commentReference w:id="66"/>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67" w:name="_Toc327051568"/>
      <w:r>
        <w:t xml:space="preserve">Abbildung </w:t>
      </w:r>
      <w:r w:rsidR="00545974">
        <w:fldChar w:fldCharType="begin"/>
      </w:r>
      <w:r>
        <w:instrText xml:space="preserve"> SEQ Abbildung \* ARABIC </w:instrText>
      </w:r>
      <w:r w:rsidR="00545974">
        <w:fldChar w:fldCharType="separate"/>
      </w:r>
      <w:r w:rsidR="000B693C">
        <w:rPr>
          <w:noProof/>
        </w:rPr>
        <w:t>5</w:t>
      </w:r>
      <w:r w:rsidR="00545974">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67"/>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68"/>
      <w:r>
        <w:t>Unterschied sorgten.</w:t>
      </w:r>
      <w:commentRangeEnd w:id="68"/>
      <w:r>
        <w:rPr>
          <w:rStyle w:val="Kommentarzeichen"/>
        </w:rPr>
        <w:commentReference w:id="68"/>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69" w:name="_Toc327051569"/>
      <w:r>
        <w:t xml:space="preserve">Abbildung </w:t>
      </w:r>
      <w:r w:rsidR="00545974">
        <w:fldChar w:fldCharType="begin"/>
      </w:r>
      <w:r>
        <w:instrText xml:space="preserve"> SEQ Abbildung \* ARABIC </w:instrText>
      </w:r>
      <w:r w:rsidR="00545974">
        <w:fldChar w:fldCharType="separate"/>
      </w:r>
      <w:r w:rsidR="000B693C">
        <w:rPr>
          <w:noProof/>
        </w:rPr>
        <w:t>6</w:t>
      </w:r>
      <w:r w:rsidR="00545974">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69"/>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idBlockierter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70" w:name="_Toc327051570"/>
      <w:r>
        <w:t xml:space="preserve">Abbildung </w:t>
      </w:r>
      <w:r w:rsidR="00545974">
        <w:fldChar w:fldCharType="begin"/>
      </w:r>
      <w:r>
        <w:instrText xml:space="preserve"> SEQ Abbildung \* ARABIC </w:instrText>
      </w:r>
      <w:r w:rsidR="00545974">
        <w:fldChar w:fldCharType="separate"/>
      </w:r>
      <w:r w:rsidR="000B693C">
        <w:rPr>
          <w:noProof/>
        </w:rPr>
        <w:t>7</w:t>
      </w:r>
      <w:r w:rsidR="00545974">
        <w:fldChar w:fldCharType="end"/>
      </w:r>
      <w:r>
        <w:t xml:space="preserve"> Datenbankschema - Event-Kategorie (ursprüngliche Version)</w:t>
      </w:r>
      <w:r>
        <w:rPr>
          <w:rStyle w:val="Funotenzeichen"/>
        </w:rPr>
        <w:footnoteReference w:id="45"/>
      </w:r>
      <w:bookmarkEnd w:id="70"/>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71"/>
      <w:r>
        <w:t xml:space="preserve">nun eine Tabelle </w:t>
      </w:r>
      <w:r>
        <w:rPr>
          <w:i/>
          <w:iCs/>
        </w:rPr>
        <w:t>Kategorie</w:t>
      </w:r>
      <w:r>
        <w:t xml:space="preserve"> mit einem rekursiven Fremdschlü</w:t>
      </w:r>
      <w:r>
        <w:t>s</w:t>
      </w:r>
      <w:r>
        <w:t>sel vor, welcher die Oberkategorie darstellt</w:t>
      </w:r>
      <w:commentRangeEnd w:id="71"/>
      <w:r w:rsidR="00CC5469">
        <w:rPr>
          <w:rStyle w:val="Kommentarzeichen"/>
        </w:rPr>
        <w:commentReference w:id="71"/>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72" w:name="_Toc327051571"/>
      <w:r>
        <w:t xml:space="preserve">Abbildung </w:t>
      </w:r>
      <w:r w:rsidR="00545974">
        <w:fldChar w:fldCharType="begin"/>
      </w:r>
      <w:r>
        <w:instrText xml:space="preserve"> SEQ Abbildung \* ARABIC </w:instrText>
      </w:r>
      <w:r w:rsidR="00545974">
        <w:fldChar w:fldCharType="separate"/>
      </w:r>
      <w:r w:rsidR="000B693C">
        <w:rPr>
          <w:noProof/>
        </w:rPr>
        <w:t>8</w:t>
      </w:r>
      <w:r w:rsidR="00545974">
        <w:fldChar w:fldCharType="end"/>
      </w:r>
      <w:r>
        <w:t xml:space="preserve"> Datenbankschema - Event-Kategorie (überarbeitete Version)</w:t>
      </w:r>
      <w:r>
        <w:rPr>
          <w:rStyle w:val="Funotenzeichen"/>
        </w:rPr>
        <w:footnoteReference w:id="46"/>
      </w:r>
      <w:bookmarkEnd w:id="72"/>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w:t>
      </w:r>
      <w:proofErr w:type="spellStart"/>
      <w:r>
        <w:rPr>
          <w:lang w:bidi="ar-SA"/>
        </w:rPr>
        <w:t>Eventalizer</w:t>
      </w:r>
      <w:proofErr w:type="spellEnd"/>
      <w:r>
        <w:rPr>
          <w:lang w:bidi="ar-SA"/>
        </w:rPr>
        <w:t xml:space="preserve"> erfolgte mit Hilfe der Szenarien-Technik und der Erstellung eines Anwendungsfall Diagramms. Hierdurch wurden die Aktivitäten Anmelden, Event anlegen und Event teilnehmen als zentrale Bausteine der Plattform </w:t>
      </w:r>
      <w:proofErr w:type="spellStart"/>
      <w:r>
        <w:rPr>
          <w:lang w:bidi="ar-SA"/>
        </w:rPr>
        <w:t>Eventalizer</w:t>
      </w:r>
      <w:proofErr w:type="spellEnd"/>
      <w:r>
        <w:rPr>
          <w:lang w:bidi="ar-SA"/>
        </w:rPr>
        <w:t xml:space="preserve">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 xml:space="preserve">Bei der Modellierung der Aktivitätsdiagramme wurde der Fokus auf den Kontrollfluss gelegt. Die Datenflüsse einzelner Objekte wurden aufgrund ihrer hohen Veränderbarkeit zu diesem Zeitpunkt des Projekts nicht näher betrachtet.  </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 xml:space="preserve">tenfelder ausfüllt oder Entscheidungen trifft  oder die Software für die Plattform </w:t>
      </w:r>
      <w:proofErr w:type="spellStart"/>
      <w:r>
        <w:rPr>
          <w:lang w:bidi="ar-SA"/>
        </w:rPr>
        <w:t>Eventalizer</w:t>
      </w:r>
      <w:proofErr w:type="spellEnd"/>
      <w:r>
        <w:rPr>
          <w:lang w:bidi="ar-SA"/>
        </w:rPr>
        <w:t>. Diese ist für die Darstellung, die Speicherung der Daten, sowie die Reaktion auf die Aktionen des Benutzers zuständig. Der Verantwortungsbereich “</w:t>
      </w:r>
      <w:proofErr w:type="spellStart"/>
      <w:r>
        <w:rPr>
          <w:lang w:bidi="ar-SA"/>
        </w:rPr>
        <w:t>Eventalizer</w:t>
      </w:r>
      <w:proofErr w:type="spellEnd"/>
      <w:r>
        <w:rPr>
          <w:lang w:bidi="ar-SA"/>
        </w:rPr>
        <w:t xml:space="preserve">”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w:t>
      </w:r>
      <w:proofErr w:type="spellStart"/>
      <w:r>
        <w:rPr>
          <w:lang w:bidi="ar-SA"/>
        </w:rPr>
        <w:t>Eventalizer</w:t>
      </w:r>
      <w:proofErr w:type="spellEnd"/>
      <w:r>
        <w:rPr>
          <w:lang w:bidi="ar-SA"/>
        </w:rPr>
        <w:t xml:space="preserve"> geschieht über die Schnittstelle </w:t>
      </w:r>
      <w:proofErr w:type="spellStart"/>
      <w:r>
        <w:rPr>
          <w:lang w:bidi="ar-SA"/>
        </w:rPr>
        <w:t>OAuth</w:t>
      </w:r>
      <w:proofErr w:type="spellEnd"/>
      <w:r>
        <w:rPr>
          <w:lang w:bidi="ar-SA"/>
        </w:rPr>
        <w:t xml:space="preserve"> in Verbindung mit ausgewählten bereits bestehenden sozialen Plattformen wie </w:t>
      </w:r>
      <w:proofErr w:type="spellStart"/>
      <w:r>
        <w:rPr>
          <w:lang w:bidi="ar-SA"/>
        </w:rPr>
        <w:t>Facebook</w:t>
      </w:r>
      <w:proofErr w:type="spellEnd"/>
      <w:r>
        <w:rPr>
          <w:lang w:bidi="ar-SA"/>
        </w:rPr>
        <w:t xml:space="preserve">,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4"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73" w:name="_Toc327051572"/>
      <w:r>
        <w:t xml:space="preserve">Abbildung </w:t>
      </w:r>
      <w:fldSimple w:instr=" SEQ Abbildung \* ARABIC ">
        <w:r>
          <w:rPr>
            <w:noProof/>
          </w:rPr>
          <w:t>9</w:t>
        </w:r>
      </w:fldSimple>
      <w:r>
        <w:t xml:space="preserve"> Aktivitätsdiagramm Anmeldung: Fremd-System</w:t>
      </w:r>
      <w:bookmarkEnd w:id="73"/>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t>In einer früheren Version der Aktivitätsdiagramme waren einzelnen Aktionen modelliert die es dem Benutzer ermöglichten das Diagramm zu verlassen. Wenn dies konsequent mode</w:t>
      </w:r>
      <w:r>
        <w:rPr>
          <w:lang w:bidi="ar-SA"/>
        </w:rPr>
        <w:t>l</w:t>
      </w:r>
      <w:r>
        <w:rPr>
          <w:lang w:bidi="ar-SA"/>
        </w:rPr>
        <w:lastRenderedPageBreak/>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74" w:name="_Toc327051573"/>
      <w:r>
        <w:t xml:space="preserve">Abbildung </w:t>
      </w:r>
      <w:r w:rsidR="00545974">
        <w:fldChar w:fldCharType="begin"/>
      </w:r>
      <w:r>
        <w:instrText xml:space="preserve"> SEQ Abbildung \* ARABIC </w:instrText>
      </w:r>
      <w:r w:rsidR="00545974">
        <w:fldChar w:fldCharType="separate"/>
      </w:r>
      <w:r w:rsidR="000B693C">
        <w:rPr>
          <w:noProof/>
        </w:rPr>
        <w:t>10</w:t>
      </w:r>
      <w:r w:rsidR="00545974">
        <w:fldChar w:fldCharType="end"/>
      </w:r>
      <w:r>
        <w:t xml:space="preserve"> Sequenzdiagramm für Login via </w:t>
      </w:r>
      <w:proofErr w:type="spellStart"/>
      <w:r>
        <w:t>OAuth</w:t>
      </w:r>
      <w:proofErr w:type="spellEnd"/>
      <w:r>
        <w:rPr>
          <w:rStyle w:val="Funotenzeichen"/>
        </w:rPr>
        <w:footnoteReference w:id="48"/>
      </w:r>
      <w:bookmarkEnd w:id="74"/>
    </w:p>
    <w:p w:rsidR="00FD6D96" w:rsidRDefault="00FD6D96" w:rsidP="00FD6D96">
      <w:pPr>
        <w:spacing w:after="200" w:line="360" w:lineRule="auto"/>
        <w:jc w:val="both"/>
      </w:pPr>
      <w:r>
        <w:lastRenderedPageBreak/>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t xml:space="preserve">Für den Benutzer des Eventalizers wird zur Laufzeit ein Schlüssel generiert, womit er sich beim </w:t>
      </w:r>
      <w:proofErr w:type="spellStart"/>
      <w:r>
        <w:t>OAuth</w:t>
      </w:r>
      <w:proofErr w:type="spellEnd"/>
      <w:r w:rsidR="00C50A0F">
        <w:t>-</w:t>
      </w:r>
      <w:r>
        <w:t xml:space="preserve">Partner und dem </w:t>
      </w:r>
      <w:proofErr w:type="spellStart"/>
      <w:r>
        <w:t>Eventalizer</w:t>
      </w:r>
      <w:proofErr w:type="spellEnd"/>
      <w:r>
        <w:t xml:space="preserve"> identifiziert. Der </w:t>
      </w:r>
      <w:proofErr w:type="spellStart"/>
      <w:r>
        <w:t>Eventalizer</w:t>
      </w:r>
      <w:proofErr w:type="spellEnd"/>
      <w:r>
        <w:t xml:space="preserve">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 xml:space="preserve">sierter Prototyp noch nicht vorhanden war. Aus Projektsicht wäre daher die am Anfang definierten Abnahmetests nicht bestanden worden bzw. das konnte nicht im vorgegebenen Zeitraum beendet werden. Die Verzögerungen ergeben sich nach eigener Meinung, wie </w:t>
      </w:r>
      <w:r>
        <w:lastRenderedPageBreak/>
        <w:t>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triebenen Entwicklungsansatz hätten Programmfehler, fehlende Funktionalitäten, etc. frühzeitig aufgedeckt werden können. Dies würde, insbesondere in der Praxis, nachträgliche und damit teurere Nach-Programmierungen von Funktionalitäten bzw. dem Ausbau von Fehlern, vorbeugen.</w:t>
      </w:r>
    </w:p>
    <w:p w:rsidR="002E5A25" w:rsidRDefault="002E5A25" w:rsidP="002E5A25">
      <w:pPr>
        <w:pStyle w:val="berschrift3"/>
        <w:rPr>
          <w:lang w:bidi="ar-SA"/>
        </w:rPr>
      </w:pPr>
      <w:bookmarkStart w:id="75" w:name="_Toc327026130"/>
      <w:r>
        <w:rPr>
          <w:lang w:bidi="ar-SA"/>
        </w:rPr>
        <w:t>Anwendungsarchitektur</w:t>
      </w:r>
      <w:bookmarkEnd w:id="75"/>
    </w:p>
    <w:p w:rsidR="00C50A0F" w:rsidRDefault="00C50A0F" w:rsidP="00C50A0F">
      <w:pPr>
        <w:pStyle w:val="Textkrper"/>
        <w:rPr>
          <w:lang w:bidi="ar-SA"/>
        </w:rPr>
      </w:pPr>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49"/>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p>
    <w:p w:rsidR="00C50A0F" w:rsidRDefault="00C50A0F" w:rsidP="00C50A0F">
      <w:pPr>
        <w:pStyle w:val="Textkrper"/>
        <w:rPr>
          <w:lang w:bidi="ar-SA"/>
        </w:rPr>
      </w:pPr>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w:t>
      </w:r>
      <w:proofErr w:type="spellStart"/>
      <w:r>
        <w:rPr>
          <w:lang w:bidi="ar-SA"/>
        </w:rPr>
        <w:t>Facebook</w:t>
      </w:r>
      <w:proofErr w:type="spellEnd"/>
      <w:r>
        <w:rPr>
          <w:lang w:bidi="ar-SA"/>
        </w:rPr>
        <w:t xml:space="preserve">, </w:t>
      </w:r>
      <w:proofErr w:type="spellStart"/>
      <w:r>
        <w:rPr>
          <w:lang w:bidi="ar-SA"/>
        </w:rPr>
        <w:t>Twitter</w:t>
      </w:r>
      <w:proofErr w:type="spellEnd"/>
      <w:r>
        <w:rPr>
          <w:lang w:bidi="ar-SA"/>
        </w:rPr>
        <w:t>) nutzen möchte, sind erheblich Anpassungen notwendig.</w:t>
      </w:r>
    </w:p>
    <w:p w:rsidR="00C50A0F" w:rsidRDefault="00C50A0F" w:rsidP="00C50A0F">
      <w:pPr>
        <w:pStyle w:val="Textkrper"/>
        <w:rPr>
          <w:lang w:bidi="ar-SA"/>
        </w:rPr>
      </w:pPr>
      <w:r>
        <w:rPr>
          <w:lang w:bidi="ar-SA"/>
        </w:rPr>
        <w:lastRenderedPageBreak/>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w:t>
      </w:r>
      <w:proofErr w:type="spellStart"/>
      <w:r>
        <w:rPr>
          <w:lang w:bidi="ar-SA"/>
        </w:rPr>
        <w:t>Eventalizer</w:t>
      </w:r>
      <w:proofErr w:type="spellEnd"/>
      <w:r>
        <w:rPr>
          <w:lang w:bidi="ar-SA"/>
        </w:rPr>
        <w:t>-Anwendung b</w:t>
      </w:r>
      <w:r>
        <w:rPr>
          <w:lang w:bidi="ar-SA"/>
        </w:rPr>
        <w:t>e</w:t>
      </w:r>
      <w:r>
        <w:rPr>
          <w:lang w:bidi="ar-SA"/>
        </w:rPr>
        <w:t>reits stark vorgeben. Es handelt sich um eine typische 4-Schichten-Webarchitektur mit einem 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lastRenderedPageBreak/>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76" w:name="_Toc327051574"/>
      <w:r>
        <w:t xml:space="preserve">Abbildung </w:t>
      </w:r>
      <w:r w:rsidR="00545974">
        <w:fldChar w:fldCharType="begin"/>
      </w:r>
      <w:r>
        <w:instrText xml:space="preserve"> SEQ Abbildung \* ARABIC </w:instrText>
      </w:r>
      <w:r w:rsidR="00545974">
        <w:fldChar w:fldCharType="separate"/>
      </w:r>
      <w:r w:rsidR="000B693C">
        <w:rPr>
          <w:noProof/>
        </w:rPr>
        <w:t>11</w:t>
      </w:r>
      <w:r w:rsidR="00545974">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1"/>
      </w:r>
      <w:bookmarkEnd w:id="76"/>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2"/>
      </w:r>
      <w:r>
        <w:t xml:space="preserve"> zusammengefasst.</w:t>
      </w:r>
    </w:p>
    <w:p w:rsidR="00AD76A5" w:rsidRDefault="00AD76A5" w:rsidP="00AD76A5">
      <w:pPr>
        <w:spacing w:after="200" w:line="360" w:lineRule="auto"/>
        <w:jc w:val="both"/>
      </w:pPr>
      <w:r>
        <w:t xml:space="preserve">Spring </w:t>
      </w:r>
      <w:proofErr w:type="spellStart"/>
      <w:r>
        <w:t>Roo</w:t>
      </w:r>
      <w:proofErr w:type="spellEnd"/>
      <w:r>
        <w:t xml:space="preserve"> wurde dabei gewählt, obwohl noch keine großen Erfahrungen mit dem Fram</w:t>
      </w:r>
      <w:r>
        <w:t>e</w:t>
      </w:r>
      <w:r>
        <w:t>work bestanden. Dies erhöhte zwar das Risiko für das Gelingen des Projektes. Allerdings konnte man so auch im Zuge des Projektes Erfahrung mit „neueren“ Techniken, wie be</w:t>
      </w:r>
      <w:r>
        <w:t>i</w:t>
      </w:r>
      <w:r>
        <w:lastRenderedPageBreak/>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r w:rsidR="007773C8">
        <w:rPr>
          <w:rStyle w:val="Funotenzeichen"/>
        </w:rPr>
        <w:footnoteReference w:id="53"/>
      </w:r>
      <w:r>
        <w:t>, so dass Dokumentation noch im vergleichsweise geringeren Ausmaße zu finden ist.</w:t>
      </w:r>
    </w:p>
    <w:p w:rsidR="00AD76A5" w:rsidRPr="00AD76A5" w:rsidRDefault="00AD76A5" w:rsidP="00AD76A5">
      <w:pPr>
        <w:spacing w:after="200" w:line="360" w:lineRule="auto"/>
        <w:jc w:val="both"/>
        <w:rPr>
          <w:lang w:bidi="ar-SA"/>
        </w:rPr>
      </w:pPr>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p>
    <w:p w:rsidR="002E5A25" w:rsidRDefault="002E5A25" w:rsidP="002E5A25">
      <w:pPr>
        <w:pStyle w:val="berschrift1"/>
        <w:rPr>
          <w:lang w:bidi="ar-SA"/>
        </w:rPr>
      </w:pPr>
      <w:bookmarkStart w:id="77" w:name="_Toc327026131"/>
      <w:r>
        <w:rPr>
          <w:lang w:bidi="ar-SA"/>
        </w:rPr>
        <w:lastRenderedPageBreak/>
        <w:t>Projektabschluss</w:t>
      </w:r>
      <w:bookmarkEnd w:id="77"/>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78" w:name="_Toc327026132"/>
      <w:r>
        <w:rPr>
          <w:lang w:bidi="ar-SA"/>
        </w:rPr>
        <w:t>Zusammenfassung</w:t>
      </w:r>
      <w:bookmarkEnd w:id="78"/>
    </w:p>
    <w:p w:rsidR="007773C8" w:rsidRDefault="007773C8" w:rsidP="007773C8">
      <w:pPr>
        <w:pStyle w:val="Textkrper"/>
        <w:rPr>
          <w:lang w:bidi="ar-SA"/>
        </w:rPr>
      </w:pPr>
      <w:commentRangeStart w:id="79"/>
      <w:r>
        <w:rPr>
          <w:lang w:bidi="ar-SA"/>
        </w:rPr>
        <w:t>In der heutigen Arbeitswelt steigt die Nachfrage nach hoch spezialisierten Fachkräften i</w:t>
      </w:r>
      <w:r>
        <w:rPr>
          <w:lang w:bidi="ar-SA"/>
        </w:rPr>
        <w:t>n</w:t>
      </w:r>
      <w:r>
        <w:rPr>
          <w:lang w:bidi="ar-SA"/>
        </w:rPr>
        <w:t xml:space="preserve">nerhalb des Softwareentwicklungsprozess. </w:t>
      </w:r>
      <w:commentRangeEnd w:id="79"/>
      <w:r w:rsidR="00CC5469">
        <w:rPr>
          <w:rStyle w:val="Kommentarzeichen"/>
          <w:color w:val="auto"/>
        </w:rPr>
        <w:commentReference w:id="79"/>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w:t>
      </w:r>
      <w:proofErr w:type="spellStart"/>
      <w:r>
        <w:rPr>
          <w:lang w:bidi="ar-SA"/>
        </w:rPr>
        <w:t>Eventalizer</w:t>
      </w:r>
      <w:proofErr w:type="spellEnd"/>
      <w:r>
        <w:rPr>
          <w:lang w:bidi="ar-SA"/>
        </w:rPr>
        <w:t xml:space="preserve">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zwin</w:t>
      </w:r>
      <w:r w:rsidR="007773C8">
        <w:rPr>
          <w:lang w:bidi="ar-SA"/>
        </w:rPr>
        <w:t>g</w:t>
      </w:r>
      <w:r w:rsidR="007773C8">
        <w:rPr>
          <w:lang w:bidi="ar-SA"/>
        </w:rPr>
        <w:t>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80" w:name="_Toc327026133"/>
      <w:r>
        <w:rPr>
          <w:lang w:bidi="ar-SA"/>
        </w:rPr>
        <w:lastRenderedPageBreak/>
        <w:t>Ausblick</w:t>
      </w:r>
      <w:bookmarkEnd w:id="80"/>
    </w:p>
    <w:p w:rsidR="00AF1AA1" w:rsidRDefault="00AF1AA1" w:rsidP="00AF1AA1">
      <w:pPr>
        <w:pStyle w:val="Textkrper"/>
        <w:rPr>
          <w:lang w:bidi="ar-SA"/>
        </w:rPr>
      </w:pPr>
      <w:r>
        <w:rPr>
          <w:lang w:bidi="ar-SA"/>
        </w:rPr>
        <w:t xml:space="preserve">Die Webanwendung </w:t>
      </w:r>
      <w:proofErr w:type="spellStart"/>
      <w:r>
        <w:rPr>
          <w:lang w:bidi="ar-SA"/>
        </w:rPr>
        <w:t>Eventalizer</w:t>
      </w:r>
      <w:proofErr w:type="spellEnd"/>
      <w:r>
        <w:rPr>
          <w:lang w:bidi="ar-SA"/>
        </w:rPr>
        <w:t xml:space="preserve">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xml:space="preserve">. Der </w:t>
      </w:r>
      <w:proofErr w:type="spellStart"/>
      <w:r>
        <w:rPr>
          <w:lang w:bidi="ar-SA"/>
        </w:rPr>
        <w:t>Eventalizer</w:t>
      </w:r>
      <w:proofErr w:type="spellEnd"/>
      <w:r>
        <w:rPr>
          <w:lang w:bidi="ar-SA"/>
        </w:rPr>
        <w:t xml:space="preserve">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bookmarkStart w:id="81" w:name="_GoBack"/>
      <w:bookmarkEnd w:id="81"/>
      <w:r>
        <w:rPr>
          <w:lang w:bidi="ar-SA"/>
        </w:rPr>
        <w:t xml:space="preserve"> nicht zu verachten.</w:t>
      </w:r>
      <w:r>
        <w:rPr>
          <w:rStyle w:val="Funotenzeichen"/>
          <w:lang w:bidi="ar-SA"/>
        </w:rPr>
        <w:footnoteReference w:id="54"/>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Überprüft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fldSimple w:instr=" REF dokument_datum \h  \* MERGEFORMAT ">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t>11.06.2012</w:t>
            </w:r>
          </w:sdtContent>
        </w:sdt>
      </w:fldSimple>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7"/>
      <w:pgSz w:w="11907" w:h="16839" w:code="9"/>
      <w:pgMar w:top="1417" w:right="1417" w:bottom="1134" w:left="1417" w:header="568" w:footer="567" w:gutter="0"/>
      <w:pgNumType w:fmt="upperRoman" w:start="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36" w:author="hammel" w:date="2012-06-09T14:52:00Z" w:initials="h">
    <w:p w:rsidR="000602D9" w:rsidRDefault="000602D9">
      <w:pPr>
        <w:pStyle w:val="Kommentartext"/>
      </w:pPr>
      <w:r>
        <w:rPr>
          <w:rStyle w:val="Kommentarzeichen"/>
        </w:rPr>
        <w:annotationRef/>
      </w:r>
      <w:r>
        <w:t>Hier fehlt noch eine Überleitung</w:t>
      </w:r>
    </w:p>
  </w:comment>
  <w:comment w:id="42" w:author="hammel" w:date="2012-06-09T15:03:00Z" w:initials="h">
    <w:p w:rsidR="000602D9" w:rsidRDefault="000602D9">
      <w:pPr>
        <w:pStyle w:val="Kommentartext"/>
      </w:pPr>
      <w:r>
        <w:rPr>
          <w:rStyle w:val="Kommentarzeichen"/>
        </w:rPr>
        <w:annotationRef/>
      </w:r>
      <w:r>
        <w:t>Hier fehlt eine Min</w:t>
      </w:r>
      <w:r>
        <w:t>i</w:t>
      </w:r>
      <w:r>
        <w:t>einleitung</w:t>
      </w:r>
    </w:p>
  </w:comment>
  <w:comment w:id="45"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49"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65"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w:t>
      </w:r>
      <w:proofErr w:type="spellStart"/>
      <w:r>
        <w:t>generator</w:t>
      </w:r>
      <w:proofErr w:type="spellEnd"/>
      <w:r>
        <w:t>.</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 xml:space="preserve">Alexander </w:t>
      </w:r>
      <w:proofErr w:type="spellStart"/>
      <w:r>
        <w:t>Benölken</w:t>
      </w:r>
      <w:proofErr w:type="spellEnd"/>
      <w:r>
        <w:t>:</w:t>
      </w:r>
    </w:p>
    <w:p w:rsidR="000602D9" w:rsidRDefault="000602D9" w:rsidP="007C5A33">
      <w:r>
        <w:t>@FSM: machst du das noch?</w:t>
      </w:r>
    </w:p>
  </w:comment>
  <w:comment w:id="66" w:author="hammel" w:date="2012-06-09T16:12:00Z" w:initials="h">
    <w:p w:rsidR="000602D9" w:rsidRDefault="000602D9">
      <w:pPr>
        <w:pStyle w:val="Kommentartext"/>
      </w:pPr>
      <w:r>
        <w:rPr>
          <w:rStyle w:val="Kommentarzeichen"/>
        </w:rPr>
        <w:annotationRef/>
      </w:r>
      <w:r>
        <w:t>MAG vor dem Druck: Seitenumbruch verschönern</w:t>
      </w:r>
    </w:p>
  </w:comment>
  <w:comment w:id="68"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71"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79" w:author="hammel" w:date="2012-06-09T17:21: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0BB" w:rsidRDefault="001200BB">
      <w:r>
        <w:separator/>
      </w:r>
    </w:p>
  </w:endnote>
  <w:endnote w:type="continuationSeparator" w:id="0">
    <w:p w:rsidR="001200BB" w:rsidRDefault="001200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545974" w:rsidP="00265837">
    <w:pPr>
      <w:pStyle w:val="Fuzeile"/>
      <w:rPr>
        <w:b/>
      </w:rPr>
    </w:pPr>
    <w:fldSimple w:instr=" REF dokument_titel \h  \* MERGEFORMAT ">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545974">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545974">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fldSimple w:instr=" REF dokument_datum \h  \* MERGEFORMAT ">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0B693C">
      <w:rPr>
        <w:b/>
        <w:noProof/>
        <w:color w:val="FFFFFF" w:themeColor="background1"/>
      </w:rPr>
      <w:t>III</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545974" w:rsidP="00C23E14">
    <w:pPr>
      <w:pStyle w:val="Fuzeile"/>
      <w:tabs>
        <w:tab w:val="clear" w:pos="8640"/>
        <w:tab w:val="left" w:pos="8505"/>
      </w:tabs>
      <w:rPr>
        <w:b/>
      </w:rPr>
    </w:pPr>
    <w:fldSimple w:instr=" REF dokument_titel \h  \* MERGEFORMAT ">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545974">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545974">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fldSimple w:instr=" REF dokument_datum \h  \* MERGEFORMAT ">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0B693C">
      <w:rPr>
        <w:b/>
        <w:noProof/>
        <w:color w:val="FFFFFF" w:themeColor="background1"/>
      </w:rPr>
      <w:t>IV</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0BB" w:rsidRDefault="001200BB" w:rsidP="00354736">
      <w:pPr>
        <w:spacing w:after="60"/>
      </w:pPr>
      <w:r>
        <w:separator/>
      </w:r>
    </w:p>
  </w:footnote>
  <w:footnote w:type="continuationSeparator" w:id="0">
    <w:p w:rsidR="001200BB" w:rsidRDefault="001200BB" w:rsidP="001806A8">
      <w:pPr>
        <w:spacing w:after="0"/>
      </w:pPr>
      <w:r>
        <w:continuationSeparator/>
      </w:r>
    </w:p>
  </w:footnote>
  <w:footnote w:type="continuationNotice" w:id="1">
    <w:p w:rsidR="001200BB" w:rsidRDefault="001200BB">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545974">
        <w:rPr>
          <w:lang w:bidi="ar-SA"/>
        </w:rPr>
        <w:fldChar w:fldCharType="begin"/>
      </w:r>
      <w:r>
        <w:rPr>
          <w:lang w:bidi="ar-SA"/>
        </w:rPr>
        <w:instrText xml:space="preserve"> REF _Ref327008338 \r \h </w:instrText>
      </w:r>
      <w:r w:rsidR="00545974">
        <w:rPr>
          <w:lang w:bidi="ar-SA"/>
        </w:rPr>
      </w:r>
      <w:r w:rsidR="00545974">
        <w:rPr>
          <w:lang w:bidi="ar-SA"/>
        </w:rPr>
        <w:fldChar w:fldCharType="separate"/>
      </w:r>
      <w:r>
        <w:rPr>
          <w:lang w:bidi="ar-SA"/>
        </w:rPr>
        <w:t>2.3</w:t>
      </w:r>
      <w:r w:rsidR="00545974">
        <w:rPr>
          <w:lang w:bidi="ar-SA"/>
        </w:rPr>
        <w:fldChar w:fldCharType="end"/>
      </w:r>
      <w:r>
        <w:rPr>
          <w:lang w:bidi="ar-SA"/>
        </w:rPr>
        <w:t xml:space="preserve"> „</w:t>
      </w:r>
      <w:r w:rsidR="00545974">
        <w:rPr>
          <w:lang w:bidi="ar-SA"/>
        </w:rPr>
        <w:fldChar w:fldCharType="begin"/>
      </w:r>
      <w:r>
        <w:rPr>
          <w:lang w:bidi="ar-SA"/>
        </w:rPr>
        <w:instrText xml:space="preserve"> REF _Ref327008338 \h </w:instrText>
      </w:r>
      <w:r w:rsidR="00545974">
        <w:rPr>
          <w:lang w:bidi="ar-SA"/>
        </w:rPr>
      </w:r>
      <w:r w:rsidR="00545974">
        <w:rPr>
          <w:lang w:bidi="ar-SA"/>
        </w:rPr>
        <w:fldChar w:fldCharType="separate"/>
      </w:r>
      <w:r>
        <w:rPr>
          <w:lang w:bidi="ar-SA"/>
        </w:rPr>
        <w:t>Entscheidungskompetenz</w:t>
      </w:r>
      <w:r w:rsidR="00545974">
        <w:rPr>
          <w:lang w:bidi="ar-SA"/>
        </w:rPr>
        <w:fldChar w:fldCharType="end"/>
      </w:r>
      <w:r>
        <w:rPr>
          <w:lang w:bidi="ar-SA"/>
        </w:rPr>
        <w:t xml:space="preserve">“, S. </w:t>
      </w:r>
      <w:r w:rsidR="00545974">
        <w:rPr>
          <w:lang w:bidi="ar-SA"/>
        </w:rPr>
        <w:fldChar w:fldCharType="begin"/>
      </w:r>
      <w:r>
        <w:rPr>
          <w:lang w:bidi="ar-SA"/>
        </w:rPr>
        <w:instrText xml:space="preserve"> PAGEREF _Ref327008338 \h </w:instrText>
      </w:r>
      <w:r w:rsidR="00545974">
        <w:rPr>
          <w:lang w:bidi="ar-SA"/>
        </w:rPr>
      </w:r>
      <w:r w:rsidR="00545974">
        <w:rPr>
          <w:lang w:bidi="ar-SA"/>
        </w:rPr>
        <w:fldChar w:fldCharType="separate"/>
      </w:r>
      <w:r>
        <w:rPr>
          <w:noProof/>
          <w:lang w:bidi="ar-SA"/>
        </w:rPr>
        <w:t>3</w:t>
      </w:r>
      <w:r w:rsidR="00545974">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545974">
        <w:fldChar w:fldCharType="begin"/>
      </w:r>
      <w:r>
        <w:instrText xml:space="preserve"> REF _Ref327018897 \r \h </w:instrText>
      </w:r>
      <w:r w:rsidR="00545974">
        <w:fldChar w:fldCharType="separate"/>
      </w:r>
      <w:r>
        <w:t>2.8</w:t>
      </w:r>
      <w:r w:rsidR="00545974">
        <w:fldChar w:fldCharType="end"/>
      </w:r>
      <w:r>
        <w:t xml:space="preserve"> „</w:t>
      </w:r>
      <w:r w:rsidR="00545974">
        <w:fldChar w:fldCharType="begin"/>
      </w:r>
      <w:r>
        <w:instrText xml:space="preserve"> REF _Ref327018897 \h </w:instrText>
      </w:r>
      <w:r w:rsidR="00545974">
        <w:fldChar w:fldCharType="separate"/>
      </w:r>
      <w:r>
        <w:rPr>
          <w:lang w:bidi="ar-SA"/>
        </w:rPr>
        <w:t>RUP-Artefakte</w:t>
      </w:r>
      <w:r w:rsidR="00545974">
        <w:fldChar w:fldCharType="end"/>
      </w:r>
      <w:r>
        <w:t xml:space="preserve">“, S. </w:t>
      </w:r>
      <w:r w:rsidR="00545974">
        <w:fldChar w:fldCharType="begin"/>
      </w:r>
      <w:r>
        <w:instrText xml:space="preserve"> PAGEREF _Ref327018897 \h </w:instrText>
      </w:r>
      <w:r w:rsidR="00545974">
        <w:fldChar w:fldCharType="separate"/>
      </w:r>
      <w:r>
        <w:rPr>
          <w:noProof/>
        </w:rPr>
        <w:t>8</w:t>
      </w:r>
      <w:r w:rsidR="00545974">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Kahlbrandt,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Kahlbrandt,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0602D9" w:rsidRDefault="000602D9">
      <w:pPr>
        <w:pStyle w:val="Funotentext"/>
      </w:pPr>
      <w:r>
        <w:rPr>
          <w:rStyle w:val="Funotenzeichen"/>
        </w:rPr>
        <w:footnoteRef/>
      </w:r>
      <w:r>
        <w:t xml:space="preserve"> Eigene Darstellung, siehe Artefakte auf CD „PH_Eventalizer.pdf“, Kap. 2.5. „Sequenzdiagramm“, S. 17.</w:t>
      </w:r>
    </w:p>
  </w:footnote>
  <w:footnote w:id="49">
    <w:p w:rsidR="000602D9" w:rsidRDefault="000602D9">
      <w:pPr>
        <w:pStyle w:val="Funotentext"/>
      </w:pPr>
      <w:r>
        <w:rPr>
          <w:rStyle w:val="Funotenzeichen"/>
        </w:rPr>
        <w:footnoteRef/>
      </w:r>
      <w:r>
        <w:t xml:space="preserve"> Vgl. </w:t>
      </w:r>
      <w:proofErr w:type="spellStart"/>
      <w:r>
        <w:t>o.V</w:t>
      </w:r>
      <w:proofErr w:type="spellEnd"/>
      <w:r>
        <w:t>. (2012b).</w:t>
      </w:r>
    </w:p>
  </w:footnote>
  <w:footnote w:id="50">
    <w:p w:rsidR="000602D9" w:rsidRDefault="000602D9">
      <w:pPr>
        <w:pStyle w:val="Funotentext"/>
      </w:pPr>
      <w:r>
        <w:rPr>
          <w:rStyle w:val="Funotenzeichen"/>
        </w:rPr>
        <w:footnoteRef/>
      </w:r>
      <w:r>
        <w:t xml:space="preserve"> Vgl. </w:t>
      </w:r>
      <w:proofErr w:type="spellStart"/>
      <w:r>
        <w:t>o.V</w:t>
      </w:r>
      <w:proofErr w:type="spellEnd"/>
      <w:r>
        <w:t>. (2012c).</w:t>
      </w:r>
    </w:p>
  </w:footnote>
  <w:footnote w:id="51">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2">
    <w:p w:rsidR="000602D9" w:rsidRPr="00DF4C8C" w:rsidRDefault="000602D9">
      <w:pPr>
        <w:pStyle w:val="Funotentext"/>
        <w:rPr>
          <w:lang w:val="en-US"/>
        </w:rPr>
      </w:pPr>
      <w:r>
        <w:rPr>
          <w:rStyle w:val="Funotenzeichen"/>
        </w:rPr>
        <w:footnoteRef/>
      </w:r>
      <w:r w:rsidRPr="00DF4C8C">
        <w:rPr>
          <w:lang w:val="en-US"/>
        </w:rPr>
        <w:t xml:space="preserve"> Vgl. o.V. (2012a).</w:t>
      </w:r>
    </w:p>
  </w:footnote>
  <w:footnote w:id="53">
    <w:p w:rsidR="000602D9" w:rsidRPr="00DF4C8C" w:rsidRDefault="000602D9">
      <w:pPr>
        <w:pStyle w:val="Funotentext"/>
        <w:rPr>
          <w:lang w:val="en-US"/>
        </w:rPr>
      </w:pPr>
      <w:r>
        <w:rPr>
          <w:rStyle w:val="Funotenzeichen"/>
        </w:rPr>
        <w:footnoteRef/>
      </w:r>
      <w:r w:rsidRPr="00DF4C8C">
        <w:rPr>
          <w:lang w:val="en-US"/>
        </w:rPr>
        <w:t xml:space="preserve"> Vgl. Pronschinske, M. (2010).</w:t>
      </w:r>
    </w:p>
  </w:footnote>
  <w:footnote w:id="54">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545974" w:rsidRPr="00545974">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5122"/>
    <o:shapelayout v:ext="edit">
      <o:idmap v:ext="edit" data="4"/>
      <o:rules v:ext="edit">
        <o:r id="V:Rule1" type="connector" idref="#AutoShape 14"/>
        <o:r id="V:Rule2" type="connector" idref="#AutoShape 19"/>
        <o:r id="V:Rule3" type="connector" idref="#AutoShape 33"/>
      </o:rules>
    </o:shapelayout>
  </w:hdrShapeDefaults>
  <w:footnotePr>
    <w:footnote w:id="-1"/>
    <w:footnote w:id="0"/>
    <w:footnote w:id="1"/>
  </w:footnotePr>
  <w:endnotePr>
    <w:endnote w:id="-1"/>
    <w:endnote w:id="0"/>
  </w:endnotePr>
  <w:compat>
    <w:useFELayout/>
  </w:compat>
  <w:rsids>
    <w:rsidRoot w:val="002575EF"/>
    <w:rsid w:val="00002F39"/>
    <w:rsid w:val="0002295B"/>
    <w:rsid w:val="00022D42"/>
    <w:rsid w:val="00023084"/>
    <w:rsid w:val="00025317"/>
    <w:rsid w:val="00025522"/>
    <w:rsid w:val="000365FA"/>
    <w:rsid w:val="00040C50"/>
    <w:rsid w:val="0004543D"/>
    <w:rsid w:val="0004564F"/>
    <w:rsid w:val="00050836"/>
    <w:rsid w:val="00052DC9"/>
    <w:rsid w:val="000602D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773C8"/>
    <w:rsid w:val="00785E28"/>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5469"/>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AutoShape 36"/>
        <o:r id="V:Rule2" type="connector" idref="#AutoShape 31"/>
        <o:r id="V:Rule3"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3.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69CF5-C0E1-49CA-AE0B-2126576A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52</Pages>
  <Words>12309</Words>
  <Characters>77553</Characters>
  <Application>Microsoft Office Word</Application>
  <DocSecurity>0</DocSecurity>
  <Lines>646</Lines>
  <Paragraphs>179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89683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Bob Baumann</cp:lastModifiedBy>
  <cp:revision>7</cp:revision>
  <cp:lastPrinted>2009-03-25T22:25:00Z</cp:lastPrinted>
  <dcterms:created xsi:type="dcterms:W3CDTF">2012-06-06T14:55:00Z</dcterms:created>
  <dcterms:modified xsi:type="dcterms:W3CDTF">2012-06-09T22:30:00Z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