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CEA52" w14:textId="2B1CEFA2" w:rsidR="009C4CFC" w:rsidRDefault="006C16E4" w:rsidP="002229CE">
      <w:pPr>
        <w:spacing w:line="480" w:lineRule="auto"/>
      </w:pPr>
      <w:r>
        <w:t>EMGT 5320/SYSE 5105</w:t>
      </w:r>
      <w:r w:rsidR="00143049">
        <w:tab/>
      </w:r>
      <w:r w:rsidR="00143049">
        <w:tab/>
      </w:r>
      <w:r w:rsidR="00143049">
        <w:tab/>
      </w:r>
      <w:r w:rsidR="00143049">
        <w:tab/>
      </w:r>
      <w:r>
        <w:tab/>
      </w:r>
      <w:r>
        <w:tab/>
      </w:r>
      <w:r w:rsidR="009C4CFC">
        <w:t>Seller</w:t>
      </w:r>
      <w:r w:rsidR="00707CF5">
        <w:t xml:space="preserve">: </w:t>
      </w:r>
      <w:r w:rsidR="009C4CFC">
        <w:t>_</w:t>
      </w:r>
      <w:r w:rsidR="00707CF5">
        <w:t>____</w:t>
      </w:r>
      <w:proofErr w:type="spellStart"/>
      <w:r w:rsidR="00707CF5">
        <w:t>JhansiMala</w:t>
      </w:r>
      <w:proofErr w:type="spellEnd"/>
      <w:r w:rsidR="00707CF5">
        <w:t xml:space="preserve"> Silla</w:t>
      </w:r>
      <w:r w:rsidR="009C4CFC">
        <w:t>____</w:t>
      </w:r>
    </w:p>
    <w:p w14:paraId="4E3617EA" w14:textId="1B062875" w:rsidR="002229CE" w:rsidRPr="007A79AF" w:rsidRDefault="00143049" w:rsidP="002229CE">
      <w:pPr>
        <w:spacing w:line="480" w:lineRule="auto"/>
      </w:pPr>
      <w:r>
        <w:t>Negotiation Exercise</w:t>
      </w:r>
      <w:r>
        <w:tab/>
      </w:r>
      <w:r w:rsidR="002229CE">
        <w:tab/>
      </w:r>
      <w:r w:rsidR="002229CE">
        <w:tab/>
      </w:r>
      <w:r w:rsidR="002229CE">
        <w:tab/>
      </w:r>
      <w:r w:rsidR="002229CE">
        <w:tab/>
      </w:r>
      <w:r w:rsidR="000B3C43">
        <w:tab/>
      </w:r>
      <w:r w:rsidR="000B3C43">
        <w:tab/>
      </w:r>
      <w:r w:rsidR="002229CE">
        <w:t>Your Counterpart:</w:t>
      </w:r>
      <w:r w:rsidR="00707CF5">
        <w:t xml:space="preserve"> </w:t>
      </w:r>
      <w:r w:rsidR="00977BA7" w:rsidRPr="00977BA7">
        <w:rPr>
          <w:u w:val="single"/>
        </w:rPr>
        <w:t>Ravi Teja Reddy Kollu</w:t>
      </w:r>
    </w:p>
    <w:p w14:paraId="6F3F6426" w14:textId="16C7F7A0" w:rsidR="000B3C43" w:rsidRPr="00FC1024" w:rsidRDefault="000B3C43" w:rsidP="000B3C43">
      <w:pPr>
        <w:spacing w:line="360" w:lineRule="auto"/>
        <w:rPr>
          <w:sz w:val="26"/>
          <w:szCs w:val="26"/>
        </w:rPr>
      </w:pPr>
      <w:r w:rsidRPr="00FC1024">
        <w:rPr>
          <w:rFonts w:ascii="Trebuchet MS" w:hAnsi="Trebuchet MS"/>
          <w:b/>
          <w:i/>
          <w:sz w:val="26"/>
          <w:szCs w:val="26"/>
        </w:rPr>
        <w:t xml:space="preserve">THIS PAGE IS TO BE COMPLETED, SCANNED </w:t>
      </w:r>
      <w:r w:rsidR="00B7184D">
        <w:rPr>
          <w:rFonts w:ascii="Trebuchet MS" w:hAnsi="Trebuchet MS"/>
          <w:b/>
          <w:i/>
          <w:sz w:val="26"/>
          <w:szCs w:val="26"/>
        </w:rPr>
        <w:t>&amp;</w:t>
      </w:r>
      <w:r w:rsidRPr="00FC1024">
        <w:rPr>
          <w:rFonts w:ascii="Trebuchet MS" w:hAnsi="Trebuchet MS"/>
          <w:b/>
          <w:i/>
          <w:sz w:val="26"/>
          <w:szCs w:val="26"/>
        </w:rPr>
        <w:t xml:space="preserve"> EMAILED TO ME BY </w:t>
      </w:r>
      <w:r w:rsidR="00462862">
        <w:rPr>
          <w:rFonts w:ascii="Trebuchet MS" w:hAnsi="Trebuchet MS"/>
          <w:b/>
          <w:i/>
          <w:sz w:val="26"/>
          <w:szCs w:val="26"/>
        </w:rPr>
        <w:t>7:00</w:t>
      </w:r>
      <w:r w:rsidR="00462862" w:rsidRPr="00FC1024">
        <w:rPr>
          <w:rFonts w:ascii="Trebuchet MS" w:hAnsi="Trebuchet MS"/>
          <w:b/>
          <w:i/>
          <w:sz w:val="26"/>
          <w:szCs w:val="26"/>
        </w:rPr>
        <w:t xml:space="preserve"> PM</w:t>
      </w:r>
      <w:r w:rsidR="00B7184D">
        <w:rPr>
          <w:rFonts w:ascii="Trebuchet MS" w:hAnsi="Trebuchet MS"/>
          <w:b/>
          <w:i/>
          <w:sz w:val="26"/>
          <w:szCs w:val="26"/>
        </w:rPr>
        <w:t xml:space="preserve"> on due date</w:t>
      </w:r>
      <w:r>
        <w:rPr>
          <w:sz w:val="26"/>
          <w:szCs w:val="26"/>
        </w:rPr>
        <w:tab/>
      </w:r>
    </w:p>
    <w:p w14:paraId="1BE9434C" w14:textId="31B7CD32" w:rsidR="002229CE" w:rsidRDefault="002229CE" w:rsidP="002229CE">
      <w:r>
        <w:t xml:space="preserve">You </w:t>
      </w:r>
      <w:r w:rsidR="005529C5">
        <w:t>are a Project Manager for</w:t>
      </w:r>
      <w:r>
        <w:t xml:space="preserve"> </w:t>
      </w:r>
      <w:proofErr w:type="spellStart"/>
      <w:proofErr w:type="gramStart"/>
      <w:r>
        <w:t>BestSwitchs</w:t>
      </w:r>
      <w:r w:rsidR="009C4CFC">
        <w:t>,</w:t>
      </w:r>
      <w:r>
        <w:t>Inc</w:t>
      </w:r>
      <w:proofErr w:type="spellEnd"/>
      <w:proofErr w:type="gramEnd"/>
      <w:r>
        <w:t xml:space="preserve">, that manufactures small switches for cell phones, </w:t>
      </w:r>
      <w:proofErr w:type="gramStart"/>
      <w:r>
        <w:t>keyboards</w:t>
      </w:r>
      <w:proofErr w:type="gramEnd"/>
      <w:r>
        <w:t xml:space="preserve"> and remote controls.  It costs you $3.15 per switch to manufacture a switch, </w:t>
      </w:r>
      <w:r w:rsidRPr="00E1017C">
        <w:rPr>
          <w:b/>
          <w:i/>
          <w:u w:val="single"/>
        </w:rPr>
        <w:t>excluding</w:t>
      </w:r>
      <w:r>
        <w:t xml:space="preserve"> profit, but including all </w:t>
      </w:r>
      <w:r w:rsidR="006A2B4E">
        <w:t xml:space="preserve">overheads and </w:t>
      </w:r>
      <w:r>
        <w:t>other costs in your standard contract terms.  You have just received a phone call from Bell Telephone Company that has requested that you supply 116,000 switches</w:t>
      </w:r>
      <w:r w:rsidR="007D42C6">
        <w:t xml:space="preserve"> on a sole-source basis</w:t>
      </w:r>
      <w:r>
        <w:t>.  They have asked for you to meet with them within two weeks to negotiate a deal.  With the world-wide demand for cell phones growing, there is an ever-increasing demand for switches.</w:t>
      </w:r>
      <w:r w:rsidR="009C4CFC">
        <w:t xml:space="preserve">  </w:t>
      </w:r>
      <w:proofErr w:type="spellStart"/>
      <w:r>
        <w:t>BestSwitches</w:t>
      </w:r>
      <w:proofErr w:type="spellEnd"/>
      <w:r>
        <w:t xml:space="preserve"> can ship the 116,000 switches for delivery to Bell 16 days from execution of the contract, but not one day sooner.  If you can delay shipping, you can save $0.02 per switch per day of cost.</w:t>
      </w:r>
      <w:r w:rsidR="00E72953">
        <w:t xml:space="preserve">  Since they are sole-sourcing your switches, you plan to make a great profit on this deal.</w:t>
      </w:r>
    </w:p>
    <w:p w14:paraId="5EC76AA3" w14:textId="77777777" w:rsidR="002229CE" w:rsidRDefault="002229CE" w:rsidP="002229CE"/>
    <w:p w14:paraId="2352D99D" w14:textId="77777777" w:rsidR="002229CE" w:rsidRDefault="002229CE" w:rsidP="002229CE">
      <w:r>
        <w:t xml:space="preserve">You plan to use your company’s standard agreement as the basis for this deal.  </w:t>
      </w:r>
      <w:r w:rsidR="009C4CFC">
        <w:t xml:space="preserve">You will do what you can to make sure that Bell Telephone uses your standard agreement as the base agreement to start your negotiations.  </w:t>
      </w:r>
      <w:r>
        <w:t>Your company’s standard agreement stipulates:</w:t>
      </w:r>
    </w:p>
    <w:p w14:paraId="3C73332D" w14:textId="77777777" w:rsidR="002229CE" w:rsidRDefault="002229CE" w:rsidP="002229CE">
      <w:pPr>
        <w:numPr>
          <w:ilvl w:val="0"/>
          <w:numId w:val="5"/>
        </w:numPr>
      </w:pPr>
      <w:r>
        <w:t>standard waiver of consequential damages</w:t>
      </w:r>
    </w:p>
    <w:p w14:paraId="2A7F28B4" w14:textId="77777777" w:rsidR="002229CE" w:rsidRDefault="002229CE" w:rsidP="002229CE">
      <w:pPr>
        <w:numPr>
          <w:ilvl w:val="0"/>
          <w:numId w:val="5"/>
        </w:numPr>
      </w:pPr>
      <w:r>
        <w:t>limitation of liability equal to two times the order amount</w:t>
      </w:r>
    </w:p>
    <w:p w14:paraId="6B4955AF" w14:textId="77777777" w:rsidR="002229CE" w:rsidRDefault="00E1017C" w:rsidP="002229CE">
      <w:pPr>
        <w:numPr>
          <w:ilvl w:val="0"/>
          <w:numId w:val="5"/>
        </w:numPr>
      </w:pPr>
      <w:r>
        <w:t>6 months</w:t>
      </w:r>
      <w:r w:rsidR="002229CE">
        <w:t xml:space="preserve"> guarantee on defective switches</w:t>
      </w:r>
    </w:p>
    <w:p w14:paraId="776901AC" w14:textId="77777777" w:rsidR="002229CE" w:rsidRDefault="002229CE" w:rsidP="002229CE"/>
    <w:p w14:paraId="1272214B" w14:textId="77777777" w:rsidR="002229CE" w:rsidRDefault="002229CE" w:rsidP="002229CE">
      <w:r>
        <w:t xml:space="preserve">You can accept a contract without a waiver of consequential damages by purchasing insurance to cover that risk at an additional cost of $0.10 per switch.  If the buyer does not give you any limitation of liability, you will buy insurance to cover that risk </w:t>
      </w:r>
      <w:r w:rsidR="003174B4">
        <w:t>for a total premium cost of $0.25</w:t>
      </w:r>
      <w:r>
        <w:t xml:space="preserve"> per switch.</w:t>
      </w:r>
      <w:r w:rsidR="009C4CFC">
        <w:t xml:space="preserve"> </w:t>
      </w:r>
      <w:r w:rsidR="003174B4">
        <w:t xml:space="preserve"> Increasing the time of the guarantee period increases your risk.  You can buy insurance to cover that risk at the cost of $0</w:t>
      </w:r>
      <w:r w:rsidR="00E1017C">
        <w:t>.10 per switch for every month over 6 months</w:t>
      </w:r>
      <w:r w:rsidR="003174B4">
        <w:t xml:space="preserve"> that the guarantee is in effect.  </w:t>
      </w:r>
      <w:r>
        <w:t>The “cost of money” is 5% per year.</w:t>
      </w:r>
    </w:p>
    <w:p w14:paraId="3F73ECD3" w14:textId="77777777" w:rsidR="002229CE" w:rsidRDefault="002229CE" w:rsidP="002229CE">
      <w:r>
        <w:t xml:space="preserve"> </w:t>
      </w:r>
    </w:p>
    <w:p w14:paraId="7A52A568" w14:textId="3CD3E18C" w:rsidR="000B3C43" w:rsidRDefault="000B3C43" w:rsidP="000B3C43">
      <w:r w:rsidRPr="00F639FD">
        <w:rPr>
          <w:b/>
          <w:u w:val="single"/>
        </w:rPr>
        <w:t>YOUR INSTRUCTIONS</w:t>
      </w:r>
      <w:r>
        <w:t xml:space="preserve">:  You are to strategize your deal by preparing a worksheet on the Preparation Worksheet form previously emailed to you.  </w:t>
      </w:r>
      <w:r w:rsidRPr="007A79AF">
        <w:rPr>
          <w:b/>
          <w:u w:val="single"/>
        </w:rPr>
        <w:t xml:space="preserve">That </w:t>
      </w:r>
      <w:r>
        <w:rPr>
          <w:b/>
          <w:u w:val="single"/>
        </w:rPr>
        <w:t>worksheet</w:t>
      </w:r>
      <w:r w:rsidRPr="007A79AF">
        <w:rPr>
          <w:b/>
          <w:u w:val="single"/>
        </w:rPr>
        <w:t xml:space="preserve"> is to be </w:t>
      </w:r>
      <w:r w:rsidR="006C16E4">
        <w:rPr>
          <w:b/>
          <w:u w:val="single"/>
        </w:rPr>
        <w:t xml:space="preserve">completed, </w:t>
      </w:r>
      <w:r w:rsidRPr="007A79AF">
        <w:rPr>
          <w:b/>
          <w:u w:val="single"/>
        </w:rPr>
        <w:t xml:space="preserve">scanned </w:t>
      </w:r>
      <w:r>
        <w:rPr>
          <w:b/>
          <w:u w:val="single"/>
        </w:rPr>
        <w:t>and</w:t>
      </w:r>
      <w:r w:rsidRPr="007A79AF">
        <w:rPr>
          <w:b/>
          <w:u w:val="single"/>
        </w:rPr>
        <w:t xml:space="preserve"> sent</w:t>
      </w:r>
      <w:r>
        <w:rPr>
          <w:b/>
          <w:u w:val="single"/>
        </w:rPr>
        <w:t xml:space="preserve"> to me so that I receive it by the due date given in class.</w:t>
      </w:r>
      <w:r>
        <w:t xml:space="preserve">  Use it to do your deal.  You are to meet with your assigned counterpart at any mutually agreeable time(s) and place(s) and do the deal before </w:t>
      </w:r>
      <w:r w:rsidR="0044692B">
        <w:rPr>
          <w:b/>
          <w:u w:val="single"/>
        </w:rPr>
        <w:t>7:00</w:t>
      </w:r>
      <w:r w:rsidRPr="007D66DE">
        <w:rPr>
          <w:b/>
          <w:u w:val="single"/>
        </w:rPr>
        <w:t xml:space="preserve"> PM, </w:t>
      </w:r>
      <w:r w:rsidR="00820D61">
        <w:rPr>
          <w:b/>
          <w:u w:val="single"/>
        </w:rPr>
        <w:t>on the due date</w:t>
      </w:r>
      <w:r>
        <w:t xml:space="preserve">.  </w:t>
      </w:r>
      <w:r w:rsidRPr="007A79AF">
        <w:rPr>
          <w:b/>
          <w:u w:val="single"/>
        </w:rPr>
        <w:t xml:space="preserve">The deal must be </w:t>
      </w:r>
      <w:r>
        <w:rPr>
          <w:b/>
          <w:u w:val="single"/>
        </w:rPr>
        <w:t>agreed to</w:t>
      </w:r>
      <w:r w:rsidRPr="007A79AF">
        <w:rPr>
          <w:b/>
          <w:u w:val="single"/>
        </w:rPr>
        <w:t xml:space="preserve"> by both parties, scanned and emailed to Dr. Berry by that time</w:t>
      </w:r>
      <w:r>
        <w:t xml:space="preserve">.  If the deal is emailed later than that, it will be assumed that there was no deal.  </w:t>
      </w:r>
      <w:r w:rsidRPr="00B274EC">
        <w:rPr>
          <w:b/>
        </w:rPr>
        <w:t>Be sure to put BOTH of your names above.</w:t>
      </w:r>
    </w:p>
    <w:p w14:paraId="0D15D171" w14:textId="77777777" w:rsidR="00F43CA8" w:rsidRDefault="00F43CA8" w:rsidP="00E1017C"/>
    <w:p w14:paraId="3654F82B" w14:textId="77777777" w:rsidR="000B3C43" w:rsidRDefault="000B3C43" w:rsidP="000B3C43">
      <w:r>
        <w:t xml:space="preserve">There are no rules for this deal.  Anything goes.  Except, it must be agreed-to by both parties and emailed to Dr. Berry by the deadline.  </w:t>
      </w:r>
      <w:r w:rsidRPr="007D66DE">
        <w:rPr>
          <w:b/>
        </w:rPr>
        <w:t>A no deal or a late deal is a grade of 0</w:t>
      </w:r>
      <w:r>
        <w:t>.  Buyers will be graded based on total cost to buy the switches, including risk factors.  Sellers will be graded based on the most percent profit that they make.</w:t>
      </w:r>
    </w:p>
    <w:p w14:paraId="2EB4B94E" w14:textId="77777777" w:rsidR="002229CE" w:rsidRDefault="002229CE" w:rsidP="002229CE">
      <w:pPr>
        <w:rPr>
          <w:b/>
          <w:i/>
        </w:rPr>
      </w:pPr>
    </w:p>
    <w:p w14:paraId="6635C265" w14:textId="77777777" w:rsidR="002229CE" w:rsidRDefault="002229CE" w:rsidP="00133F9A">
      <w:r>
        <w:t>Establish a time to meet with Bell Telephone Company and do your deal</w:t>
      </w:r>
      <w:r w:rsidR="007D42C6">
        <w:t xml:space="preserve"> by mutually completing below:</w:t>
      </w:r>
    </w:p>
    <w:p w14:paraId="415F9B51" w14:textId="69E07AE0" w:rsidR="00D20316" w:rsidRDefault="00D20316" w:rsidP="00D20316">
      <w:pPr>
        <w:spacing w:line="360" w:lineRule="auto"/>
      </w:pPr>
      <w:r>
        <w:tab/>
        <w:t>Final Total Price you get paid for 116,000 switches:(</w:t>
      </w:r>
      <w:r w:rsidRPr="00A621B3">
        <w:rPr>
          <w:i/>
          <w:iCs/>
          <w:u w:val="single"/>
        </w:rPr>
        <w:t>excluding</w:t>
      </w:r>
      <w:r w:rsidRPr="00A621B3">
        <w:rPr>
          <w:i/>
          <w:iCs/>
        </w:rPr>
        <w:t xml:space="preserve"> </w:t>
      </w:r>
      <w:r>
        <w:t>warranties, delays, etc.) __</w:t>
      </w:r>
      <w:r w:rsidR="00707CF5" w:rsidRPr="00707CF5">
        <w:rPr>
          <w:highlight w:val="green"/>
        </w:rPr>
        <w:t>116,000 * $3.75 = $435,000__</w:t>
      </w:r>
    </w:p>
    <w:p w14:paraId="4D92A981" w14:textId="46E62D46" w:rsidR="00E1017C" w:rsidRDefault="00E1017C" w:rsidP="00E1017C">
      <w:pPr>
        <w:spacing w:line="360" w:lineRule="auto"/>
      </w:pPr>
      <w:r>
        <w:tab/>
        <w:t xml:space="preserve">Agreed to Delivery period, in days, from execution of </w:t>
      </w:r>
      <w:r w:rsidR="00D643C8">
        <w:t>contract: _</w:t>
      </w:r>
      <w:r>
        <w:t>______</w:t>
      </w:r>
      <w:r w:rsidR="00707CF5" w:rsidRPr="00707CF5">
        <w:rPr>
          <w:highlight w:val="green"/>
        </w:rPr>
        <w:t>21 days</w:t>
      </w:r>
      <w:r>
        <w:t>______</w:t>
      </w:r>
    </w:p>
    <w:p w14:paraId="0E7D9834" w14:textId="4F8D503A" w:rsidR="00E1017C" w:rsidRDefault="00E1017C" w:rsidP="00E1017C">
      <w:pPr>
        <w:spacing w:line="360" w:lineRule="auto"/>
      </w:pPr>
      <w:r>
        <w:tab/>
        <w:t>Agreed to warranty period in months:</w:t>
      </w:r>
      <w:r w:rsidR="00707CF5">
        <w:t xml:space="preserve"> </w:t>
      </w:r>
      <w:r>
        <w:t>____</w:t>
      </w:r>
      <w:r w:rsidR="00707CF5" w:rsidRPr="00707CF5">
        <w:rPr>
          <w:highlight w:val="green"/>
        </w:rPr>
        <w:t xml:space="preserve">7 </w:t>
      </w:r>
      <w:r w:rsidR="00D643C8" w:rsidRPr="00707CF5">
        <w:rPr>
          <w:highlight w:val="green"/>
        </w:rPr>
        <w:t>months</w:t>
      </w:r>
      <w:r w:rsidR="00D643C8">
        <w:t>_</w:t>
      </w:r>
      <w:r>
        <w:t>____</w:t>
      </w:r>
    </w:p>
    <w:p w14:paraId="0344AA4F" w14:textId="4EF7EF07" w:rsidR="00E1017C" w:rsidRDefault="00E1017C" w:rsidP="00E1017C">
      <w:pPr>
        <w:spacing w:line="360" w:lineRule="auto"/>
      </w:pPr>
      <w:r>
        <w:tab/>
        <w:t xml:space="preserve">Does the contract have a standard waiver of consequential damages? (yes or </w:t>
      </w:r>
      <w:r w:rsidR="00D643C8">
        <w:t>no) _</w:t>
      </w:r>
      <w:r>
        <w:t>_____</w:t>
      </w:r>
      <w:r w:rsidR="00707CF5" w:rsidRPr="00707CF5">
        <w:rPr>
          <w:highlight w:val="green"/>
        </w:rPr>
        <w:t>No</w:t>
      </w:r>
      <w:r>
        <w:t>____</w:t>
      </w:r>
    </w:p>
    <w:p w14:paraId="7C463AA3" w14:textId="5F1017C0" w:rsidR="00E1017C" w:rsidRDefault="00E1017C" w:rsidP="00E1017C">
      <w:pPr>
        <w:spacing w:line="360" w:lineRule="auto"/>
      </w:pPr>
      <w:r>
        <w:tab/>
        <w:t xml:space="preserve">Does the contract have a limitation of liability? (yes or </w:t>
      </w:r>
      <w:r w:rsidR="00D643C8">
        <w:t>no) _</w:t>
      </w:r>
      <w:r>
        <w:t>_____</w:t>
      </w:r>
      <w:r w:rsidR="00707CF5" w:rsidRPr="00707CF5">
        <w:rPr>
          <w:highlight w:val="green"/>
        </w:rPr>
        <w:t>Yes</w:t>
      </w:r>
      <w:r>
        <w:t>______</w:t>
      </w:r>
    </w:p>
    <w:p w14:paraId="2D448A49" w14:textId="3E537EB5" w:rsidR="00C12435" w:rsidRDefault="006C16E4" w:rsidP="00C260D6">
      <w:pPr>
        <w:spacing w:line="360" w:lineRule="auto"/>
        <w:ind w:left="720"/>
      </w:pPr>
      <w:r>
        <w:t>For Extra Credit, w</w:t>
      </w:r>
      <w:r w:rsidR="00C12435">
        <w:t>hat is your calculated percent profit on this deal</w:t>
      </w:r>
      <w:r w:rsidR="003174B4">
        <w:t xml:space="preserve"> </w:t>
      </w:r>
      <w:r w:rsidR="00C260D6">
        <w:t xml:space="preserve">including your costs for risk, insurance, etc. </w:t>
      </w:r>
      <w:r w:rsidR="003174B4" w:rsidRPr="00E1017C">
        <w:rPr>
          <w:b/>
          <w:i/>
          <w:u w:val="single"/>
        </w:rPr>
        <w:t>after</w:t>
      </w:r>
      <w:r w:rsidR="003174B4">
        <w:t xml:space="preserve"> it has been agreed to?</w:t>
      </w:r>
    </w:p>
    <w:p w14:paraId="2A185CC8" w14:textId="031F7FA7" w:rsidR="00707CF5" w:rsidRDefault="00707CF5" w:rsidP="00C260D6">
      <w:pPr>
        <w:spacing w:line="360" w:lineRule="auto"/>
        <w:ind w:left="720"/>
      </w:pPr>
      <w:r w:rsidRPr="00D643C8">
        <w:rPr>
          <w:b/>
          <w:bCs/>
        </w:rPr>
        <w:t xml:space="preserve">Manufacturing </w:t>
      </w:r>
      <w:r w:rsidR="00D643C8" w:rsidRPr="00D643C8">
        <w:rPr>
          <w:b/>
          <w:bCs/>
        </w:rPr>
        <w:t>Cost:</w:t>
      </w:r>
      <w:r>
        <w:t xml:space="preserve"> $3.15</w:t>
      </w:r>
    </w:p>
    <w:p w14:paraId="3CCD7B01" w14:textId="37E05D76" w:rsidR="00707CF5" w:rsidRDefault="00707CF5" w:rsidP="00C260D6">
      <w:pPr>
        <w:spacing w:line="360" w:lineRule="auto"/>
        <w:ind w:left="720"/>
      </w:pPr>
      <w:r w:rsidRPr="00D643C8">
        <w:rPr>
          <w:b/>
          <w:bCs/>
        </w:rPr>
        <w:t>Additional insurance cost (because no waiver of consequential damages):</w:t>
      </w:r>
      <w:r>
        <w:t xml:space="preserve"> $0.10 per switch</w:t>
      </w:r>
    </w:p>
    <w:p w14:paraId="610583AB" w14:textId="58225A5E" w:rsidR="00707CF5" w:rsidRPr="00D643C8" w:rsidRDefault="00707CF5" w:rsidP="00C260D6">
      <w:pPr>
        <w:spacing w:line="360" w:lineRule="auto"/>
        <w:ind w:left="720"/>
        <w:rPr>
          <w:b/>
          <w:bCs/>
        </w:rPr>
      </w:pPr>
      <w:r w:rsidRPr="00D643C8">
        <w:rPr>
          <w:b/>
          <w:bCs/>
        </w:rPr>
        <w:lastRenderedPageBreak/>
        <w:t xml:space="preserve">Extra warranty </w:t>
      </w:r>
      <w:r w:rsidR="00D643C8" w:rsidRPr="00D643C8">
        <w:rPr>
          <w:b/>
          <w:bCs/>
        </w:rPr>
        <w:t>Cost:</w:t>
      </w:r>
      <w:r w:rsidRPr="00D643C8">
        <w:rPr>
          <w:b/>
          <w:bCs/>
        </w:rPr>
        <w:t xml:space="preserve"> </w:t>
      </w:r>
    </w:p>
    <w:p w14:paraId="40A5DCB9" w14:textId="6DD1EF79" w:rsidR="00707CF5" w:rsidRDefault="00707CF5" w:rsidP="00D643C8">
      <w:pPr>
        <w:pStyle w:val="ListParagraph"/>
        <w:numPr>
          <w:ilvl w:val="0"/>
          <w:numId w:val="7"/>
        </w:numPr>
        <w:spacing w:line="360" w:lineRule="auto"/>
      </w:pPr>
      <w:r w:rsidRPr="00D643C8">
        <w:rPr>
          <w:b/>
          <w:bCs/>
        </w:rPr>
        <w:t>Normal warranty</w:t>
      </w:r>
      <w:r>
        <w:t xml:space="preserve"> = 6 months</w:t>
      </w:r>
    </w:p>
    <w:p w14:paraId="1CCCF69C" w14:textId="28D84DE8" w:rsidR="00707CF5" w:rsidRDefault="00707CF5" w:rsidP="00D643C8">
      <w:pPr>
        <w:pStyle w:val="ListParagraph"/>
        <w:numPr>
          <w:ilvl w:val="0"/>
          <w:numId w:val="7"/>
        </w:numPr>
        <w:spacing w:line="360" w:lineRule="auto"/>
      </w:pPr>
      <w:r w:rsidRPr="00D643C8">
        <w:rPr>
          <w:b/>
          <w:bCs/>
        </w:rPr>
        <w:t>Agreed warranty</w:t>
      </w:r>
      <w:r>
        <w:t xml:space="preserve"> = 7 months (1 month extra)</w:t>
      </w:r>
    </w:p>
    <w:p w14:paraId="3E7D201A" w14:textId="0508D04B" w:rsidR="00707CF5" w:rsidRDefault="00707CF5" w:rsidP="00D643C8">
      <w:pPr>
        <w:pStyle w:val="ListParagraph"/>
        <w:numPr>
          <w:ilvl w:val="0"/>
          <w:numId w:val="7"/>
        </w:numPr>
        <w:spacing w:line="360" w:lineRule="auto"/>
      </w:pPr>
      <w:r w:rsidRPr="00D643C8">
        <w:rPr>
          <w:b/>
          <w:bCs/>
        </w:rPr>
        <w:t>Extra insurance</w:t>
      </w:r>
      <w:r>
        <w:t xml:space="preserve"> </w:t>
      </w:r>
      <w:r w:rsidR="00D643C8">
        <w:t>=</w:t>
      </w:r>
      <w:r>
        <w:t xml:space="preserve"> $0.10 per switch for extra month</w:t>
      </w:r>
    </w:p>
    <w:p w14:paraId="5601DA7D" w14:textId="6D694B66" w:rsidR="00707CF5" w:rsidRDefault="00707CF5" w:rsidP="00C260D6">
      <w:pPr>
        <w:spacing w:line="360" w:lineRule="auto"/>
        <w:ind w:left="720"/>
      </w:pPr>
      <w:r w:rsidRPr="00D643C8">
        <w:rPr>
          <w:b/>
          <w:bCs/>
        </w:rPr>
        <w:t>Total cost per switch</w:t>
      </w:r>
      <w:r>
        <w:t xml:space="preserve"> = $3.15+$0.10+$0.10 = $3.35</w:t>
      </w:r>
    </w:p>
    <w:p w14:paraId="7ED6A901" w14:textId="7B4FEE01" w:rsidR="00707CF5" w:rsidRDefault="00707CF5" w:rsidP="00C260D6">
      <w:pPr>
        <w:spacing w:line="360" w:lineRule="auto"/>
        <w:ind w:left="720"/>
      </w:pPr>
      <w:r w:rsidRPr="00D643C8">
        <w:rPr>
          <w:b/>
          <w:bCs/>
        </w:rPr>
        <w:t>Profit per switch</w:t>
      </w:r>
      <w:r>
        <w:t xml:space="preserve"> = Selling Price – Total Cost =&gt; $3.75 - $3.35 =&gt; 0.40</w:t>
      </w:r>
    </w:p>
    <w:p w14:paraId="4ADCA336" w14:textId="5880E744" w:rsidR="00707CF5" w:rsidRDefault="00707CF5" w:rsidP="00C260D6">
      <w:pPr>
        <w:spacing w:line="360" w:lineRule="auto"/>
        <w:ind w:left="720"/>
      </w:pPr>
      <w:r w:rsidRPr="00D643C8">
        <w:rPr>
          <w:b/>
          <w:bCs/>
        </w:rPr>
        <w:t>Profit percentage</w:t>
      </w:r>
      <w:r>
        <w:t xml:space="preserve"> = (0.40/3.</w:t>
      </w:r>
      <w:r w:rsidR="00D643C8">
        <w:t>35) *</w:t>
      </w:r>
      <w:r>
        <w:t>100</w:t>
      </w:r>
    </w:p>
    <w:p w14:paraId="6CCC19AF" w14:textId="724EECE1" w:rsidR="00707CF5" w:rsidRDefault="00707CF5" w:rsidP="00C260D6">
      <w:pPr>
        <w:spacing w:line="360" w:lineRule="auto"/>
        <w:ind w:left="720"/>
      </w:pPr>
      <w:r w:rsidRPr="00D643C8">
        <w:rPr>
          <w:b/>
          <w:bCs/>
        </w:rPr>
        <w:t>Profit Percentage</w:t>
      </w:r>
      <w:r>
        <w:t xml:space="preserve"> </w:t>
      </w:r>
      <w:r w:rsidRPr="00D643C8">
        <w:rPr>
          <w:highlight w:val="green"/>
        </w:rPr>
        <w:t>= 11.94%</w:t>
      </w:r>
    </w:p>
    <w:p w14:paraId="3979E1DF" w14:textId="1AE8BFB1" w:rsidR="00A8631A" w:rsidRDefault="00CC6143" w:rsidP="003174B4">
      <w:pPr>
        <w:spacing w:line="360" w:lineRule="auto"/>
      </w:pPr>
      <w:r>
        <w:tab/>
        <w:t xml:space="preserve">You are selling your switches to Bell on a sole-source basis.  What percent profit would you expect to make on this deal and why? </w:t>
      </w:r>
      <w:r w:rsidR="00D643C8">
        <w:t>_______________</w:t>
      </w:r>
    </w:p>
    <w:p w14:paraId="0CF9FD5F" w14:textId="345989B8" w:rsidR="00707CF5" w:rsidRDefault="00707CF5" w:rsidP="00D643C8">
      <w:pPr>
        <w:spacing w:line="360" w:lineRule="auto"/>
        <w:ind w:left="720"/>
      </w:pPr>
      <w:r w:rsidRPr="00707CF5">
        <w:t>The vendor can expect about 11%–13% profit on this single-source purchase due to strong market demand for switches, potential to transfer part of risks (buyer assumption of liability), and minimal costs with efficient production and risk handling. This gives a safe but moderate profitability with buyer specifications met.</w:t>
      </w:r>
    </w:p>
    <w:p w14:paraId="640ADB59" w14:textId="77777777" w:rsidR="00707CF5" w:rsidRDefault="00707CF5" w:rsidP="003174B4">
      <w:pPr>
        <w:spacing w:line="360" w:lineRule="auto"/>
      </w:pPr>
    </w:p>
    <w:p w14:paraId="5031246A" w14:textId="3DC6E903" w:rsidR="002229CE" w:rsidRDefault="00E72953" w:rsidP="00133F9A">
      <w:pPr>
        <w:spacing w:line="360" w:lineRule="auto"/>
      </w:pPr>
      <w:r>
        <w:t xml:space="preserve">Digitally </w:t>
      </w:r>
      <w:r w:rsidR="002229CE">
        <w:t>Co-signed by Bell Telephone:</w:t>
      </w:r>
      <w:r w:rsidR="00707CF5">
        <w:t xml:space="preserve"> </w:t>
      </w:r>
      <w:r w:rsidR="00977BA7" w:rsidRPr="00977BA7">
        <w:rPr>
          <w:u w:val="single"/>
        </w:rPr>
        <w:t xml:space="preserve">K </w:t>
      </w:r>
      <w:proofErr w:type="spellStart"/>
      <w:r w:rsidR="00977BA7" w:rsidRPr="00977BA7">
        <w:rPr>
          <w:u w:val="single"/>
        </w:rPr>
        <w:t>Ravitejareddy</w:t>
      </w:r>
      <w:proofErr w:type="spellEnd"/>
    </w:p>
    <w:sectPr w:rsidR="002229CE" w:rsidSect="002229CE">
      <w:pgSz w:w="12240" w:h="15840"/>
      <w:pgMar w:top="360" w:right="720" w:bottom="14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04879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227E29"/>
    <w:multiLevelType w:val="hybridMultilevel"/>
    <w:tmpl w:val="6F9C4F26"/>
    <w:lvl w:ilvl="0" w:tplc="6EF41EBC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9AC75A9"/>
    <w:multiLevelType w:val="hybridMultilevel"/>
    <w:tmpl w:val="D15E8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95F68"/>
    <w:multiLevelType w:val="hybridMultilevel"/>
    <w:tmpl w:val="4A62F4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FA343A"/>
    <w:multiLevelType w:val="hybridMultilevel"/>
    <w:tmpl w:val="4FE6B242"/>
    <w:lvl w:ilvl="0" w:tplc="6C7652D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DF2539"/>
    <w:multiLevelType w:val="hybridMultilevel"/>
    <w:tmpl w:val="80328DC4"/>
    <w:lvl w:ilvl="0" w:tplc="0BF2A77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E110B63"/>
    <w:multiLevelType w:val="hybridMultilevel"/>
    <w:tmpl w:val="203C1096"/>
    <w:lvl w:ilvl="0" w:tplc="DB7E0FF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28534431">
    <w:abstractNumId w:val="1"/>
  </w:num>
  <w:num w:numId="2" w16cid:durableId="530649106">
    <w:abstractNumId w:val="6"/>
  </w:num>
  <w:num w:numId="3" w16cid:durableId="1230924038">
    <w:abstractNumId w:val="5"/>
  </w:num>
  <w:num w:numId="4" w16cid:durableId="1430925906">
    <w:abstractNumId w:val="2"/>
  </w:num>
  <w:num w:numId="5" w16cid:durableId="222299475">
    <w:abstractNumId w:val="4"/>
  </w:num>
  <w:num w:numId="6" w16cid:durableId="1813860467">
    <w:abstractNumId w:val="0"/>
  </w:num>
  <w:num w:numId="7" w16cid:durableId="902493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99D"/>
    <w:rsid w:val="000B3C43"/>
    <w:rsid w:val="000D11DE"/>
    <w:rsid w:val="00133F9A"/>
    <w:rsid w:val="00143049"/>
    <w:rsid w:val="002229CE"/>
    <w:rsid w:val="00284D37"/>
    <w:rsid w:val="0031147C"/>
    <w:rsid w:val="003174B4"/>
    <w:rsid w:val="0037640C"/>
    <w:rsid w:val="00380E4E"/>
    <w:rsid w:val="003C562E"/>
    <w:rsid w:val="0041499D"/>
    <w:rsid w:val="00441FC6"/>
    <w:rsid w:val="0044692B"/>
    <w:rsid w:val="00462862"/>
    <w:rsid w:val="00475432"/>
    <w:rsid w:val="004D3A00"/>
    <w:rsid w:val="005529C5"/>
    <w:rsid w:val="005E0310"/>
    <w:rsid w:val="00626999"/>
    <w:rsid w:val="006A2B4E"/>
    <w:rsid w:val="006C16E4"/>
    <w:rsid w:val="006C20E7"/>
    <w:rsid w:val="00707CF5"/>
    <w:rsid w:val="007D42C6"/>
    <w:rsid w:val="007F2B23"/>
    <w:rsid w:val="00820D61"/>
    <w:rsid w:val="00851C57"/>
    <w:rsid w:val="00977BA7"/>
    <w:rsid w:val="009C4CFC"/>
    <w:rsid w:val="00A10A77"/>
    <w:rsid w:val="00A20A07"/>
    <w:rsid w:val="00A8631A"/>
    <w:rsid w:val="00B7184D"/>
    <w:rsid w:val="00BC5091"/>
    <w:rsid w:val="00C12435"/>
    <w:rsid w:val="00C258D8"/>
    <w:rsid w:val="00C260D6"/>
    <w:rsid w:val="00C41EC4"/>
    <w:rsid w:val="00C70E95"/>
    <w:rsid w:val="00CC6143"/>
    <w:rsid w:val="00CE43ED"/>
    <w:rsid w:val="00D20316"/>
    <w:rsid w:val="00D643C8"/>
    <w:rsid w:val="00D97986"/>
    <w:rsid w:val="00DC475C"/>
    <w:rsid w:val="00E1017C"/>
    <w:rsid w:val="00E72953"/>
    <w:rsid w:val="00EE600A"/>
    <w:rsid w:val="00F438E5"/>
    <w:rsid w:val="00F43CA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6ABF4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C75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rsid w:val="00D64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794</Words>
  <Characters>3893</Characters>
  <Application>Microsoft Office Word</Application>
  <DocSecurity>0</DocSecurity>
  <Lines>64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 311</vt:lpstr>
    </vt:vector>
  </TitlesOfParts>
  <Company>Home</Company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 311</dc:title>
  <dc:subject/>
  <dc:creator>Robert T. Berry</dc:creator>
  <cp:keywords/>
  <cp:lastModifiedBy>K. RAVI TEJA REDDY</cp:lastModifiedBy>
  <cp:revision>19</cp:revision>
  <cp:lastPrinted>2011-11-04T23:10:00Z</cp:lastPrinted>
  <dcterms:created xsi:type="dcterms:W3CDTF">2018-04-07T01:25:00Z</dcterms:created>
  <dcterms:modified xsi:type="dcterms:W3CDTF">2025-04-30T17:57:00Z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5350dd2d-2dfe-4749-8313-0575bf494433</vt:lpwstr>
  </property>
</Properties>
</file>