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Разработка веб-приложения для онлайн-обучения</w:t>
      </w: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Данное техническое задание (ТЗ) предназначено для разработки веб-приложения, которое будет служить платформой для онлайн-обучения. Приложение должно обеспечивать удобный интерфейс для пользователей, а также функционал для преподавателей и администраторов.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2. Цели и задачи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Создание удобного и интуитивно понятного интерфейса для пользователей.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Обеспечение возможности взаимодействия между преподавателями и студентами.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Реализация системы управления курсами и контентом.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1. Разработка пользовательского интерфейса (UI) с учетом принципов UX.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2. Реализация функционала для создания и управления курсами.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3. Внедрение системы тестирования и оценки знаний.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4. Обеспечение возможности проведения вебинаров и видеоконференций.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5. Реализация системы уведомлений и напоминаний.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3. Функциональные требования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1. Регистрация и авторизация пользователей: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A2B4D">
        <w:rPr>
          <w:rFonts w:ascii="Times New Roman" w:hAnsi="Times New Roman" w:cs="Times New Roman"/>
          <w:sz w:val="28"/>
          <w:szCs w:val="28"/>
        </w:rPr>
        <w:t xml:space="preserve">   • Возможность регистрации через электронную почту и социальные сети.</w:t>
      </w:r>
    </w:p>
    <w:bookmarkEnd w:id="0"/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Реализация многофакторной аутентификации.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2. Создание курсов: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Преподаватели должны иметь возможность создавать новые курсы, добавлять описание, материалы (видео, текстовые документы), задания и тесты.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Возможность редактирования и удаления курсов.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3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. Управление пользователями: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Администраторы должны иметь возможность управлять пользователями, назначать роли (студент, преподаватель, администратор).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4. Тестирование: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Реализация функционала для создания тестов с различными типами вопросов (множественный выбор, открытые вопросы).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Автоматическая оценка тестов и предоставление результатов студентам.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5. Вебинары и видеоконференции: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Интеграция с платформами для видеоконференций (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).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Возможность записи вебинаров и их последующего просмотра.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Times New Roman" w:hAnsi="Times New Roman" w:cs="Times New Roman"/>
          <w:b/>
          <w:bCs/>
          <w:sz w:val="28"/>
          <w:szCs w:val="28"/>
        </w:rPr>
        <w:t>6. Уведомления: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Реализация системы уведомлений о новых курсах, предстоящих вебинарах и сроках сдачи заданий.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MS Gothic" w:eastAsia="MS Gothic" w:hAnsi="MS Gothic" w:cs="MS Gothic" w:hint="eastAsia"/>
          <w:sz w:val="28"/>
          <w:szCs w:val="28"/>
        </w:rPr>
        <w:t>▎</w:t>
      </w:r>
      <w:r w:rsidRPr="00DA2B4D">
        <w:rPr>
          <w:rFonts w:ascii="Times New Roman" w:hAnsi="Times New Roman" w:cs="Times New Roman"/>
          <w:sz w:val="28"/>
          <w:szCs w:val="28"/>
        </w:rPr>
        <w:t>4. Нефункциональные требования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1. Производительность: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Приложение должно поддерживать одновременное подключение не менее 1000 пользователей.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2. Безопасность: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Все данные пользователей должны быть защищены с помощью шифрования.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Регулярные резервные копии данных.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Поддержка всех современных браузеров (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).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4. Мобильная версия: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Адаптивный дизайн для мобильных устройств.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MS Gothic" w:eastAsia="MS Gothic" w:hAnsi="MS Gothic" w:cs="MS Gothic" w:hint="eastAsia"/>
          <w:sz w:val="28"/>
          <w:szCs w:val="28"/>
        </w:rPr>
        <w:t>▎</w:t>
      </w:r>
      <w:r w:rsidRPr="00DA2B4D">
        <w:rPr>
          <w:rFonts w:ascii="Times New Roman" w:hAnsi="Times New Roman" w:cs="Times New Roman"/>
          <w:sz w:val="28"/>
          <w:szCs w:val="28"/>
        </w:rPr>
        <w:t>5. Технические требования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1. Технологический стек: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 или Vue.js.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: Node.js с использованием Express.js.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База данных: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Хостинг: AWS или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2. Интеграции: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API для интеграции с платежными системами (например,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).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 • Интеграция с системами аналитики (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).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6. Сроки выполнения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Разработка прототипа: до 30 сентября.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Разработка функционала: до 30 ноября.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Тестирование: до 15 декабря.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Запуск приложения: до 31 декабря.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4D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DA2B4D">
        <w:rPr>
          <w:rFonts w:ascii="Times New Roman" w:hAnsi="Times New Roman" w:cs="Times New Roman"/>
          <w:b/>
          <w:bCs/>
          <w:sz w:val="28"/>
          <w:szCs w:val="28"/>
        </w:rPr>
        <w:t>7. Бюджет</w:t>
      </w:r>
    </w:p>
    <w:p w:rsidR="00DA2B4D" w:rsidRPr="00DA2B4D" w:rsidRDefault="00DA2B4D" w:rsidP="00DA2B4D">
      <w:pPr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Общий бюджет на разработку: 500 000 рублей.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MS Gothic" w:eastAsia="MS Gothic" w:hAnsi="MS Gothic" w:cs="MS Gothic" w:hint="eastAsia"/>
          <w:sz w:val="28"/>
          <w:szCs w:val="28"/>
        </w:rPr>
        <w:t>▎</w:t>
      </w:r>
      <w:r w:rsidRPr="00DA2B4D">
        <w:rPr>
          <w:rFonts w:ascii="Times New Roman" w:hAnsi="Times New Roman" w:cs="Times New Roman"/>
          <w:sz w:val="28"/>
          <w:szCs w:val="28"/>
        </w:rPr>
        <w:t>Распределение бюджета: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Дизайн и прототипирование: 150 000 рублей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 xml:space="preserve">• Разработка </w:t>
      </w:r>
      <w:proofErr w:type="spellStart"/>
      <w:r w:rsidRPr="00DA2B4D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DA2B4D">
        <w:rPr>
          <w:rFonts w:ascii="Times New Roman" w:hAnsi="Times New Roman" w:cs="Times New Roman"/>
          <w:sz w:val="28"/>
          <w:szCs w:val="28"/>
        </w:rPr>
        <w:t>: 200 000 рублей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Разработка бэкенда: 100 000 рублей</w:t>
      </w:r>
    </w:p>
    <w:p w:rsidR="00DA2B4D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389" w:rsidRPr="00DA2B4D" w:rsidRDefault="00DA2B4D" w:rsidP="00DA2B4D">
      <w:pPr>
        <w:jc w:val="both"/>
        <w:rPr>
          <w:rFonts w:ascii="Times New Roman" w:hAnsi="Times New Roman" w:cs="Times New Roman"/>
          <w:sz w:val="28"/>
          <w:szCs w:val="28"/>
        </w:rPr>
      </w:pPr>
      <w:r w:rsidRPr="00DA2B4D">
        <w:rPr>
          <w:rFonts w:ascii="Times New Roman" w:hAnsi="Times New Roman" w:cs="Times New Roman"/>
          <w:sz w:val="28"/>
          <w:szCs w:val="28"/>
        </w:rPr>
        <w:t>• Тестирование и запуск: 50 000 рублей</w:t>
      </w:r>
    </w:p>
    <w:sectPr w:rsidR="006D3389" w:rsidRPr="00DA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4D"/>
    <w:rsid w:val="006D3389"/>
    <w:rsid w:val="00D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F04B"/>
  <w15:chartTrackingRefBased/>
  <w15:docId w15:val="{1A765E0D-A7A3-4D68-B990-47830A6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𝓼𝓪𝔂𝓹𝓮𝓻 🌹</dc:creator>
  <cp:keywords/>
  <dc:description/>
  <cp:lastModifiedBy>𝓼𝓪𝔂𝓹𝓮𝓻 🌹</cp:lastModifiedBy>
  <cp:revision>1</cp:revision>
  <dcterms:created xsi:type="dcterms:W3CDTF">2024-12-27T17:00:00Z</dcterms:created>
  <dcterms:modified xsi:type="dcterms:W3CDTF">2024-12-27T17:03:00Z</dcterms:modified>
</cp:coreProperties>
</file>