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B81433"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B81433" w:rsidRDefault="00000000" w:rsidP="3378EA2B">
      <w:pPr>
        <w:rPr>
          <w:rFonts w:ascii="Arial" w:eastAsia="Arial" w:hAnsi="Arial" w:cs="Arial"/>
        </w:rPr>
      </w:pPr>
      <w:r>
        <w:br/>
      </w:r>
    </w:p>
    <w:p w14:paraId="32A36C38" w14:textId="77777777" w:rsidR="00B81433"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2E291066" w:rsidR="3378EA2B" w:rsidRDefault="002345D5" w:rsidP="3378EA2B">
      <w:r w:rsidRPr="002345D5">
        <w:t xml:space="preserve">To conduct an Exploratory Data Analysis (EDA) on </w:t>
      </w:r>
      <w:proofErr w:type="spellStart"/>
      <w:r w:rsidRPr="002345D5">
        <w:t>Geldium’s</w:t>
      </w:r>
      <w:proofErr w:type="spellEnd"/>
      <w:r w:rsidRPr="002345D5">
        <w:t xml:space="preserve"> customer dataset to assess data quality, identify missing values, and detect early risk indicators associated with credit card delinquency. This analysis serves as the foundation for building a robust AI predictive model.</w:t>
      </w:r>
    </w:p>
    <w:p w14:paraId="5F1C37D1" w14:textId="77777777" w:rsidR="00B81433"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77777777" w:rsidR="00B81433"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74C4D2D5" w14:textId="77777777" w:rsidR="00DE3D49" w:rsidRDefault="3378EA2B" w:rsidP="00DE3D49">
      <w:pPr>
        <w:rPr>
          <w:rFonts w:ascii="Arial" w:eastAsia="Arial" w:hAnsi="Arial" w:cs="Arial"/>
        </w:rPr>
      </w:pPr>
      <w:r w:rsidRPr="3378EA2B">
        <w:rPr>
          <w:rFonts w:ascii="Arial" w:eastAsia="Arial" w:hAnsi="Arial" w:cs="Arial"/>
        </w:rPr>
        <w:t>Key dataset attributes:</w:t>
      </w:r>
    </w:p>
    <w:p w14:paraId="273C9EA7" w14:textId="209079B3" w:rsidR="00DE3D49" w:rsidRDefault="00DE3D49" w:rsidP="00DE3D49">
      <w:pPr>
        <w:rPr>
          <w:rFonts w:asciiTheme="majorHAnsi" w:eastAsia="Arial" w:hAnsiTheme="majorHAnsi" w:cstheme="majorHAnsi"/>
          <w:b/>
          <w:bCs/>
          <w:lang w:val="en-ZA"/>
        </w:rPr>
      </w:pPr>
      <w:r w:rsidRPr="00DE3D49">
        <w:rPr>
          <w:rFonts w:asciiTheme="majorHAnsi" w:eastAsia="Arial" w:hAnsiTheme="majorHAnsi" w:cstheme="majorHAnsi"/>
          <w:lang w:val="en-ZA"/>
        </w:rPr>
        <w:t xml:space="preserve">Number of records: </w:t>
      </w:r>
      <w:r w:rsidRPr="00DE3D49">
        <w:rPr>
          <w:rFonts w:asciiTheme="majorHAnsi" w:eastAsia="Arial" w:hAnsiTheme="majorHAnsi" w:cstheme="majorHAnsi"/>
          <w:b/>
          <w:bCs/>
          <w:lang w:val="en-ZA"/>
        </w:rPr>
        <w:t>500</w:t>
      </w:r>
    </w:p>
    <w:p w14:paraId="4BCEC6B8" w14:textId="5C5520FF" w:rsidR="00A80D83" w:rsidRDefault="00A80D83" w:rsidP="00DE3D49">
      <w:pPr>
        <w:rPr>
          <w:rFonts w:asciiTheme="majorHAnsi" w:eastAsia="Arial" w:hAnsiTheme="majorHAnsi" w:cstheme="majorHAnsi"/>
          <w:lang w:val="en-ZA"/>
        </w:rPr>
      </w:pPr>
      <w:r w:rsidRPr="00A80D83">
        <w:rPr>
          <w:rFonts w:asciiTheme="majorHAnsi" w:eastAsia="Arial" w:hAnsiTheme="majorHAnsi" w:cstheme="majorHAnsi"/>
          <w:lang w:val="en-ZA"/>
        </w:rPr>
        <w:t>Number of columns:</w:t>
      </w:r>
      <w:r>
        <w:rPr>
          <w:rFonts w:asciiTheme="majorHAnsi" w:eastAsia="Arial" w:hAnsiTheme="majorHAnsi" w:cstheme="majorHAnsi"/>
          <w:b/>
          <w:bCs/>
          <w:lang w:val="en-ZA"/>
        </w:rPr>
        <w:t xml:space="preserve"> 19 </w:t>
      </w:r>
    </w:p>
    <w:p w14:paraId="575C9AE5" w14:textId="77777777" w:rsidR="00DE3D49" w:rsidRDefault="00DE3D49" w:rsidP="00DE3D49">
      <w:pPr>
        <w:rPr>
          <w:rFonts w:asciiTheme="majorHAnsi" w:eastAsia="Arial" w:hAnsiTheme="majorHAnsi" w:cstheme="majorHAnsi"/>
          <w:b/>
          <w:bCs/>
          <w:lang w:val="en-ZA"/>
        </w:rPr>
      </w:pPr>
      <w:r w:rsidRPr="00DE3D49">
        <w:rPr>
          <w:rFonts w:asciiTheme="majorHAnsi" w:eastAsia="Arial" w:hAnsiTheme="majorHAnsi" w:cstheme="majorHAnsi"/>
          <w:b/>
          <w:bCs/>
          <w:lang w:val="en-ZA"/>
        </w:rPr>
        <w:t>Key variables:</w:t>
      </w:r>
    </w:p>
    <w:p w14:paraId="28BF6A34" w14:textId="77777777" w:rsidR="00DE3D49" w:rsidRPr="00DE3D49" w:rsidRDefault="00DE3D49" w:rsidP="00DE3D49">
      <w:pPr>
        <w:pStyle w:val="ListParagraph"/>
        <w:numPr>
          <w:ilvl w:val="0"/>
          <w:numId w:val="11"/>
        </w:numPr>
        <w:rPr>
          <w:rFonts w:ascii="Arial" w:eastAsia="Arial" w:hAnsi="Arial" w:cs="Arial"/>
        </w:rPr>
      </w:pPr>
      <w:r w:rsidRPr="00DE3D49">
        <w:rPr>
          <w:rFonts w:asciiTheme="majorHAnsi" w:eastAsia="Arial" w:hAnsiTheme="majorHAnsi" w:cstheme="majorHAnsi"/>
          <w:b/>
          <w:bCs/>
          <w:lang w:val="en-ZA"/>
        </w:rPr>
        <w:t>Financial:</w:t>
      </w:r>
      <w:r w:rsidRPr="00DE3D49">
        <w:rPr>
          <w:rFonts w:asciiTheme="majorHAnsi" w:eastAsia="Arial" w:hAnsiTheme="majorHAnsi" w:cstheme="majorHAnsi"/>
          <w:lang w:val="en-ZA"/>
        </w:rPr>
        <w:t xml:space="preserve"> Income, Credit_Score, Loan_Balance, Credit_Utilization.</w:t>
      </w:r>
    </w:p>
    <w:p w14:paraId="227203C5" w14:textId="77777777" w:rsidR="00DE3D49" w:rsidRPr="00DE3D49" w:rsidRDefault="00DE3D49" w:rsidP="00DE3D49">
      <w:pPr>
        <w:pStyle w:val="ListParagraph"/>
        <w:rPr>
          <w:rFonts w:ascii="Arial" w:eastAsia="Arial" w:hAnsi="Arial" w:cs="Arial"/>
        </w:rPr>
      </w:pPr>
    </w:p>
    <w:p w14:paraId="039E4EE6" w14:textId="2FB98ECE" w:rsidR="00DE3D49" w:rsidRPr="00DE3D49" w:rsidRDefault="00DE3D49" w:rsidP="00DE3D49">
      <w:pPr>
        <w:pStyle w:val="ListParagraph"/>
        <w:numPr>
          <w:ilvl w:val="0"/>
          <w:numId w:val="11"/>
        </w:numPr>
        <w:rPr>
          <w:rFonts w:ascii="Arial" w:eastAsia="Arial" w:hAnsi="Arial" w:cs="Arial"/>
        </w:rPr>
      </w:pPr>
      <w:r w:rsidRPr="00DE3D49">
        <w:rPr>
          <w:rFonts w:eastAsia="Arial" w:cstheme="majorHAnsi"/>
          <w:b/>
          <w:bCs/>
          <w:lang w:val="en-ZA"/>
        </w:rPr>
        <w:t>Behavioural</w:t>
      </w:r>
      <w:r w:rsidRPr="00DE3D49">
        <w:rPr>
          <w:rFonts w:eastAsia="Arial" w:cstheme="majorHAnsi"/>
          <w:b/>
          <w:bCs/>
          <w:lang w:val="en-ZA"/>
        </w:rPr>
        <w:t>:</w:t>
      </w:r>
      <w:r w:rsidRPr="00DE3D49">
        <w:rPr>
          <w:rFonts w:eastAsia="Arial" w:cstheme="majorHAnsi"/>
          <w:lang w:val="en-ZA"/>
        </w:rPr>
        <w:t xml:space="preserve"> Missed_Payments, Payment History (Month_1 - Month_6).</w:t>
      </w:r>
      <w:r>
        <w:rPr>
          <w:rFonts w:eastAsia="Arial" w:cstheme="majorHAnsi"/>
          <w:lang w:val="en-ZA"/>
        </w:rPr>
        <w:br/>
      </w:r>
      <w:r w:rsidRPr="00DE3D49">
        <w:rPr>
          <w:rFonts w:eastAsia="Arial" w:cstheme="majorHAnsi"/>
          <w:b/>
          <w:bCs/>
          <w:lang w:val="en-ZA"/>
        </w:rPr>
        <w:t>Target:</w:t>
      </w:r>
      <w:r w:rsidRPr="00DE3D49">
        <w:rPr>
          <w:rFonts w:eastAsia="Arial" w:cstheme="majorHAnsi"/>
          <w:lang w:val="en-ZA"/>
        </w:rPr>
        <w:t xml:space="preserve"> Delinquent_Account (</w:t>
      </w:r>
      <w:r w:rsidR="00A80D83" w:rsidRPr="00A80D83">
        <w:rPr>
          <w:rFonts w:eastAsia="Arial" w:cstheme="majorHAnsi"/>
        </w:rPr>
        <w:t>Binary: 0 = Non-Delinquent, 1 = Delinquent).</w:t>
      </w:r>
      <w:r>
        <w:rPr>
          <w:rFonts w:eastAsia="Arial" w:cstheme="majorHAnsi"/>
          <w:lang w:val="en-ZA"/>
        </w:rPr>
        <w:t xml:space="preserve"> </w:t>
      </w:r>
    </w:p>
    <w:p w14:paraId="36BD0EC0" w14:textId="77777777" w:rsidR="00DE3D49" w:rsidRPr="00DE3D49" w:rsidRDefault="00DE3D49" w:rsidP="00DE3D49">
      <w:pPr>
        <w:pStyle w:val="ListParagraph"/>
        <w:rPr>
          <w:rFonts w:ascii="Arial" w:eastAsia="Arial" w:hAnsi="Arial" w:cs="Arial"/>
        </w:rPr>
      </w:pPr>
    </w:p>
    <w:p w14:paraId="0D98D043" w14:textId="11BC65E9" w:rsidR="00DE3D49" w:rsidRPr="00DE3D49" w:rsidRDefault="00DE3D49" w:rsidP="00DE3D49">
      <w:pPr>
        <w:pStyle w:val="ListParagraph"/>
        <w:numPr>
          <w:ilvl w:val="0"/>
          <w:numId w:val="11"/>
        </w:numPr>
        <w:rPr>
          <w:rFonts w:ascii="Arial" w:eastAsia="Arial" w:hAnsi="Arial" w:cs="Arial"/>
        </w:rPr>
      </w:pPr>
      <w:r w:rsidRPr="00DE3D49">
        <w:rPr>
          <w:rFonts w:eastAsia="Arial" w:cstheme="majorHAnsi"/>
          <w:b/>
          <w:bCs/>
          <w:lang w:val="en-ZA"/>
        </w:rPr>
        <w:t>Data types:</w:t>
      </w:r>
      <w:r w:rsidRPr="00DE3D49">
        <w:rPr>
          <w:rFonts w:eastAsia="Arial" w:cstheme="majorHAnsi"/>
          <w:lang w:val="en-ZA"/>
        </w:rPr>
        <w:t xml:space="preserve"> A mix of Numerical (e.g., Age, Income) and Categorical (e.g., Employment_Status, Credit_Card_Type).</w:t>
      </w:r>
    </w:p>
    <w:p w14:paraId="5A7A0835" w14:textId="77777777" w:rsidR="00B81433"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B81433"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B81433" w:rsidRDefault="3378EA2B" w:rsidP="3378EA2B">
      <w:pPr>
        <w:rPr>
          <w:rFonts w:ascii="Arial" w:eastAsia="Arial" w:hAnsi="Arial" w:cs="Arial"/>
        </w:rPr>
      </w:pPr>
      <w:r w:rsidRPr="3378EA2B">
        <w:rPr>
          <w:rFonts w:ascii="Arial" w:eastAsia="Arial" w:hAnsi="Arial" w:cs="Arial"/>
        </w:rPr>
        <w:t>Key missing data findings:</w:t>
      </w:r>
    </w:p>
    <w:p w14:paraId="5ECE428D" w14:textId="0C6B6D36" w:rsidR="00B81433" w:rsidRDefault="3378EA2B" w:rsidP="3378EA2B">
      <w:pPr>
        <w:rPr>
          <w:rFonts w:ascii="Arial" w:eastAsia="Arial" w:hAnsi="Arial" w:cs="Arial"/>
        </w:rPr>
      </w:pPr>
      <w:r w:rsidRPr="3378EA2B">
        <w:rPr>
          <w:rFonts w:ascii="Arial" w:eastAsia="Arial" w:hAnsi="Arial" w:cs="Arial"/>
        </w:rPr>
        <w:t xml:space="preserve">- Variables with missing values: </w:t>
      </w:r>
      <w:r w:rsidR="002523F5">
        <w:rPr>
          <w:rFonts w:ascii="Arial" w:eastAsia="Arial" w:hAnsi="Arial" w:cs="Arial"/>
        </w:rPr>
        <w:t>Income [39 Records - 7.8 % of total records], Loan_Balance [29 Records – 5.8 % of total records]</w:t>
      </w:r>
      <w:r w:rsidR="00E86E47">
        <w:rPr>
          <w:rFonts w:ascii="Arial" w:eastAsia="Arial" w:hAnsi="Arial" w:cs="Arial"/>
        </w:rPr>
        <w:t xml:space="preserve"> and Credit_Score [2 Records – 0.4 of total records]</w:t>
      </w:r>
      <w:r w:rsidR="002523F5">
        <w:rPr>
          <w:rFonts w:ascii="Arial" w:eastAsia="Arial" w:hAnsi="Arial" w:cs="Arial"/>
        </w:rPr>
        <w:t>.</w:t>
      </w:r>
    </w:p>
    <w:p w14:paraId="13777320" w14:textId="7C74DDFD" w:rsidR="00B81433" w:rsidRDefault="3378EA2B" w:rsidP="3378EA2B">
      <w:pPr>
        <w:rPr>
          <w:rFonts w:ascii="Arial" w:eastAsia="Arial" w:hAnsi="Arial" w:cs="Arial"/>
        </w:rPr>
      </w:pPr>
      <w:r w:rsidRPr="3378EA2B">
        <w:rPr>
          <w:rFonts w:ascii="Arial" w:eastAsia="Arial" w:hAnsi="Arial" w:cs="Arial"/>
        </w:rPr>
        <w:lastRenderedPageBreak/>
        <w:t xml:space="preserve">- Missing data treatment: </w:t>
      </w:r>
    </w:p>
    <w:p w14:paraId="69991AEC" w14:textId="24BEDF89" w:rsidR="00A80D83" w:rsidRDefault="00A80D83" w:rsidP="3378EA2B">
      <w:pPr>
        <w:rPr>
          <w:rFonts w:ascii="Arial" w:eastAsia="Arial" w:hAnsi="Arial" w:cs="Arial"/>
        </w:rPr>
      </w:pPr>
      <w:r>
        <w:rPr>
          <w:rFonts w:ascii="Arial" w:eastAsia="Arial" w:hAnsi="Arial" w:cs="Arial"/>
          <w:b/>
          <w:bCs/>
        </w:rPr>
        <w:t xml:space="preserve">1. </w:t>
      </w:r>
      <w:r w:rsidRPr="00A80D83">
        <w:rPr>
          <w:rFonts w:ascii="Arial" w:eastAsia="Arial" w:hAnsi="Arial" w:cs="Arial"/>
          <w:b/>
          <w:bCs/>
        </w:rPr>
        <w:t>Income (Method: Median Imputation):</w:t>
      </w:r>
      <w:r w:rsidRPr="00A80D83">
        <w:rPr>
          <w:rFonts w:ascii="Arial" w:eastAsia="Arial" w:hAnsi="Arial" w:cs="Arial"/>
        </w:rPr>
        <w:t xml:space="preserve"> </w:t>
      </w:r>
      <w:r w:rsidRPr="00A80D83">
        <w:rPr>
          <w:rFonts w:ascii="Arial" w:eastAsia="Arial" w:hAnsi="Arial" w:cs="Arial"/>
          <w:i/>
          <w:iCs/>
        </w:rPr>
        <w:t>Justification:</w:t>
      </w:r>
      <w:r w:rsidRPr="00A80D83">
        <w:rPr>
          <w:rFonts w:ascii="Arial" w:eastAsia="Arial" w:hAnsi="Arial" w:cs="Arial"/>
        </w:rPr>
        <w:t xml:space="preserve"> Income data is typically </w:t>
      </w:r>
      <w:r w:rsidR="008B0154" w:rsidRPr="00A80D83">
        <w:rPr>
          <w:rFonts w:ascii="Arial" w:eastAsia="Arial" w:hAnsi="Arial" w:cs="Arial"/>
        </w:rPr>
        <w:t>right skewed</w:t>
      </w:r>
      <w:r w:rsidRPr="00A80D83">
        <w:rPr>
          <w:rFonts w:ascii="Arial" w:eastAsia="Arial" w:hAnsi="Arial" w:cs="Arial"/>
        </w:rPr>
        <w:t xml:space="preserve"> (a few high earners skew the average). Using the </w:t>
      </w:r>
      <w:r w:rsidRPr="00A80D83">
        <w:rPr>
          <w:rFonts w:ascii="Arial" w:eastAsia="Arial" w:hAnsi="Arial" w:cs="Arial"/>
          <w:b/>
          <w:bCs/>
        </w:rPr>
        <w:t>Median</w:t>
      </w:r>
      <w:r w:rsidRPr="00A80D83">
        <w:rPr>
          <w:rFonts w:ascii="Arial" w:eastAsia="Arial" w:hAnsi="Arial" w:cs="Arial"/>
        </w:rPr>
        <w:t xml:space="preserve"> is more robust against outliers than the Mean.</w:t>
      </w:r>
    </w:p>
    <w:p w14:paraId="020854E1" w14:textId="3535DB9A" w:rsidR="00A80D83" w:rsidRDefault="008B0154" w:rsidP="3378EA2B">
      <w:pPr>
        <w:rPr>
          <w:rFonts w:ascii="Arial" w:eastAsia="Arial" w:hAnsi="Arial" w:cs="Arial"/>
        </w:rPr>
      </w:pPr>
      <w:r>
        <w:rPr>
          <w:rFonts w:ascii="Arial" w:eastAsia="Arial" w:hAnsi="Arial" w:cs="Arial"/>
        </w:rPr>
        <w:t xml:space="preserve">2. </w:t>
      </w:r>
      <w:r w:rsidRPr="008B0154">
        <w:rPr>
          <w:rFonts w:ascii="Arial" w:eastAsia="Arial" w:hAnsi="Arial" w:cs="Arial"/>
          <w:b/>
          <w:bCs/>
        </w:rPr>
        <w:t>Credit_Score (Method: Median Imputation):</w:t>
      </w:r>
      <w:r w:rsidRPr="008B0154">
        <w:rPr>
          <w:rFonts w:ascii="Arial" w:eastAsia="Arial" w:hAnsi="Arial" w:cs="Arial"/>
        </w:rPr>
        <w:t xml:space="preserve"> </w:t>
      </w:r>
      <w:r w:rsidRPr="008B0154">
        <w:rPr>
          <w:rFonts w:ascii="Arial" w:eastAsia="Arial" w:hAnsi="Arial" w:cs="Arial"/>
          <w:i/>
          <w:iCs/>
        </w:rPr>
        <w:t>Justification:</w:t>
      </w:r>
      <w:r w:rsidRPr="008B0154">
        <w:rPr>
          <w:rFonts w:ascii="Arial" w:eastAsia="Arial" w:hAnsi="Arial" w:cs="Arial"/>
        </w:rPr>
        <w:t xml:space="preserve"> Since only 1% is missing, median imputation preserves the distribution without introducing bias</w:t>
      </w:r>
    </w:p>
    <w:p w14:paraId="42D602DA" w14:textId="77777777" w:rsidR="00B81433"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1CAEF71F" w14:textId="77777777" w:rsidR="00B81433"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8F3E312" w14:textId="77777777" w:rsidR="008B0154" w:rsidRDefault="3378EA2B" w:rsidP="008B0154">
      <w:pPr>
        <w:rPr>
          <w:rFonts w:ascii="Arial" w:eastAsia="Arial" w:hAnsi="Arial" w:cs="Arial"/>
        </w:rPr>
      </w:pPr>
      <w:r w:rsidRPr="3378EA2B">
        <w:rPr>
          <w:rFonts w:ascii="Arial" w:eastAsia="Arial" w:hAnsi="Arial" w:cs="Arial"/>
        </w:rPr>
        <w:t>Key findings:</w:t>
      </w:r>
    </w:p>
    <w:p w14:paraId="263C8FF6" w14:textId="77777777" w:rsidR="008B0154" w:rsidRDefault="008B0154" w:rsidP="008B0154">
      <w:pPr>
        <w:rPr>
          <w:rFonts w:asciiTheme="majorHAnsi" w:eastAsia="Arial" w:hAnsiTheme="majorHAnsi" w:cstheme="majorHAnsi"/>
          <w:lang w:val="en-ZA"/>
        </w:rPr>
      </w:pPr>
      <w:r w:rsidRPr="008B0154">
        <w:rPr>
          <w:rFonts w:asciiTheme="majorHAnsi" w:eastAsia="Arial" w:hAnsiTheme="majorHAnsi" w:cstheme="majorHAnsi"/>
          <w:lang w:val="en-ZA"/>
        </w:rPr>
        <w:t>The correlation analysis and visualizations highlighted strong predictors of delinquency.</w:t>
      </w:r>
    </w:p>
    <w:p w14:paraId="040D1D3D" w14:textId="77777777" w:rsidR="008B0154" w:rsidRDefault="008B0154" w:rsidP="008B0154">
      <w:pPr>
        <w:rPr>
          <w:rFonts w:asciiTheme="majorHAnsi" w:eastAsia="Arial" w:hAnsiTheme="majorHAnsi" w:cstheme="majorHAnsi"/>
          <w:lang w:val="en-ZA"/>
        </w:rPr>
      </w:pPr>
      <w:r w:rsidRPr="008B0154">
        <w:rPr>
          <w:rFonts w:asciiTheme="majorHAnsi" w:eastAsia="Arial" w:hAnsiTheme="majorHAnsi" w:cstheme="majorHAnsi"/>
          <w:b/>
          <w:bCs/>
          <w:lang w:val="en-ZA"/>
        </w:rPr>
        <w:t>Target Balance:</w:t>
      </w:r>
      <w:r w:rsidRPr="008B0154">
        <w:rPr>
          <w:rFonts w:asciiTheme="majorHAnsi" w:eastAsia="Arial" w:hAnsiTheme="majorHAnsi" w:cstheme="majorHAnsi"/>
          <w:lang w:val="en-ZA"/>
        </w:rPr>
        <w:t xml:space="preserve"> The dataset is surprisingly balanced, with </w:t>
      </w:r>
      <w:r w:rsidRPr="008B0154">
        <w:rPr>
          <w:rFonts w:asciiTheme="majorHAnsi" w:eastAsia="Arial" w:hAnsiTheme="majorHAnsi" w:cstheme="majorHAnsi"/>
          <w:b/>
          <w:bCs/>
          <w:lang w:val="en-ZA"/>
        </w:rPr>
        <w:t>47.8%</w:t>
      </w:r>
      <w:r w:rsidRPr="008B0154">
        <w:rPr>
          <w:rFonts w:asciiTheme="majorHAnsi" w:eastAsia="Arial" w:hAnsiTheme="majorHAnsi" w:cstheme="majorHAnsi"/>
          <w:lang w:val="en-ZA"/>
        </w:rPr>
        <w:t xml:space="preserve"> of accounts marked as delinquent and </w:t>
      </w:r>
      <w:r w:rsidRPr="008B0154">
        <w:rPr>
          <w:rFonts w:asciiTheme="majorHAnsi" w:eastAsia="Arial" w:hAnsiTheme="majorHAnsi" w:cstheme="majorHAnsi"/>
          <w:b/>
          <w:bCs/>
          <w:lang w:val="en-ZA"/>
        </w:rPr>
        <w:t>52.2%</w:t>
      </w:r>
      <w:r w:rsidRPr="008B0154">
        <w:rPr>
          <w:rFonts w:asciiTheme="majorHAnsi" w:eastAsia="Arial" w:hAnsiTheme="majorHAnsi" w:cstheme="majorHAnsi"/>
          <w:lang w:val="en-ZA"/>
        </w:rPr>
        <w:t xml:space="preserve"> as non-delinquent. This means we likely won't need aggressive oversampling techniques (like SMOTE) typically required for fraud datasets.</w:t>
      </w:r>
    </w:p>
    <w:p w14:paraId="0BBA14F1" w14:textId="6D698480" w:rsidR="008B0154" w:rsidRPr="008B0154" w:rsidRDefault="008B0154" w:rsidP="008B0154">
      <w:pPr>
        <w:rPr>
          <w:rFonts w:asciiTheme="majorHAnsi" w:eastAsia="Arial" w:hAnsiTheme="majorHAnsi" w:cstheme="majorHAnsi"/>
          <w:lang w:val="en-ZA"/>
        </w:rPr>
      </w:pPr>
      <w:r w:rsidRPr="008B0154">
        <w:rPr>
          <w:rFonts w:asciiTheme="majorHAnsi" w:eastAsia="Arial" w:hAnsiTheme="majorHAnsi" w:cstheme="majorHAnsi"/>
          <w:b/>
          <w:bCs/>
          <w:lang w:val="en-ZA"/>
        </w:rPr>
        <w:t>Strongest Risk Factors (Correlations):</w:t>
      </w:r>
    </w:p>
    <w:p w14:paraId="011C7AC8" w14:textId="77777777" w:rsidR="008B0154" w:rsidRDefault="008B0154" w:rsidP="008B0154">
      <w:pPr>
        <w:pStyle w:val="Heading1"/>
        <w:numPr>
          <w:ilvl w:val="0"/>
          <w:numId w:val="11"/>
        </w:numPr>
        <w:rPr>
          <w:rFonts w:eastAsia="Arial" w:cstheme="majorHAnsi"/>
          <w:color w:val="auto"/>
          <w:sz w:val="22"/>
          <w:szCs w:val="22"/>
          <w:lang w:val="en-ZA"/>
        </w:rPr>
      </w:pPr>
      <w:r w:rsidRPr="008B0154">
        <w:rPr>
          <w:rFonts w:eastAsia="Arial" w:cstheme="majorHAnsi"/>
          <w:color w:val="auto"/>
          <w:sz w:val="22"/>
          <w:szCs w:val="22"/>
          <w:lang w:val="en-ZA"/>
        </w:rPr>
        <w:t>Missed_Payments (Correlation: 0.83): This is the single strongest predictor. Customers with a recent history of missing payments are highly likely to become delinquent</w:t>
      </w:r>
      <w:r>
        <w:rPr>
          <w:rFonts w:eastAsia="Arial" w:cstheme="majorHAnsi"/>
          <w:color w:val="auto"/>
          <w:sz w:val="22"/>
          <w:szCs w:val="22"/>
          <w:lang w:val="en-ZA"/>
        </w:rPr>
        <w:t>.</w:t>
      </w:r>
    </w:p>
    <w:p w14:paraId="0EF83DE8" w14:textId="77777777" w:rsidR="008B0154" w:rsidRDefault="008B0154" w:rsidP="008B0154">
      <w:pPr>
        <w:pStyle w:val="Heading1"/>
        <w:numPr>
          <w:ilvl w:val="0"/>
          <w:numId w:val="11"/>
        </w:numPr>
        <w:rPr>
          <w:rFonts w:eastAsia="Arial" w:cstheme="majorHAnsi"/>
          <w:color w:val="auto"/>
          <w:sz w:val="22"/>
          <w:szCs w:val="22"/>
          <w:lang w:val="en-ZA"/>
        </w:rPr>
      </w:pPr>
      <w:r w:rsidRPr="008B0154">
        <w:rPr>
          <w:rFonts w:eastAsia="Arial" w:cstheme="majorHAnsi"/>
          <w:color w:val="auto"/>
          <w:sz w:val="22"/>
          <w:szCs w:val="22"/>
          <w:lang w:val="en-ZA"/>
        </w:rPr>
        <w:t>Credit_Utilization (Correlation: 0.78): There is a very strong positive link between high credit utilization and delinquency. The boxplots confirm that delinquent customers consistently utilize a much higher percentage of their available credit.</w:t>
      </w:r>
    </w:p>
    <w:p w14:paraId="6860AA27" w14:textId="646BAEEB" w:rsidR="008B0154" w:rsidRPr="008B0154" w:rsidRDefault="008B0154" w:rsidP="008B0154">
      <w:pPr>
        <w:pStyle w:val="Heading1"/>
        <w:numPr>
          <w:ilvl w:val="0"/>
          <w:numId w:val="11"/>
        </w:numPr>
        <w:rPr>
          <w:rFonts w:eastAsia="Arial" w:cstheme="majorHAnsi"/>
          <w:color w:val="auto"/>
          <w:sz w:val="22"/>
          <w:szCs w:val="22"/>
          <w:lang w:val="en-ZA"/>
        </w:rPr>
      </w:pPr>
      <w:r w:rsidRPr="008B0154">
        <w:rPr>
          <w:rFonts w:eastAsia="Arial" w:cstheme="majorHAnsi"/>
          <w:color w:val="auto"/>
          <w:sz w:val="22"/>
          <w:szCs w:val="22"/>
          <w:lang w:val="en-ZA"/>
        </w:rPr>
        <w:t>Credit_Score (Correlation: -0.46): A moderate negative correlation confirms that lower credit scores are associated with higher risk, though it is less predictive than recent behavio</w:t>
      </w:r>
      <w:r>
        <w:rPr>
          <w:rFonts w:eastAsia="Arial" w:cstheme="majorHAnsi"/>
          <w:color w:val="auto"/>
          <w:sz w:val="22"/>
          <w:szCs w:val="22"/>
          <w:lang w:val="en-ZA"/>
        </w:rPr>
        <w:t>u</w:t>
      </w:r>
      <w:r w:rsidRPr="008B0154">
        <w:rPr>
          <w:rFonts w:eastAsia="Arial" w:cstheme="majorHAnsi"/>
          <w:color w:val="auto"/>
          <w:sz w:val="22"/>
          <w:szCs w:val="22"/>
          <w:lang w:val="en-ZA"/>
        </w:rPr>
        <w:t>r (missed payments).</w:t>
      </w:r>
    </w:p>
    <w:p w14:paraId="723692B8" w14:textId="77777777" w:rsidR="00B81433"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77777777" w:rsidR="00B81433"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6556A8C9" w14:textId="77777777" w:rsidR="008B0154" w:rsidRDefault="008B0154" w:rsidP="008B0154">
      <w:pPr>
        <w:rPr>
          <w:rFonts w:ascii="Arial" w:eastAsia="Arial" w:hAnsi="Arial" w:cs="Arial"/>
          <w:lang w:val="en-ZA"/>
        </w:rPr>
      </w:pPr>
      <w:r>
        <w:rPr>
          <w:rFonts w:ascii="Arial" w:eastAsia="Arial" w:hAnsi="Arial" w:cs="Arial"/>
          <w:lang w:val="en-ZA"/>
        </w:rPr>
        <w:t>Examples:</w:t>
      </w:r>
    </w:p>
    <w:p w14:paraId="4B757DCB" w14:textId="59B4CE6C" w:rsidR="008B0154" w:rsidRPr="008B0154" w:rsidRDefault="008B0154" w:rsidP="008B0154">
      <w:pPr>
        <w:pStyle w:val="ListParagraph"/>
        <w:numPr>
          <w:ilvl w:val="0"/>
          <w:numId w:val="13"/>
        </w:numPr>
        <w:rPr>
          <w:rFonts w:ascii="Arial" w:eastAsia="Arial" w:hAnsi="Arial" w:cs="Arial"/>
          <w:lang w:val="en-ZA"/>
        </w:rPr>
      </w:pPr>
      <w:r w:rsidRPr="008B0154">
        <w:rPr>
          <w:rFonts w:ascii="Arial" w:eastAsia="Arial" w:hAnsi="Arial" w:cs="Arial"/>
          <w:b/>
          <w:bCs/>
          <w:lang w:val="en-ZA"/>
        </w:rPr>
        <w:lastRenderedPageBreak/>
        <w:t>Prompt used for Summarization:</w:t>
      </w:r>
      <w:r w:rsidRPr="008B0154">
        <w:rPr>
          <w:rFonts w:ascii="Arial" w:eastAsia="Arial" w:hAnsi="Arial" w:cs="Arial"/>
          <w:lang w:val="en-ZA"/>
        </w:rPr>
        <w:t xml:space="preserve"> "</w:t>
      </w:r>
      <w:r w:rsidRPr="008B0154">
        <w:rPr>
          <w:rFonts w:ascii="Arial" w:eastAsia="Arial" w:hAnsi="Arial" w:cs="Arial"/>
          <w:lang w:val="en-ZA"/>
        </w:rPr>
        <w:t>Analyse</w:t>
      </w:r>
      <w:r w:rsidRPr="008B0154">
        <w:rPr>
          <w:rFonts w:ascii="Arial" w:eastAsia="Arial" w:hAnsi="Arial" w:cs="Arial"/>
          <w:lang w:val="en-ZA"/>
        </w:rPr>
        <w:t xml:space="preserve"> the provided dataset structure and summary statistics to identify data quality issues."</w:t>
      </w:r>
    </w:p>
    <w:p w14:paraId="7567A5BE" w14:textId="77777777" w:rsidR="008B0154" w:rsidRPr="008B0154" w:rsidRDefault="008B0154" w:rsidP="008B0154">
      <w:pPr>
        <w:numPr>
          <w:ilvl w:val="0"/>
          <w:numId w:val="13"/>
        </w:numPr>
        <w:rPr>
          <w:rFonts w:ascii="Arial" w:eastAsia="Arial" w:hAnsi="Arial" w:cs="Arial"/>
          <w:lang w:val="en-ZA"/>
        </w:rPr>
      </w:pPr>
      <w:r w:rsidRPr="008B0154">
        <w:rPr>
          <w:rFonts w:ascii="Arial" w:eastAsia="Arial" w:hAnsi="Arial" w:cs="Arial"/>
          <w:b/>
          <w:bCs/>
          <w:lang w:val="en-ZA"/>
        </w:rPr>
        <w:t>Prompt used for Imputation:</w:t>
      </w:r>
      <w:r w:rsidRPr="008B0154">
        <w:rPr>
          <w:rFonts w:ascii="Arial" w:eastAsia="Arial" w:hAnsi="Arial" w:cs="Arial"/>
          <w:lang w:val="en-ZA"/>
        </w:rPr>
        <w:t xml:space="preserve"> "Suggest the most robust imputation strategy for missing Income and Employment Status data in a credit risk context."</w:t>
      </w:r>
    </w:p>
    <w:p w14:paraId="244E516D" w14:textId="77777777" w:rsidR="008B0154" w:rsidRPr="008B0154" w:rsidRDefault="008B0154" w:rsidP="008B0154">
      <w:pPr>
        <w:numPr>
          <w:ilvl w:val="0"/>
          <w:numId w:val="13"/>
        </w:numPr>
        <w:rPr>
          <w:rFonts w:ascii="Arial" w:eastAsia="Arial" w:hAnsi="Arial" w:cs="Arial"/>
          <w:lang w:val="en-ZA"/>
        </w:rPr>
      </w:pPr>
      <w:r w:rsidRPr="008B0154">
        <w:rPr>
          <w:rFonts w:ascii="Arial" w:eastAsia="Arial" w:hAnsi="Arial" w:cs="Arial"/>
          <w:b/>
          <w:bCs/>
          <w:lang w:val="en-ZA"/>
        </w:rPr>
        <w:t>Prompt for Correlation:</w:t>
      </w:r>
      <w:r w:rsidRPr="008B0154">
        <w:rPr>
          <w:rFonts w:ascii="Arial" w:eastAsia="Arial" w:hAnsi="Arial" w:cs="Arial"/>
          <w:lang w:val="en-ZA"/>
        </w:rPr>
        <w:t xml:space="preserve"> "Interpret the correlation matrix for a delinquency dataset and identify the top 3 drivers of risk."</w:t>
      </w:r>
    </w:p>
    <w:p w14:paraId="1065B625" w14:textId="77777777" w:rsidR="00B81433"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0134D7D0" w14:textId="77305E9D" w:rsidR="008B0154" w:rsidRPr="008B0154" w:rsidRDefault="008B0154" w:rsidP="008B0154">
      <w:pPr>
        <w:rPr>
          <w:rFonts w:ascii="Arial" w:eastAsia="Arial" w:hAnsi="Arial" w:cs="Arial"/>
          <w:lang w:val="en-ZA"/>
        </w:rPr>
      </w:pPr>
      <w:r w:rsidRPr="008B0154">
        <w:rPr>
          <w:rFonts w:ascii="Arial" w:eastAsia="Arial" w:hAnsi="Arial" w:cs="Arial"/>
          <w:lang w:val="en-ZA"/>
        </w:rPr>
        <w:t>The dataset contains highly predictive behavio</w:t>
      </w:r>
      <w:r>
        <w:rPr>
          <w:rFonts w:ascii="Arial" w:eastAsia="Arial" w:hAnsi="Arial" w:cs="Arial"/>
          <w:lang w:val="en-ZA"/>
        </w:rPr>
        <w:t>u</w:t>
      </w:r>
      <w:r w:rsidRPr="008B0154">
        <w:rPr>
          <w:rFonts w:ascii="Arial" w:eastAsia="Arial" w:hAnsi="Arial" w:cs="Arial"/>
          <w:lang w:val="en-ZA"/>
        </w:rPr>
        <w:t>ral signals (Missed_Payments and Credit_Utilization) that will drive a successful model. However, data quality issues regarding missing Income and Employment details must be resolved first.</w:t>
      </w:r>
    </w:p>
    <w:p w14:paraId="634809FF" w14:textId="77777777" w:rsidR="008B0154" w:rsidRPr="008B0154" w:rsidRDefault="008B0154" w:rsidP="008B0154">
      <w:pPr>
        <w:rPr>
          <w:rFonts w:ascii="Arial" w:eastAsia="Arial" w:hAnsi="Arial" w:cs="Arial"/>
          <w:lang w:val="en-ZA"/>
        </w:rPr>
      </w:pPr>
      <w:r w:rsidRPr="008B0154">
        <w:rPr>
          <w:rFonts w:ascii="Arial" w:eastAsia="Arial" w:hAnsi="Arial" w:cs="Arial"/>
          <w:b/>
          <w:bCs/>
          <w:lang w:val="en-ZA"/>
        </w:rPr>
        <w:t>Recommended Next Steps:</w:t>
      </w:r>
    </w:p>
    <w:p w14:paraId="5DB467C2" w14:textId="77777777" w:rsidR="008B0154" w:rsidRPr="008B0154" w:rsidRDefault="008B0154" w:rsidP="008B0154">
      <w:pPr>
        <w:numPr>
          <w:ilvl w:val="0"/>
          <w:numId w:val="14"/>
        </w:numPr>
        <w:rPr>
          <w:rFonts w:ascii="Arial" w:eastAsia="Arial" w:hAnsi="Arial" w:cs="Arial"/>
          <w:lang w:val="en-ZA"/>
        </w:rPr>
      </w:pPr>
      <w:r w:rsidRPr="008B0154">
        <w:rPr>
          <w:rFonts w:ascii="Arial" w:eastAsia="Arial" w:hAnsi="Arial" w:cs="Arial"/>
          <w:b/>
          <w:bCs/>
          <w:lang w:val="en-ZA"/>
        </w:rPr>
        <w:t>Impute Missing Data:</w:t>
      </w:r>
      <w:r w:rsidRPr="008B0154">
        <w:rPr>
          <w:rFonts w:ascii="Arial" w:eastAsia="Arial" w:hAnsi="Arial" w:cs="Arial"/>
          <w:lang w:val="en-ZA"/>
        </w:rPr>
        <w:t xml:space="preserve"> Apply Median imputation to Income and Credit_Score, and Mode imputation to Employment_Status.</w:t>
      </w:r>
    </w:p>
    <w:p w14:paraId="6CFD66E6" w14:textId="77777777" w:rsidR="008B0154" w:rsidRPr="008B0154" w:rsidRDefault="008B0154" w:rsidP="008B0154">
      <w:pPr>
        <w:numPr>
          <w:ilvl w:val="0"/>
          <w:numId w:val="14"/>
        </w:numPr>
        <w:rPr>
          <w:rFonts w:ascii="Arial" w:eastAsia="Arial" w:hAnsi="Arial" w:cs="Arial"/>
          <w:lang w:val="en-ZA"/>
        </w:rPr>
      </w:pPr>
      <w:r w:rsidRPr="008B0154">
        <w:rPr>
          <w:rFonts w:ascii="Arial" w:eastAsia="Arial" w:hAnsi="Arial" w:cs="Arial"/>
          <w:b/>
          <w:bCs/>
          <w:lang w:val="en-ZA"/>
        </w:rPr>
        <w:t>Feature Engineering:</w:t>
      </w:r>
      <w:r w:rsidRPr="008B0154">
        <w:rPr>
          <w:rFonts w:ascii="Arial" w:eastAsia="Arial" w:hAnsi="Arial" w:cs="Arial"/>
          <w:lang w:val="en-ZA"/>
        </w:rPr>
        <w:t xml:space="preserve"> Convert the Month_1 to Month_6 columns into a numerical "Recent Delinquency Score" to capture trends over time.</w:t>
      </w:r>
    </w:p>
    <w:p w14:paraId="50617532" w14:textId="77777777" w:rsidR="008B0154" w:rsidRPr="008B0154" w:rsidRDefault="008B0154" w:rsidP="008B0154">
      <w:pPr>
        <w:numPr>
          <w:ilvl w:val="0"/>
          <w:numId w:val="14"/>
        </w:numPr>
        <w:rPr>
          <w:rFonts w:ascii="Arial" w:eastAsia="Arial" w:hAnsi="Arial" w:cs="Arial"/>
          <w:lang w:val="en-ZA"/>
        </w:rPr>
      </w:pPr>
      <w:r w:rsidRPr="008B0154">
        <w:rPr>
          <w:rFonts w:ascii="Arial" w:eastAsia="Arial" w:hAnsi="Arial" w:cs="Arial"/>
          <w:b/>
          <w:bCs/>
          <w:lang w:val="en-ZA"/>
        </w:rPr>
        <w:t>Model Training:</w:t>
      </w:r>
      <w:r w:rsidRPr="008B0154">
        <w:rPr>
          <w:rFonts w:ascii="Arial" w:eastAsia="Arial" w:hAnsi="Arial" w:cs="Arial"/>
          <w:lang w:val="en-ZA"/>
        </w:rPr>
        <w:t xml:space="preserve"> Proceed with training a Random Forest or Logistic Regression model, given the balanced nature of the target classes.</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25CB6"/>
    <w:multiLevelType w:val="multilevel"/>
    <w:tmpl w:val="D9B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072A3"/>
    <w:multiLevelType w:val="multilevel"/>
    <w:tmpl w:val="49686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A278B"/>
    <w:multiLevelType w:val="hybridMultilevel"/>
    <w:tmpl w:val="40F6743A"/>
    <w:lvl w:ilvl="0" w:tplc="DB3E586A">
      <w:start w:val="1"/>
      <w:numFmt w:val="bullet"/>
      <w:lvlText w:val="-"/>
      <w:lvlJc w:val="left"/>
      <w:pPr>
        <w:ind w:left="720" w:hanging="360"/>
      </w:pPr>
      <w:rPr>
        <w:rFonts w:ascii="Calibri" w:eastAsia="Arial" w:hAnsi="Calibri" w:cs="Calibr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FD628F3"/>
    <w:multiLevelType w:val="multilevel"/>
    <w:tmpl w:val="5BE0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4B3F79"/>
    <w:multiLevelType w:val="multilevel"/>
    <w:tmpl w:val="658036CC"/>
    <w:lvl w:ilvl="0">
      <w:start w:val="1"/>
      <w:numFmt w:val="decimal"/>
      <w:lvlText w:val="%1."/>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516714">
    <w:abstractNumId w:val="8"/>
  </w:num>
  <w:num w:numId="2" w16cid:durableId="110708284">
    <w:abstractNumId w:val="6"/>
  </w:num>
  <w:num w:numId="3" w16cid:durableId="1261448592">
    <w:abstractNumId w:val="5"/>
  </w:num>
  <w:num w:numId="4" w16cid:durableId="1868634503">
    <w:abstractNumId w:val="4"/>
  </w:num>
  <w:num w:numId="5" w16cid:durableId="232664402">
    <w:abstractNumId w:val="7"/>
  </w:num>
  <w:num w:numId="6" w16cid:durableId="2143687159">
    <w:abstractNumId w:val="3"/>
  </w:num>
  <w:num w:numId="7" w16cid:durableId="331178151">
    <w:abstractNumId w:val="2"/>
  </w:num>
  <w:num w:numId="8" w16cid:durableId="541139560">
    <w:abstractNumId w:val="1"/>
  </w:num>
  <w:num w:numId="9" w16cid:durableId="1322658977">
    <w:abstractNumId w:val="0"/>
  </w:num>
  <w:num w:numId="10" w16cid:durableId="1195509133">
    <w:abstractNumId w:val="9"/>
  </w:num>
  <w:num w:numId="11" w16cid:durableId="747271835">
    <w:abstractNumId w:val="11"/>
  </w:num>
  <w:num w:numId="12" w16cid:durableId="1114246629">
    <w:abstractNumId w:val="10"/>
  </w:num>
  <w:num w:numId="13" w16cid:durableId="1121726990">
    <w:abstractNumId w:val="13"/>
  </w:num>
  <w:num w:numId="14" w16cid:durableId="1518749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3BD"/>
    <w:rsid w:val="001477C2"/>
    <w:rsid w:val="0015074B"/>
    <w:rsid w:val="002345D5"/>
    <w:rsid w:val="002523F5"/>
    <w:rsid w:val="0029639D"/>
    <w:rsid w:val="00326F90"/>
    <w:rsid w:val="008B0154"/>
    <w:rsid w:val="00921A87"/>
    <w:rsid w:val="00A80D83"/>
    <w:rsid w:val="00AA1D8D"/>
    <w:rsid w:val="00B47730"/>
    <w:rsid w:val="00B81433"/>
    <w:rsid w:val="00CB0664"/>
    <w:rsid w:val="00DE3D49"/>
    <w:rsid w:val="00E86E47"/>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648</Words>
  <Characters>3696</Characters>
  <Application>Microsoft Office Word</Application>
  <DocSecurity>0</DocSecurity>
  <Lines>30</Lines>
  <Paragraphs>8</Paragraphs>
  <ScaleCrop>false</ScaleCrop>
  <Manager/>
  <Company/>
  <LinksUpToDate>false</LinksUpToDate>
  <CharactersWithSpaces>4336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Silomo Kunene</cp:lastModifiedBy>
  <cp:revision>8</cp:revision>
  <dcterms:created xsi:type="dcterms:W3CDTF">2025-12-10T13:27:00Z</dcterms:created>
  <dcterms:modified xsi:type="dcterms:W3CDTF">2025-12-10T13:49:00Z</dcterms:modified>
  <cp:category/>
</cp:coreProperties>
</file>