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     ONEPASS 第一章 网络信息安全概述重点案例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网络安全基本属性</w:t>
      </w:r>
    </w:p>
    <w:p>
      <w:pPr>
        <w:pStyle w:val="7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机密性、完整性、可用性、抗抵赖性、可控性（CIA+抵赖，可控）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网络信息安全管理要素</w:t>
      </w:r>
    </w:p>
    <w:p>
      <w:pPr>
        <w:pStyle w:val="7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网络管理对象、网络威胁、网络脆弱性、网络风险、网络保护措施 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网络安全管理流程（不作为重点）</w:t>
      </w:r>
    </w:p>
    <w:p>
      <w:pPr>
        <w:pStyle w:val="7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确定管理对象、评估管理对象价值、识别管理对象威胁、识别管理对象脆弱性、确定管理对象风险级别、制定防范体系措施、落实防范措施、运维设备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网络安全等级保护</w:t>
      </w:r>
    </w:p>
    <w:p>
      <w:pPr>
        <w:pStyle w:val="7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定级、备案、整改、测评、监察运维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网络信息安全管理工具</w:t>
      </w:r>
    </w:p>
    <w:p>
      <w:pPr>
        <w:pStyle w:val="7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网络安全管理平台（SOC）、IT资产管理系统、网络安全台式感知系统、网络安全漏洞扫描器、网络安全协议分析器、上网行为管理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  ONEPASS 第二章 网络攻击原理重点案例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DOS攻击步骤</w:t>
      </w:r>
    </w:p>
    <w:p>
      <w:pPr>
        <w:pStyle w:val="7"/>
        <w:ind w:left="7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探测扫描大量主机，寻找可攻击目标</w:t>
      </w:r>
    </w:p>
    <w:p>
      <w:pPr>
        <w:pStyle w:val="7"/>
        <w:ind w:left="7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攻击有安全漏洞的主机，并获取控制权</w:t>
      </w:r>
    </w:p>
    <w:p>
      <w:pPr>
        <w:pStyle w:val="7"/>
        <w:ind w:left="7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在攻击成功的主机安装客户端攻击程序</w:t>
      </w:r>
    </w:p>
    <w:p>
      <w:pPr>
        <w:pStyle w:val="7"/>
        <w:ind w:left="7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利用已攻击成功的主机继续扫描攻击其他主机</w:t>
      </w:r>
    </w:p>
    <w:p>
      <w:pPr>
        <w:pStyle w:val="7"/>
        <w:ind w:left="7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攻击客户端达到一定数量后，攻击者可以从主控端给被控端发布攻击指令攻击目标机器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网络攻击过程</w:t>
      </w:r>
    </w:p>
    <w:p>
      <w:pPr>
        <w:ind w:left="840" w:hanging="840" w:hangingChars="4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隐藏攻击源、收集攻击目标信息、挖掘漏洞信息、获取目标访问权限、隐蔽攻击行为、实施攻击、开辟后门、清除攻击痕迹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网络攻击技术方法</w:t>
      </w:r>
    </w:p>
    <w:p>
      <w:pPr>
        <w:pStyle w:val="7"/>
        <w:ind w:left="7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端口扫描、口令破解、缓冲区溢出、恶意代码、拒绝服务、网络钓鱼、网络窃听、SQL注入、社交工程、电子监听、会话劫持、漏洞扫描、代理技术、数据加密（此项作为了解，稍微背两个，不用全背）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网络攻击四个危害行为</w:t>
      </w:r>
    </w:p>
    <w:p>
      <w:pPr>
        <w:pStyle w:val="7"/>
        <w:ind w:left="7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信息泄露、完整性破坏、拒绝服务、非法使用</w:t>
      </w:r>
    </w:p>
    <w:p>
      <w:pPr>
        <w:pStyle w:val="7"/>
        <w:ind w:left="720" w:firstLine="0" w:firstLineChars="0"/>
        <w:rPr>
          <w:rFonts w:hint="eastAsia"/>
          <w:color w:val="FF0000"/>
        </w:rPr>
      </w:pPr>
    </w:p>
    <w:p>
      <w:pPr>
        <w:pStyle w:val="7"/>
        <w:ind w:left="720" w:firstLine="0" w:firstLineChars="0"/>
        <w:rPr>
          <w:rFonts w:hint="eastAsia"/>
          <w:color w:val="FF0000"/>
        </w:rPr>
      </w:pPr>
    </w:p>
    <w:p>
      <w:pPr>
        <w:pStyle w:val="7"/>
        <w:ind w:left="720" w:firstLine="0" w:firstLineChars="0"/>
        <w:rPr>
          <w:rFonts w:hint="eastAsia"/>
          <w:color w:val="FF0000"/>
        </w:rPr>
      </w:pPr>
    </w:p>
    <w:p>
      <w:pPr>
        <w:pStyle w:val="7"/>
        <w:ind w:left="720" w:firstLine="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</w:t>
      </w:r>
      <w:r>
        <w:rPr>
          <w:rFonts w:hint="eastAsia"/>
        </w:rPr>
        <w:t>ONEPASS 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章 </w:t>
      </w:r>
      <w:r>
        <w:rPr>
          <w:rFonts w:hint="eastAsia"/>
          <w:lang w:val="en-US" w:eastAsia="zh-CN"/>
        </w:rPr>
        <w:t>密码学基本理论重点案例</w:t>
      </w:r>
    </w:p>
    <w:p>
      <w:pPr>
        <w:pStyle w:val="7"/>
        <w:numPr>
          <w:ilvl w:val="0"/>
          <w:numId w:val="3"/>
        </w:numPr>
        <w:ind w:left="72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密码系统的安全性依赖密码管理，密码管理的三个方面：密钥管理、密码管理政策、密码测评。</w:t>
      </w:r>
    </w:p>
    <w:p>
      <w:pPr>
        <w:pStyle w:val="7"/>
        <w:numPr>
          <w:ilvl w:val="0"/>
          <w:numId w:val="3"/>
        </w:numPr>
        <w:ind w:left="72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密钥生命周期：生成、存储、分发、使用、更新、撤销、备份、恢复、销毁、审计。</w:t>
      </w:r>
    </w:p>
    <w:p>
      <w:pPr>
        <w:pStyle w:val="7"/>
        <w:numPr>
          <w:ilvl w:val="0"/>
          <w:numId w:val="3"/>
        </w:numPr>
        <w:ind w:left="72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DIFFIE-HELLMAN 看一下过程 交换协议</w:t>
      </w:r>
    </w:p>
    <w:p>
      <w:pPr>
        <w:pStyle w:val="7"/>
        <w:numPr>
          <w:ilvl w:val="0"/>
          <w:numId w:val="3"/>
        </w:numPr>
        <w:ind w:left="72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RSA 计算公式 掌握算法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P*q=n   (p-1)*(q-1))=φ(n)    ed=1modφ(n)</w:t>
      </w:r>
    </w:p>
    <w:p>
      <w:pPr>
        <w:pStyle w:val="7"/>
        <w:numPr>
          <w:ilvl w:val="0"/>
          <w:numId w:val="0"/>
        </w:numPr>
        <w:ind w:left="7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C=m^e mod n   M=c^d mod n</w:t>
      </w:r>
    </w:p>
    <w:p>
      <w:pPr>
        <w:pStyle w:val="7"/>
        <w:numPr>
          <w:ilvl w:val="0"/>
          <w:numId w:val="0"/>
        </w:numPr>
        <w:ind w:left="7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大合数因子分解   公式里的D一般代表私钥，也是最后要求的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掌握乘法逆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10n 01a    n为模数   假设57mod106   n为106 a为57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Q=x3/y3 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T1=x1-q*y1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T2=x2-q*y2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T3=x3-q*y3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最后求出x3=1的情况下 x2为逆元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X1   x2  x3    y1  y2  y3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   0   n     0   1   a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掌握降幂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2^56次方mod 119 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56化二进制，倒序写上来   只算1的 从上到下依次2mod119,2^2mod119...  最后算出来1的结果相乘MOD 119    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4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网络安全体系与网络安全模型重点案例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网络安全体系特征：整、协、过、全、适（整体性、协同性、过程性、全面性、适应性）</w:t>
      </w:r>
    </w:p>
    <w:p>
      <w:pPr>
        <w:pStyle w:val="7"/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P2DR:  防护 检测 响应 策略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PDRR:  防护 检测 响应 恢复 = 纵深防御模型四道防线</w:t>
      </w:r>
    </w:p>
    <w:p>
      <w:pPr>
        <w:pStyle w:val="7"/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PDCA:  计划 执行 检测 处理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WPDRRC:  预警 防护 检测 响应 恢复 反击 （智能交通）</w:t>
      </w:r>
    </w:p>
    <w:p>
      <w:pPr>
        <w:pStyle w:val="7"/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NIST核心功能：识别 保护 检测 响应  恢复（PDRR基础上多识别）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网络安全基础设施：网络安全数字认证服务中心、网络安全测评认证中心、网络安全运营中心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密级：绝密、机密、秘密、公开</w:t>
      </w:r>
    </w:p>
    <w:p>
      <w:pPr>
        <w:pStyle w:val="7"/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资产级别：公开 内部 机密 限制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数据安全能力成熟度模型：组织建设、制度流程、技术工具、人员能力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分层防护模型：用户层、应用层、系统层、网络层、物理层（用应系网物）</w:t>
      </w:r>
    </w:p>
    <w:p>
      <w:pPr>
        <w:pStyle w:val="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网络生存模型的3R策略：抵抗、识别、恢复（石灰地）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4"/>
        </w:numPr>
        <w:ind w:left="945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物理与环境安全技术重点案例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容灾容错存储技术：磁盘阵列、双击在线备份、离线备份 保护存储数据及系统正常运行。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物理安全威胁：自然、人为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信息系统物理安全保护标准：自主保护级、系统审计保护级、安全标记保护级、结构化保护级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灭火器四类：水、二氧化碳、固态化学品、卤代烷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供电安全3宝：专用供电线路、UPS、备用发电机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机房场地要求：环境安全、地址可靠、抗电磁干扰、避开强震源声源、避免在建筑物高层用水设备下层或隔壁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数据中心分类：10000以上大型  3000-10000中型  3000以下小型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IDC数据中心6大系统组成：基业资管网安（基础设施、业务系统、资源系统、管理系统、网络系统、安全系统）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CA机房至少5年进行一次屏蔽室检测 （读一遍就行）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网络通信线路防护：设备冗余、相互备份、多路通信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存储介质防护：安全管理、加密保存、容灾容错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设备实体防护：设备标记、设备电磁辐射防护、静电用电防护、磁场抗扰、环境安全保护、适用性可用性、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硬件木马检测：功耗分析法、反向分析法、侧信道分析法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存储系统威胁：管理失控、数据泄密、设备故障、数据非安全删除、恶意代码攻击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数据中心强制要求：所有金属设备必须接地、耐火等级不低于2级、数据中心墙耐火极限不低于2小时、楼板耐火极限不低于1.5小时、应由2组独立的火灾探测器（读一遍就行）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jc w:val="center"/>
        <w:rPr>
          <w:rFonts w:hint="default"/>
          <w:color w:val="FF0000"/>
          <w:lang w:val="en-US" w:eastAsia="zh-CN"/>
        </w:rPr>
      </w:pPr>
    </w:p>
    <w:p>
      <w:pPr>
        <w:pStyle w:val="7"/>
        <w:numPr>
          <w:ilvl w:val="0"/>
          <w:numId w:val="4"/>
        </w:numPr>
        <w:ind w:left="945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认证技术原理与应用重点案例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Kerberos认证过程</w:t>
      </w:r>
    </w:p>
    <w:p>
      <w:pPr>
        <w:pStyle w:val="7"/>
        <w:numPr>
          <w:ilvl w:val="0"/>
          <w:numId w:val="5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客户向AS服务器请求TGS票据</w:t>
      </w:r>
    </w:p>
    <w:p>
      <w:pPr>
        <w:pStyle w:val="7"/>
        <w:numPr>
          <w:ilvl w:val="0"/>
          <w:numId w:val="5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AS服务器发送TGT给客户</w:t>
      </w:r>
    </w:p>
    <w:p>
      <w:pPr>
        <w:pStyle w:val="7"/>
        <w:numPr>
          <w:ilvl w:val="0"/>
          <w:numId w:val="5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客户发送TGT和应用服务票据申请给TGS服务器</w:t>
      </w:r>
    </w:p>
    <w:p>
      <w:pPr>
        <w:pStyle w:val="7"/>
        <w:numPr>
          <w:ilvl w:val="0"/>
          <w:numId w:val="5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TGS服务器发送应用票据给客户</w:t>
      </w:r>
    </w:p>
    <w:p>
      <w:pPr>
        <w:pStyle w:val="7"/>
        <w:numPr>
          <w:ilvl w:val="0"/>
          <w:numId w:val="5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客户发送会话票据到应用服务器</w:t>
      </w:r>
    </w:p>
    <w:p>
      <w:pPr>
        <w:pStyle w:val="7"/>
        <w:numPr>
          <w:ilvl w:val="0"/>
          <w:numId w:val="5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用服务器确认请求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口令认证过程</w:t>
      </w:r>
    </w:p>
    <w:p>
      <w:pPr>
        <w:pStyle w:val="7"/>
        <w:numPr>
          <w:ilvl w:val="0"/>
          <w:numId w:val="6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A发送消息（Ua,Pa）到B</w:t>
      </w:r>
    </w:p>
    <w:p>
      <w:pPr>
        <w:pStyle w:val="7"/>
        <w:numPr>
          <w:ilvl w:val="0"/>
          <w:numId w:val="6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B收到消息后检查（Ua,Pa）正确性，若正确通过A的认证</w:t>
      </w:r>
    </w:p>
    <w:p>
      <w:pPr>
        <w:pStyle w:val="7"/>
        <w:numPr>
          <w:ilvl w:val="0"/>
          <w:numId w:val="6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B回复A验证结果消息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智能卡认证过程</w:t>
      </w:r>
    </w:p>
    <w:p>
      <w:pPr>
        <w:pStyle w:val="7"/>
        <w:numPr>
          <w:ilvl w:val="0"/>
          <w:numId w:val="7"/>
        </w:numPr>
        <w:ind w:left="42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用户将自己ID发送给目标系统</w:t>
      </w:r>
    </w:p>
    <w:p>
      <w:pPr>
        <w:pStyle w:val="7"/>
        <w:numPr>
          <w:ilvl w:val="0"/>
          <w:numId w:val="7"/>
        </w:numPr>
        <w:ind w:left="42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系统提示用户输入数字</w:t>
      </w:r>
    </w:p>
    <w:p>
      <w:pPr>
        <w:pStyle w:val="7"/>
        <w:numPr>
          <w:ilvl w:val="0"/>
          <w:numId w:val="7"/>
        </w:numPr>
        <w:ind w:left="42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用户从智能卡上读取数字</w:t>
      </w:r>
    </w:p>
    <w:p>
      <w:pPr>
        <w:pStyle w:val="7"/>
        <w:numPr>
          <w:ilvl w:val="0"/>
          <w:numId w:val="7"/>
        </w:numPr>
        <w:ind w:left="42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用户将数字发送给系统</w:t>
      </w:r>
    </w:p>
    <w:p>
      <w:pPr>
        <w:pStyle w:val="7"/>
        <w:numPr>
          <w:ilvl w:val="0"/>
          <w:numId w:val="7"/>
        </w:numPr>
        <w:ind w:left="42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系统核对数字ID，并生成一个数字显示给用户，称为挑战</w:t>
      </w:r>
    </w:p>
    <w:p>
      <w:pPr>
        <w:pStyle w:val="7"/>
        <w:numPr>
          <w:ilvl w:val="0"/>
          <w:numId w:val="7"/>
        </w:numPr>
        <w:ind w:left="42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用户将上面的挑战输入智能卡中</w:t>
      </w:r>
    </w:p>
    <w:p>
      <w:pPr>
        <w:pStyle w:val="7"/>
        <w:numPr>
          <w:ilvl w:val="0"/>
          <w:numId w:val="7"/>
        </w:numPr>
        <w:ind w:left="42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智能卡根据输入的数字算出一个新的结果并显示，称为应答</w:t>
      </w:r>
    </w:p>
    <w:p>
      <w:pPr>
        <w:pStyle w:val="7"/>
        <w:numPr>
          <w:ilvl w:val="0"/>
          <w:numId w:val="7"/>
        </w:numPr>
        <w:ind w:left="42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用户将应答输入系统</w:t>
      </w:r>
    </w:p>
    <w:p>
      <w:pPr>
        <w:pStyle w:val="7"/>
        <w:numPr>
          <w:ilvl w:val="0"/>
          <w:numId w:val="7"/>
        </w:numPr>
        <w:ind w:left="42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系统验证是否正确，若正确则登录进入系统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三方认证过程：(ID为标识r为随机数)</w:t>
      </w:r>
    </w:p>
    <w:p>
      <w:pPr>
        <w:pStyle w:val="7"/>
        <w:numPr>
          <w:ilvl w:val="0"/>
          <w:numId w:val="8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A向三方P发送加密消息Kpa(IDb,Ra)</w:t>
      </w:r>
    </w:p>
    <w:p>
      <w:pPr>
        <w:pStyle w:val="7"/>
        <w:numPr>
          <w:ilvl w:val="0"/>
          <w:numId w:val="8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P收到消息后解密获得A消息，生成消息Kpa(Ra,Kab)和Kpb(IDa,Kab)发送给A</w:t>
      </w:r>
    </w:p>
    <w:p>
      <w:pPr>
        <w:pStyle w:val="7"/>
        <w:numPr>
          <w:ilvl w:val="0"/>
          <w:numId w:val="8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A发送Kpb(IDa,Kab)到B</w:t>
      </w:r>
    </w:p>
    <w:p>
      <w:pPr>
        <w:pStyle w:val="7"/>
        <w:numPr>
          <w:ilvl w:val="0"/>
          <w:numId w:val="8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B解密Kpb(IDa,Kab)生成Kab(IDa,Rb)发给A</w:t>
      </w:r>
    </w:p>
    <w:p>
      <w:pPr>
        <w:pStyle w:val="7"/>
        <w:numPr>
          <w:ilvl w:val="0"/>
          <w:numId w:val="8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A解密Kab(IDa,Rb)生成Kab(IDb,Rb)发送给B</w:t>
      </w:r>
    </w:p>
    <w:p>
      <w:pPr>
        <w:pStyle w:val="7"/>
        <w:numPr>
          <w:ilvl w:val="0"/>
          <w:numId w:val="8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B解密Kab(IDb,Rb)，检查Rb正确性，正确通过</w:t>
      </w:r>
    </w:p>
    <w:p>
      <w:pPr>
        <w:pStyle w:val="7"/>
        <w:numPr>
          <w:ilvl w:val="0"/>
          <w:numId w:val="8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B回复A验证结果消息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认证分类：单向认证、双向认证、三方认证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认证依据：所知道的秘密信息（口令验证码）、所拥有的实物凭证（智能卡U盾）、所具有的生物特征（指纹声音虹膜人脸）、所表现的行为特征(使用鼠标键盘习惯等)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一次性口令简称OTP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持续认证鉴定因素：认知因素、物理因素、上下文因素（事务、导航、设备、网络模式）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认证由标识、鉴别两部分组成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ind w:left="1365" w:leftChars="0"/>
        <w:jc w:val="center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4"/>
        </w:numPr>
        <w:ind w:left="945" w:leftChars="0" w:firstLine="420" w:firstLineChars="0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访问控制技术原理与应用重点案例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主体、客体、授权三要素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访问控制目标：防止非法用户进系统 阻止合法用户对系统资源非法使用越权访问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访问控制参考模型：主体、客体、监视器、访问控制数据库、审计库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访问控制类型：自主访问控制（DAC）、强制访问控制（MAC）、基于角色访问控制（RBAC）、基于属性访问控制（ABAC）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角色访问控制：用户 角色 会话 权限（windowsNT windows2000 solaris）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自主访问控制分为：1.基于行自主访问控制（主体）2.基于列自主访问控制（客体）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访问能力表：从行到列 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访问控制表：从列到行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访问控制矩阵：从主体和客体的行列关系出发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自主访问控制不足：主要依赖于用户的安全意识，不能满足高安全要求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军事-&gt;强制访问控制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访问控制规则：基于用户身份、时间、地址、服务数量、异常事件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访问控制管理5步：1.明确访问控制管理资产2.分析管理资产安全需求3.制定访问控制策略4.实现访问控制策略5.运维访问控制系统（确定资产、分析需求、制定策略、实现策略、运维）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访问控制安全管理三管原则：最小特权、用户访问、口令安全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3A：认证、授权、计账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4A（统一安全管理平台）：认证、授权、审计、账户（把计账拆开拆成审计和账户）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口令安全管理9原则：1.8字符以上大小写特殊符号 2.禁止账号密码一样3.更换系统默认口令4.限制账号登录次数5.禁止共享账户密码6.口令加密存放7.禁止以明文传输口令8.口令经常修改9.用破解工具检查是否存在弱口令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用户访问管理流程9步：1.身份登记2.访问权限分配3.访问权限审查4.访问权限批准5.用户责任确认签字6.按权提供服务7.审计用户访问操作8.检查异常操作并提示或阻止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Web访问控制1请求4允许：1.HTTP访问请求2.客户IP或DNS是否允许3.WEB用户是否允许4.文件系统权限是否允许5.数据库系统权限是否允许（HTTP请求，ip web 文件数据库是否允许）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apache案例限制规则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&lt;directory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允许授权访问的文件夹路径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&gt;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Options all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Allowoverride none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 deny,allow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Deny from all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Allow from 192.168.0.1/255.255.255.0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&lt;/directory&gt;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4"/>
        </w:numPr>
        <w:ind w:left="945" w:leftChars="0" w:firstLine="420" w:firstLineChars="0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防火墙技术原理与应用重点案例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防火墙体系结构：双重宿主主机体系 屏蔽主机体系结构 屏蔽子网体系结构</w:t>
      </w:r>
    </w:p>
    <w:p>
      <w:pPr>
        <w:pStyle w:val="7"/>
        <w:numPr>
          <w:ilvl w:val="0"/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防火墙结构体系特点：双宿主机-&gt;以双宿主机作为防火墙主体，分离内外网。 屏蔽主机-&gt;1个单独的路由器和内部堡垒机构成防火墙，实现内外网隔离。 屏蔽子网-&gt;由两个路由包围起来的周边网络，把容易受攻击的堡垒机放入周边网络中，主要由周边网络、内外部路由器、堡垒机组成。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防火墙工作原理：由软硬件组成的网络访问控制器，根据一定的安全规则控制流过防火墙的网络包，从而起到网络安全屏障的作用。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防火墙可以实现的功能：过滤非安全网路访问、限制网络访问、网络访问审计、网络带宽控制、协同防御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防火墙风险：网络安全旁路、功能缺陷、安全机制形成单点故障和特权威胁、内部威胁、受限于安全规则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白名单默认禁止，黑名单默认允许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包过滤防火墙在网络层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防火墙代理服务器在应用层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屏蔽端口命令：access-list 101 deny tcp any any eq 端口号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In-&gt;外部访问内部  进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Out-&gt;内部访问外部 出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包过滤防火墙优点：低负载、高通过率、对用户透明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包过滤防火墙缺点：无法在用户级别过滤、不能识别不同用户、无法防止IP盗用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代理服务器分类：ftp代理、telnet代理、http代理、socket代理、邮件代理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状态防火墙处理包过滤步骤：1.接收数据包2.检查数据包的有效性，若无效则抛弃数据包并审计3.查找会话表，若找到，则进一步检查数据包序列号和会话状态，如有效则地址转换和路由转发该数据包，无效，则丢弃数据包并审计4.会话表中没有新数据包信息时，找策略表，符合策略表则增加会话条目到会话表，地址转换和路由转发该数据包，不符合则丢弃数据包并审计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应用服务代理优点：1.不允许外部主机直接访问内部主机2.支持多种用户认证方案3.可分析数据包内部应用命令4.可提供详细审计记录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应用服务代理缺点:1.速度比包过滤慢2.对用户不透明3.代理服务器不能支持所有的网络协议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网络地址转换三种方式：静态nat、nat池、端口nat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Web应用防火墙能抵御的攻击：sql注入、XSS跨站脚本攻击、web应用扫描、webshell、cookie注入攻击、csrf攻击(熟悉)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Web应用防火墙：modsecurity、webknight、shadow、daemon（熟悉）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web应用防火墙工作原理：预先定义过滤规则和安全防护规则，对所有访问web服务器的http请求进行http协议过滤，从而对web服务器和应用提供安全防护功能。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数据库防火墙工作原理：基于数据通信协议深度分析和虚拟补丁，根据安全规则对数据库访问操作及通信进行安全访问控制，防止数据库系统受到威胁。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工控防火墙工作原理：通过工控协议深度分析，对访问工控设备请求响应进行监控，防止恶意攻击工控设备，实现工控网络安全隔离和工控现场操作安全保护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防火墙共性技术：1.深度包检测2.操作系统3.网络协议分析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目前防火墙产品类型：1.网络防火墙2.web应用防火墙3.数据库防火墙4.主机防火墙5.工控防火墙6.下一代防火墙7.家庭防火墙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防火墙的三种体系结构中屏蔽子网体系结构最为安全，其优点是安全级别最高，其缺点是成本高，配置复杂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如何部署：1.根据公司安全策略要求，讲网络划分若干安全区域2.在安全区域之间设置针对网络通信的访问控制点3.针对不同访问点的需求，制定相应的边界安全策略4.依据控制点的边界安全策略，采用合适的防火墙技术和防范结构5.在防火墙上配置实现对应的网络安全策略6.测试验证边界安全策略是否正常执行7.运维防火墙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防火墙4个层面访问控制：服务控制、方向控制、用户控制、行为控制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三种防火墙：包过滤（网络层和传输层）、应用层网关（应用层）、电路层网关（传输层）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防火墙处理方式：允许、拒绝、抛弃  accept reject drop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下一代防火墙：1.应用识别和管控2.入侵防护IPS 3.数据防泄露4.恶意代码防护5.URL分类过滤6.带宽管理QOS优化7.加密通信分析（背）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防火墙要在进口出口上都进行包过滤，进口防止被攻击，出口防止成为攻击源头跳板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双宿主机优点：网络结构简单、内外网数据没有直接交互、通过代理提供高程度网络控制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双宿主机缺点：用户访问外部资源复杂、用户机制存在安全隐患、一旦双宿主机被入侵，整个内网不安全</w:t>
      </w:r>
    </w:p>
    <w:p>
      <w:pPr>
        <w:pStyle w:val="7"/>
        <w:numPr>
          <w:ilvl w:val="0"/>
          <w:numId w:val="4"/>
        </w:numPr>
        <w:ind w:left="945" w:leftChars="0" w:firstLine="420" w:firstLineChars="0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VPN技术原理与应用重点案例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VPN安全服务：保密性、完整性、认证服务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VPN技术风险：代码缺陷、算法缺陷、管理不当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VPN类型：传网恋（传输层、网络层、链路层）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二层PPTP、L2TP 点对点 认证压缩加密都在2层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三层IPSEC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VPN里 密码算法是核心，由密码算法、秘钥管理、认证访问控制、IPSEC、SSL、PPTP、L2TP组成实现的一门技术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IPSEC（网络层）：AH认证、ESP封装、IKE分发秘钥 （传输、隧道两种模式，隧道既为网络关联）支持ipv4/ipv6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SSL（应用层和传输层间）：具有握手协议（身份鉴别）、记录协议（分片、压缩加密、MAC消息摘要）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IPSEC提供的服务：数据源验证、无连接数据完整性、数据机密性、抗重播（了解）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SSL提供的服务：认证、加密、完整性（了解）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★IPSEC和SSL 2种VPN区别★：前者隧道传输模式、后者CS模式（既客户端-服务端模式）、网关-网关模式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数字信封：先用对称秘钥加密消息、再用对方公钥加密对称秘钥，对方先用私钥解密得到对称秘钥、再解密得消息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VPN三种应用场景：远程、内部、扩展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密码分类：核心密码、普通密码、商业密码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IPSEC(这种VPN的功能)：随密封身NAT（随机数、秘钥协商、安全报文封装、身份鉴别、nat穿越）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SSL（这种VPN的功能）：随密封身基础上+查访更（客户端主机检查、访问控制、秘钥更新）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VPN四种技术保证安全：隧道技术、加密技术、身份认证技术、秘钥管理技术、访问控制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具有最安全、最好的扩展性的vpn是mpls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/>
          <w:color w:val="auto"/>
          <w:lang w:val="en-US" w:eastAsia="zh-CN"/>
        </w:rPr>
        <w:t>第十章 入侵检测技术原理与应用重点案例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入侵检测是网络安全态势感知的核心关键技术。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入侵检测框架模型（CIDF）：事件产生器、事件分析器、响应单元、事件数据库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入侵检测目的：通过检测进行预防，而不是直接阻止入侵发生。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入侵检测作用：发现、检验、分析、阻止、提供、取证（发现受保护系统的入侵异常行为、检验安全保护措施有效性、分析受保护系统所面临的威胁、阻止安全事件扩大及时报警、可为网络安全策略制定提供指导、报警信息可作为犯罪取证）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入侵检测技术分两种：误用、异常（前者基于规则库，基于知识，依赖模式攻击库，后者基于行为，拿不正常和正常对比，保存正常特征）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误用检测优点：具有很强的可分割性、独立性、针对性，有能力提供模糊入侵检测引擎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误用检测缺点：可测量性和数据库体系结构有关、可扩展性差、不具备自学能力、攻击行为难以模式化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异常检测四类行为：行不、行却、行既不也不、行且（行为是入侵，不表现异常 、行为是入侵，却表现异常、行为既不是入侵，也不表现异常、行为是入侵，且表现异常）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异常检测优点：符合数据异常变化理论、检查算法普适化、有能力检测新攻击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异常检测缺点：数据假设可能不合理、对突发正常事件容易误判、对长期稳定的攻击方法灵敏度低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误用检测和异常检测的技术分类对比：前者：概率、状态迁移、键盘监控、规则（SNORT），后者：统计、模式预测、文本分类、贝叶斯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入侵检测系统组成（IDS体系结构）：数据采集模块、入侵分析引擎模块、应急处理模块、管理配置模块、相关辅助模块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入侵检测系统分类：基于主机（HIDS）、基于网络（NIDS）、分布式入侵检测系统（HDIDS、NDIDS）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★万能公式：系统日志、系统调用、应用程序使用、系统资源、网络通信、用户使用★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基于网络入侵检测硬件：有探测器、管理控制器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入侵检测的几种系统：主机入侵检测系统、网络入侵检测系统、统一威胁管理、高级持续威胁检测APT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入侵检测指标：三可时准安（可靠可用可扩展，时效准确安全）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★IDS部署★1.确定保护的网段2.在保护网段装IDS探测器3.制定检测策略4.选用合适的IDS结构5.在IDS上配置入侵检测规则6.测试IDS安全策略是否正常7.运维IDS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Snort特点：性能、简单、灵活   有三个子系统（网络包解析器、检测引擎、日志报警系统并内置一套插件作为扩展） 具备嗅探、包记录、入侵检测功能，可作为sniffer嗅探工具，基于模式特征库，典型误用检测工具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入侵检测模型P2DR：防护、检测、响应、策略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基于snort硬件配置规则达到过滤效果：关键字（msg“报警信息”，content“规则”）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★一般在和计算机相连的主设备上装探测器★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pStyle w:val="7"/>
        <w:numPr>
          <w:ilvl w:val="0"/>
          <w:numId w:val="0"/>
        </w:numPr>
        <w:ind w:left="1365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第十一章 网络物理隔离技术重点案例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采用物理隔离依然面临的威胁：1.网络非法外联2.U盘摆渡攻击3.网络物理隔离产品安全隐患4.针对物理隔离的新方法（声波、热量等）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网络物理隔离类型按对象分：单点隔离、区域隔离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网络物理隔离类型按信息传递方向分：双向隔离、单向隔离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★网络物理隔离技术★1.专用计算机上网2.多PC（一个上外网一个上内网）3.外网代理4.内外网线路切换器5.单硬盘内外分区6.双硬盘7.网闸8.协议隔离9.单向传输10.信息摆渡11.物理断开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两个独立主机系统与网闸的连接是互斥的（熟悉）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网闸设计目标：1.最大限度规避泄密风险，保证内外网物理断开2.所有信息纯文本交换，并对内容进行审查3.通过密级标识管理，过滤向外传送的文件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单硬盘和双硬盘的区分：双硬盘就是双操作系统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9"/>
        </w:numPr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网络安全审计技术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审计都在事后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网络安全审计：对网络信息安全系统的活动信息进行获取、记录、存储、分析、利用的工作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常见安全审计功能：安全事件采集、存储查询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5个等级审计：主席爱街坊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审计日志不少于6个月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审计系统组成：1.审计信息获取2、审计信息存储3.审计信息分析4.审计信息展示利用5.系统管理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审计系统分类：大的方面 2个系统（综合审计系统、单个审计系统） 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审计系统分类：小的方面 9个系统（操作系统、数据库、网络通信、应用系统、网络安全设备、工控、移动安全、互联网、代码）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网络安全审计机制：1.基于主机2.基于网络3.基于应用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系统日志采集方式：syslog、snmptrap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网络流量获取技术：1.共享网络监听2.交换机端口镜像3.网络分流器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数据采集软件libcap工作流程：1.设置网络接口2.设置过滤规则3.运行，开始接收符合过滤规则的数据包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网络审计数据分析技术：1.字符串匹配2.全文搜索3.数据关联4.统计报表5.可视化分析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网络审计数据存储技术：1.系统自己分散存储2.集中采集各种系统审计数据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网络审计数据保护技术：1.系统用户分权管理2.审计数据强制访问3.审计数据加密4.审计数据隐私保护5.审计数据完整性保护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主机监控和审计产品：它们都是通过代理程序对主机行为进行信息采集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数据库审计方式：1.网络监听审计2.自带审计3.数据库agent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网络安全审计产品的功能：1.网络流量采集2.网络流量数据挖掘分析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网络安全审计产品功能往细了分的功能：1.字符会话审计2.图形操作审计3.数据库运维审计4.文件传输审计5.合规审计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IT系统运维的威胁：1.内部2.三方外包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网络电子取证：借助日志分析技术提取证据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ind w:firstLine="960" w:firstLineChars="400"/>
        <w:jc w:val="both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第十三章 网络安全漏洞防护技术原理与应用重点案例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网络安全漏洞：又称脆弱性，简称漏洞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★攻击者基于漏洞对网络安全构成的威胁：信息泄露、非授权访问、身份假冒、拒绝服务（利用漏洞可以干的事）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漏洞来源：技术性的和非技术性的 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技术性的：1.设计错误2.输入验证错误3.缓冲区溢出4.意外情况处置错误5.访问验证错误6.配置错误7.竞争条件8.环境错误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非技术性的：1.网络安全责任主体不明确2.网络安全策略不完备3.网络安全操作技能不足4.网络安全监督缺失5.网络安全特权控制不完备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常见的几种漏洞分类：CVE、CVSS、cnnvd（中国信息安全测评中心）、cnvd、owasp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★漏洞发布形式：网站、电子邮件、安全论坛、（一般主要由软硬件开发商、安全组织和黑客或者用户发布）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漏洞信息来源：1.网络安全应急响应机构2.网络安全厂商3.IT产品系统提供商4.网络安全组织（CERT是第一个应急响应组织1988年成立）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★网络安全漏洞管理过程：1.网络信息系统资产确认2.网络安全漏洞信息采集3.网络安全漏洞评估4.网络安全漏洞消除和控制5.网络安全漏洞变化和跟踪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★漏洞扫描器模块组成：1.用户界面2.扫描引擎3.漏洞扫描结果分析4.漏洞信息、配置参数库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★漏洞扫描器分三种：1.主机漏洞扫描器2.网络漏洞扫描器、专用漏洞扫描器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★常见漏洞扫描器：nmap、nessus、x-scan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漏洞发现技术：文本搜索、此法分析、范围检查、状态机检查、错误注入、模糊测试、动态污点分析、形式化验证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漏洞发现工具：splint、wireshark、metasploit、grep、ollydbg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★补丁管理环节：现状分析、补丁跟踪、验证、安装、应急处理、补丁检查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★网络安全漏洞防范技术：1.地址空间随机化2.数据执行阻止3.SEHOP 4.堆栈保护5.虚拟补丁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网络安全漏洞服务平台：漏洞盒子、补天漏洞响应平台、网络威胁服务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网络安全漏洞防护网关：IPS、waf、utm(统一威胁管理)</w:t>
      </w:r>
    </w:p>
    <w:p>
      <w:pPr>
        <w:pStyle w:val="7"/>
        <w:numPr>
          <w:ilvl w:val="0"/>
          <w:numId w:val="0"/>
        </w:numPr>
        <w:ind w:firstLine="960" w:firstLineChars="400"/>
        <w:jc w:val="both"/>
        <w:rPr>
          <w:rFonts w:ascii="宋体" w:hAnsi="宋体" w:eastAsia="宋体" w:cs="宋体"/>
          <w:color w:val="FF0000"/>
          <w:sz w:val="24"/>
          <w:szCs w:val="24"/>
        </w:rPr>
      </w:pP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第十四章 恶意代码防范技术原理重点案例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恶意代码分主动传播（病毒、木马、间谍软件）被动传播（蠕虫、其他）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★恶意代码攻击过程：1.侵入系统2.维持、提升权限3.隐蔽4.潜伏5.破坏6.重复前5步（此项为重点，考的概率极大）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恶意代码生存技术：1.反跟踪2.加密3.模糊变换4.自动生产5.变形6.三线程7.进程注入8.通信隐藏9.内核级隐藏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★恶意代码攻击技术:1.进程注入2.超级管理3.端口反向链接4.缓冲区溢出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恶意代码分析技术由动态分析技术和静态分析技术构成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★恶意代码防范策略：1.组织管理上加强恶意代码安全防范意识2.通过技术手段实现恶意代码防御 （细分：安全意识、安全操作、安全管理组织、制度、流程、岗位、-----恶意代码检测预警、恶意代码预防、检测恶意代码、恶意代码应急响应）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计算机病毒：具备自我复制、传播能力的程序代码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★凡是计算机病毒都有的特点：1.隐蔽性2.传染性3.潜伏性4.破坏性（无传染性的程序不属于病毒）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病毒组成：1.复制传染部件2.隐藏部件3.破坏部件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病毒生命周期：1.复制传播阶段2.病毒激活阶段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病毒类型：引导性、宏病毒、多态病毒、隐蔽病毒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★病毒防范策略：1.查找病毒源2.阻断病毒传播途径3.查杀病毒4.应急响应、灾备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★病毒防护分类：1.基于单机计算机病毒防护2.基于网络计算机病毒防护3.基于网络分级病毒防护4.基于邮件网关病毒防护5.基于网关防护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★特洛伊木马：所有木马都不具备传播能力，只是远控工具的一种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★特洛伊木马运行过程：1.寻找攻击目标2.收集目标信息3.将木马植入系统4.木马隐藏5.实施攻击  ★特洛伊木马感染的系统文件主要有：system.ini、config.sys、autostart、startup、explore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特洛伊木马的植入方法：1.文件捆绑2.邮件附件3.WEB网页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特洛伊木马隐藏技术：1.本地活动行为隐藏（文件、进程、通信链接隐藏）2.网络通信过程隐藏（通信内容加密、通信端口复用、网络隐蔽通道）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特洛伊木马防范技术：1.基于查看开放端口检测2.基于重要系统文件检测3.基于系统注册表检测4.rookit检测有隐藏能力的特洛伊木马5.基于网络检测6.基于网络阻断7.清楚特洛伊木马技术（★手工清除、软件清除 原理：删除受害机器的木马文件，进制木马的网络通信，恢复木马修改过的系统文件和注册表）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蠕虫：具备传播、自我复制、独立运行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★蠕虫的组成：1.探测模块2.传播模块3.引擎模块4.负载模块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★蠕虫感染过程：1.搜索发现易感染目标2.传送蠕虫代码到目标主机3.执行蠕虫代码感染目标主机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网络蠕虫传播方法分类：1.随机扫描2.顺序扫描3.选择性扫描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网络蠕虫快速有效传播的方法：减少扫描未用的地址空间、在主机漏洞高的地址空间发现易感染主机、增强感染源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小莫里斯蠕虫病毒利用了unix的脆弱性传播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网络蠕虫防范技术：1.监测预警2.传播抑制3.漏洞检测系统加固3.免疫技术5.阻断隔离6.清除技术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僵尸网络（botnet）:主要以挂马形式构造僵尸网络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僵尸网络防范：1.网络威胁监测2.网络检测3.主动遏制4.程序查杀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细菌：具有自我复制功能的独立程序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陷门：软件系统里的一段代码，允许用户避开系统安全机制访问系统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逻辑炸弹过程：1.程序运行2.判断触发条件3.条件满足激活逻辑炸弹否则控制权转给正常程序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★APT部署：APT检测系统主要布置在核心交换机外，防火墙内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★APT攻击步骤：1.情报收集2.防线突破3.通道建立4.横向渗透5.信息收集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★APT具备的防御功能：1.恶意代码检测2.主机应用保护3.网络入侵分析4.大数据分析检测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APT特性：持续性、组织性、隐蔽性、针对性、旁路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-------------------------------------------------------------------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设备配置防御过滤规则：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Snort入侵检测系统配置规则：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Etc文件夹/Snort.conf为配置文件，rules文件夹为规则库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配置过滤规则时应写入规则库rules文件夹下面的后缀为.rules文件里</w:t>
      </w:r>
    </w:p>
    <w:p>
      <w:pPr>
        <w:pStyle w:val="7"/>
        <w:numPr>
          <w:ilvl w:val="0"/>
          <w:numId w:val="1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Alert tcp any any -&gt; 192.168.0.24 111(content: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|00 01 86 a5|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;msg: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mounted access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;)</w:t>
      </w:r>
    </w:p>
    <w:p>
      <w:pPr>
        <w:pStyle w:val="7"/>
        <w:numPr>
          <w:ilvl w:val="0"/>
          <w:numId w:val="1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Alert tcp any any -&gt; 192.168.0.24 22(22可替换成any)(msg: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nmap ping sweep scan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;sid:10000005;rev:2;)</w:t>
      </w:r>
    </w:p>
    <w:p>
      <w:pPr>
        <w:pStyle w:val="7"/>
        <w:numPr>
          <w:ilvl w:val="0"/>
          <w:numId w:val="1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Alert tcp any any -&gt; any 80(msg: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error based sql injection detected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;content: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%27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;sid100000011;)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Msg:报警信息 content:匹配过滤规则 %27代表单引号 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Ospf：authentication-mode md5 1 cipher 123（华为协议认证配置 约定一个数字123用MD5加密）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Iptable防火墙自带过滤规则：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Iptables -A input -P TCP -S 192.168.0.2 -destination -port 23 -jDENY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A:在规则链尾部加新规则（忽略）input 进 -P协议 -S源地址 -d=destination(目标地址) port 端口 jdeny默认拒绝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Tcpdump（协议分析监听）过滤规则：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Tcpdump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FF0000"/>
          <w:sz w:val="24"/>
          <w:szCs w:val="24"/>
        </w:rPr>
        <w:t>tcp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FF0000"/>
          <w:sz w:val="24"/>
          <w:szCs w:val="24"/>
        </w:rPr>
        <w:t>port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FF0000"/>
          <w:sz w:val="24"/>
          <w:szCs w:val="24"/>
        </w:rPr>
        <w:t>23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FF0000"/>
          <w:sz w:val="24"/>
          <w:szCs w:val="24"/>
        </w:rPr>
        <w:t>and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FF0000"/>
          <w:sz w:val="24"/>
          <w:szCs w:val="24"/>
        </w:rPr>
        <w:t>host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FF0000"/>
          <w:sz w:val="24"/>
          <w:szCs w:val="24"/>
        </w:rPr>
        <w:t>192.168.137.128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（监听分析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192.168.137.128主机的23端口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Apache过滤规则：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etc/httpd/conf/httpd.conf(路径)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&lt;directory 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etc/httpd/www/admin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&gt;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Options all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Allowoverride none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Order deny,allow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Deny from all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Allow from 192.168.0.1/255.255.255.0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&lt;/directory&gt;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思科设备过滤端口规则：</w:t>
      </w:r>
    </w:p>
    <w:p>
      <w:pPr>
        <w:pStyle w:val="7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Access-list 101 deny tcp any any eq 端口号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11"/>
        </w:numPr>
        <w:jc w:val="both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网络安全主动防御技术与应用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为什么要用IPS：因为防火墙基于静态访问控制规则，IDS又只能识别记录，不能阻止攻击，只有IPS才是具多功能的安全系统，才能解决当前需求。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★IPS工作原理：根据网络包特性及上下文进行攻击行为判断来控制包转发，工作机制类似路由器或防火墙。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Ips能阻断入侵行为，并对攻击行为进行检测。（SPS旁路监测网络流量，通过旁路注入报文，阻断攻击流量）。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★IPS功能：1.屏蔽指定IP地址2.屏蔽指定网络端口3.屏蔽指定域名4.封锁指定url，阻断特定攻击类型5.为零日漏洞提供热补丁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白名单审查流程：初审、复审、终审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软件白名单通过白名单技术限制非授权安装软件包。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★恶意代码防护：基于黑名单（病毒特征库）匹配来防范恶意代码，或者利用白名单技术，只允许可信软件安装执行，可以组织恶意软件安装到目标主机，同时阻断其运行。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白环境保护：只有可信任的设备才能接入控制网络。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★流量清洗技术（防止DDOS攻击）：1.畸形数据报文过滤2.抗拒绝服务攻击3.WEB应用保护4.DDOS高防IP服务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★流量清洗技术原理：通过异常流量检测，将原本发送给目标系统的流量牵引到流量清洗中心，当异常流量清洗完毕后，再把清洗后的正常流量转发给目标系统。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★流量清洗步骤：1流量检测2.流量牵引清洗3.流量回注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流量检测是基于深度数据包检测技术（DPI）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★可信计算：20世纪70年代（jame.p.anderson）  1999年10月（可信计算平台联盟TCPA） 2003年TCPA-&gt;TCG  安全芯片（tpm）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★可信计算原理：1.构造一个信任根2.再建一条信任链3.从信任根到硬件平台，操作系统，到应用，一级认证一级，一级信任一级，把这种信任扩展到整个计算机系统，从而确保整个计算机系统可信。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★可信计算包含的基本属性：CIA+可控性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★可信计算能解决的问题：完整性度量 数据安全 身份认证 唯一标识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TPM是可信计算平台的信任根，是可信计算的关键部件。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可信计算技术应用于：计算平台、网络通信连接、应用程序、恶意代码防护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等保2.0以可信计算为基础。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★数字水印特性：（鲁棒性、安全性、透明性）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★数字水印算法组成：（水印、编码器、解码器、比较器）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★数字水印应用领域：版权保护、信息隐藏、信息溯源、访问控制、加指纹、标题注释、篡改提示、使用控制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数字水印嵌入方法（空间域、变换域）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网络攻击陷阱技术：1.蜜罐主机2.陷阱网络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网络攻击陷阱：属于主动攻击，具有恶意代码监测、增强抗攻击能力、网络态势感知等特点。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入侵容忍技术：1.分布式共识2.主动恢复3.门限密码4.多样性设计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★区块链：一个去中心化的分布式数据库。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★域名风险：1.域名信息篡改2.域名解析配置错误3.域名劫持4.域名软件安全漏洞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★域名安全保护措施：1.使用安全账户登记域名2.使用安全系数高的密码3.启用双因素身份认证4.保护电子邮件地址5.谨慎黑客陷阱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域名安全一套系统：有机统一的分布式系统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域名安全两类服务：权威域名服务、递归域名服务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域名安全三个层面：数据管理、域名服务、域名应用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域名安全四个环节：根域名服务、顶级域名服务、其他级域名服务、递归域名服务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yum</w:t>
      </w:r>
    </w:p>
    <w:p>
      <w:pPr>
        <w:pStyle w:val="7"/>
        <w:numPr>
          <w:ilvl w:val="0"/>
          <w:numId w:val="12"/>
        </w:numPr>
        <w:jc w:val="both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网络安全风险评估技术原理与应用重点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网络安全风险评估：对网络系统的保密性、完整性、可控性、可用性等安全属性进行科学评价的过程。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评估要素：资产、威胁、脆弱性、风险、安全措施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风险值=风险概率X影响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风险评估模式：自评估、检查评估、委托评估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风险评估过程：1.风险评估准备2.资产识别3.威胁识别4.脆弱性识别5.已有安全措施确认6.风险计算7.是否接受风险（如果接受保持已有安全措施，如果不接受）8.制定实施风险处理，计划并评估残余风险（是否接受残余风险，不接受返回上一步，接受）9.实施风险管理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威胁识别从几个方面进行：来源、途径、能力、效果、意图、频率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口令威胁：1.网络监听2.口令文件失窃3.口令猜测4.系统非法访问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威胁达到的效果：非法访问、拒绝服务、欺骗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最早的拒绝服务是电子邮件炸弹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脆弱性评估分类：技术脆弱性评估、管理脆弱性评估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★网络安全风险分析步骤：1.资产识别2.威胁识别3.脆弱性识别4.根据威胁、脆弱性判断安全事件发生的可能5.根据脆弱性严重程度计算安全事件的损失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6.计算网络安全风险值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★风险分析方法：定性、定量、定性定量相结合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安全风险管理措施：1.制定安全策略2.建立安全组织3.实施网络资产分类控制4.加强人员安全管理5.保证物理环境安全6.加强安全通信运行7.采取访问控制机制8.进行安全系统开发、运维9.保持业务持续运行10.遵循法律法规，安全目标一致性检查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★网络安全</w:t>
      </w: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>风险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评估技术方法：1.资产信息收集2.网络拓扑发现3.漏洞扫描4.人工检查5.安全渗透测试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端口扫描：nmap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漏洞扫描：x-scan、Nessus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数据库扫描：sqlmap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Web扫描：appscan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渗透:metasploit、backtracks、cobaltstnike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审计工具:grep、logparser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网络协议分析器：tcpdump、wireshark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★owasp(web安全组织)风险评估方法：1.确定风险类别2.评估可能性因素3.评估影响因素4.确定风险严重程度5.决定修复内容6.定制合适的风险评价模型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★网络安全风险处理措施：1.管理安全2.物理环境安全3.网络安全4.应用安全5.主机安全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入侵检测可分为：1.主机入侵检测2.网络入侵检测3.应用入侵检测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ICT供应链风险管理目标：CIA+可控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12"/>
        </w:numPr>
        <w:ind w:left="0" w:leftChars="0" w:firstLine="480" w:firstLineChars="200"/>
        <w:jc w:val="both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网络安全应急响应技术原理与应用重点案例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第一个计算机安全应急组织CERT.国家互联网应急中心CNCERT或CNCERT/CC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CNCERT职责：积极预防、及时发现、快速响应、力保恢复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网络安全事件类型与分级：事件类型主要有1.恶意程序2.网络攻击3.信息破坏4.信息内容安全5.设备设施故障6.灾害性事件7.其他信息安全事件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事件分级：特别重大、重大、较大、一般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★网络应急预案的内容：1.系统晋级情况类型、处理措施2.事件处理工作流程3.应急处理步骤4.执行应急预案相关人员联系方式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★网络安全应急处理流程：1.安全事件报警2.安全事件确认3.启动应急预案4.安全事件处理5.撰写安全事件报告6.应急工作总结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应急响应技术类型：访问控制、网络安全评估、系统恢复、网络安全监测、入侵取证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★网络安全评估方法：1.恶意代码检测2.漏洞扫描3.文件完整性检查4.系统配置文件检查5.网卡混杂模式检查6.文件系统检查7.日志文件审查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网络安全监测方法：1.网络流量检测2.系统自身监测（natstat、ps命令监测进程，losf工具查端口进程,arp-a命令地址缓存表）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★系统恢复方法：1.系统紧急启动2.恶意代码清除3.系统漏洞修补4.文件删除恢复5.系统备份容灾（备份分6级）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★入侵取证可以作为证据信息的：1.日志2.文件3.系统进程4.用户系统状态5.网络通信链接记录6.磁盘介质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★网络安全取证步骤：1.取证现场保护2.识别证据3.传输证据4.保存证据5.分析证据6.提交证据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阿里云应急响应服务流程：1.购买服务2.分配合作伙伴3.事件确认4.事件抑制5.事件处理6.入侵原因分析7.提交报告8.结束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IBM应急响应流程：1.漏洞信息报告接收登记2.漏洞分析3.漏洞确认判定4.漏洞补丁开发安全防护措施研究5.发布漏洞修补措施6.避免出现类似漏洞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★永恒之蓝（感染端口445，利用windows的SMB漏洞）紧急处理方式：1.主机被感染，直接拔网线，有备份则恢复备份2.主机未被感染预防措施有:安装免疫补丁、漏洞修补、系统加固、阻断445端口网络通信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华为阻断445端口命令：rule deny tcp destination-port eq 445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思科阻断445端口命令：deny tcp any any eq 445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锐捷阻断445端口命令：deny tcp any any eq 445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概括命令：Access-list 101 deny tcp any any eq 445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页面篡改处置规程：启动处置、记录特征、攻击确认、上报部门负责人、上报应急领导小组、确认进行应急响应、分析处置、控制追踪、清除恢复、网站恢复、上报分管领导、上报应急小组组长、攻击分析和风险检测、完成事件报告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12"/>
        </w:numPr>
        <w:ind w:left="0" w:leftChars="0" w:firstLine="480" w:firstLineChars="200"/>
        <w:jc w:val="both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网络安全测评技术与标准重点案例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可信计算机系统评估准则（TCSEC 1983）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信息技术安全评估准则（ITSEC 1993）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1998 CC2.0-&gt;保护轮廓（功能、保证）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信息系统安全保护能力5级（主席爱街坊）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信息技术、安全技术、信息技术安全性评估准则《GB/T18336-2001》  三部分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网络安全测评按目标分类：1.等级测评2.验收测评3.风险测评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网络安全测评按内容分类：1.技术安全测评2.物理安全测评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★网络安全测评按实施方式分类：1.安全功能检测2.安全管理检测3.代码安全审查4.安全渗透5.信息系统攻击测试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网络安全等级保护测评内容基本要求：1.技术要求（安全物理环境、通信网络、区域边界、计算环境、管理中心）2.管理要求（安全管理制度、管理机构、管理人员、建设管理、运维管理）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★等保2.0测评过程：1.测评准备2.方案编制3.现场测评4.报告编制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★网络安全渗透测试过程：1.受理2.准备3.实施4.综合评估5.结题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网络安全测评工具：web(apscan、nikto、dirb、w3af、wvs、) 端口（nmap、nessus）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数据库（sqlmap）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安全渗透测试：黑白灰三种盒模型   灰盒测试（适合手机银行、代码测试）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安全渗透测试常用工具：metasploit、ollydbg、gdb、backtrack4、burpsuit、idapro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模糊测试的优点：1.无需源码2.复用性高3.不受限于被测系统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★代码安全缺陷：1.缓冲区溢出2.代码注入3.跨站脚本4.输入验证5.API误用6.密码管理7.配置错误8.危险函数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性能测试工具：load ruuner、apache jmeter、smartbits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性能监测工具:win任务管理器 ping命令 tracert命令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★信息安全等级保护是基本制度、基本国策（3级以上包含3级涉及国家属于重要，5级特别重要）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公安部等级保护规定：自主、指导、监督、强制、专控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等级保护涉及到主体、客体、授权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1994.2.18-&gt;计算机信息系统安全保护条例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2019.9.7-&gt;加强信息安全保障工作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2019.9.15-&gt;信息安全等级保护实施意见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2019.6.22-&gt;信息安全等级保护管理办法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2019.7.16-&gt;开展信息安全等保定级工作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等保建设目标基本要求：1.技术要求（物理安全、网络安全、主机安全、应用安全、数据安全）2.管理要求（安全管理机构、安全管理制度、人员安全管理、系统建设管理、运维管理）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补：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数字签名需满足的条件：非否认、真实性、鉴别性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几种DDOS判定:1.ping of death死亡攻击（数据包&gt;65535）2.teardrop泪滴分段攻击（多个分片IP包）3.winnuke带外传输攻击(涉及端口)4.land攻击（源地址目标地址都是一个地址）5.smurf攻击(涉及ICMP，将回复地址设置成受害网络的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instrText xml:space="preserve"> HYPERLINK "https://baike.baidu.com/item/%E5%B9%BF%E6%92%AD%E5%9C%B0%E5%9D%80" \t "https://baike.baidu.com/item/Smurf%E6%94%BB%E5%87%BB/_blank" </w:instrTex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广播地址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的ICMP应答请求数据包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)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网络信息安全基本技术需求：1.物理环境安全2.网络信息安全认证3.访问控制4.安全保密5.漏洞扫描6.恶意代码防护7.网络信息内容安全8.安全监测预警9.应急响应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网络安全管理方法：1.风险管理2.等级保护3.纵深防御4.层次化保护5.应急响应6.PDCA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APT特性：组织性、持续性、隐蔽性、旁路攻击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第十九章操作系统安全保护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操作系统5个安全等级：主席爱街坊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Window安全机制：认证、访问控制、审计、协议过滤、文件加密、抗攻击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Linux 安全机制：认证、访问控制、审计机制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操作系统安全可控目标分2个层面：1.用户实现对操作系统的可理解、可修改、可检测、可修复、可保护2.商业用户能够自己主导操作系统产品化，不受商业利益绑架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★操作系统安全需求：1.标识鉴别2.访问控制3.系统资源安全4.网络安全5.抗攻击6.自身安全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★操作系统安全机制：1.硬件安全2.标识鉴别3.访问控制4.最小特权管理5.安全审计6.可信路径7.系统安全增强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★★操作系统安全技术：1.容灾备份2.可信计算3.身份认证4.访问控制5.加密技术6.安全审计7.特权管理8.形式化分析9.安全渗透10.隐蔽信道分析11.安全补丁12.防火墙13.入侵检测14.沙箱15.攻击欺骗16.地址空间随机化17.系统恢复（此项背会，安全随意结合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Windows系统划分三层：1.抽象层2.内核层3.模块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Win2000有专门的安全子系统：本地安全授权LSA 、账户安全管理SAM、安全参考监视器SRM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Windows橘皮书-&gt;C2级 自主访问控制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windows日志有：系统日志、应用程序日志、安全日志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★windows系统安全分析（存在的威胁）：1.口令安全2.恶意代码3.应用软件漏洞4.系统程序漏洞5.注册表安全6.文件共享7.物理临近攻击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★windows系统安全增强方法：1.安全漏洞补丁2.停止服务，卸载软件3.升级更换程序4.修改配置权限5.去除恶意程序6.安装专用安全工具软件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★Windows200系统安全增强方法：1.系统启动安全增强2.账号口令管理安全增强3.安装最新系统补丁4.网络安全增强（禁止建立空链接将注册表lsa键值改1，关闭默认共享，关闭无必要的端口和服务）5.安装三方防护软件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windows安全工具：openssh  kerberos  clamav   nmap   netstat   windump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Linux操作系统划分三层：1.硬件层2.系统内核3.应用层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★linux系统安全增强方法：1.给安全漏洞打补丁2.停止不必要的服务3.升级更换软件包4.修改系统配置5.安装专用安全工具软件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★国产操作系统存在的安全风险隐患：1.linux内核2.自主研发的系统组件3.三方组件4.系统安全配置5.硬件安全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★国产操作系统安全增强措施：1.管理员分权2.最小特权3.访问控制4.细粒度自主访问控制5.多级安全 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linux限制远程访问命令：hosts.deny文件添加内容-&gt;ALL:ALL@ALL(禁止所有外部主机访问)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Hosts.allow文件添加内容-&gt;放行个别访问  FTP: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192.168.0.1   宋毅含的PC机名  （允许宋毅含的主机访问FTP服务）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口令长度修改etc/login.defs文件下的PASS_MIN_LEN  修改时间-&gt;PASS_MIN_DAYS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★禁用netbios命令：HKLM\SYSTEM\CurrentControlSet\Control\Lsa:restrictanonymouse=2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Inetd.conf文件权限600，属ROOT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Services文件权限644，属ROOT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禁用不必要程序：chmod a-s  程序名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SElinux服务器-&gt;混合安全策略，采取强制访问控制有利于减缓网络攻击影响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第二十章  数据库系统安全（CIA）重点案例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★数据库面临的主要威胁：1.授权误用2.逻辑推断汇聚3.伪装4.旁路控制5.隐蔽信道6.SQL注入7.数据库口令密码破解8.硬件介质攻击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★数据库安全隐患：1.账号密码2.扩展存储过程3.软件应用程序漏洞4.权限分配隐患5.用户安全意识薄弱6.网络通信内容明文传递7.安全机制不健全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★数据库安全需求安全机制：1.标识鉴别2.访问控制3.安全审计4.备份恢复5.数据库加密6.资源限制7.安全加固8.安全管理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数据库加密方式：1.库内加密2.库外加密  （库内加密就是数据库画在内部，库外加密数据库就画在外面）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数据库加密类型：1.网上传输数据（通过SSL实现）  2.数据库存储数据（通过存储加密实现）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★数据库漏洞防控：通过虚拟补丁包来解决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★数据库防火墙的作用：1.屏蔽直接访问数据库的通道2.增强认证3.攻击检测4.防止漏洞利用5.防止内部高危操作6.防止敏感数据泄露7.数据库安全审计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★数据库脱敏技术（对数据进行变换处理，避免敏感数据外泄）：1.屏蔽2.变形3.替换4.随机5.加密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数据库漏洞扫描工具：xsecur-dbscam、ngssquirel for oracle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Oracle(1979年)-&gt;安全机制：1.用户认证2.访问控制3.保险库4.安全审计、数据库防火墙5.高级安全功能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oracle透明数据加密可阻止攻击者绕过数据库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据库系统安全增强加固（通用版）：1.增强操作系统安全2.最小化安装数据库，删除不必要组件，关闭不必要的远程端口和服务3.删除修改默认用户密码端口号4.启用认证机制5.设置安全口令密码6.最小化权限7.安装最新补丁8.限制连接IP 9.传输加密10.启用审计11.定期查看漏洞发布信息，及时修补漏洞12.灾备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★数据库备份方案：1.文件文件组备份2.事务日志备份3.完全备份4.差异备份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★数据库恢复机制：1.简单恢复2.完全恢复3.批量日志记录恢复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审计-&gt;c2级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网站最佳配置：LAMP   linux+apache+mysql+php 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国产数据库：DM达梦、人大金仓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修改数据库密码命令：set password for 用户名@localhost=password(‘新密码’);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修改数据库账号命令：update user set user=”新建账户名” where user=”root”;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刷新服务：flush privileges;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★mysql主要漏洞：拒绝服务、代码执行、溢出、逃避、特权获批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LOIS SDBMS数据库管理系统：是国内第一个核心化体系结构的系统，强制访问控制粒度达到记录级，达到3级要求，softbase也达到3级要求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第二十一章 网络设备安全重点案例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交换机共有5代：（集线器、以太网交换机、三层交换机、四代交换机IPS、5代交换机QOS）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★交换机面临的威胁：1.MAC地址洪泛2.ARP欺骗3.口令威胁4.漏洞利用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★路由面临的威胁：1.漏洞利用2.口令威胁3.路由协议4.DDOS 5.依赖性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路由交换机支持TACACS认证（TCP）、RADIUS认证（UDP）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网络设备访问分类：1.带外访问2.带内访问  （SNMP提供读、读写，可访问所有网络设备）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★从设备进行访问控制的几个方面：1.CON端口访问2.VTY访问控制3.HTTP访问控制4.SNMP访问控制5.设置管理专网6.特权分级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★安全通信的两种方式：1.SSH  2.VPN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★网络设备的审计方式：1.控制台日志审计2.缓冲区日志审计3.终端审计4.SNMPtraps 5.AAA审计 6.Syslog审计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★网络设备安全增强：1.关闭非安全网络服务功能2.信息过滤3.协议认证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★交换机安全增强技术：1.配置交换机访问口令和ACL进行限制2.利用镜像技术监测网络流量3.MAC地址控制技术4.安全增强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★路由器安全增强技术：1.升级操作系统打补丁2.关闭不需要的网络服务3.禁止不使用端口4.禁止IP直接广播5.增强路由VTY安全6.阻断恶意数据包7.路由口令安全8.传输加密9.增强路由SNMP安全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★网络设备漏洞解决方法：1.及时获取设备漏洞信息2.网络设备漏东扫描3.网络设备漏洞修补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★常见设备安全漏洞：1.拒绝服务2.跨站伪造（CSRF）3.格式化字符串4.XSS 5.旁路6.代码执行7.溢出8.内存破坏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网络设备漏洞扫描软件：1.端口扫描工具2.通用漏洞扫描器3.专用漏洞扫描器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网络设备漏洞处理方式：1.修改配置文件2.安全漏洞利用3.服务替换4.软件包升级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物理安全：环境、设备、系统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http状态码：200 请求成功 300 重定向 400 请求错误 500 服务器或者网关错误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13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网站安全需求分析与安全保护工程 重点案例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★网站威胁：1.非授权访问2.网页篡改3.数据泄露4.恶意代码5.网站假冒6.拒绝服务7.网站后台管理安全威胁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★常见的网站后台管理问题：1.网站管理员身份密码被窃2.后台管理页面存在漏洞3.内部管理权限分配不合理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★网站安全需求：1.物理环境2.网络通信3.操作系统4.数据库5.应用服务器6.WEB服务软件7.WEB应用程序8.数据等安全威胁防护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★apache软件下面的几个配置文件:1.httpd.conf 主配置文件，最先读取2.conf/access.conf (基本的读取文件控制，限制目录的权限，此项设置不是必须的，可以在httpd.conf里设定)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Apache web威胁：1.配置威胁2.安全机制威胁3.应用程序威胁4.服务通信威胁5.服务内容威胁6.软件程序威胁7.拒绝服务威胁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Apache 本地用户较多修改默认配置文件：#chown -R root.root /usr/local/apache    #chmod 511 /usr/local/apache/bin/httpd  #chmod 600 /usr/local/apche/logs/*log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★apache 认证：&lt;directory&gt;背的那一段回看以前的代码&lt;/directory&gt;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apache后台管理页面创建用户账户口令提高安全度：#/usr/local/apache/bin/htpasswd -c /usr/local/apache/conf/passwd testuser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Apache 模块管理机制里面记俩单词：enable disable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Apache链接耗尽应对：time out 30    MaxClients 256 限制同一IP最大链接数 多线程下载保护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★apache web 自带访问机制  access.conf里面配置 order deny,allow deny from all allow from pair 192.168.0.1/255.255.255.0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★apache安全增强方法：1.及时打补丁2.启用.htaccess文件保护网页3.为apache设置专门的用户和组4.隐藏apache版本号5.目录访问安全增强6.文件目录保护7.删除默认目录和不必要的文件8.使用三方软件增强apache服务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★★★万金油：见“用户二字”-&gt; 最小特权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见“安全机制”-&gt;物理环境安全、网络通信安全、操作系统安全、数据库安全、WEB服务器安全、应用程序安全、域名安全、访问控制、防火墙、入侵检测、审计、保证CIA可控性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★IIS认证机制：1.匿名认证2.基本验证3.证书认证4.数字签名认证5.windows认证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★IIS访问控制流程：1.ip是否允许2.身份是否允许3.web权限是否允许4.文件权限是否允许5.通过按需提供访问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IIS访问控制措施：1.请求过滤2.授权控制3.IP限制4.文件授权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★IIS安全增强方法：1.安装补丁2.启动动态IP限制3.启用URLscan 4.启用应用防火墙5.启用SSL服务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Web安全漏洞主要分：1.技术安全漏洞2.业务逻辑安全漏洞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★AI注入漏洞三个场景代码wen会分辨：1.SQL注入2.NOSQL注入3.OS注入（最简单的判断sql注入看有无ID，判断OS注入看有无system，剩余的就是nosql）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★SQL注入防范：1.应用程序输入进行安全过滤2.设置应用程序最小化权限3.屏蔽应用程序错误提示信息4.对开源WEB应用程序做安全适应性改造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Sql注入的特点：普遍性、隐蔽性、危害性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Web应用的几种漏洞：1.SQL注入2.文件上传3.跨站脚本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★网站安全保护机制：1.物理环境安全2.身份鉴别3.访问控制4.内容安全5.数据安全6.安全防护7.安全审计监控8.应急响应灾备9.合规管理10.安全测评11.安全管理机制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★网站安全加固从以下几个方面下手：1.操作系统2.数据库3.WEB服务软件，应用程序4.网站域名服务5.网站后台管理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★网站合理部署规划：1.防火墙2.漏洞扫描3.网站防篡改4.网络流量清洗5.网站安全监测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★★政府网站防护方案：1.DDOS防御2.网络访问控制3.网页防篡改4.网站应用防护5.入侵防御，病毒防护6.网络数据库审计7.网络安全监控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★网上银行保护：1.安装证书组件2.开启安全通信方式3.使用验证码认证4.防暴力破解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政府网站系统安全技术措施从几个层面实施：1.网站层2.数据层3.主机层4.网络层5.物理层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------------------------------------------------------------------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★★★★★★：对比老头要点遗漏之处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防火墙功能指标：网络接口、协议支持、加密支持、认证支持、访问控制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防火墙性能指标：最大吞吐量、转发速率、最大规则数、并发连接数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脆弱性识别方法：漏洞扫描、任重检测、渗透测试、问卷调查、安全访谈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信息系统安全测评包括：1.信息系统安全风险评估2.信息系统安全等级保护测评3.信息系统安全验收测评4.信息系统安全渗透测试5.信息系统安全保障能力评估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13"/>
        </w:numPr>
        <w:ind w:left="0" w:leftChars="0" w:firstLine="480" w:firstLineChars="200"/>
        <w:jc w:val="both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云计算安全需求分析与安全保护工程 重点案例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★什么是云计算：通过虚拟化及网络通信技术，提供按需服务，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弹性化的IT资源服务平台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★云计算特征：1.IT资源以服务形式提供2.多租户共享IT资源3.IT资源按需定制4.IT资源可伸缩性部署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云计算四种部署模式：私有云、公有云、社区云、混合云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★云安全威胁主要有哪些：1.弱口令2.假冒3.网络监听4.数据泄露5.中间人6.拒绝服务7.物理安全8.平台服务9.滥用资源、服务10.内部威胁11.数据残留12.过度依赖13.共享技术漏洞14.不安全接口15.服务中断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云计算安全要求：1.物理2.环境3.通信4.设备5.数据应用6.多租户安全隔离7.虚拟资源8.云服务合规9.数据可信托管10.安全运维连续性保障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云计算服务需求：技术安全、安全合规、隐私保护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云计算技术安全需求：1.云端安全（身份鉴别、标识、资源访问控制）2.网络通信安全（身份认证、数据加密、防火墙、VPN）3.云计算平台安全（主机、操作系统、数据库、应用等的安全）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★云计算隐私保护需求：1.数据采集2.数据传输3.数据存储4.数据使用5.数据维护6.数据安全事件处置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★云计算技术措施等级保护要求：1.物理环境安全2.网络通信安全3.设备计算安全4.应用数据安全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★云计算安全组织管理保障措施等级保护要求：1.安全策略制度2.安全机构人员3.安全管理对象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★云计算服务安全运维保障要求：1环境资产2.漏洞、风险3.设备策略4.监管5.监测响应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★云计算运维安全措施：1.风险评估2.内部防护3.安全监测4.应急响应5.容灾备份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★云计算安全机制：身份鉴别、数据完整、访问控制、入侵防范、安全审计、云操作系统安全增强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华为云安全技术措施：1.芯片级可信计算安全加密2.平台安全3.系统安全4.应用安全5.数据安全6.开发安全7.生态安全8.隐私保护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★云计算安全国内管理标准规范：数据中心云计算服务平台要设在境内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★云服务网络安全管理意见：1.安全管理责任不变2.数据归属关系不变3.安全管理标准不变4.敏感信息不出境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★等保2.0一个中心三重防护原则：安全管理中心、安全计算环境、安全区域边界、安全通信网络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两地三中心-容灾机制：两地是同城或异地，三中心是生产中心、同城容灾中心、异地容灾中心</w:t>
      </w:r>
    </w:p>
    <w:p>
      <w:pPr>
        <w:pStyle w:val="7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防御csrf跨站伪造攻击方法：referer防盗链、token验证、http头+hash验证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防御xss的方法：http-only 输入输出验证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容灾三种技术：数据容灾，应用容灾，系统容灾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第二十四章 工控安全需求分析与安全保护工程（此章只背三星内容） 重点分析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工控系统分两大类：1.离散制造类2.过程控制类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★工控系统威胁：1.自然灾害环境2.内部安全威胁3.设备功能故障4.恶意代码5.网络攻击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★工控系统安全隐患：1.工控协议2.产品漏洞3.软件漏洞4.算法漏洞5.固件漏洞6.硬件漏洞7.接入漏洞8.供应链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工控信息安全需求：CIA倒序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工控系统的网络信息安全主要有1：技术安全2.管理安全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★工控保护机制：物理环境防护、安全分区边界保护、身份认证、访问控制、远程访问安全、恶意代码防范、数据安全、网络安全监测、应急响应、安全管理、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★工控系统安全措施：1.安全监测2.应急响应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★★★工控系统安全需要涵盖一下几部分（方案）：1.工控可信计算平台2.工业防火墙3.中央管理平台4.安全管理平台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★★★电力监控系统的方案：1.安全分区2.网络专用3.横向隔离4.纵向认证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补：政府网站防护方案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3458845" cy="4612005"/>
            <wp:effectExtent l="0" t="0" r="8255" b="17145"/>
            <wp:docPr id="3" name="图片 3" descr="1603932749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39327495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第二十五章 移动应用安全需求分析与安全保护工程  重点分析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熟悉图（移动办公安全部署安全方案） 移动办公风险：设备丢失、信息泄露、恶意攻击、共享访问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4415155" cy="5888990"/>
            <wp:effectExtent l="0" t="0" r="16510" b="4445"/>
            <wp:docPr id="4" name="图片 4" descr="1603933108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39331083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1515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移动运营商安全的主要威胁：1.账号密码窃取2.漏洞利用3.恶意代码4.数据窃取5.恶意刷单6.拒绝服务7.计费SDK破解8.钓鱼攻击9.社工库诈骗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移动运营商应用安全的防护方案：1.加固运营商APP 2.给APP提供木马、病毒、恶意代码查杀服务3.对运营商的通信协议、证书进行加密4.提供态势感知服务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移动应用系统组成：1.移动应用APP 2.通信网络 3.应用服务端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★移动应用安全威胁类型：1.操作系统平台2.无线网络攻击3.恶意代码4.应用代码逆向工程5.应用程序非法篡改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★Android组成：1.linux内核层2.系统运行库层3.应用程序框架层4.应用程序层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★Android安全机制：1.权限声明机制2.应用程序签名机制3.沙箱机制4.网络通信加密5.内核安全机制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IOS组成：1.核心操作系统层2.核心服务层3.媒体层4.可触摸层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IOS架构分：软硬件、固件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IOS安全机制：1.安全启动链2.数据保护3.数据加密4.地址空间随机化5.代码签名5.沙箱机制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移动APP安全加固：防反编译、调试、篡改、窃取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★APP安全保护方案：1.安全开发管理2.网络通信内容安全加密保护3.安全加固4.安全测评5.安全监测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第二十六章 大数据安全需求分析与安全保护工程 （这章要看一下） 重点分析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★★★大数据特征：海量数据规模、快速数据流转、多样数据类型、价值密度低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大数据种类：结构化、半结构化、非结构化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★大数据技术：1.大规模数据分析处理2.数据挖掘3.分布式文件系统4.分布式数据库5.云计算平台6.互联网7.存储系统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大数据安全威胁：1.数据集安全边界日渐模糊，保护难度提升2.敏感数据泄露风险增大3.数据失真、大数据污染风险4.大数据处理平台业务连续性、拒绝服务5.个人数据分布多个平台，隐私保护难度大6.数据交易安全风险7.大数据滥用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★大数据安全需求：1.自身安全2.安全合规3.跨境安全4.隐私保护5.处理平台安全6.业务安全7.运营安全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★大数据安全保护机制：1.数据分类分级2.数据源认证3.数据追溯4.数据用户标识和鉴别5.数据资源访问控制6.数据隐私保护7.数据备份恢复8.数据安全审计监测9.数据安全管理</w:t>
      </w:r>
    </w:p>
    <w:p>
      <w:pPr>
        <w:pStyle w:val="7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★华为大数据安全措施：1.网络安全2.主机安全3.用户安全4.数据安全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66830" o:spid="_x0000_s4099" o:spt="136" type="#_x0000_t136" style="position:absolute;left:0pt;height:48.3pt;width:340.2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28180f" focussize="0,0"/>
          <v:stroke on="f"/>
          <v:imagedata o:title=""/>
          <o:lock v:ext="edit" aspectratio="t"/>
          <v:textpath on="t" fitshape="t" fitpath="t" trim="t" xscale="f" string="建群网培 宋毅含整理" style="font-family:微软雅黑;font-size:48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06A9D"/>
    <w:multiLevelType w:val="singleLevel"/>
    <w:tmpl w:val="94106A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69C8EB"/>
    <w:multiLevelType w:val="singleLevel"/>
    <w:tmpl w:val="B069C8EB"/>
    <w:lvl w:ilvl="0" w:tentative="0">
      <w:start w:val="16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B8E112D4"/>
    <w:multiLevelType w:val="singleLevel"/>
    <w:tmpl w:val="B8E112D4"/>
    <w:lvl w:ilvl="0" w:tentative="0">
      <w:start w:val="22"/>
      <w:numFmt w:val="decimal"/>
      <w:suff w:val="space"/>
      <w:lvlText w:val="第%1章"/>
      <w:lvlJc w:val="left"/>
    </w:lvl>
  </w:abstractNum>
  <w:abstractNum w:abstractNumId="3">
    <w:nsid w:val="085473B5"/>
    <w:multiLevelType w:val="singleLevel"/>
    <w:tmpl w:val="085473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A3A8D04"/>
    <w:multiLevelType w:val="singleLevel"/>
    <w:tmpl w:val="2A3A8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E9A38C9"/>
    <w:multiLevelType w:val="singleLevel"/>
    <w:tmpl w:val="3E9A3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9E28B20"/>
    <w:multiLevelType w:val="singleLevel"/>
    <w:tmpl w:val="49E28B20"/>
    <w:lvl w:ilvl="0" w:tentative="0">
      <w:start w:val="4"/>
      <w:numFmt w:val="chineseCounting"/>
      <w:suff w:val="space"/>
      <w:lvlText w:val="第%1章"/>
      <w:lvlJc w:val="left"/>
      <w:pPr>
        <w:ind w:left="945" w:leftChars="0" w:firstLine="0" w:firstLineChars="0"/>
      </w:pPr>
      <w:rPr>
        <w:rFonts w:hint="eastAsia"/>
      </w:rPr>
    </w:lvl>
  </w:abstractNum>
  <w:abstractNum w:abstractNumId="7">
    <w:nsid w:val="4F2F9EE7"/>
    <w:multiLevelType w:val="singleLevel"/>
    <w:tmpl w:val="4F2F9EE7"/>
    <w:lvl w:ilvl="0" w:tentative="0">
      <w:start w:val="12"/>
      <w:numFmt w:val="chineseCounting"/>
      <w:suff w:val="space"/>
      <w:lvlText w:val="第%1章"/>
      <w:lvlJc w:val="left"/>
      <w:rPr>
        <w:rFonts w:hint="eastAsia"/>
      </w:rPr>
    </w:lvl>
  </w:abstractNum>
  <w:abstractNum w:abstractNumId="8">
    <w:nsid w:val="56651536"/>
    <w:multiLevelType w:val="singleLevel"/>
    <w:tmpl w:val="5665153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9">
    <w:nsid w:val="5BB97FBC"/>
    <w:multiLevelType w:val="multilevel"/>
    <w:tmpl w:val="5BB97F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971A52"/>
    <w:multiLevelType w:val="singleLevel"/>
    <w:tmpl w:val="6C971A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3C63B4F"/>
    <w:multiLevelType w:val="multilevel"/>
    <w:tmpl w:val="73C63B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EDD21D7"/>
    <w:multiLevelType w:val="singleLevel"/>
    <w:tmpl w:val="7EDD21D7"/>
    <w:lvl w:ilvl="0" w:tentative="0">
      <w:start w:val="15"/>
      <w:numFmt w:val="decimal"/>
      <w:suff w:val="space"/>
      <w:lvlText w:val="第%1章"/>
      <w:lvlJc w:val="left"/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3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41"/>
    <w:rsid w:val="000A390B"/>
    <w:rsid w:val="000D243D"/>
    <w:rsid w:val="001D54E5"/>
    <w:rsid w:val="002A7FBF"/>
    <w:rsid w:val="00553B2F"/>
    <w:rsid w:val="005E129E"/>
    <w:rsid w:val="00984B9F"/>
    <w:rsid w:val="00A52D41"/>
    <w:rsid w:val="00AB3A85"/>
    <w:rsid w:val="00B71A15"/>
    <w:rsid w:val="00CA2427"/>
    <w:rsid w:val="00D27F80"/>
    <w:rsid w:val="00E4470F"/>
    <w:rsid w:val="019B25FB"/>
    <w:rsid w:val="01A7726C"/>
    <w:rsid w:val="01CF1810"/>
    <w:rsid w:val="023E0001"/>
    <w:rsid w:val="02B37FCC"/>
    <w:rsid w:val="02C3317F"/>
    <w:rsid w:val="03656853"/>
    <w:rsid w:val="03950CE5"/>
    <w:rsid w:val="03B234A0"/>
    <w:rsid w:val="04B17FFF"/>
    <w:rsid w:val="05C46DE8"/>
    <w:rsid w:val="061C7671"/>
    <w:rsid w:val="06204C26"/>
    <w:rsid w:val="06637C96"/>
    <w:rsid w:val="074D1EB7"/>
    <w:rsid w:val="07712354"/>
    <w:rsid w:val="0781529E"/>
    <w:rsid w:val="078D7B36"/>
    <w:rsid w:val="07B80776"/>
    <w:rsid w:val="07EA3508"/>
    <w:rsid w:val="07F959D3"/>
    <w:rsid w:val="08C70AAD"/>
    <w:rsid w:val="08DA45F5"/>
    <w:rsid w:val="08F00F1F"/>
    <w:rsid w:val="0931429C"/>
    <w:rsid w:val="09984EF4"/>
    <w:rsid w:val="0AC15C73"/>
    <w:rsid w:val="0B1529A6"/>
    <w:rsid w:val="0B3F4336"/>
    <w:rsid w:val="0BA74E18"/>
    <w:rsid w:val="0BAA6416"/>
    <w:rsid w:val="0BB64C5E"/>
    <w:rsid w:val="0C515C9B"/>
    <w:rsid w:val="0C970CD2"/>
    <w:rsid w:val="0D00736B"/>
    <w:rsid w:val="0D524054"/>
    <w:rsid w:val="0D74760A"/>
    <w:rsid w:val="0D76366C"/>
    <w:rsid w:val="0D936C6D"/>
    <w:rsid w:val="0DA37628"/>
    <w:rsid w:val="0DB03BB9"/>
    <w:rsid w:val="0E08154F"/>
    <w:rsid w:val="0E560845"/>
    <w:rsid w:val="0E5B6DE6"/>
    <w:rsid w:val="0ECF719B"/>
    <w:rsid w:val="0F32166F"/>
    <w:rsid w:val="0F431E1E"/>
    <w:rsid w:val="0F5527FB"/>
    <w:rsid w:val="0F5C02C5"/>
    <w:rsid w:val="0FAE03D7"/>
    <w:rsid w:val="0FFE1E10"/>
    <w:rsid w:val="105164E5"/>
    <w:rsid w:val="10BF44AE"/>
    <w:rsid w:val="10FD3B9A"/>
    <w:rsid w:val="113561B4"/>
    <w:rsid w:val="113F1016"/>
    <w:rsid w:val="116F6B75"/>
    <w:rsid w:val="118142A3"/>
    <w:rsid w:val="11CC6387"/>
    <w:rsid w:val="11E14085"/>
    <w:rsid w:val="128301BC"/>
    <w:rsid w:val="12873629"/>
    <w:rsid w:val="12D4724E"/>
    <w:rsid w:val="1312785B"/>
    <w:rsid w:val="13227DE1"/>
    <w:rsid w:val="13F50332"/>
    <w:rsid w:val="14000950"/>
    <w:rsid w:val="14044A7A"/>
    <w:rsid w:val="144F6544"/>
    <w:rsid w:val="148B0571"/>
    <w:rsid w:val="14C21FEC"/>
    <w:rsid w:val="157D1384"/>
    <w:rsid w:val="15B459F6"/>
    <w:rsid w:val="15BD0882"/>
    <w:rsid w:val="15D803FF"/>
    <w:rsid w:val="15DB3D99"/>
    <w:rsid w:val="160F23A5"/>
    <w:rsid w:val="168E35A8"/>
    <w:rsid w:val="16934A5D"/>
    <w:rsid w:val="17A5474B"/>
    <w:rsid w:val="183C1DC1"/>
    <w:rsid w:val="18911065"/>
    <w:rsid w:val="18D2354C"/>
    <w:rsid w:val="195341C2"/>
    <w:rsid w:val="19DA77C7"/>
    <w:rsid w:val="1A057EF3"/>
    <w:rsid w:val="1A835844"/>
    <w:rsid w:val="1AFB56CB"/>
    <w:rsid w:val="1AFF1370"/>
    <w:rsid w:val="1B154FD8"/>
    <w:rsid w:val="1C7954C3"/>
    <w:rsid w:val="1CAE1568"/>
    <w:rsid w:val="1D4455F5"/>
    <w:rsid w:val="1DF041B0"/>
    <w:rsid w:val="1E9002F2"/>
    <w:rsid w:val="1F4C44DA"/>
    <w:rsid w:val="1FD579EA"/>
    <w:rsid w:val="1FF261D5"/>
    <w:rsid w:val="201E4A6F"/>
    <w:rsid w:val="20D153AD"/>
    <w:rsid w:val="20D357B7"/>
    <w:rsid w:val="20E512CC"/>
    <w:rsid w:val="214202DC"/>
    <w:rsid w:val="21606432"/>
    <w:rsid w:val="21722A31"/>
    <w:rsid w:val="217C0A1F"/>
    <w:rsid w:val="22171551"/>
    <w:rsid w:val="222A61F3"/>
    <w:rsid w:val="22346417"/>
    <w:rsid w:val="226067A8"/>
    <w:rsid w:val="22FA7001"/>
    <w:rsid w:val="238D1D39"/>
    <w:rsid w:val="238E06CC"/>
    <w:rsid w:val="23AA1E11"/>
    <w:rsid w:val="24614537"/>
    <w:rsid w:val="24682FB3"/>
    <w:rsid w:val="24923DDD"/>
    <w:rsid w:val="24EB33D6"/>
    <w:rsid w:val="25D7793F"/>
    <w:rsid w:val="25E144A0"/>
    <w:rsid w:val="26362E59"/>
    <w:rsid w:val="26933513"/>
    <w:rsid w:val="26A275CB"/>
    <w:rsid w:val="276D5FB9"/>
    <w:rsid w:val="27FD16C8"/>
    <w:rsid w:val="2805404F"/>
    <w:rsid w:val="28D25821"/>
    <w:rsid w:val="28FB6162"/>
    <w:rsid w:val="299F50D5"/>
    <w:rsid w:val="29A87936"/>
    <w:rsid w:val="2A194117"/>
    <w:rsid w:val="2A4F25E0"/>
    <w:rsid w:val="2A6648BE"/>
    <w:rsid w:val="2AC82ECC"/>
    <w:rsid w:val="2B780DD6"/>
    <w:rsid w:val="2BE34854"/>
    <w:rsid w:val="2C5155AD"/>
    <w:rsid w:val="2C933A88"/>
    <w:rsid w:val="2D70280D"/>
    <w:rsid w:val="2ED5019E"/>
    <w:rsid w:val="2F594C73"/>
    <w:rsid w:val="2FC4249B"/>
    <w:rsid w:val="308444B4"/>
    <w:rsid w:val="30C43333"/>
    <w:rsid w:val="30DC30EF"/>
    <w:rsid w:val="30E11B43"/>
    <w:rsid w:val="31475BC5"/>
    <w:rsid w:val="31AE785F"/>
    <w:rsid w:val="321317EC"/>
    <w:rsid w:val="322A5C6D"/>
    <w:rsid w:val="3270563B"/>
    <w:rsid w:val="32C23031"/>
    <w:rsid w:val="334353BA"/>
    <w:rsid w:val="33827A29"/>
    <w:rsid w:val="33F459D7"/>
    <w:rsid w:val="3445755A"/>
    <w:rsid w:val="346A4C18"/>
    <w:rsid w:val="34CF5EA8"/>
    <w:rsid w:val="34D84438"/>
    <w:rsid w:val="356359A9"/>
    <w:rsid w:val="3636669B"/>
    <w:rsid w:val="369725AA"/>
    <w:rsid w:val="36D8661A"/>
    <w:rsid w:val="36DE1127"/>
    <w:rsid w:val="36E14AF9"/>
    <w:rsid w:val="3733155C"/>
    <w:rsid w:val="37522E9B"/>
    <w:rsid w:val="37603211"/>
    <w:rsid w:val="37620391"/>
    <w:rsid w:val="37A70270"/>
    <w:rsid w:val="37CE097D"/>
    <w:rsid w:val="37FE44EE"/>
    <w:rsid w:val="381D2726"/>
    <w:rsid w:val="3908322E"/>
    <w:rsid w:val="39233BF4"/>
    <w:rsid w:val="39250ED4"/>
    <w:rsid w:val="39A30BBC"/>
    <w:rsid w:val="39A7114C"/>
    <w:rsid w:val="39D51E63"/>
    <w:rsid w:val="3A284363"/>
    <w:rsid w:val="3A5F5F34"/>
    <w:rsid w:val="3A9F52F4"/>
    <w:rsid w:val="3B2D7F28"/>
    <w:rsid w:val="3B3851D7"/>
    <w:rsid w:val="3BAD7A30"/>
    <w:rsid w:val="3BDE7DAC"/>
    <w:rsid w:val="3BE35F61"/>
    <w:rsid w:val="3BF13FE3"/>
    <w:rsid w:val="3C066440"/>
    <w:rsid w:val="3C5F1508"/>
    <w:rsid w:val="3C872534"/>
    <w:rsid w:val="3CB0154B"/>
    <w:rsid w:val="3CB14B92"/>
    <w:rsid w:val="3CB52F50"/>
    <w:rsid w:val="3D43531F"/>
    <w:rsid w:val="3D601C08"/>
    <w:rsid w:val="3D8464E8"/>
    <w:rsid w:val="3DA71D30"/>
    <w:rsid w:val="3DFB5E44"/>
    <w:rsid w:val="3E082A13"/>
    <w:rsid w:val="3E3D25B8"/>
    <w:rsid w:val="3E3D6126"/>
    <w:rsid w:val="3E4804DD"/>
    <w:rsid w:val="3ECE1997"/>
    <w:rsid w:val="3F065567"/>
    <w:rsid w:val="3F3B7B06"/>
    <w:rsid w:val="3F8D64D5"/>
    <w:rsid w:val="3F8F541E"/>
    <w:rsid w:val="40080BA9"/>
    <w:rsid w:val="406C4061"/>
    <w:rsid w:val="40D8351D"/>
    <w:rsid w:val="42174F8D"/>
    <w:rsid w:val="42FA07B6"/>
    <w:rsid w:val="442E5334"/>
    <w:rsid w:val="44460209"/>
    <w:rsid w:val="448E2B9A"/>
    <w:rsid w:val="44C63229"/>
    <w:rsid w:val="4539291E"/>
    <w:rsid w:val="45A42347"/>
    <w:rsid w:val="47155FC7"/>
    <w:rsid w:val="47C76098"/>
    <w:rsid w:val="483615C1"/>
    <w:rsid w:val="487336A0"/>
    <w:rsid w:val="488470E5"/>
    <w:rsid w:val="48B55A22"/>
    <w:rsid w:val="495F771E"/>
    <w:rsid w:val="498F520B"/>
    <w:rsid w:val="49CC5B6C"/>
    <w:rsid w:val="49DA6995"/>
    <w:rsid w:val="4A30375D"/>
    <w:rsid w:val="4A7C1768"/>
    <w:rsid w:val="4AA27D3C"/>
    <w:rsid w:val="4AC61FC9"/>
    <w:rsid w:val="4B3D6B8A"/>
    <w:rsid w:val="4B687ED1"/>
    <w:rsid w:val="4B97468B"/>
    <w:rsid w:val="4BAE16C5"/>
    <w:rsid w:val="4BC07501"/>
    <w:rsid w:val="4BD311C3"/>
    <w:rsid w:val="4BDA5242"/>
    <w:rsid w:val="4BF26ED2"/>
    <w:rsid w:val="4C697BAF"/>
    <w:rsid w:val="4CC36B07"/>
    <w:rsid w:val="4CE41B09"/>
    <w:rsid w:val="4D496902"/>
    <w:rsid w:val="4DE05366"/>
    <w:rsid w:val="4F152C1A"/>
    <w:rsid w:val="4FB327E9"/>
    <w:rsid w:val="4FD67413"/>
    <w:rsid w:val="501E4E62"/>
    <w:rsid w:val="50305CC7"/>
    <w:rsid w:val="50BE4E0B"/>
    <w:rsid w:val="50CE71B9"/>
    <w:rsid w:val="50CF195F"/>
    <w:rsid w:val="50F152F9"/>
    <w:rsid w:val="514C233B"/>
    <w:rsid w:val="51856493"/>
    <w:rsid w:val="51A82404"/>
    <w:rsid w:val="51DB0E4B"/>
    <w:rsid w:val="52744054"/>
    <w:rsid w:val="52B16C25"/>
    <w:rsid w:val="52B25BBF"/>
    <w:rsid w:val="53126CB3"/>
    <w:rsid w:val="53892D8A"/>
    <w:rsid w:val="538C32E0"/>
    <w:rsid w:val="53E86B70"/>
    <w:rsid w:val="542829CB"/>
    <w:rsid w:val="54A97A3F"/>
    <w:rsid w:val="54AD2C06"/>
    <w:rsid w:val="54FF7CC6"/>
    <w:rsid w:val="55556EC8"/>
    <w:rsid w:val="55584645"/>
    <w:rsid w:val="558C42BE"/>
    <w:rsid w:val="55A63981"/>
    <w:rsid w:val="56483BB8"/>
    <w:rsid w:val="56932175"/>
    <w:rsid w:val="56A255AB"/>
    <w:rsid w:val="56BC1F6B"/>
    <w:rsid w:val="573B2B0C"/>
    <w:rsid w:val="574F44CC"/>
    <w:rsid w:val="57701575"/>
    <w:rsid w:val="57AC383F"/>
    <w:rsid w:val="57B4778A"/>
    <w:rsid w:val="57BF29FE"/>
    <w:rsid w:val="581743B3"/>
    <w:rsid w:val="586C00C0"/>
    <w:rsid w:val="587D22BF"/>
    <w:rsid w:val="58B1087D"/>
    <w:rsid w:val="5A3F4469"/>
    <w:rsid w:val="5B164427"/>
    <w:rsid w:val="5B365B15"/>
    <w:rsid w:val="5B616E34"/>
    <w:rsid w:val="5B680253"/>
    <w:rsid w:val="5BA332DB"/>
    <w:rsid w:val="5C0257B6"/>
    <w:rsid w:val="5C3B3DD3"/>
    <w:rsid w:val="5C5F151D"/>
    <w:rsid w:val="5D04490B"/>
    <w:rsid w:val="5DA00E08"/>
    <w:rsid w:val="5E4D32C9"/>
    <w:rsid w:val="5EB84B80"/>
    <w:rsid w:val="5EEA566E"/>
    <w:rsid w:val="5F056EB0"/>
    <w:rsid w:val="5F9B63C4"/>
    <w:rsid w:val="5FAE551D"/>
    <w:rsid w:val="60221816"/>
    <w:rsid w:val="609024E4"/>
    <w:rsid w:val="60DA346C"/>
    <w:rsid w:val="6120453E"/>
    <w:rsid w:val="61720B42"/>
    <w:rsid w:val="61770DD2"/>
    <w:rsid w:val="61875B12"/>
    <w:rsid w:val="61A45117"/>
    <w:rsid w:val="61AC776F"/>
    <w:rsid w:val="61B51575"/>
    <w:rsid w:val="625774FB"/>
    <w:rsid w:val="62AD0875"/>
    <w:rsid w:val="634353D8"/>
    <w:rsid w:val="635354D1"/>
    <w:rsid w:val="63621736"/>
    <w:rsid w:val="637F38A1"/>
    <w:rsid w:val="63844026"/>
    <w:rsid w:val="641D136A"/>
    <w:rsid w:val="651A2A92"/>
    <w:rsid w:val="65585208"/>
    <w:rsid w:val="65F859C7"/>
    <w:rsid w:val="671C6207"/>
    <w:rsid w:val="672A0EE6"/>
    <w:rsid w:val="674A7A07"/>
    <w:rsid w:val="67657DE3"/>
    <w:rsid w:val="67FA220A"/>
    <w:rsid w:val="682D0FF9"/>
    <w:rsid w:val="68481ADE"/>
    <w:rsid w:val="689F498B"/>
    <w:rsid w:val="69211329"/>
    <w:rsid w:val="69D06112"/>
    <w:rsid w:val="69D66368"/>
    <w:rsid w:val="6A937192"/>
    <w:rsid w:val="6A9E53CD"/>
    <w:rsid w:val="6B4E6493"/>
    <w:rsid w:val="6BF023FA"/>
    <w:rsid w:val="6C563D75"/>
    <w:rsid w:val="6CDE1A0C"/>
    <w:rsid w:val="6CF1147D"/>
    <w:rsid w:val="6DAA488E"/>
    <w:rsid w:val="6DE86D58"/>
    <w:rsid w:val="6DF22B5A"/>
    <w:rsid w:val="6DFD5B54"/>
    <w:rsid w:val="6E3326CF"/>
    <w:rsid w:val="6E7C03AD"/>
    <w:rsid w:val="6EA565D2"/>
    <w:rsid w:val="6ED81C87"/>
    <w:rsid w:val="6F60262A"/>
    <w:rsid w:val="70521A21"/>
    <w:rsid w:val="70F56728"/>
    <w:rsid w:val="71266E47"/>
    <w:rsid w:val="71357CF2"/>
    <w:rsid w:val="713B0167"/>
    <w:rsid w:val="717C597B"/>
    <w:rsid w:val="721448A6"/>
    <w:rsid w:val="721C4633"/>
    <w:rsid w:val="72906CC2"/>
    <w:rsid w:val="72E1724D"/>
    <w:rsid w:val="72FF021F"/>
    <w:rsid w:val="73491D49"/>
    <w:rsid w:val="73B07050"/>
    <w:rsid w:val="74694ADF"/>
    <w:rsid w:val="75290616"/>
    <w:rsid w:val="75964BD8"/>
    <w:rsid w:val="75B904AD"/>
    <w:rsid w:val="76180756"/>
    <w:rsid w:val="77175B53"/>
    <w:rsid w:val="77242572"/>
    <w:rsid w:val="774B1A07"/>
    <w:rsid w:val="777C5BD4"/>
    <w:rsid w:val="777D6321"/>
    <w:rsid w:val="78202CEE"/>
    <w:rsid w:val="78C648C7"/>
    <w:rsid w:val="797B332A"/>
    <w:rsid w:val="7A630D2D"/>
    <w:rsid w:val="7A7A3D77"/>
    <w:rsid w:val="7AA933E6"/>
    <w:rsid w:val="7B0D6BBC"/>
    <w:rsid w:val="7B1144CA"/>
    <w:rsid w:val="7B2032F4"/>
    <w:rsid w:val="7B29549D"/>
    <w:rsid w:val="7B3301FF"/>
    <w:rsid w:val="7B87424C"/>
    <w:rsid w:val="7BA17455"/>
    <w:rsid w:val="7BE703A6"/>
    <w:rsid w:val="7C2136DD"/>
    <w:rsid w:val="7D05113B"/>
    <w:rsid w:val="7D570A51"/>
    <w:rsid w:val="7D717E47"/>
    <w:rsid w:val="7D773756"/>
    <w:rsid w:val="7DA63442"/>
    <w:rsid w:val="7DF61310"/>
    <w:rsid w:val="7E064D5B"/>
    <w:rsid w:val="7F595F1D"/>
    <w:rsid w:val="7F8F0514"/>
    <w:rsid w:val="7FC11622"/>
    <w:rsid w:val="7FC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F80BF-5D88-493E-BE7F-8C41B5FD16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40</TotalTime>
  <ScaleCrop>false</ScaleCrop>
  <LinksUpToDate>false</LinksUpToDate>
  <CharactersWithSpaces>677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2020-09-23T11:57:00Z</dcterms:created>
  <dc:creator>Think</dc:creator>
  <cp:lastModifiedBy>liuhao</cp:lastModifiedBy>
  <cp:lastPrinted>2020-10-23T01:40:00Z</cp:lastPrinted>
  <dcterms:modified xsi:type="dcterms:W3CDTF">2021-09-22T09:14:17Z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0D7CF4954B7D42B0B29626902EEE3F12</vt:lpwstr>
  </property>
</Properties>
</file>