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878" w:rsidRDefault="00586522">
      <w:pPr>
        <w:pStyle w:val="2"/>
        <w:widowControl/>
        <w:pBdr>
          <w:bottom w:val="single" w:sz="6" w:space="7" w:color="E7E7EB"/>
        </w:pBdr>
        <w:spacing w:beforeAutospacing="0" w:after="210" w:afterAutospacing="0" w:line="360" w:lineRule="auto"/>
        <w:rPr>
          <w:rFonts w:asciiTheme="minorEastAsia" w:eastAsiaTheme="minorEastAsia" w:hAnsiTheme="minorEastAsia" w:cstheme="minorEastAsia" w:hint="default"/>
          <w:color w:val="00000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hd w:val="clear" w:color="auto" w:fill="FFFFFF"/>
        </w:rPr>
        <w:t>怎样</w:t>
      </w:r>
      <w:r>
        <w:rPr>
          <w:rFonts w:asciiTheme="minorEastAsia" w:eastAsiaTheme="minorEastAsia" w:hAnsiTheme="minorEastAsia" w:cstheme="minorEastAsia"/>
          <w:color w:val="000000"/>
          <w:shd w:val="clear" w:color="auto" w:fill="FFFFFF"/>
        </w:rPr>
        <w:t>评估开发代码质量</w:t>
      </w:r>
    </w:p>
    <w:p w:rsidR="00924878" w:rsidRDefault="00586522">
      <w:pPr>
        <w:pStyle w:val="a3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color w:val="3E3E3E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情景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小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所在的项目组，每个项目版本都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数都在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400-500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之间，每次项目测试期间都要给验证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单独安排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2-3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天的时间进行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验证。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多的问题一直存在，终于在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4.6.0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版本发布后问题爆发了，项目上线后线上版本出现了十几个问题，后期针对问题又紧急发布了一个新版本修复问题。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针对情景中小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遇到的问题，你所在的项目组是否也存在此问题呢？如果有同样的问题，你就需要特别注意啦！小编与公司其他项目组的同事沟通后，发现很多项目组每个版本的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数在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以内。为什么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数差距这么大呢？</w:t>
      </w:r>
    </w:p>
    <w:p w:rsidR="00924878" w:rsidRDefault="00586522">
      <w:pPr>
        <w:pStyle w:val="a3"/>
        <w:widowControl/>
        <w:shd w:val="clear" w:color="auto" w:fill="FFFFFF"/>
        <w:spacing w:beforeAutospacing="0" w:afterAutospacing="0" w:line="360" w:lineRule="auto"/>
        <w:ind w:firstLine="420"/>
        <w:rPr>
          <w:rFonts w:asciiTheme="minorEastAsia" w:hAnsiTheme="minorEastAsia" w:cstheme="minorEastAsia"/>
          <w:color w:val="3E3E3E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行业内有一句话：质量不是被测试出来的。为了提高项目质量，我们就要从源头抓起，开发是项目的建造者，如何让开发提测的版本质量本身提高，我们就要建立一个标准衡量开发的代码质量。小编使用的标准是千行代码率，今天带你一起探索此方法。</w:t>
      </w:r>
    </w:p>
    <w:p w:rsidR="00924878" w:rsidRDefault="00586522">
      <w:pPr>
        <w:pStyle w:val="a3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color w:val="3E3E3E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一、评估目的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1.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从开发角度分析每个人员的技术水平；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2.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建立量化标准，从源头评估代码质量，做到质量控制前移；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3.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根据分析出现的问题制定改进计划。</w:t>
      </w:r>
    </w:p>
    <w:p w:rsidR="00924878" w:rsidRDefault="00586522">
      <w:pPr>
        <w:pStyle w:val="a3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color w:val="3E3E3E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二、统计指标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 1. Bug</w:t>
      </w: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数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 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最直接反映开发人员代码质量就是其所写的代码产生了多少个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。另外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的严重性不一样，对用户的影响也是不一样的。所以我们不仅要统计开发人员名下的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总数，还要统计其在不同严重性程度的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数量。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统计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数量的时候需要注意将一些不属于开发原因的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排除在外，如需求建议、需求补充、不是问题的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、重复的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。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2.</w:t>
      </w: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代码行数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小编使用的工具是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，这个工具使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用很便捷。但是在统计之前一定要了解清楚自己所在项目的代码结构。比如说开发写的代码文件格式都有哪些，这些不同格式的文件中具体包含是哪些方面的代码，哪些代码是不需要统计的。以小编项目组为例：开发写的以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.h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结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lastRenderedPageBreak/>
        <w:t>尾的头文件、单元测试代码、第三方提供的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SDK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代码，这些代码有些不对功能产生影响，有些不是自己项目组开发写的代码，所以都不进行统计。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3.</w:t>
      </w: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计算公式</w:t>
      </w:r>
    </w:p>
    <w:p w:rsidR="00924878" w:rsidRDefault="00586522">
      <w:pPr>
        <w:pStyle w:val="a3"/>
        <w:widowControl/>
        <w:spacing w:beforeAutospacing="0" w:after="2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    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千行代码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率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 =Bug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数量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/ (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代码行数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/1000)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  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度量的标准：千行代码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率数值越小质量越好。</w:t>
      </w:r>
    </w:p>
    <w:p w:rsidR="00924878" w:rsidRDefault="00586522">
      <w:pPr>
        <w:pStyle w:val="a3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color w:val="3E3E3E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三、如何使用工具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hd w:val="clear" w:color="auto" w:fill="FFFFFF"/>
        </w:rPr>
        <w:t> </w:t>
      </w: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1.</w:t>
      </w: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环境搭建</w:t>
      </w:r>
    </w:p>
    <w:p w:rsidR="00924878" w:rsidRDefault="00586522">
      <w:pPr>
        <w:pStyle w:val="a3"/>
        <w:widowControl/>
        <w:spacing w:beforeAutospacing="0" w:afterAutospacing="0" w:line="360" w:lineRule="auto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）机器安装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Java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的运行环境（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Java Runtime Environment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），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JDK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的版本需要到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1.6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，在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1.4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的时候会报类似“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Repositories:org.xml.sax.SAXParseException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: 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缺少文件根组件”的错误</w:t>
      </w:r>
    </w:p>
    <w:p w:rsidR="00924878" w:rsidRDefault="00586522">
      <w:pPr>
        <w:pStyle w:val="a3"/>
        <w:widowControl/>
        <w:spacing w:beforeAutospacing="0" w:afterAutospacing="0" w:line="360" w:lineRule="auto"/>
        <w:textAlignment w:val="center"/>
        <w:rPr>
          <w:rFonts w:asciiTheme="minorEastAsia" w:hAnsiTheme="minorEastAsia" w:cstheme="minorEastAsia"/>
          <w:color w:val="3E3E3E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）解压压缩包，到一个目录，如</w:t>
      </w:r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c:\statsvn</w:t>
      </w:r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；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的主页：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http://www.statsvn.org/ </w:t>
      </w:r>
      <w:bookmarkStart w:id="0" w:name="_GoBack"/>
      <w:bookmarkEnd w:id="0"/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hd w:val="clear" w:color="auto" w:fill="FFFFFF"/>
        </w:rPr>
        <w:t> </w:t>
      </w: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2.</w:t>
      </w:r>
      <w:r>
        <w:rPr>
          <w:rStyle w:val="a4"/>
          <w:rFonts w:asciiTheme="minorEastAsia" w:hAnsiTheme="minorEastAsia" w:cstheme="minorEastAsia" w:hint="eastAsia"/>
          <w:color w:val="3E3E3E"/>
          <w:shd w:val="clear" w:color="auto" w:fill="FFFFFF"/>
        </w:rPr>
        <w:t>命令统计代码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）从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SVN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服务器中获取统计项目版本的最新所有代码，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Windows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系统使用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SVN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客户端可以直接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checkout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2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）在存放代码目录下生成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SVN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日志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log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命令：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   </w:t>
      </w:r>
      <w:proofErr w:type="spellStart"/>
      <w:r>
        <w:rPr>
          <w:rFonts w:asciiTheme="minorEastAsia" w:hAnsiTheme="minorEastAsia" w:cstheme="minorEastAsia" w:hint="eastAsia"/>
          <w:color w:val="3E3E3E"/>
          <w:sz w:val="18"/>
          <w:szCs w:val="18"/>
          <w:shd w:val="clear" w:color="auto" w:fill="FFFFFF"/>
        </w:rPr>
        <w:t>svn</w:t>
      </w:r>
      <w:proofErr w:type="spellEnd"/>
      <w:r>
        <w:rPr>
          <w:rFonts w:asciiTheme="minorEastAsia" w:hAnsiTheme="minorEastAsia" w:cstheme="minorEastAsia" w:hint="eastAsia"/>
          <w:color w:val="3E3E3E"/>
          <w:sz w:val="18"/>
          <w:szCs w:val="18"/>
          <w:shd w:val="clear" w:color="auto" w:fill="FFFFFF"/>
        </w:rPr>
        <w:t xml:space="preserve"> log -</w:t>
      </w:r>
      <w:r>
        <w:rPr>
          <w:rFonts w:asciiTheme="minorEastAsia" w:hAnsiTheme="minorEastAsia" w:cstheme="minorEastAsia" w:hint="eastAsia"/>
          <w:color w:val="FF1493"/>
          <w:sz w:val="18"/>
          <w:szCs w:val="18"/>
          <w:shd w:val="clear" w:color="auto" w:fill="FFFFFF"/>
        </w:rPr>
        <w:t>v</w:t>
      </w:r>
      <w:r>
        <w:rPr>
          <w:rFonts w:asciiTheme="minorEastAsia" w:hAnsiTheme="minorEastAsia" w:cstheme="minorEastAsia" w:hint="eastAsia"/>
          <w:color w:val="3E3E3E"/>
          <w:sz w:val="18"/>
          <w:szCs w:val="18"/>
          <w:shd w:val="clear" w:color="auto" w:fill="FFFFFF"/>
        </w:rPr>
        <w:t xml:space="preserve"> --xml &gt; </w:t>
      </w:r>
      <w:r>
        <w:rPr>
          <w:rFonts w:asciiTheme="minorEastAsia" w:hAnsiTheme="minorEastAsia" w:cstheme="minorEastAsia" w:hint="eastAsia"/>
          <w:color w:val="3E3E3E"/>
          <w:sz w:val="18"/>
          <w:szCs w:val="18"/>
          <w:shd w:val="clear" w:color="auto" w:fill="FFFFFF"/>
        </w:rPr>
        <w:t>日志名</w:t>
      </w:r>
      <w:proofErr w:type="spellStart"/>
      <w:r>
        <w:rPr>
          <w:rFonts w:asciiTheme="minorEastAsia" w:hAnsiTheme="minorEastAsia" w:cstheme="minorEastAsia" w:hint="eastAsia"/>
          <w:color w:val="3E3E3E"/>
          <w:sz w:val="18"/>
          <w:szCs w:val="18"/>
          <w:shd w:val="clear" w:color="auto" w:fill="FFFFFF"/>
        </w:rPr>
        <w:t>XXX.log</w:t>
      </w:r>
      <w:proofErr w:type="spellEnd"/>
    </w:p>
    <w:p w:rsidR="00924878" w:rsidRDefault="00586522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theme="minorEastAsia"/>
          <w:color w:val="3E3E3E"/>
          <w:sz w:val="24"/>
        </w:rPr>
      </w:pPr>
      <w:r>
        <w:rPr>
          <w:rFonts w:asciiTheme="minorEastAsia" w:hAnsiTheme="minorEastAsia" w:cstheme="minorEastAsia" w:hint="eastAsia"/>
          <w:color w:val="3E3E3E"/>
          <w:kern w:val="0"/>
          <w:szCs w:val="21"/>
          <w:shd w:val="clear" w:color="auto" w:fill="FFFFFF"/>
          <w:lang/>
        </w:rPr>
        <w:t>   3</w:t>
      </w:r>
      <w:r>
        <w:rPr>
          <w:rFonts w:asciiTheme="minorEastAsia" w:hAnsiTheme="minorEastAsia" w:cstheme="minorEastAsia" w:hint="eastAsia"/>
          <w:color w:val="3E3E3E"/>
          <w:kern w:val="0"/>
          <w:szCs w:val="21"/>
          <w:shd w:val="clear" w:color="auto" w:fill="FFFFFF"/>
          <w:lang/>
        </w:rPr>
        <w:t>）统计代码行数</w:t>
      </w:r>
    </w:p>
    <w:p w:rsidR="00924878" w:rsidRDefault="00586522">
      <w:pPr>
        <w:pStyle w:val="a3"/>
        <w:widowControl/>
        <w:spacing w:beforeAutospacing="0" w:afterAutospacing="0" w:line="360" w:lineRule="auto"/>
        <w:ind w:left="36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cmd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中在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 jar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包所在目录执行命令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: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java -jar ../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statsvn.jar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 ../nova/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日志名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XXX.log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 ../nova  -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charset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 xml:space="preserve"> utf-8 -disable-twitter-button -title Nova  -include **/*.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cpp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:**/*.h -exclude **/sqlite3/*.*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21"/>
          <w:szCs w:val="21"/>
          <w:shd w:val="clear" w:color="auto" w:fill="FFFFFF"/>
        </w:rPr>
        <w:t>Note</w:t>
      </w:r>
      <w:r>
        <w:rPr>
          <w:rFonts w:asciiTheme="minorEastAsia" w:hAnsiTheme="minorEastAsia" w:cstheme="minorEastAsia" w:hint="eastAsia"/>
          <w:color w:val="C00000"/>
          <w:sz w:val="21"/>
          <w:szCs w:val="21"/>
          <w:shd w:val="clear" w:color="auto" w:fill="FFFFFF"/>
        </w:rPr>
        <w:t>说明：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java -jar ../</w:t>
      </w:r>
      <w:proofErr w:type="spellStart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statsvn.jar</w:t>
      </w:r>
      <w:proofErr w:type="spellEnd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 xml:space="preserve">// 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执行</w:t>
      </w:r>
      <w:proofErr w:type="spellStart"/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statsvn.jar</w:t>
      </w:r>
      <w:proofErr w:type="spellEnd"/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，后面是它的参数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参数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../nova/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日志名</w:t>
      </w:r>
      <w:proofErr w:type="spellStart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XXX.log</w:t>
      </w:r>
      <w:proofErr w:type="spellEnd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 xml:space="preserve">    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//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调用上面生成的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SVN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日志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参数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../nova          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//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最新版本所在的目录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参数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-</w:t>
      </w:r>
      <w:proofErr w:type="spellStart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charset</w:t>
      </w:r>
      <w:proofErr w:type="spellEnd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00"/>
        </w:rPr>
        <w:t>GB2312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//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生成的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HTML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所用的字符集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21"/>
          <w:szCs w:val="21"/>
          <w:shd w:val="clear" w:color="auto" w:fill="FFFFFF"/>
        </w:rPr>
        <w:lastRenderedPageBreak/>
        <w:t>参数</w:t>
      </w:r>
      <w:r>
        <w:rPr>
          <w:rFonts w:asciiTheme="minorEastAsia" w:hAnsiTheme="minorEastAsia" w:cstheme="minorEastAsia" w:hint="eastAsia"/>
          <w:color w:val="C00000"/>
          <w:sz w:val="21"/>
          <w:szCs w:val="21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C00000"/>
          <w:sz w:val="21"/>
          <w:szCs w:val="21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C00000"/>
          <w:sz w:val="21"/>
          <w:szCs w:val="21"/>
          <w:shd w:val="clear" w:color="auto" w:fill="FFFFFF"/>
        </w:rPr>
        <w:t>-disable-twitter-button    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//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关闭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twitter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连接，可能</w:t>
      </w:r>
      <w:proofErr w:type="spellStart"/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的开发者是一个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twitter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爱好者，</w:t>
      </w:r>
      <w:proofErr w:type="spellStart"/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默认在项目和开发人员的名字后加个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twitter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连接按钮，方便互动。这在中国行不通，大家都懂的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...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所以让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twitter</w:t>
      </w:r>
      <w:r>
        <w:rPr>
          <w:rFonts w:asciiTheme="minorEastAsia" w:hAnsiTheme="minorEastAsia" w:cstheme="minorEastAsia" w:hint="eastAsia"/>
          <w:color w:val="70AD47"/>
          <w:sz w:val="21"/>
          <w:szCs w:val="21"/>
          <w:shd w:val="clear" w:color="auto" w:fill="FFFFFF"/>
        </w:rPr>
        <w:t>连接按钮不显示。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参数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-title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标题名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      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//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这个设置在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HTML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页面中显示的项目标题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参数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6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-include**/*.</w:t>
      </w:r>
      <w:proofErr w:type="spellStart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cpp</w:t>
      </w:r>
      <w:proofErr w:type="spellEnd"/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:**/*.h    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//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表示统计的文件类型，默认情况下</w:t>
      </w:r>
      <w:proofErr w:type="spellStart"/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统计指定目录下的所有文件（包括一些开发环境自动生成的文件等，这个参数可以设置指定统计具体文件，例子中的表示只统计项目目录下得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CPP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与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H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文件。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参数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7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C00000"/>
          <w:sz w:val="19"/>
          <w:szCs w:val="19"/>
          <w:shd w:val="clear" w:color="auto" w:fill="FFFFFF"/>
        </w:rPr>
        <w:t>-exclude**/sqlite3/*.*    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//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表示不统计的内容，例子中的参数表示不统计项目文件夹中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sqlite3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的内容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因为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sqlite3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的内容是调用别人写的程序，统计进去没有意义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~</w:t>
      </w:r>
      <w:r>
        <w:rPr>
          <w:rFonts w:asciiTheme="minorEastAsia" w:hAnsiTheme="minorEastAsia" w:cstheme="minorEastAsia" w:hint="eastAsia"/>
          <w:color w:val="70AD47"/>
          <w:sz w:val="19"/>
          <w:szCs w:val="19"/>
          <w:shd w:val="clear" w:color="auto" w:fill="FFFFFF"/>
        </w:rPr>
        <w:t>）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）查看统计结果：在生成的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html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结果目录下查找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index.html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文件。此文件是所有结果的总目录表。点击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Develo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pers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就可以看到每个开发人员提交的代码数量。</w:t>
      </w:r>
    </w:p>
    <w:p w:rsidR="00924878" w:rsidRDefault="00586522">
      <w:pPr>
        <w:pStyle w:val="a3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color w:val="3E3E3E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四、</w:t>
      </w:r>
      <w:proofErr w:type="spellStart"/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StatSVN</w:t>
      </w:r>
      <w:proofErr w:type="spellEnd"/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的优缺点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优点：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会把当前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SVN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库的状态用图片和图表的方式展现出来，可以按不同分类分别展开，功能强大。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缺点：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统计的是所有代码行，包括注释和空行，但一般度量要求是有效代码行，在分析时需要注意这一点。</w:t>
      </w:r>
    </w:p>
    <w:p w:rsidR="00924878" w:rsidRDefault="00586522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  </w:t>
      </w:r>
      <w:proofErr w:type="spellStart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StatSVN</w:t>
      </w:r>
      <w:proofErr w:type="spellEnd"/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不考虑修改的代码行数，只考虑与上一版本相比新增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(+)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与删除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(-)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的代码行数。</w:t>
      </w:r>
    </w:p>
    <w:p w:rsidR="00924878" w:rsidRDefault="00586522">
      <w:pPr>
        <w:pStyle w:val="a3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color w:val="3E3E3E"/>
        </w:rPr>
      </w:pPr>
      <w:r>
        <w:rPr>
          <w:rStyle w:val="a4"/>
          <w:rFonts w:asciiTheme="minorEastAsia" w:hAnsiTheme="minorEastAsia" w:cstheme="minorEastAsia" w:hint="eastAsia"/>
          <w:color w:val="3E3E3E"/>
          <w:sz w:val="27"/>
          <w:szCs w:val="27"/>
          <w:shd w:val="clear" w:color="auto" w:fill="FFFFFF"/>
        </w:rPr>
        <w:t>五、如何更精准评价开发代码质量</w:t>
      </w:r>
    </w:p>
    <w:p w:rsidR="00924878" w:rsidRDefault="00586522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  <w:color w:val="3E3E3E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通过上面的方法我们已经得到了每个开发人员的千行代码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率。但是为了更精准的评估开发质量还需要其他指标进行辅助参考。这些数据包括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易发现性、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的反复次数、连带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Bug</w:t>
      </w:r>
      <w:r>
        <w:rPr>
          <w:rFonts w:asciiTheme="minorEastAsia" w:hAnsiTheme="minorEastAsia" w:cstheme="minorEastAsia" w:hint="eastAsia"/>
          <w:color w:val="3E3E3E"/>
          <w:sz w:val="21"/>
          <w:szCs w:val="21"/>
          <w:shd w:val="clear" w:color="auto" w:fill="FFFFFF"/>
        </w:rPr>
        <w:t>数量、负责的功能复杂性等方面综合分析。这样得出的结论才能更符合实际情况。</w:t>
      </w:r>
    </w:p>
    <w:p w:rsidR="00924878" w:rsidRDefault="00924878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color w:val="3E3E3E"/>
          <w:sz w:val="21"/>
          <w:szCs w:val="21"/>
          <w:shd w:val="clear" w:color="auto" w:fill="FFFFFF"/>
        </w:rPr>
      </w:pPr>
    </w:p>
    <w:sectPr w:rsidR="00924878" w:rsidSect="00924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FC51BC6"/>
    <w:rsid w:val="00586522"/>
    <w:rsid w:val="00924878"/>
    <w:rsid w:val="1C270EA1"/>
    <w:rsid w:val="4FC51BC6"/>
    <w:rsid w:val="7E9F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8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924878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2487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24878"/>
    <w:rPr>
      <w:b/>
    </w:rPr>
  </w:style>
  <w:style w:type="character" w:styleId="a5">
    <w:name w:val="Emphasis"/>
    <w:basedOn w:val="a0"/>
    <w:qFormat/>
    <w:rsid w:val="00924878"/>
    <w:rPr>
      <w:i/>
    </w:rPr>
  </w:style>
  <w:style w:type="character" w:styleId="a6">
    <w:name w:val="Hyperlink"/>
    <w:basedOn w:val="a0"/>
    <w:qFormat/>
    <w:rsid w:val="00924878"/>
    <w:rPr>
      <w:color w:val="0000FF"/>
      <w:u w:val="single"/>
    </w:rPr>
  </w:style>
  <w:style w:type="paragraph" w:styleId="a7">
    <w:name w:val="Balloon Text"/>
    <w:basedOn w:val="a"/>
    <w:link w:val="Char"/>
    <w:rsid w:val="00586522"/>
    <w:rPr>
      <w:sz w:val="18"/>
      <w:szCs w:val="18"/>
    </w:rPr>
  </w:style>
  <w:style w:type="character" w:customStyle="1" w:styleId="Char">
    <w:name w:val="批注框文本 Char"/>
    <w:basedOn w:val="a0"/>
    <w:link w:val="a7"/>
    <w:rsid w:val="005865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Administrator</cp:lastModifiedBy>
  <cp:revision>2</cp:revision>
  <dcterms:created xsi:type="dcterms:W3CDTF">2018-05-07T06:15:00Z</dcterms:created>
  <dcterms:modified xsi:type="dcterms:W3CDTF">2020-11-09T06:22:00Z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