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3" w:lineRule="atLeast"/>
        <w:jc w:val="left"/>
        <w:rPr>
          <w:sz w:val="21"/>
          <w:szCs w:val="21"/>
        </w:rPr>
      </w:pPr>
      <w:bookmarkStart w:id="0" w:name="3334-1517369029108"/>
      <w:bookmarkEnd w:id="0"/>
      <w:r>
        <w:rPr>
          <w:rFonts w:ascii="宋体" w:hAnsi="宋体" w:eastAsia="宋体" w:cs="宋体"/>
          <w:b/>
          <w:bCs/>
          <w:kern w:val="0"/>
          <w:sz w:val="39"/>
          <w:szCs w:val="39"/>
          <w:lang w:val="en-US" w:eastAsia="zh-CN" w:bidi="ar"/>
        </w:rPr>
        <w:t>一、什么是程序流程图</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程序流程图”常简称为“流程图”，是一种</w:t>
      </w:r>
      <w:r>
        <w:rPr>
          <w:rFonts w:ascii="宋体" w:hAnsi="宋体" w:eastAsia="宋体" w:cs="宋体"/>
          <w:b/>
          <w:bCs/>
          <w:kern w:val="0"/>
          <w:sz w:val="22"/>
          <w:szCs w:val="22"/>
          <w:lang w:val="en-US" w:eastAsia="zh-CN" w:bidi="ar"/>
        </w:rPr>
        <w:t>传统的算法表示法</w:t>
      </w:r>
      <w:r>
        <w:rPr>
          <w:rFonts w:ascii="宋体" w:hAnsi="宋体" w:eastAsia="宋体" w:cs="宋体"/>
          <w:kern w:val="0"/>
          <w:sz w:val="22"/>
          <w:szCs w:val="22"/>
          <w:lang w:val="en-US" w:eastAsia="zh-CN" w:bidi="ar"/>
        </w:rPr>
        <w:t>，</w:t>
      </w:r>
      <w:r>
        <w:rPr>
          <w:rFonts w:ascii="宋体" w:hAnsi="宋体" w:eastAsia="宋体" w:cs="宋体"/>
          <w:b/>
          <w:bCs/>
          <w:kern w:val="0"/>
          <w:sz w:val="22"/>
          <w:szCs w:val="22"/>
          <w:lang w:val="en-US" w:eastAsia="zh-CN" w:bidi="ar"/>
        </w:rPr>
        <w:t>是人们对解决问题的方法、思路或算法的一种描述。</w:t>
      </w:r>
      <w:r>
        <w:rPr>
          <w:rFonts w:ascii="宋体" w:hAnsi="宋体" w:eastAsia="宋体" w:cs="宋体"/>
          <w:kern w:val="0"/>
          <w:sz w:val="22"/>
          <w:szCs w:val="22"/>
          <w:lang w:val="en-US" w:eastAsia="zh-CN" w:bidi="ar"/>
        </w:rPr>
        <w:t>它利用图形化的符号框来代表各种不同性质的操作，并用流程线来连接这些操作。具体指用图形语言的方式画出用户在使用这个产品的方法和达到具体功能的步骤，通常会把产品的使用流程作为某些任务去完成，用语言描述出想要达到的目的，每一个步骤用一个节点来表示，用线和箭头指示出每一步骤的方向和所要到达的下一个步骤。流程图分为两大类：</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一类是产品尽力或者技术人员在开发过程中使用的</w:t>
      </w:r>
      <w:r>
        <w:rPr>
          <w:rFonts w:ascii="宋体" w:hAnsi="宋体" w:eastAsia="宋体" w:cs="宋体"/>
          <w:b/>
          <w:bCs/>
          <w:kern w:val="0"/>
          <w:sz w:val="22"/>
          <w:szCs w:val="22"/>
          <w:lang w:val="en-US" w:eastAsia="zh-CN" w:bidi="ar"/>
        </w:rPr>
        <w:t>逻辑流程图</w:t>
      </w:r>
      <w:r>
        <w:rPr>
          <w:rFonts w:ascii="宋体" w:hAnsi="宋体" w:eastAsia="宋体" w:cs="宋体"/>
          <w:kern w:val="0"/>
          <w:sz w:val="22"/>
          <w:szCs w:val="22"/>
          <w:lang w:val="en-US" w:eastAsia="zh-CN" w:bidi="ar"/>
        </w:rPr>
        <w:t>，例如：</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1. 业务流程图</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2. 程序流程图</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另一类是产品设计或者用户体验人员输出的</w:t>
      </w:r>
      <w:r>
        <w:rPr>
          <w:rFonts w:ascii="宋体" w:hAnsi="宋体" w:eastAsia="宋体" w:cs="宋体"/>
          <w:b/>
          <w:bCs/>
          <w:kern w:val="0"/>
          <w:sz w:val="22"/>
          <w:szCs w:val="22"/>
          <w:lang w:val="en-US" w:eastAsia="zh-CN" w:bidi="ar"/>
        </w:rPr>
        <w:t>页面流程图</w:t>
      </w:r>
      <w:r>
        <w:rPr>
          <w:rFonts w:ascii="宋体" w:hAnsi="宋体" w:eastAsia="宋体" w:cs="宋体"/>
          <w:kern w:val="0"/>
          <w:sz w:val="22"/>
          <w:szCs w:val="22"/>
          <w:lang w:val="en-US" w:eastAsia="zh-CN" w:bidi="ar"/>
        </w:rPr>
        <w:t>，例如：</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1． 数据流程图</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2． 工艺流程图</w:t>
      </w:r>
    </w:p>
    <w:p>
      <w:pPr>
        <w:keepNext w:val="0"/>
        <w:keepLines w:val="0"/>
        <w:widowControl/>
        <w:suppressLineNumbers w:val="0"/>
        <w:spacing w:line="23" w:lineRule="atLeast"/>
        <w:jc w:val="left"/>
        <w:rPr>
          <w:sz w:val="21"/>
          <w:szCs w:val="21"/>
        </w:rPr>
      </w:pPr>
      <w:r>
        <w:rPr>
          <w:rFonts w:ascii="宋体" w:hAnsi="宋体" w:eastAsia="宋体" w:cs="宋体"/>
          <w:b/>
          <w:bCs/>
          <w:kern w:val="0"/>
          <w:sz w:val="39"/>
          <w:szCs w:val="39"/>
          <w:lang w:val="en-US" w:eastAsia="zh-CN" w:bidi="ar"/>
        </w:rPr>
        <w:t>二、流程图的优缺点</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优点：</w:t>
      </w:r>
      <w:r>
        <w:rPr>
          <w:rFonts w:ascii="宋体" w:hAnsi="宋体" w:eastAsia="宋体" w:cs="宋体"/>
          <w:kern w:val="0"/>
          <w:sz w:val="22"/>
          <w:szCs w:val="22"/>
          <w:lang w:val="en-US" w:eastAsia="zh-CN" w:bidi="ar"/>
        </w:rPr>
        <w:t>形象直观，画法简单，采用简单规范的符号，各种操作一目了然，不会产生“歧义性”，结构清晰，逻辑性强，便于描述，容易理解，算法出错时容易发现，并可以直接转化为程序。</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缺点：</w:t>
      </w:r>
      <w:r>
        <w:rPr>
          <w:rFonts w:ascii="宋体" w:hAnsi="宋体" w:eastAsia="宋体" w:cs="宋体"/>
          <w:kern w:val="0"/>
          <w:sz w:val="22"/>
          <w:szCs w:val="22"/>
          <w:lang w:val="en-US" w:eastAsia="zh-CN" w:bidi="ar"/>
        </w:rPr>
        <w:t>所占篇幅较大，由于允许使用流程线，过于灵活，不受约束，使用者可使流程任意转向，从而造成程序阅读和修改上的困难，不利于结构化程序的设计。有些流程图后缀名必须安装制作的工具才能打开查看，不利于快捷查看。</w:t>
      </w:r>
    </w:p>
    <w:p>
      <w:pPr>
        <w:keepNext w:val="0"/>
        <w:keepLines w:val="0"/>
        <w:widowControl/>
        <w:suppressLineNumbers w:val="0"/>
        <w:spacing w:line="23" w:lineRule="atLeast"/>
        <w:jc w:val="left"/>
        <w:rPr>
          <w:sz w:val="21"/>
          <w:szCs w:val="21"/>
        </w:rPr>
      </w:pPr>
      <w:r>
        <w:rPr>
          <w:rFonts w:ascii="宋体" w:hAnsi="宋体" w:eastAsia="宋体" w:cs="宋体"/>
          <w:b/>
          <w:bCs/>
          <w:kern w:val="0"/>
          <w:sz w:val="39"/>
          <w:szCs w:val="39"/>
          <w:lang w:val="en-US" w:eastAsia="zh-CN" w:bidi="ar"/>
        </w:rPr>
        <w:t>三、流程图工具的选择</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流程图绘制软件分为如下</w:t>
      </w:r>
      <w:r>
        <w:rPr>
          <w:rFonts w:ascii="宋体" w:hAnsi="宋体" w:eastAsia="宋体" w:cs="宋体"/>
          <w:b/>
          <w:bCs/>
          <w:kern w:val="0"/>
          <w:sz w:val="22"/>
          <w:szCs w:val="22"/>
          <w:lang w:val="en-US" w:eastAsia="zh-CN" w:bidi="ar"/>
        </w:rPr>
        <w:t>四类</w:t>
      </w:r>
      <w:r>
        <w:rPr>
          <w:rFonts w:ascii="宋体" w:hAnsi="宋体" w:eastAsia="宋体" w:cs="宋体"/>
          <w:kern w:val="0"/>
          <w:sz w:val="22"/>
          <w:szCs w:val="22"/>
          <w:lang w:val="en-US" w:eastAsia="zh-CN" w:bidi="ar"/>
        </w:rPr>
        <w:t>：</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1. 专业的绘图软件</w:t>
      </w:r>
    </w:p>
    <w:p>
      <w:pPr>
        <w:keepNext w:val="0"/>
        <w:keepLines w:val="0"/>
        <w:widowControl/>
        <w:suppressLineNumbers w:val="0"/>
        <w:spacing w:line="23" w:lineRule="atLeast"/>
        <w:jc w:val="left"/>
        <w:rPr>
          <w:rFonts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Microsoft Visio，最优秀的绘图软件，功能强大和易用性完美结合，还有数据库、机械等流程图，与Word、PPT等Office文档兼容性很好，插入到这些文档中后，能够直接点击打开编辑/保存；（类似软件：Edraw、Dia、Smarcha）</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SmartDraw，最流行的商业绘图软件，包含数百个示例，数千个符号和外形供你使用，充分满足制作各类图表的需要；</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DiagramDesigner，是一款小巧免费的流程图绘制软件，速度飞快，功能丰富，支持中文，有模板库，是一个开源软件；</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MsvDraw，是一款新的流程图绘制软件，新颖小巧，功能强大，可以方便绘制各种专业的流程图;</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其它：Concept Draw PRO、Embedded Vector Editor、PERT Chart EXPERT。</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2. 在线的绘图软件/网站</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Tersus，是一款基于AJAX的在线绘图工具，支持手绘以及任意图表的制作；</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Gliffy，支持中文，操作简单，支持协同编辑，可直接导入Macromedia Freehand、Microsoft Visio，等进行编辑；（类似软件：Draw Anywhere）</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Lovelycharts，功能强大，支持拖拽等；</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其它，Flowchart、Best4C。</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3. 流程管理软件/系统</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ARIS，企业用的比较多，是一款图形化得企业流程建模、描述和报告的工具；</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其他：Oracle、IBM、金蝶、用友等企业推出的流程管理软件。</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4. 附带绘图功能的一般软件</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bookmarkStart w:id="1" w:name="_GoBack"/>
      <w:r>
        <w:rPr>
          <w:rFonts w:hint="eastAsia" w:ascii="宋体" w:hAnsi="宋体" w:eastAsia="宋体" w:cs="宋体"/>
          <w:kern w:val="0"/>
          <w:sz w:val="22"/>
          <w:szCs w:val="22"/>
          <w:lang w:val="en-US" w:eastAsia="zh-CN" w:bidi="ar"/>
        </w:rPr>
        <w:t>Word，基于Word中自带有画图的功能来制作流程图，一般但常用，操作起来不如专业的绘图软件方便，功能也是大打折扣；</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同理，Excel、PowerPoint也可以用来绘制流程图；</w:t>
      </w:r>
    </w:p>
    <w:p>
      <w:pPr>
        <w:keepNext w:val="0"/>
        <w:keepLines w:val="0"/>
        <w:widowControl/>
        <w:suppressLineNumbers w:val="0"/>
        <w:spacing w:line="23" w:lineRule="atLeast"/>
        <w:jc w:val="left"/>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其它，Xmind、Mindmanager、NovaMind，主要是思维导图为主，附带流程图的绘制功能，但其主要应用不在于此。</w:t>
      </w:r>
    </w:p>
    <w:bookmarkEnd w:id="1"/>
    <w:p>
      <w:pPr>
        <w:keepNext w:val="0"/>
        <w:keepLines w:val="0"/>
        <w:widowControl/>
        <w:suppressLineNumbers w:val="0"/>
        <w:spacing w:line="23" w:lineRule="atLeast"/>
        <w:jc w:val="left"/>
        <w:rPr>
          <w:sz w:val="21"/>
          <w:szCs w:val="21"/>
        </w:rPr>
      </w:pPr>
      <w:r>
        <w:rPr>
          <w:rFonts w:ascii="宋体" w:hAnsi="宋体" w:eastAsia="宋体" w:cs="宋体"/>
          <w:b/>
          <w:bCs/>
          <w:kern w:val="0"/>
          <w:sz w:val="39"/>
          <w:szCs w:val="39"/>
          <w:lang w:val="en-US" w:eastAsia="zh-CN" w:bidi="ar"/>
        </w:rPr>
        <w:t>四、制作技巧及相关符号</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制作过程中应把握</w:t>
      </w:r>
      <w:r>
        <w:rPr>
          <w:rFonts w:ascii="宋体" w:hAnsi="宋体" w:eastAsia="宋体" w:cs="宋体"/>
          <w:b/>
          <w:bCs/>
          <w:kern w:val="0"/>
          <w:sz w:val="22"/>
          <w:szCs w:val="22"/>
          <w:lang w:val="en-US" w:eastAsia="zh-CN" w:bidi="ar"/>
        </w:rPr>
        <w:t>三大规律</w:t>
      </w:r>
      <w:r>
        <w:rPr>
          <w:rFonts w:ascii="宋体" w:hAnsi="宋体" w:eastAsia="宋体" w:cs="宋体"/>
          <w:kern w:val="0"/>
          <w:sz w:val="22"/>
          <w:szCs w:val="22"/>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2228850" cy="4095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228850" cy="40957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1. 先难后易，流程图一般最下面的部分比较复杂，做起来比较困难，先从难的部分着手，先把整个框架搭起来，在做剩下的部分。</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2. 先框后线，先设置框型图形，待整个图的框架定位后，在进行连线，这样减少了调整的工作量。</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3. 使用网格和标尺，便于准确快捷的定位，利用[Crtl+D]进行复制，使图形和线条大小形状一致，利用格式刷使所有图形和线条大小形状一致，调整图形和线条时，使用[方向键],可以精确定位。</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2228850" cy="666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2228850" cy="6667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流程图采用的符号：</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4657725" cy="702945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657725" cy="7029450"/>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bCs/>
          <w:kern w:val="0"/>
          <w:sz w:val="39"/>
          <w:szCs w:val="39"/>
          <w:lang w:val="en-US" w:eastAsia="zh-CN" w:bidi="ar"/>
        </w:rPr>
        <w:t>五、流程图的结构</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1. 顺序结构</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顺序结构是简单的线性结构，个框按顺序执行，其流程的基本形态例如：A→B→C</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1038225" cy="3419475"/>
            <wp:effectExtent l="0" t="0" r="9525"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1038225" cy="341947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2. 选择分支结构</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选择结构是对某个给定条件进行判断，条件为真或假时分别执行不同的框的内容。</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其基本形状有两种：</w:t>
      </w:r>
    </w:p>
    <w:p>
      <w:pPr>
        <w:keepNext w:val="0"/>
        <w:keepLines w:val="0"/>
        <w:widowControl/>
        <w:suppressLineNumbers w:val="0"/>
        <w:spacing w:line="23" w:lineRule="atLeast"/>
        <w:ind w:left="420"/>
        <w:jc w:val="left"/>
        <w:rPr>
          <w:sz w:val="21"/>
          <w:szCs w:val="21"/>
        </w:rPr>
      </w:pPr>
      <w:r>
        <w:rPr>
          <w:rFonts w:ascii="宋体" w:hAnsi="宋体" w:eastAsia="宋体" w:cs="宋体"/>
          <w:kern w:val="0"/>
          <w:sz w:val="22"/>
          <w:szCs w:val="22"/>
          <w:lang w:val="en-US" w:eastAsia="zh-CN" w:bidi="ar"/>
        </w:rPr>
        <w:t>⑴ 当条件为真时执行A，否则执行B</w:t>
      </w:r>
    </w:p>
    <w:p>
      <w:pPr>
        <w:keepNext w:val="0"/>
        <w:keepLines w:val="0"/>
        <w:widowControl/>
        <w:suppressLineNumbers w:val="0"/>
        <w:spacing w:line="23" w:lineRule="atLeast"/>
        <w:ind w:left="420"/>
        <w:jc w:val="left"/>
        <w:rPr>
          <w:sz w:val="21"/>
          <w:szCs w:val="21"/>
        </w:rPr>
      </w:pPr>
      <w:r>
        <w:rPr>
          <w:rFonts w:ascii="宋体" w:hAnsi="宋体" w:eastAsia="宋体" w:cs="宋体"/>
          <w:kern w:val="0"/>
          <w:sz w:val="22"/>
          <w:szCs w:val="22"/>
          <w:lang w:val="en-US" w:eastAsia="zh-CN" w:bidi="ar"/>
        </w:rPr>
        <w:t>⑵ 当条件为真时执行A，否则什么都不执行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2609850" cy="3057525"/>
            <wp:effectExtent l="0" t="0" r="0"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2609850" cy="305752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3. 循环结构</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循环结构有三种基本形状：</w:t>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for 循环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1400175" cy="3686175"/>
            <wp:effectExtent l="0" t="0" r="9525" b="952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1400175" cy="368617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while 型循环</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其执行序列为：首先执行A，在判断条件，条件为真时，一直循环执行A，一旦条件为假，结束循环，执行循环紧后的下一条语句。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1495425" cy="3362325"/>
            <wp:effectExtent l="0" t="0" r="9525"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1495425" cy="336232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bCs/>
          <w:kern w:val="0"/>
          <w:sz w:val="22"/>
          <w:szCs w:val="22"/>
          <w:lang w:val="en-US" w:eastAsia="zh-CN" w:bidi="ar"/>
        </w:rPr>
        <w:t>do – while 型循环</w:t>
      </w:r>
    </w:p>
    <w:p>
      <w:pPr>
        <w:keepNext w:val="0"/>
        <w:keepLines w:val="0"/>
        <w:widowControl/>
        <w:suppressLineNumbers w:val="0"/>
        <w:spacing w:line="23" w:lineRule="atLeast"/>
        <w:jc w:val="left"/>
        <w:rPr>
          <w:sz w:val="21"/>
          <w:szCs w:val="21"/>
        </w:rPr>
      </w:pPr>
      <w:r>
        <w:rPr>
          <w:rFonts w:ascii="宋体" w:hAnsi="宋体" w:eastAsia="宋体" w:cs="宋体"/>
          <w:kern w:val="0"/>
          <w:sz w:val="22"/>
          <w:szCs w:val="22"/>
          <w:lang w:val="en-US" w:eastAsia="zh-CN" w:bidi="ar"/>
        </w:rPr>
        <w:t>其执行序列为：当条件为真时，反复执行A，一旦条件为假，跳出循环，执行循环紧后的语句。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1762125" cy="4105275"/>
            <wp:effectExtent l="0" t="0" r="9525" b="9525"/>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1"/>
                    <a:stretch>
                      <a:fillRect/>
                    </a:stretch>
                  </pic:blipFill>
                  <pic:spPr>
                    <a:xfrm>
                      <a:off x="0" y="0"/>
                      <a:ext cx="1762125" cy="4105275"/>
                    </a:xfrm>
                    <a:prstGeom prst="rect">
                      <a:avLst/>
                    </a:prstGeom>
                    <a:noFill/>
                    <a:ln w="9525">
                      <a:noFill/>
                    </a:ln>
                  </pic:spPr>
                </pic:pic>
              </a:graphicData>
            </a:graphic>
          </wp:inline>
        </w:drawing>
      </w:r>
    </w:p>
    <w:p>
      <w:pPr>
        <w:keepNext w:val="0"/>
        <w:keepLines w:val="0"/>
        <w:widowControl/>
        <w:suppressLineNumbers w:val="0"/>
        <w:spacing w:line="23" w:lineRule="atLeast"/>
        <w:jc w:val="left"/>
        <w:rPr>
          <w:sz w:val="21"/>
          <w:szCs w:val="21"/>
        </w:rPr>
      </w:pPr>
      <w:r>
        <w:rPr>
          <w:rFonts w:ascii="宋体" w:hAnsi="宋体" w:eastAsia="宋体" w:cs="宋体"/>
          <w:b/>
          <w:bCs/>
          <w:kern w:val="0"/>
          <w:sz w:val="39"/>
          <w:szCs w:val="39"/>
          <w:lang w:val="en-US" w:eastAsia="zh-CN" w:bidi="ar"/>
        </w:rPr>
        <w:t>六、用户登录/忘记密码实例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drawing>
          <wp:inline distT="0" distB="0" distL="114300" distR="114300">
            <wp:extent cx="4600575" cy="4457700"/>
            <wp:effectExtent l="0" t="0" r="9525"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2"/>
                    <a:stretch>
                      <a:fillRect/>
                    </a:stretch>
                  </pic:blipFill>
                  <pic:spPr>
                    <a:xfrm>
                      <a:off x="0" y="0"/>
                      <a:ext cx="4600575" cy="4457700"/>
                    </a:xfrm>
                    <a:prstGeom prst="rect">
                      <a:avLst/>
                    </a:prstGeom>
                    <a:noFill/>
                    <a:ln w="9525">
                      <a:noFill/>
                    </a:ln>
                  </pic:spPr>
                </pic:pic>
              </a:graphicData>
            </a:graphic>
          </wp:inline>
        </w:drawing>
      </w:r>
    </w:p>
    <w:p>
      <w:pPr>
        <w:jc w:val="left"/>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2D3535A8"/>
    <w:rsid w:val="4C7F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2021-12-01T08:03:00Z</dcterms:created>
  <dc:creator>Apache POI</dc:creator>
  <cp:lastModifiedBy>弎零肆捌</cp:lastModifiedBy>
  <dcterms:modified xsi:type="dcterms:W3CDTF">2021-12-01T08:08:17Z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5A35587E3BA04731AE7468B2AC1ECB0B</vt:lpwstr>
  </property>
</Properties>
</file>