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3A" w:rsidRPr="00D40513" w:rsidRDefault="0052273A" w:rsidP="001F046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2273A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D40513">
        <w:rPr>
          <w:rFonts w:ascii="Times New Roman" w:hAnsi="Times New Roman" w:cs="Times New Roman"/>
          <w:sz w:val="28"/>
          <w:szCs w:val="28"/>
          <w:lang w:eastAsia="ru-RU"/>
        </w:rPr>
        <w:t>«УТ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ВЕРЖДАЮ» </w:t>
      </w:r>
    </w:p>
    <w:p w:rsidR="001F0462" w:rsidRDefault="0056241D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52273A">
        <w:rPr>
          <w:rFonts w:ascii="Times New Roman" w:hAnsi="Times New Roman" w:cs="Times New Roman"/>
          <w:sz w:val="28"/>
          <w:szCs w:val="28"/>
          <w:lang w:eastAsia="ru-RU"/>
        </w:rPr>
        <w:t>редседател</w:t>
      </w:r>
      <w:r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52273A">
        <w:rPr>
          <w:rFonts w:ascii="Times New Roman" w:hAnsi="Times New Roman" w:cs="Times New Roman"/>
          <w:sz w:val="28"/>
          <w:szCs w:val="28"/>
          <w:lang w:eastAsia="ru-RU"/>
        </w:rPr>
        <w:t xml:space="preserve"> комиссии </w:t>
      </w:r>
    </w:p>
    <w:p w:rsidR="001F0462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подготовке проекта о  </w:t>
      </w:r>
    </w:p>
    <w:p w:rsidR="0052273A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внесении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изменений в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:rsidR="001F0462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землепользования и застройки </w:t>
      </w:r>
    </w:p>
    <w:p w:rsidR="0052273A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</w:p>
    <w:p w:rsidR="001F0462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</w:t>
      </w:r>
    </w:p>
    <w:p w:rsidR="0052273A" w:rsidRDefault="0052273A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Ленинградской области</w:t>
      </w:r>
    </w:p>
    <w:p w:rsidR="0052273A" w:rsidRDefault="00D219F5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  <w:r w:rsidR="005227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36D0C">
        <w:rPr>
          <w:rFonts w:ascii="Times New Roman" w:hAnsi="Times New Roman" w:cs="Times New Roman"/>
          <w:sz w:val="28"/>
          <w:szCs w:val="28"/>
          <w:lang w:eastAsia="ru-RU"/>
        </w:rPr>
        <w:t>М.А. Богатов</w:t>
      </w:r>
    </w:p>
    <w:p w:rsidR="00D219F5" w:rsidRDefault="00D219F5" w:rsidP="001F046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0462" w:rsidRDefault="001F0462" w:rsidP="001F046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2273A" w:rsidRPr="00F30272" w:rsidRDefault="00691791" w:rsidP="00235C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ЗАКЛЮЧЕНИЕ</w:t>
      </w:r>
    </w:p>
    <w:p w:rsidR="000C4145" w:rsidRDefault="001F0462" w:rsidP="00235C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результатам публичных слушаний по проекту </w:t>
      </w:r>
      <w:r w:rsidR="00691791"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решения </w:t>
      </w:r>
    </w:p>
    <w:p w:rsidR="00691791" w:rsidRDefault="00691791" w:rsidP="00235C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«О предоставлении разрешения на условно</w:t>
      </w:r>
      <w:r w:rsidR="00793C5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разрешенный вид использования земельного участка»</w:t>
      </w:r>
    </w:p>
    <w:p w:rsidR="001F0462" w:rsidRDefault="0056241D" w:rsidP="00235C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="00FD48FF">
        <w:rPr>
          <w:rFonts w:ascii="Times New Roman" w:hAnsi="Times New Roman" w:cs="Times New Roman"/>
          <w:b/>
          <w:sz w:val="28"/>
          <w:szCs w:val="28"/>
          <w:lang w:eastAsia="ru-RU"/>
        </w:rPr>
        <w:t>6.10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.2020</w:t>
      </w:r>
      <w:r w:rsidR="001F046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                    п. Любань</w:t>
      </w:r>
    </w:p>
    <w:p w:rsidR="000C4145" w:rsidRPr="001F0462" w:rsidRDefault="000C4145" w:rsidP="00235C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91791" w:rsidRPr="00F30272" w:rsidRDefault="00691791" w:rsidP="00235C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Основание для проведения публичных слушаний:</w:t>
      </w:r>
    </w:p>
    <w:p w:rsidR="00691791" w:rsidRPr="001F0462" w:rsidRDefault="00691791" w:rsidP="00235C2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Постановление главы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от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09.10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-па  «</w:t>
      </w:r>
      <w:r w:rsidRPr="00C21DE0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проведении публичных слушаний по проекту решения о предоставлении разрешения на условно разрешённый вид использования земельного участка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119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1791" w:rsidRPr="00D40513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Инициатор публичных слушаний: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администрация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 w:rsidR="0030472F">
        <w:rPr>
          <w:rFonts w:ascii="Times New Roman" w:hAnsi="Times New Roman" w:cs="Times New Roman"/>
          <w:sz w:val="28"/>
          <w:szCs w:val="28"/>
          <w:lang w:eastAsia="ru-RU"/>
        </w:rPr>
        <w:t>, письмо исх.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 01-06-04-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01</w:t>
      </w:r>
      <w:r w:rsidR="001F0462">
        <w:rPr>
          <w:rFonts w:ascii="Times New Roman" w:hAnsi="Times New Roman" w:cs="Times New Roman"/>
          <w:sz w:val="28"/>
          <w:szCs w:val="28"/>
          <w:lang w:eastAsia="ru-RU"/>
        </w:rPr>
        <w:t xml:space="preserve"> от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07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 w:rsidR="003119C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91791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Наименование проекта:</w:t>
      </w:r>
      <w:r w:rsidRPr="00F30272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1F0462">
        <w:rPr>
          <w:rFonts w:ascii="Times New Roman" w:hAnsi="Times New Roman" w:cs="Times New Roman"/>
          <w:sz w:val="28"/>
          <w:szCs w:val="28"/>
          <w:lang w:eastAsia="ru-RU"/>
        </w:rPr>
        <w:t xml:space="preserve">проект решения </w:t>
      </w:r>
      <w:r w:rsidRPr="00F30272">
        <w:rPr>
          <w:rFonts w:ascii="Times New Roman" w:hAnsi="Times New Roman" w:cs="Times New Roman"/>
          <w:sz w:val="28"/>
          <w:szCs w:val="28"/>
          <w:lang w:eastAsia="ru-RU"/>
        </w:rPr>
        <w:t>«О предоставлении разрешения на условно</w:t>
      </w:r>
      <w:r w:rsidR="00793C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30272">
        <w:rPr>
          <w:rFonts w:ascii="Times New Roman" w:hAnsi="Times New Roman" w:cs="Times New Roman"/>
          <w:sz w:val="28"/>
          <w:szCs w:val="28"/>
          <w:lang w:eastAsia="ru-RU"/>
        </w:rPr>
        <w:t>разрешенный вид использования земельного участка»</w:t>
      </w:r>
      <w:r w:rsidR="00353A79" w:rsidRPr="00353A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63C1A" w:rsidRPr="00E63C1A" w:rsidRDefault="00E63C1A" w:rsidP="00235C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63C1A">
        <w:rPr>
          <w:rFonts w:ascii="Times New Roman" w:hAnsi="Times New Roman" w:cs="Times New Roman"/>
          <w:b/>
          <w:sz w:val="28"/>
          <w:szCs w:val="28"/>
          <w:lang w:eastAsia="ru-RU"/>
        </w:rPr>
        <w:t>Содержание проекта: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0" w:name="OLE_LINK10"/>
      <w:r w:rsidR="004566A8" w:rsidRPr="001F2D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разрешение на условно разрешенный вид использования земельного </w:t>
      </w:r>
      <w:r w:rsidR="004566A8" w:rsidRPr="001F2D68">
        <w:rPr>
          <w:rFonts w:ascii="Times New Roman" w:hAnsi="Times New Roman" w:cs="Times New Roman"/>
          <w:sz w:val="28"/>
          <w:szCs w:val="28"/>
        </w:rPr>
        <w:t>участка - «</w:t>
      </w:r>
      <w:r w:rsidR="008F53DB">
        <w:rPr>
          <w:rFonts w:ascii="Times New Roman" w:hAnsi="Times New Roman" w:cs="Times New Roman"/>
          <w:sz w:val="28"/>
          <w:szCs w:val="28"/>
        </w:rPr>
        <w:t>Обслуживание жилой застройки</w:t>
      </w:r>
      <w:r w:rsidR="004566A8" w:rsidRPr="001F2D68">
        <w:rPr>
          <w:rFonts w:ascii="Times New Roman" w:hAnsi="Times New Roman" w:cs="Times New Roman"/>
          <w:sz w:val="28"/>
          <w:szCs w:val="28"/>
        </w:rPr>
        <w:t xml:space="preserve">» </w:t>
      </w:r>
      <w:bookmarkEnd w:id="0"/>
      <w:r w:rsidR="004566A8" w:rsidRPr="001F2D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земельного участка, </w:t>
      </w:r>
      <w:r w:rsidR="004566A8" w:rsidRPr="001F2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площадью </w:t>
      </w:r>
      <w:r w:rsidR="00FD48FF">
        <w:rPr>
          <w:rFonts w:ascii="Times New Roman" w:eastAsia="Times New Roman" w:hAnsi="Times New Roman" w:cs="Times New Roman"/>
          <w:sz w:val="28"/>
          <w:szCs w:val="28"/>
          <w:lang w:eastAsia="ru-RU"/>
        </w:rPr>
        <w:t>1500</w:t>
      </w:r>
      <w:r w:rsidR="008F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4566A8" w:rsidRPr="001F2D6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</w:t>
      </w:r>
      <w:r w:rsidR="00456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F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расположенного по адресу: Ленинградская область, </w:t>
      </w:r>
      <w:proofErr w:type="spellStart"/>
      <w:r w:rsidR="008F53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8F5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</w:t>
      </w:r>
      <w:r w:rsidR="005624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Любань, </w:t>
      </w:r>
      <w:r w:rsidR="00FD48FF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Кооперативная</w:t>
      </w:r>
      <w:r w:rsidR="005624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д. </w:t>
      </w:r>
      <w:r w:rsidR="00FD48FF">
        <w:rPr>
          <w:rFonts w:ascii="Times New Roman" w:eastAsia="Times New Roman" w:hAnsi="Times New Roman" w:cs="Times New Roman"/>
          <w:sz w:val="28"/>
          <w:szCs w:val="28"/>
          <w:lang w:eastAsia="ru-RU"/>
        </w:rPr>
        <w:t>14А</w:t>
      </w:r>
      <w:r w:rsidR="005624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3A79" w:rsidRPr="00353A79" w:rsidRDefault="00353A79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3A79">
        <w:rPr>
          <w:rFonts w:ascii="Times New Roman" w:hAnsi="Times New Roman" w:cs="Times New Roman"/>
          <w:b/>
          <w:sz w:val="28"/>
          <w:szCs w:val="28"/>
          <w:lang w:eastAsia="ru-RU"/>
        </w:rPr>
        <w:t>Адрес земельного участк</w:t>
      </w:r>
      <w:r w:rsidR="00F267A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а: </w:t>
      </w:r>
      <w:r w:rsidRPr="00353A79">
        <w:rPr>
          <w:rFonts w:ascii="Times New Roman" w:hAnsi="Times New Roman" w:cs="Times New Roman"/>
          <w:sz w:val="28"/>
          <w:szCs w:val="28"/>
          <w:lang w:eastAsia="ru-RU"/>
        </w:rPr>
        <w:t>Ленингра</w:t>
      </w:r>
      <w:r w:rsidR="00F267A9">
        <w:rPr>
          <w:rFonts w:ascii="Times New Roman" w:hAnsi="Times New Roman" w:cs="Times New Roman"/>
          <w:sz w:val="28"/>
          <w:szCs w:val="28"/>
          <w:lang w:eastAsia="ru-RU"/>
        </w:rPr>
        <w:t xml:space="preserve">дская область, </w:t>
      </w:r>
      <w:proofErr w:type="spellStart"/>
      <w:r w:rsidR="00F267A9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F267A9">
        <w:rPr>
          <w:rFonts w:ascii="Times New Roman" w:hAnsi="Times New Roman" w:cs="Times New Roman"/>
          <w:sz w:val="28"/>
          <w:szCs w:val="28"/>
          <w:lang w:eastAsia="ru-RU"/>
        </w:rPr>
        <w:t xml:space="preserve"> район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267A9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="00A925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 xml:space="preserve">г. Любань,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ул. Кооперативная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 xml:space="preserve">, д.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14А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91791" w:rsidRPr="00D40513" w:rsidRDefault="00691791" w:rsidP="00235C2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Время проведения: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16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>часов</w:t>
      </w:r>
      <w:r w:rsidR="00F015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53DB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F0158B">
        <w:rPr>
          <w:rFonts w:ascii="Times New Roman" w:hAnsi="Times New Roman" w:cs="Times New Roman"/>
          <w:sz w:val="28"/>
          <w:szCs w:val="28"/>
          <w:lang w:eastAsia="ru-RU"/>
        </w:rPr>
        <w:t>0 минут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26 октябр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я 2020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года.</w:t>
      </w:r>
    </w:p>
    <w:p w:rsidR="00691791" w:rsidRPr="00D40513" w:rsidRDefault="00691791" w:rsidP="00235C2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Реквизиты протокола: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19C6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ротокол от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26</w:t>
      </w:r>
      <w:r w:rsidR="0030472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30472F">
        <w:rPr>
          <w:rFonts w:ascii="Times New Roman" w:hAnsi="Times New Roman" w:cs="Times New Roman"/>
          <w:sz w:val="28"/>
          <w:szCs w:val="28"/>
          <w:lang w:eastAsia="ru-RU"/>
        </w:rPr>
        <w:t xml:space="preserve">.2020 №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691791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Место проведение: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здание администрации </w:t>
      </w:r>
      <w:proofErr w:type="spellStart"/>
      <w:r w:rsidR="00F0158B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F0158B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, расположенное по адресу: Ленинградская область, </w:t>
      </w:r>
      <w:proofErr w:type="spellStart"/>
      <w:r w:rsidR="00F267A9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F267A9">
        <w:rPr>
          <w:rFonts w:ascii="Times New Roman" w:hAnsi="Times New Roman" w:cs="Times New Roman"/>
          <w:sz w:val="28"/>
          <w:szCs w:val="28"/>
          <w:lang w:eastAsia="ru-RU"/>
        </w:rPr>
        <w:t xml:space="preserve"> район</w:t>
      </w:r>
      <w:r>
        <w:rPr>
          <w:rFonts w:ascii="Times New Roman" w:hAnsi="Times New Roman" w:cs="Times New Roman"/>
          <w:sz w:val="28"/>
          <w:szCs w:val="28"/>
          <w:lang w:eastAsia="ru-RU"/>
        </w:rPr>
        <w:t>, п. Любань, пр. Мельникова, д. 15.</w:t>
      </w:r>
    </w:p>
    <w:p w:rsidR="00691791" w:rsidRPr="00D40513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Организатор слушаний -</w:t>
      </w:r>
      <w:r w:rsidR="003119C6">
        <w:rPr>
          <w:rFonts w:ascii="Times New Roman" w:hAnsi="Times New Roman" w:cs="Times New Roman"/>
          <w:sz w:val="28"/>
          <w:szCs w:val="28"/>
          <w:lang w:eastAsia="ru-RU"/>
        </w:rPr>
        <w:t xml:space="preserve"> к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омиссия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по подготовке проекта о  внесении изменений в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землепользования и застройки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области.</w:t>
      </w:r>
    </w:p>
    <w:p w:rsidR="00691791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Организация экспозиции документации: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Экспозиция демонстрационных материалов по проекту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решения  «О предоставлении разрешения на условно</w:t>
      </w:r>
      <w:r w:rsidR="00793C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разрешенный вид использования земельного участка» </w:t>
      </w:r>
      <w:r w:rsidR="00793C53">
        <w:rPr>
          <w:rFonts w:ascii="Times New Roman" w:hAnsi="Times New Roman" w:cs="Times New Roman"/>
          <w:sz w:val="28"/>
          <w:szCs w:val="28"/>
          <w:lang w:eastAsia="ru-RU"/>
        </w:rPr>
        <w:t xml:space="preserve">была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организована в здании администрации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</w:t>
      </w:r>
      <w:r w:rsidR="00353A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 w:rsidR="00353A79">
        <w:rPr>
          <w:rFonts w:ascii="Times New Roman" w:hAnsi="Times New Roman" w:cs="Times New Roman"/>
          <w:sz w:val="28"/>
          <w:szCs w:val="28"/>
          <w:lang w:eastAsia="ru-RU"/>
        </w:rPr>
        <w:t xml:space="preserve"> по адресу: </w:t>
      </w:r>
      <w:r w:rsidR="00353A79" w:rsidRPr="00D40513">
        <w:rPr>
          <w:rFonts w:ascii="Times New Roman" w:hAnsi="Times New Roman" w:cs="Times New Roman"/>
          <w:sz w:val="28"/>
          <w:szCs w:val="28"/>
          <w:lang w:eastAsia="ru-RU"/>
        </w:rPr>
        <w:t>Ленинградская область</w:t>
      </w:r>
      <w:r w:rsidR="00353A7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53A79"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 w:rsidR="00353A79">
        <w:rPr>
          <w:rFonts w:ascii="Times New Roman" w:hAnsi="Times New Roman" w:cs="Times New Roman"/>
          <w:sz w:val="28"/>
          <w:szCs w:val="28"/>
          <w:lang w:eastAsia="ru-RU"/>
        </w:rPr>
        <w:t xml:space="preserve"> район, п. Любань, пр. Мельникова, д.15</w:t>
      </w:r>
      <w:r w:rsidR="003119C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91791" w:rsidRPr="00D40513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 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12.10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.2020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по </w:t>
      </w:r>
      <w:r w:rsidR="00037C29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>.20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по рабочим дням с режимом работы с </w:t>
      </w:r>
      <w:r>
        <w:rPr>
          <w:rFonts w:ascii="Times New Roman" w:hAnsi="Times New Roman" w:cs="Times New Roman"/>
          <w:sz w:val="28"/>
          <w:szCs w:val="28"/>
          <w:lang w:eastAsia="ru-RU"/>
        </w:rPr>
        <w:t>8-30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до 13-00 и с 14-00 </w:t>
      </w:r>
      <w:proofErr w:type="gramStart"/>
      <w:r w:rsidRPr="00D40513">
        <w:rPr>
          <w:rFonts w:ascii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17-30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, пятница с </w:t>
      </w:r>
      <w:r>
        <w:rPr>
          <w:rFonts w:ascii="Times New Roman" w:hAnsi="Times New Roman" w:cs="Times New Roman"/>
          <w:sz w:val="28"/>
          <w:szCs w:val="28"/>
          <w:lang w:eastAsia="ru-RU"/>
        </w:rPr>
        <w:t>8-30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до 13-00 и с 14-00 до </w:t>
      </w:r>
      <w:r>
        <w:rPr>
          <w:rFonts w:ascii="Times New Roman" w:hAnsi="Times New Roman" w:cs="Times New Roman"/>
          <w:sz w:val="28"/>
          <w:szCs w:val="28"/>
          <w:lang w:eastAsia="ru-RU"/>
        </w:rPr>
        <w:t>16-30</w:t>
      </w:r>
      <w:r w:rsidR="00353A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91791" w:rsidRPr="00C74459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Официальная публикаци</w:t>
      </w:r>
      <w:r w:rsidR="00D219F5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>газета 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вестник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» №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41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от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17</w:t>
      </w:r>
      <w:r w:rsidR="00037C2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>.2</w:t>
      </w:r>
      <w:r w:rsidR="0056241D">
        <w:rPr>
          <w:rFonts w:ascii="Times New Roman" w:hAnsi="Times New Roman" w:cs="Times New Roman"/>
          <w:sz w:val="28"/>
          <w:szCs w:val="28"/>
          <w:lang w:eastAsia="ru-RU"/>
        </w:rPr>
        <w:t>020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стр. </w:t>
      </w:r>
      <w:r w:rsidR="00FD48FF">
        <w:rPr>
          <w:rFonts w:ascii="Times New Roman" w:hAnsi="Times New Roman" w:cs="Times New Roman"/>
          <w:sz w:val="28"/>
          <w:szCs w:val="28"/>
          <w:lang w:eastAsia="ru-RU"/>
        </w:rPr>
        <w:t>21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и размещено в сети интернет на официальном сайте администрации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области:</w:t>
      </w:r>
      <w:r w:rsidRPr="00C7445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="004566A8" w:rsidRPr="00180F2A">
          <w:rPr>
            <w:rStyle w:val="a4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="004566A8" w:rsidRPr="00180F2A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4566A8" w:rsidRPr="00180F2A">
          <w:rPr>
            <w:rStyle w:val="a4"/>
            <w:rFonts w:ascii="Times New Roman" w:hAnsi="Times New Roman" w:cs="Times New Roman"/>
            <w:sz w:val="28"/>
            <w:szCs w:val="28"/>
            <w:lang w:val="en-US" w:eastAsia="ru-RU"/>
          </w:rPr>
          <w:t>lubanadmin</w:t>
        </w:r>
        <w:proofErr w:type="spellEnd"/>
        <w:r w:rsidR="004566A8" w:rsidRPr="00180F2A">
          <w:rPr>
            <w:rStyle w:val="a4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4566A8" w:rsidRPr="00180F2A">
          <w:rPr>
            <w:rStyle w:val="a4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4566A8">
        <w:rPr>
          <w:rFonts w:ascii="Times New Roman" w:hAnsi="Times New Roman" w:cs="Times New Roman"/>
          <w:sz w:val="28"/>
          <w:szCs w:val="28"/>
          <w:lang w:eastAsia="ru-RU"/>
        </w:rPr>
        <w:t xml:space="preserve"> в сети ИНТЕРНЕТ.</w:t>
      </w:r>
    </w:p>
    <w:p w:rsidR="00691791" w:rsidRDefault="00691791" w:rsidP="003119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Замечания и предложения по вопросу публичных слушаний принимались: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:rsidR="00353A79" w:rsidRDefault="00691791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посредством записи в книге (журнале) учета посетителей экспозиции Проекта в здании администрации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Любанское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по адресу: Ленинградская область, </w:t>
      </w:r>
      <w:proofErr w:type="spellStart"/>
      <w:r w:rsidR="00706FE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</w:t>
      </w:r>
      <w:r w:rsidR="00F029C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ий</w:t>
      </w:r>
      <w:proofErr w:type="spellEnd"/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район,</w:t>
      </w:r>
      <w:r w:rsidR="00706FE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п.</w:t>
      </w:r>
      <w:r w:rsidR="00706FE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Любань, пр. Мельникова, д. 15</w:t>
      </w:r>
      <w:r w:rsidR="001C7F2C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, замечания</w:t>
      </w:r>
      <w:r w:rsidR="00FD48F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и предложения не поступили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</w:t>
      </w:r>
    </w:p>
    <w:p w:rsidR="00691791" w:rsidRPr="00F30272" w:rsidRDefault="00353A79" w:rsidP="0023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</w:t>
      </w:r>
      <w:r w:rsidR="00691791"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исьменно </w:t>
      </w:r>
      <w:r w:rsidR="00AB7CC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заявлений с замечаниями и предложениями </w:t>
      </w:r>
      <w:r w:rsidR="00AB7C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19F5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E63C1A">
        <w:rPr>
          <w:rFonts w:ascii="Times New Roman" w:hAnsi="Times New Roman" w:cs="Times New Roman"/>
          <w:sz w:val="28"/>
          <w:szCs w:val="28"/>
          <w:lang w:eastAsia="ru-RU"/>
        </w:rPr>
        <w:t xml:space="preserve"> комиссию</w:t>
      </w:r>
      <w:r w:rsidR="00E63C1A" w:rsidRPr="00E63C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3C1A">
        <w:rPr>
          <w:rFonts w:ascii="Times New Roman" w:hAnsi="Times New Roman" w:cs="Times New Roman"/>
          <w:sz w:val="28"/>
          <w:szCs w:val="28"/>
          <w:lang w:eastAsia="ru-RU"/>
        </w:rPr>
        <w:t>по подготовке проекта о  внесении изменений в</w:t>
      </w:r>
      <w:r w:rsidR="00E63C1A"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правил</w:t>
      </w:r>
      <w:r w:rsidR="00E63C1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E63C1A" w:rsidRPr="00D40513">
        <w:rPr>
          <w:rFonts w:ascii="Times New Roman" w:hAnsi="Times New Roman" w:cs="Times New Roman"/>
          <w:sz w:val="28"/>
          <w:szCs w:val="28"/>
          <w:lang w:eastAsia="ru-RU"/>
        </w:rPr>
        <w:t xml:space="preserve"> землепользования и застройки </w:t>
      </w:r>
      <w:proofErr w:type="spellStart"/>
      <w:r w:rsidR="00E63C1A"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  <w:r w:rsidR="00E63C1A">
        <w:rPr>
          <w:rFonts w:ascii="Times New Roman" w:hAnsi="Times New Roman" w:cs="Times New Roman"/>
          <w:sz w:val="28"/>
          <w:szCs w:val="28"/>
          <w:lang w:eastAsia="ru-RU"/>
        </w:rPr>
        <w:t xml:space="preserve"> городского поселения </w:t>
      </w:r>
      <w:proofErr w:type="spellStart"/>
      <w:r w:rsidR="00E63C1A"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 w:rsidR="00E63C1A"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691791"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по адресу: Ленинградская область</w:t>
      </w:r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</w:t>
      </w:r>
      <w:proofErr w:type="spellStart"/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Тосненский</w:t>
      </w:r>
      <w:proofErr w:type="spellEnd"/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691791"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район, </w:t>
      </w:r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п. Любань, </w:t>
      </w:r>
      <w:r w:rsidR="00FD48F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           </w:t>
      </w:r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пр. Мельникова, д. 15</w:t>
      </w:r>
      <w:r w:rsidR="00AB7CC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не поступало</w:t>
      </w:r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</w:t>
      </w:r>
    </w:p>
    <w:p w:rsidR="00E63C1A" w:rsidRDefault="00AB7CC6" w:rsidP="00235C24">
      <w:pPr>
        <w:widowControl w:val="0"/>
        <w:tabs>
          <w:tab w:val="left" w:pos="2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</w:t>
      </w:r>
      <w:r w:rsidR="00691791"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редложений и замечаний в ходе</w:t>
      </w:r>
      <w:r w:rsidR="00C04D4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публичных слушаний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письменно </w:t>
      </w:r>
      <w:r w:rsidR="00C04D4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не поступа</w:t>
      </w:r>
      <w:r w:rsidR="00691791"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ло.</w:t>
      </w:r>
    </w:p>
    <w:p w:rsidR="001C7F2C" w:rsidRPr="00F30272" w:rsidRDefault="001C7F2C" w:rsidP="00235C24">
      <w:pPr>
        <w:widowControl w:val="0"/>
        <w:tabs>
          <w:tab w:val="left" w:pos="2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В ходе публичных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слушаний </w:t>
      </w:r>
      <w:r w:rsidR="00FD48F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возражения участников собрания публичных слушаний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в предоставлении разрешения на условно разрешенный вид и</w:t>
      </w:r>
      <w:r w:rsidR="00FD48F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спользования земельного участка не поступало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</w:t>
      </w:r>
    </w:p>
    <w:p w:rsidR="00691791" w:rsidRPr="00F30272" w:rsidRDefault="00691791" w:rsidP="00235C2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Публичные слушания проводились в соответствии </w:t>
      </w:r>
      <w:r w:rsidRPr="003119C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eastAsia="ru-RU"/>
        </w:rPr>
        <w:t>со</w:t>
      </w:r>
      <w:r w:rsidRPr="00691791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статьей 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5.1 </w:t>
      </w:r>
      <w:r w:rsidRPr="000C4145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eastAsia="ru-RU"/>
        </w:rPr>
        <w:t>Градостроительного</w:t>
      </w:r>
      <w:r w:rsidRPr="00691791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кодекса Российской Федерации, Федерального закона от 06.10.2003 № 131-Ф3 «Об общих принципах организации местного самоуправления в Российской Фед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ерации», областного закона </w:t>
      </w:r>
      <w:proofErr w:type="spellStart"/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Ленин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радской</w:t>
      </w:r>
      <w:proofErr w:type="spellEnd"/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области от 24.06.2014 № 45-оз «О перераспределении полномочий в области градостроительной деятельности между органами государственной власти Ленинградской области и органами местного самоупр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авления Ленинградской области», 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приказа Комитета по градостроительству и архитектуре Ленинградской области</w:t>
      </w:r>
      <w:proofErr w:type="gramEnd"/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proofErr w:type="gramStart"/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от 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13.06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.2018 №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39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«Об утверждении Положения о 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предоставлении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комитетом по архитектуре и градостроительству Ленинградской области 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разрешений на </w:t>
      </w:r>
      <w:r w:rsidR="002324E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условно разрешенный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BE2D8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вид использования земельных уча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стков или объектов капитального строительства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», Устава </w:t>
      </w:r>
      <w:proofErr w:type="spellStart"/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</w:t>
      </w:r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proofErr w:type="spellStart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Тосненского</w:t>
      </w:r>
      <w:proofErr w:type="spellEnd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района Ленинградской области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решения совета депутатов </w:t>
      </w:r>
      <w:proofErr w:type="spellStart"/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 </w:t>
      </w:r>
      <w:proofErr w:type="spellStart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Тосненского</w:t>
      </w:r>
      <w:proofErr w:type="spellEnd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района Ленинградской области</w:t>
      </w:r>
      <w:r w:rsidR="00F0085D"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от 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30.08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.20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18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№ </w:t>
      </w:r>
      <w:r w:rsidR="00695D2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139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«Об утверждении положения </w:t>
      </w:r>
      <w:r w:rsidRP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«</w:t>
      </w:r>
      <w:r w:rsidR="0052273A" w:rsidRPr="0052273A">
        <w:rPr>
          <w:rFonts w:ascii="Times New Roman" w:hAnsi="Times New Roman" w:cs="Times New Roman"/>
          <w:sz w:val="28"/>
          <w:szCs w:val="28"/>
        </w:rPr>
        <w:t>Об утверждении порядка организации и проведения общественных обсуждений, публичных</w:t>
      </w:r>
      <w:proofErr w:type="gramEnd"/>
      <w:r w:rsidR="0052273A" w:rsidRPr="005227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273A" w:rsidRPr="0052273A">
        <w:rPr>
          <w:rFonts w:ascii="Times New Roman" w:hAnsi="Times New Roman" w:cs="Times New Roman"/>
          <w:sz w:val="28"/>
          <w:szCs w:val="28"/>
        </w:rPr>
        <w:t>слушаний по проектам генеральных планов, проектам правил землепользования и застройки, проектам планировки территории, проектам межевания территории, проектам правил благоустройства территорий, проектам решений о предоставлении разрешения на условно разрешенный вид использования земельного участка или объекта капитального строительства, проектам решений о предоставлении разрешения на отклонение от предельных параметров разрешенного строительства, реконструкции объектов капитального строительства</w:t>
      </w:r>
      <w:r w:rsidRP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»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постановления администрации </w:t>
      </w:r>
      <w:proofErr w:type="spellStart"/>
      <w:r w:rsidR="00C04D4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 w:rsidR="00C04D4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 </w:t>
      </w:r>
      <w:proofErr w:type="spellStart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Тосненского</w:t>
      </w:r>
      <w:proofErr w:type="spellEnd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района Ленинградской</w:t>
      </w:r>
      <w:proofErr w:type="gramEnd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proofErr w:type="gramStart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области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от </w:t>
      </w:r>
      <w:r w:rsid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03.08.2020</w:t>
      </w:r>
      <w:r w:rsidR="00BE2D8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№</w:t>
      </w:r>
      <w:r w:rsid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372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«</w:t>
      </w:r>
      <w:r w:rsidR="005C07DB" w:rsidRP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Об утверждении порядка деятельности комиссии по подготовке проекта о внесении изменений в правила землепользования и </w:t>
      </w:r>
      <w:r w:rsidR="005C07DB" w:rsidRP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lastRenderedPageBreak/>
        <w:t xml:space="preserve">застройки   </w:t>
      </w:r>
      <w:proofErr w:type="spellStart"/>
      <w:r w:rsidR="005C07DB" w:rsidRP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 w:rsidR="005C07DB" w:rsidRP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 </w:t>
      </w:r>
      <w:proofErr w:type="spellStart"/>
      <w:r w:rsidR="005C07DB" w:rsidRP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Тосненского</w:t>
      </w:r>
      <w:proofErr w:type="spellEnd"/>
      <w:r w:rsidR="005C07DB" w:rsidRP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района Ленинградской области</w:t>
      </w:r>
      <w:r w:rsid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»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</w:t>
      </w:r>
      <w:r w:rsidRPr="000C4145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eastAsia="ru-RU"/>
        </w:rPr>
        <w:t>Постановление</w:t>
      </w:r>
      <w:r w:rsidRPr="00691791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главы </w:t>
      </w:r>
      <w:proofErr w:type="spellStart"/>
      <w:r w:rsidR="00BE2D8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 w:rsidR="00BE2D8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 </w:t>
      </w:r>
      <w:proofErr w:type="spellStart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Тосненского</w:t>
      </w:r>
      <w:proofErr w:type="spellEnd"/>
      <w:r w:rsidR="00F0085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района Ленинградской области </w:t>
      </w:r>
      <w:r w:rsidR="00BE2D8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от </w:t>
      </w:r>
      <w:r w:rsid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09.10</w:t>
      </w:r>
      <w:r w:rsidR="001C7F2C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.2020</w:t>
      </w:r>
      <w:r w:rsidR="000C4145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№</w:t>
      </w:r>
      <w:r w:rsidR="003119C6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2</w:t>
      </w:r>
      <w:r w:rsidR="00BE2D8F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-па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«</w:t>
      </w:r>
      <w:r w:rsidR="00BE2D8F" w:rsidRPr="00BE2D8F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проведении публичных слушаний по проекту решения о предоставлении разрешения на условно разрешённый вид ис</w:t>
      </w:r>
      <w:r w:rsidR="00BE2D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пользования земельного участка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».</w:t>
      </w:r>
      <w:proofErr w:type="gramEnd"/>
    </w:p>
    <w:p w:rsidR="00691791" w:rsidRPr="00F30272" w:rsidRDefault="00691791" w:rsidP="00235C24">
      <w:pPr>
        <w:widowControl w:val="0"/>
        <w:spacing w:after="0" w:line="240" w:lineRule="auto"/>
        <w:ind w:right="-1" w:firstLine="98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Собрание публичных слушаний вел </w:t>
      </w:r>
      <w:r w:rsidR="005C07D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Богатов Максим Алексеевич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–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1C7F2C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председатель</w:t>
      </w:r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комиссии 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по подготовке проек</w:t>
      </w:r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та о внесении изменений в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правил</w:t>
      </w:r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а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землепользования и застройки </w:t>
      </w:r>
      <w:proofErr w:type="spellStart"/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 </w:t>
      </w:r>
      <w:proofErr w:type="spellStart"/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Тосненского</w:t>
      </w:r>
      <w:proofErr w:type="spellEnd"/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района Ленинградской области</w:t>
      </w: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</w:t>
      </w:r>
    </w:p>
    <w:p w:rsidR="0052273A" w:rsidRPr="00D40513" w:rsidRDefault="00691791" w:rsidP="00235C24">
      <w:pPr>
        <w:spacing w:after="0" w:line="240" w:lineRule="auto"/>
        <w:ind w:right="-1" w:firstLine="9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Результатом собрания публичных слушаний стало то, что участники собрания публичных </w:t>
      </w:r>
      <w:r w:rsidR="001C7F2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слушаний</w:t>
      </w:r>
      <w:r w:rsidR="00AB7CC6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="005C0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не </w:t>
      </w:r>
      <w:r w:rsidRPr="0069179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имеют возражени</w:t>
      </w:r>
      <w:r w:rsidR="001C7F2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я</w:t>
      </w:r>
      <w:r w:rsidRPr="0069179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против утверждения </w:t>
      </w:r>
      <w:r w:rsidR="00522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проекта</w:t>
      </w:r>
      <w:r w:rsidR="0052273A" w:rsidRPr="00F30272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  <w:r w:rsidR="00AB7C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273A" w:rsidRPr="00F30272">
        <w:rPr>
          <w:rFonts w:ascii="Times New Roman" w:hAnsi="Times New Roman" w:cs="Times New Roman"/>
          <w:sz w:val="28"/>
          <w:szCs w:val="28"/>
          <w:lang w:eastAsia="ru-RU"/>
        </w:rPr>
        <w:t>«О предоставлении разрешения на условно</w:t>
      </w:r>
      <w:r w:rsidR="00793C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2273A" w:rsidRPr="00F30272">
        <w:rPr>
          <w:rFonts w:ascii="Times New Roman" w:hAnsi="Times New Roman" w:cs="Times New Roman"/>
          <w:sz w:val="28"/>
          <w:szCs w:val="28"/>
          <w:lang w:eastAsia="ru-RU"/>
        </w:rPr>
        <w:t>разрешенный вид использования земельного участка</w:t>
      </w:r>
      <w:r w:rsidR="00AB7CC6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267A9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AB7CC6" w:rsidRPr="001F2D68">
        <w:rPr>
          <w:rFonts w:ascii="Times New Roman" w:hAnsi="Times New Roman" w:cs="Times New Roman"/>
          <w:sz w:val="28"/>
          <w:szCs w:val="28"/>
        </w:rPr>
        <w:t>«</w:t>
      </w:r>
      <w:r w:rsidR="00A000E9">
        <w:rPr>
          <w:rFonts w:ascii="Times New Roman" w:hAnsi="Times New Roman" w:cs="Times New Roman"/>
          <w:sz w:val="28"/>
          <w:szCs w:val="28"/>
        </w:rPr>
        <w:t>Обслуживание жилой застройки</w:t>
      </w:r>
      <w:r w:rsidR="00AB7CC6">
        <w:rPr>
          <w:rFonts w:ascii="Times New Roman" w:hAnsi="Times New Roman" w:cs="Times New Roman"/>
          <w:sz w:val="28"/>
          <w:szCs w:val="28"/>
        </w:rPr>
        <w:t>»</w:t>
      </w:r>
      <w:r w:rsidR="00AB7CC6">
        <w:rPr>
          <w:rFonts w:ascii="Times New Roman" w:hAnsi="Times New Roman" w:cs="Times New Roman"/>
          <w:sz w:val="28"/>
          <w:szCs w:val="28"/>
          <w:lang w:eastAsia="ru-RU"/>
        </w:rPr>
        <w:t xml:space="preserve">.  </w:t>
      </w:r>
    </w:p>
    <w:p w:rsidR="00691791" w:rsidRPr="000C4145" w:rsidRDefault="00691791" w:rsidP="000C4145">
      <w:pPr>
        <w:widowControl w:val="0"/>
        <w:spacing w:after="0" w:line="240" w:lineRule="auto"/>
        <w:ind w:left="120" w:right="120" w:firstLine="86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u w:val="single"/>
          <w:lang w:eastAsia="ru-RU"/>
        </w:rPr>
      </w:pP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>Комиссия по</w:t>
      </w:r>
      <w:r w:rsidR="00F0085D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 xml:space="preserve"> </w:t>
      </w:r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 xml:space="preserve">подготовке проекта о внесении изменений в правила землепользования и застройки </w:t>
      </w:r>
      <w:proofErr w:type="spellStart"/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>Любанского</w:t>
      </w:r>
      <w:proofErr w:type="spellEnd"/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 xml:space="preserve"> городского поселения </w:t>
      </w:r>
      <w:proofErr w:type="spellStart"/>
      <w:r w:rsidR="007C2B48" w:rsidRPr="007C2B48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u w:val="single"/>
          <w:lang w:eastAsia="ru-RU"/>
        </w:rPr>
        <w:t>Тосненского</w:t>
      </w:r>
      <w:proofErr w:type="spellEnd"/>
      <w:r w:rsidR="007C2B48" w:rsidRPr="007C2B48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u w:val="single"/>
          <w:lang w:eastAsia="ru-RU"/>
        </w:rPr>
        <w:t xml:space="preserve"> района Ленинградской области</w:t>
      </w:r>
      <w:r w:rsidR="007C2B48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 xml:space="preserve"> </w:t>
      </w:r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>по результатам</w:t>
      </w:r>
      <w:r w:rsidR="000C4145" w:rsidRPr="000D16E3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u w:val="single"/>
          <w:lang w:eastAsia="ru-RU"/>
        </w:rPr>
        <w:t xml:space="preserve"> </w:t>
      </w:r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>публичных слушании</w:t>
      </w:r>
      <w:r w:rsidR="000C4145" w:rsidRPr="000D16E3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u w:val="single"/>
          <w:lang w:eastAsia="ru-RU"/>
        </w:rPr>
        <w:t xml:space="preserve"> </w:t>
      </w:r>
      <w:r w:rsidR="000C4145" w:rsidRPr="000D16E3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u w:val="single"/>
          <w:lang w:eastAsia="ru-RU"/>
        </w:rPr>
        <w:t>приняла решение:</w:t>
      </w:r>
    </w:p>
    <w:p w:rsidR="00E64BD3" w:rsidRPr="00F30272" w:rsidRDefault="00E64BD3" w:rsidP="00235C24">
      <w:pPr>
        <w:widowControl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lang w:eastAsia="ru-RU"/>
        </w:rPr>
      </w:pPr>
    </w:p>
    <w:p w:rsidR="00691791" w:rsidRDefault="00691791" w:rsidP="00235C24">
      <w:pPr>
        <w:widowControl w:val="0"/>
        <w:numPr>
          <w:ilvl w:val="0"/>
          <w:numId w:val="2"/>
        </w:numPr>
        <w:tabs>
          <w:tab w:val="left" w:pos="506"/>
        </w:tabs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69179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Публичные слушания проведены в соответствии с действующим законодательством и действующими нормативно-правовыми государственными и муниципальными актами.</w:t>
      </w:r>
      <w:r w:rsidR="00E63C1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 </w:t>
      </w:r>
    </w:p>
    <w:p w:rsidR="00E63C1A" w:rsidRPr="00E63C1A" w:rsidRDefault="00E63C1A" w:rsidP="00235C24">
      <w:pPr>
        <w:widowControl w:val="0"/>
        <w:numPr>
          <w:ilvl w:val="0"/>
          <w:numId w:val="2"/>
        </w:numPr>
        <w:tabs>
          <w:tab w:val="left" w:pos="506"/>
        </w:tabs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Проект р</w:t>
      </w:r>
      <w:r w:rsidRPr="00E63C1A">
        <w:rPr>
          <w:rFonts w:ascii="Times New Roman" w:hAnsi="Times New Roman" w:cs="Times New Roman"/>
          <w:sz w:val="28"/>
          <w:szCs w:val="28"/>
          <w:lang w:eastAsia="ru-RU"/>
        </w:rPr>
        <w:t>ешения  «О предоставлении разрешения на условно</w:t>
      </w:r>
      <w:r w:rsidR="002324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3C1A">
        <w:rPr>
          <w:rFonts w:ascii="Times New Roman" w:hAnsi="Times New Roman" w:cs="Times New Roman"/>
          <w:sz w:val="28"/>
          <w:szCs w:val="28"/>
          <w:lang w:eastAsia="ru-RU"/>
        </w:rPr>
        <w:t>разрешенный вид использования земельного участка»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применительно к земельному участку, расположенному по адресу: Ленинградская область,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район,</w:t>
      </w:r>
      <w:r w:rsidR="00305230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9E2">
        <w:rPr>
          <w:rFonts w:ascii="Times New Roman" w:hAnsi="Times New Roman" w:cs="Times New Roman"/>
          <w:sz w:val="28"/>
          <w:szCs w:val="28"/>
          <w:lang w:eastAsia="ru-RU"/>
        </w:rPr>
        <w:t xml:space="preserve">г. Любань, </w:t>
      </w:r>
      <w:r w:rsidR="005C07DB">
        <w:rPr>
          <w:rFonts w:ascii="Times New Roman" w:hAnsi="Times New Roman" w:cs="Times New Roman"/>
          <w:sz w:val="28"/>
          <w:szCs w:val="28"/>
          <w:lang w:eastAsia="ru-RU"/>
        </w:rPr>
        <w:t>ул. Кооперативная, д. 14А</w:t>
      </w:r>
      <w:r w:rsidR="00037C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 подготовлен по заявлению </w:t>
      </w:r>
      <w:proofErr w:type="spellStart"/>
      <w:r w:rsidR="005C07DB">
        <w:rPr>
          <w:rFonts w:ascii="Times New Roman" w:hAnsi="Times New Roman" w:cs="Times New Roman"/>
          <w:sz w:val="28"/>
          <w:szCs w:val="28"/>
          <w:lang w:eastAsia="ru-RU"/>
        </w:rPr>
        <w:t>Халимова</w:t>
      </w:r>
      <w:proofErr w:type="spellEnd"/>
      <w:r w:rsidR="005C07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C07DB">
        <w:rPr>
          <w:rFonts w:ascii="Times New Roman" w:hAnsi="Times New Roman" w:cs="Times New Roman"/>
          <w:sz w:val="28"/>
          <w:szCs w:val="28"/>
          <w:lang w:eastAsia="ru-RU"/>
        </w:rPr>
        <w:t>Махмаджона</w:t>
      </w:r>
      <w:proofErr w:type="spellEnd"/>
      <w:r w:rsidR="005C07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C07DB">
        <w:rPr>
          <w:rFonts w:ascii="Times New Roman" w:hAnsi="Times New Roman" w:cs="Times New Roman"/>
          <w:sz w:val="28"/>
          <w:szCs w:val="28"/>
          <w:lang w:eastAsia="ru-RU"/>
        </w:rPr>
        <w:t>Сафаралиевича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 предоставлении разрешения на </w:t>
      </w:r>
      <w:r w:rsidRPr="00E63C1A">
        <w:rPr>
          <w:rFonts w:ascii="Times New Roman" w:hAnsi="Times New Roman" w:cs="Times New Roman"/>
          <w:sz w:val="28"/>
          <w:szCs w:val="28"/>
          <w:lang w:eastAsia="ru-RU"/>
        </w:rPr>
        <w:t>условно</w:t>
      </w:r>
      <w:r w:rsidR="002324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3C1A">
        <w:rPr>
          <w:rFonts w:ascii="Times New Roman" w:hAnsi="Times New Roman" w:cs="Times New Roman"/>
          <w:sz w:val="28"/>
          <w:szCs w:val="28"/>
          <w:lang w:eastAsia="ru-RU"/>
        </w:rPr>
        <w:t>разрешенный вид использования земельного участка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 xml:space="preserve"> – «</w:t>
      </w:r>
      <w:r w:rsidR="00037C29">
        <w:rPr>
          <w:rFonts w:ascii="Times New Roman" w:hAnsi="Times New Roman" w:cs="Times New Roman"/>
          <w:sz w:val="28"/>
          <w:szCs w:val="28"/>
        </w:rPr>
        <w:t>Обслуживание жилой застройки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63C1A" w:rsidRPr="00E63C1A" w:rsidRDefault="00AB7CC6" w:rsidP="00235C24">
      <w:pPr>
        <w:widowControl w:val="0"/>
        <w:numPr>
          <w:ilvl w:val="0"/>
          <w:numId w:val="2"/>
        </w:numPr>
        <w:tabs>
          <w:tab w:val="left" w:pos="506"/>
        </w:tabs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Рекомендовать 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>комитет</w:t>
      </w:r>
      <w:r>
        <w:rPr>
          <w:rFonts w:ascii="Times New Roman" w:hAnsi="Times New Roman" w:cs="Times New Roman"/>
          <w:sz w:val="28"/>
          <w:szCs w:val="28"/>
          <w:lang w:eastAsia="ru-RU"/>
        </w:rPr>
        <w:t>у по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 xml:space="preserve"> градостроитель</w:t>
      </w:r>
      <w:r w:rsidR="00305230">
        <w:rPr>
          <w:rFonts w:ascii="Times New Roman" w:hAnsi="Times New Roman" w:cs="Times New Roman"/>
          <w:sz w:val="28"/>
          <w:szCs w:val="28"/>
          <w:lang w:eastAsia="ru-RU"/>
        </w:rPr>
        <w:t>ной политике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 xml:space="preserve"> Ленинградской области </w:t>
      </w:r>
      <w:r>
        <w:rPr>
          <w:rFonts w:ascii="Times New Roman" w:hAnsi="Times New Roman" w:cs="Times New Roman"/>
          <w:sz w:val="28"/>
          <w:szCs w:val="28"/>
          <w:lang w:eastAsia="ru-RU"/>
        </w:rPr>
        <w:t>утверд</w:t>
      </w:r>
      <w:r w:rsidR="005C07DB">
        <w:rPr>
          <w:rFonts w:ascii="Times New Roman" w:hAnsi="Times New Roman" w:cs="Times New Roman"/>
          <w:sz w:val="28"/>
          <w:szCs w:val="28"/>
          <w:lang w:eastAsia="ru-RU"/>
        </w:rPr>
        <w:t>ить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проект </w:t>
      </w:r>
      <w:r w:rsidR="005C07DB">
        <w:rPr>
          <w:rFonts w:ascii="Times New Roman" w:hAnsi="Times New Roman" w:cs="Times New Roman"/>
          <w:sz w:val="28"/>
          <w:szCs w:val="28"/>
          <w:lang w:eastAsia="ru-RU"/>
        </w:rPr>
        <w:t>решения «</w:t>
      </w:r>
      <w:r w:rsidR="009E29E2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предоставлении разрешения </w:t>
      </w:r>
      <w:r w:rsidR="002324E8">
        <w:rPr>
          <w:rFonts w:ascii="Times New Roman" w:hAnsi="Times New Roman" w:cs="Times New Roman"/>
          <w:sz w:val="28"/>
          <w:szCs w:val="28"/>
          <w:lang w:eastAsia="ru-RU"/>
        </w:rPr>
        <w:t>на условно р</w:t>
      </w:r>
      <w:r w:rsidR="00C04D4A" w:rsidRPr="00F30272">
        <w:rPr>
          <w:rFonts w:ascii="Times New Roman" w:hAnsi="Times New Roman" w:cs="Times New Roman"/>
          <w:sz w:val="28"/>
          <w:szCs w:val="28"/>
          <w:lang w:eastAsia="ru-RU"/>
        </w:rPr>
        <w:t>азрешенный вид использования земельного участка</w:t>
      </w:r>
      <w:r w:rsidR="009E29E2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1F2D68">
        <w:rPr>
          <w:rFonts w:ascii="Times New Roman" w:hAnsi="Times New Roman" w:cs="Times New Roman"/>
          <w:sz w:val="28"/>
          <w:szCs w:val="28"/>
        </w:rPr>
        <w:t>«</w:t>
      </w:r>
      <w:r w:rsidR="00037C29">
        <w:rPr>
          <w:rFonts w:ascii="Times New Roman" w:hAnsi="Times New Roman" w:cs="Times New Roman"/>
          <w:sz w:val="28"/>
          <w:szCs w:val="28"/>
        </w:rPr>
        <w:t>обслуживание жилой застройки</w:t>
      </w:r>
      <w:r w:rsidRPr="001F2D68">
        <w:rPr>
          <w:rFonts w:ascii="Times New Roman" w:hAnsi="Times New Roman" w:cs="Times New Roman"/>
          <w:sz w:val="28"/>
          <w:szCs w:val="28"/>
        </w:rPr>
        <w:t>»</w:t>
      </w:r>
      <w:r w:rsidR="009E29E2">
        <w:rPr>
          <w:rFonts w:ascii="Times New Roman" w:hAnsi="Times New Roman" w:cs="Times New Roman"/>
          <w:sz w:val="28"/>
          <w:szCs w:val="28"/>
          <w:lang w:eastAsia="ru-RU"/>
        </w:rPr>
        <w:t xml:space="preserve"> земельного участка,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расположенного по адресу: Ленинградская область,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</w:t>
      </w:r>
      <w:bookmarkStart w:id="1" w:name="_GoBack"/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bookmarkEnd w:id="1"/>
      <w:r>
        <w:rPr>
          <w:rFonts w:ascii="Times New Roman" w:hAnsi="Times New Roman" w:cs="Times New Roman"/>
          <w:sz w:val="28"/>
          <w:szCs w:val="28"/>
          <w:lang w:eastAsia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район, </w:t>
      </w:r>
      <w:r w:rsidR="0030472F">
        <w:rPr>
          <w:rFonts w:ascii="Times New Roman" w:hAnsi="Times New Roman" w:cs="Times New Roman"/>
          <w:sz w:val="28"/>
          <w:szCs w:val="28"/>
          <w:lang w:eastAsia="ru-RU"/>
        </w:rPr>
        <w:t xml:space="preserve"> г. Любань, </w:t>
      </w:r>
      <w:r w:rsidR="005C07DB">
        <w:rPr>
          <w:rFonts w:ascii="Times New Roman" w:hAnsi="Times New Roman" w:cs="Times New Roman"/>
          <w:sz w:val="28"/>
          <w:szCs w:val="28"/>
          <w:lang w:eastAsia="ru-RU"/>
        </w:rPr>
        <w:t>ул. Кооперативная,  д.14А</w:t>
      </w:r>
      <w:r w:rsidR="00C04D4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9D0584" w:rsidRDefault="00C04D4A" w:rsidP="003119C6">
      <w:pPr>
        <w:widowControl w:val="0"/>
        <w:numPr>
          <w:ilvl w:val="0"/>
          <w:numId w:val="2"/>
        </w:numPr>
        <w:tabs>
          <w:tab w:val="left" w:pos="506"/>
        </w:tabs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Настоящее Заключение подлежит размещению в газете «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Тосненский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вестник», публикации на официальном сайте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Любанского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городского поселения по адресу: </w:t>
      </w:r>
      <w:hyperlink r:id="rId8" w:history="1">
        <w:r w:rsidRPr="00180F2A">
          <w:rPr>
            <w:rStyle w:val="a4"/>
            <w:rFonts w:ascii="Times New Roman" w:eastAsia="Times New Roman" w:hAnsi="Times New Roman" w:cs="Times New Roman"/>
            <w:spacing w:val="4"/>
            <w:sz w:val="28"/>
            <w:szCs w:val="28"/>
            <w:lang w:val="en-US" w:eastAsia="ru-RU"/>
          </w:rPr>
          <w:t>www</w:t>
        </w:r>
        <w:r w:rsidRPr="00180F2A">
          <w:rPr>
            <w:rStyle w:val="a4"/>
            <w:rFonts w:ascii="Times New Roman" w:eastAsia="Times New Roman" w:hAnsi="Times New Roman" w:cs="Times New Roman"/>
            <w:spacing w:val="4"/>
            <w:sz w:val="28"/>
            <w:szCs w:val="28"/>
            <w:lang w:eastAsia="ru-RU"/>
          </w:rPr>
          <w:t>.</w:t>
        </w:r>
        <w:proofErr w:type="spellStart"/>
        <w:r w:rsidRPr="00180F2A">
          <w:rPr>
            <w:rStyle w:val="a4"/>
            <w:rFonts w:ascii="Times New Roman" w:eastAsia="Times New Roman" w:hAnsi="Times New Roman" w:cs="Times New Roman"/>
            <w:spacing w:val="4"/>
            <w:sz w:val="28"/>
            <w:szCs w:val="28"/>
            <w:lang w:val="en-US" w:eastAsia="ru-RU"/>
          </w:rPr>
          <w:t>lubanadmin</w:t>
        </w:r>
        <w:proofErr w:type="spellEnd"/>
        <w:r w:rsidRPr="00180F2A">
          <w:rPr>
            <w:rStyle w:val="a4"/>
            <w:rFonts w:ascii="Times New Roman" w:eastAsia="Times New Roman" w:hAnsi="Times New Roman" w:cs="Times New Roman"/>
            <w:spacing w:val="4"/>
            <w:sz w:val="28"/>
            <w:szCs w:val="28"/>
            <w:lang w:eastAsia="ru-RU"/>
          </w:rPr>
          <w:t>.</w:t>
        </w:r>
        <w:proofErr w:type="spellStart"/>
        <w:r w:rsidRPr="00180F2A">
          <w:rPr>
            <w:rStyle w:val="a4"/>
            <w:rFonts w:ascii="Times New Roman" w:eastAsia="Times New Roman" w:hAnsi="Times New Roman" w:cs="Times New Roman"/>
            <w:spacing w:val="4"/>
            <w:sz w:val="28"/>
            <w:szCs w:val="28"/>
            <w:lang w:val="en-US" w:eastAsia="ru-RU"/>
          </w:rPr>
          <w:t>ru</w:t>
        </w:r>
        <w:proofErr w:type="spellEnd"/>
      </w:hyperlink>
      <w:r w:rsidRPr="00C04D4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 сети ИНТЕРНЕТ.</w:t>
      </w:r>
    </w:p>
    <w:p w:rsidR="00336D0C" w:rsidRPr="007C2B48" w:rsidRDefault="00336D0C" w:rsidP="00336D0C">
      <w:pPr>
        <w:widowControl w:val="0"/>
        <w:tabs>
          <w:tab w:val="left" w:pos="506"/>
        </w:tabs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</w:p>
    <w:p w:rsidR="00305230" w:rsidRDefault="00305230" w:rsidP="003119C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19C6" w:rsidRDefault="00336D0C" w:rsidP="003119C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Секретарь  </w:t>
      </w:r>
      <w:r w:rsidR="003119C6">
        <w:rPr>
          <w:rFonts w:ascii="Times New Roman" w:hAnsi="Times New Roman" w:cs="Times New Roman"/>
          <w:sz w:val="28"/>
          <w:szCs w:val="28"/>
          <w:lang w:eastAsia="ru-RU"/>
        </w:rPr>
        <w:t xml:space="preserve">комиссии по подготовке </w:t>
      </w:r>
    </w:p>
    <w:p w:rsidR="003119C6" w:rsidRDefault="003119C6" w:rsidP="003119C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проекта о внесении изменений в правила </w:t>
      </w:r>
    </w:p>
    <w:p w:rsidR="003119C6" w:rsidRDefault="003119C6" w:rsidP="003119C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землепользования и застройки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Любанского</w:t>
      </w:r>
      <w:proofErr w:type="spellEnd"/>
    </w:p>
    <w:p w:rsidR="003119C6" w:rsidRDefault="003119C6" w:rsidP="003119C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городского поселения </w:t>
      </w:r>
    </w:p>
    <w:p w:rsidR="00721E5F" w:rsidRPr="002324E8" w:rsidRDefault="003119C6" w:rsidP="00235C2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Тосненского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района Ленинградской области                                 </w:t>
      </w:r>
      <w:r w:rsidR="005C07DB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С.В. Мосеева</w:t>
      </w:r>
    </w:p>
    <w:sectPr w:rsidR="00721E5F" w:rsidRPr="002324E8" w:rsidSect="005C07DB">
      <w:pgSz w:w="11906" w:h="16838"/>
      <w:pgMar w:top="567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941C6"/>
    <w:multiLevelType w:val="multilevel"/>
    <w:tmpl w:val="0822768C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8"/>
        <w:szCs w:val="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FC78C8"/>
    <w:multiLevelType w:val="multilevel"/>
    <w:tmpl w:val="F8B61B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E9"/>
    <w:rsid w:val="00037C29"/>
    <w:rsid w:val="000C4145"/>
    <w:rsid w:val="00124DC1"/>
    <w:rsid w:val="00193874"/>
    <w:rsid w:val="001C7F2C"/>
    <w:rsid w:val="001F0462"/>
    <w:rsid w:val="00201C95"/>
    <w:rsid w:val="002324E8"/>
    <w:rsid w:val="00235C24"/>
    <w:rsid w:val="0030472F"/>
    <w:rsid w:val="00305230"/>
    <w:rsid w:val="003119C6"/>
    <w:rsid w:val="00336D0C"/>
    <w:rsid w:val="00353A79"/>
    <w:rsid w:val="00387CE2"/>
    <w:rsid w:val="004566A8"/>
    <w:rsid w:val="0052273A"/>
    <w:rsid w:val="0056241D"/>
    <w:rsid w:val="005C07DB"/>
    <w:rsid w:val="005E2D33"/>
    <w:rsid w:val="00691791"/>
    <w:rsid w:val="00695D26"/>
    <w:rsid w:val="00706FE9"/>
    <w:rsid w:val="00770EE9"/>
    <w:rsid w:val="00793C53"/>
    <w:rsid w:val="007C2B48"/>
    <w:rsid w:val="008F53DB"/>
    <w:rsid w:val="009D0584"/>
    <w:rsid w:val="009E29E2"/>
    <w:rsid w:val="00A000E9"/>
    <w:rsid w:val="00A9250E"/>
    <w:rsid w:val="00AB7CC6"/>
    <w:rsid w:val="00BB2799"/>
    <w:rsid w:val="00BE2D8F"/>
    <w:rsid w:val="00C04D4A"/>
    <w:rsid w:val="00D219F5"/>
    <w:rsid w:val="00E63C1A"/>
    <w:rsid w:val="00E64BD3"/>
    <w:rsid w:val="00F0085D"/>
    <w:rsid w:val="00F0158B"/>
    <w:rsid w:val="00F029C0"/>
    <w:rsid w:val="00F267A9"/>
    <w:rsid w:val="00FD48FF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D4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4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D4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4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banadmin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ubanadmin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94073-9B05-4108-95CB-2C1680A3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Строитель</dc:creator>
  <cp:lastModifiedBy>Строитель</cp:lastModifiedBy>
  <cp:revision>3</cp:revision>
  <cp:lastPrinted>2020-10-27T06:46:00Z</cp:lastPrinted>
  <dcterms:created xsi:type="dcterms:W3CDTF">2020-10-27T06:46:00Z</dcterms:created>
  <dcterms:modified xsi:type="dcterms:W3CDTF">2020-10-27T06:47:00Z</dcterms:modified>
</cp:coreProperties>
</file>