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575" w:rsidRPr="00D57735" w:rsidRDefault="009F5ACB" w:rsidP="001B344A">
      <w:pPr>
        <w:pageBreakBefore/>
        <w:tabs>
          <w:tab w:val="left" w:pos="900"/>
        </w:tabs>
        <w:spacing w:after="0"/>
        <w:jc w:val="right"/>
      </w:pPr>
      <w:r>
        <w:rPr>
          <w:noProof/>
        </w:rPr>
        <w:pict>
          <v:rect id="Прямоугольник 6" o:spid="_x0000_s1032" style="position:absolute;left:0;text-align:left;margin-left:-84.9pt;margin-top:-204.9pt;width:87.15pt;height:984.55pt;z-index:25165568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" fillcolor="#eaa316" stroked="f" strokeweight="2pt"/>
        </w:pict>
      </w:r>
      <w:r>
        <w:rPr>
          <w:noProof/>
        </w:rPr>
        <w:pict>
          <v:shapetype id="_x0000_t202" coordsize="21600,21600" o:spt="202" path="m,l,21600r21600,l21600,xe">
            <v:stroke joinstyle="miter"/>
            <v:path gradientshapeok="t" o:connecttype="rect"/>
          </v:shapetype>
          <v:shape id="Надпись 2" o:spid="_x0000_s1035" type="#_x0000_t202" style="position:absolute;left:0;text-align:left;margin-left:291.85pt;margin-top:25.85pt;width:187.05pt;height:54.25pt;z-index:251658752;visibility:visible;mso-width-percent:400;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" filled="f" stroked="f">
            <v:textbox style="mso-next-textbox:#Надпись 2">
              <w:txbxContent>
                <w:p w:rsidR="002E4130" w:rsidRPr="00AD076D" w:rsidRDefault="002E4130" w:rsidP="00501575">
                  <w:pPr>
                    <w:spacing w:after="0"/>
                    <w:jc w:val="right"/>
                    <w:rPr>
                      <w:rFonts w:cs="Calibri"/>
                      <w:szCs w:val="20"/>
                    </w:rPr>
                  </w:pPr>
                  <w:r w:rsidRPr="00AD076D">
                    <w:rPr>
                      <w:rFonts w:cs="Calibri"/>
                      <w:szCs w:val="20"/>
                    </w:rPr>
                    <w:t xml:space="preserve">ИНСТИТУТ </w:t>
                  </w:r>
                </w:p>
                <w:p w:rsidR="002E4130" w:rsidRPr="00AD076D" w:rsidRDefault="002E4130" w:rsidP="00501575">
                  <w:pPr>
                    <w:spacing w:after="0"/>
                    <w:jc w:val="right"/>
                    <w:rPr>
                      <w:rFonts w:cs="Calibri"/>
                      <w:szCs w:val="20"/>
                    </w:rPr>
                  </w:pPr>
                  <w:r w:rsidRPr="00AD076D">
                    <w:rPr>
                      <w:rFonts w:cs="Calibri"/>
                      <w:szCs w:val="20"/>
                    </w:rPr>
                    <w:t xml:space="preserve">ТЕРРИТОРИАЛЬНОГО </w:t>
                  </w:r>
                </w:p>
                <w:p w:rsidR="002E4130" w:rsidRPr="00AD076D" w:rsidRDefault="002E4130" w:rsidP="00501575">
                  <w:pPr>
                    <w:spacing w:after="0"/>
                    <w:jc w:val="right"/>
                    <w:rPr>
                      <w:rFonts w:cs="Calibri"/>
                      <w:szCs w:val="20"/>
                      <w:lang w:val="en-US"/>
                    </w:rPr>
                  </w:pPr>
                  <w:r w:rsidRPr="00AD076D">
                    <w:rPr>
                      <w:rFonts w:cs="Calibri"/>
                      <w:szCs w:val="20"/>
                    </w:rPr>
                    <w:t>ПЛАНИРОВАНИЯ</w:t>
                  </w:r>
                </w:p>
                <w:p w:rsidR="002E4130" w:rsidRPr="00AD076D" w:rsidRDefault="002E4130" w:rsidP="00501575">
                  <w:pPr>
                    <w:rPr>
                      <w:rFonts w:cs="Calibri"/>
                      <w:sz w:val="20"/>
                      <w:szCs w:val="20"/>
                    </w:rPr>
                  </w:pPr>
                </w:p>
              </w:txbxContent>
            </v:textbox>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2" o:spid="_x0000_s1034" type="#_x0000_t75" alt="Описание: Описание: http://www.urbanica.spb.ru/logo_crop.png" style="position:absolute;left:0;text-align:left;margin-left:231.45pt;margin-top:-31.85pt;width:241.95pt;height:82.9pt;z-index:251657728;visibility:visible">
            <v:imagedata r:id="rId8" o:title="logo_crop"/>
            <w10:wrap type="topAndBottom"/>
          </v:shape>
        </w:pict>
      </w:r>
    </w:p>
    <w:p w:rsidR="00501575" w:rsidRPr="00D57735" w:rsidRDefault="00501575" w:rsidP="001B344A">
      <w:pPr>
        <w:tabs>
          <w:tab w:val="left" w:pos="900"/>
        </w:tabs>
        <w:spacing w:after="0"/>
        <w:jc w:val="right"/>
      </w:pPr>
    </w:p>
    <w:p w:rsidR="00501575" w:rsidRPr="00D57735" w:rsidRDefault="009F5ACB" w:rsidP="001B344A">
      <w:pPr>
        <w:tabs>
          <w:tab w:val="left" w:pos="900"/>
        </w:tabs>
        <w:spacing w:after="0"/>
        <w:jc w:val="right"/>
      </w:pPr>
      <w:r>
        <w:rPr>
          <w:noProof/>
        </w:rPr>
        <w:pict>
          <v:rect id="Прямоугольник 3" o:spid="_x0000_s1036" style="position:absolute;left:0;text-align:left;margin-left:129.25pt;margin-top:1.55pt;width:342.9pt;height:3.55pt;flip:y;z-index:25165977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" fillcolor="#eaa316" stroked="f" strokeweight="2pt">
            <v:path arrowok="t"/>
          </v:rect>
        </w:pict>
      </w:r>
    </w:p>
    <w:p w:rsidR="00501575" w:rsidRPr="00D57735" w:rsidRDefault="00501575" w:rsidP="001B344A">
      <w:pPr>
        <w:spacing w:after="0"/>
        <w:jc w:val="center"/>
        <w:rPr>
          <w:rFonts w:ascii="Arial" w:hAnsi="Arial" w:cs="Arial"/>
        </w:rPr>
      </w:pPr>
    </w:p>
    <w:p w:rsidR="00212315" w:rsidRPr="00D57735" w:rsidRDefault="00212315" w:rsidP="001B344A">
      <w:pPr>
        <w:spacing w:after="0"/>
        <w:jc w:val="center"/>
        <w:rPr>
          <w:rFonts w:ascii="Arial" w:hAnsi="Arial" w:cs="Arial"/>
        </w:rPr>
      </w:pPr>
    </w:p>
    <w:p w:rsidR="00212315" w:rsidRPr="00D57735" w:rsidRDefault="00212315" w:rsidP="001B344A">
      <w:pPr>
        <w:spacing w:after="0"/>
        <w:jc w:val="center"/>
        <w:rPr>
          <w:rFonts w:ascii="Arial" w:hAnsi="Arial" w:cs="Arial"/>
        </w:rPr>
      </w:pPr>
    </w:p>
    <w:p w:rsidR="00212315" w:rsidRPr="00D57735" w:rsidRDefault="00212315" w:rsidP="001B344A">
      <w:pPr>
        <w:spacing w:after="0"/>
        <w:jc w:val="center"/>
        <w:rPr>
          <w:rFonts w:ascii="Arial" w:hAnsi="Arial" w:cs="Arial"/>
        </w:rPr>
      </w:pPr>
    </w:p>
    <w:p w:rsidR="00501575" w:rsidRPr="00D57735" w:rsidRDefault="00501575" w:rsidP="001B344A">
      <w:pPr>
        <w:spacing w:after="0"/>
        <w:jc w:val="center"/>
        <w:rPr>
          <w:rFonts w:ascii="Arial" w:hAnsi="Arial" w:cs="Arial"/>
        </w:rPr>
      </w:pPr>
    </w:p>
    <w:p w:rsidR="00501575" w:rsidRPr="00D57735" w:rsidRDefault="00501575" w:rsidP="001B344A">
      <w:pPr>
        <w:spacing w:after="0"/>
        <w:jc w:val="center"/>
        <w:rPr>
          <w:rFonts w:ascii="Arial" w:hAnsi="Arial" w:cs="Arial"/>
        </w:rPr>
      </w:pPr>
    </w:p>
    <w:p w:rsidR="00501575" w:rsidRPr="00D57735" w:rsidRDefault="00501575" w:rsidP="001B344A">
      <w:pPr>
        <w:spacing w:after="0"/>
        <w:jc w:val="center"/>
        <w:rPr>
          <w:rFonts w:ascii="Arial" w:hAnsi="Arial" w:cs="Arial"/>
        </w:rPr>
      </w:pPr>
    </w:p>
    <w:p w:rsidR="00521EB8" w:rsidRPr="00D57735" w:rsidRDefault="00521EB8" w:rsidP="001B344A">
      <w:pPr>
        <w:spacing w:after="0"/>
        <w:jc w:val="center"/>
        <w:rPr>
          <w:rFonts w:ascii="Arial" w:hAnsi="Arial" w:cs="Arial"/>
        </w:rPr>
      </w:pPr>
    </w:p>
    <w:p w:rsidR="00501575" w:rsidRPr="00D57735" w:rsidRDefault="00501575" w:rsidP="001B344A">
      <w:pPr>
        <w:spacing w:after="0"/>
        <w:jc w:val="center"/>
        <w:rPr>
          <w:rFonts w:ascii="Arial" w:hAnsi="Arial" w:cs="Arial"/>
        </w:rPr>
      </w:pPr>
    </w:p>
    <w:p w:rsidR="00501575" w:rsidRPr="00D57735" w:rsidRDefault="00501575" w:rsidP="001B344A">
      <w:pPr>
        <w:spacing w:after="0"/>
        <w:jc w:val="center"/>
        <w:rPr>
          <w:rFonts w:ascii="Arial" w:hAnsi="Arial" w:cs="Arial"/>
        </w:rPr>
      </w:pPr>
    </w:p>
    <w:p w:rsidR="00501575" w:rsidRPr="00D57735" w:rsidRDefault="00987348" w:rsidP="001B344A">
      <w:pPr>
        <w:spacing w:after="0"/>
        <w:ind w:left="851"/>
        <w:rPr>
          <w:rFonts w:ascii="Arial Black" w:hAnsi="Arial Black" w:cs="Arial"/>
          <w:sz w:val="40"/>
        </w:rPr>
      </w:pPr>
      <w:r>
        <w:rPr>
          <w:rFonts w:ascii="Arial Black" w:hAnsi="Arial Black" w:cs="Arial"/>
          <w:sz w:val="40"/>
        </w:rPr>
        <w:t>ИЗМЕНЕНИ</w:t>
      </w:r>
      <w:bookmarkStart w:id="0" w:name="_GoBack"/>
      <w:bookmarkEnd w:id="0"/>
      <w:r w:rsidR="00764B48">
        <w:rPr>
          <w:rFonts w:ascii="Arial Black" w:hAnsi="Arial Black" w:cs="Arial"/>
          <w:sz w:val="40"/>
        </w:rPr>
        <w:t>Я</w:t>
      </w:r>
      <w:r w:rsidR="00B95258" w:rsidRPr="00D57735">
        <w:rPr>
          <w:rFonts w:ascii="Arial Black" w:hAnsi="Arial Black" w:cs="Arial"/>
          <w:sz w:val="40"/>
        </w:rPr>
        <w:t xml:space="preserve"> </w:t>
      </w:r>
      <w:r w:rsidR="0047208F" w:rsidRPr="00D57735">
        <w:rPr>
          <w:rFonts w:ascii="Arial Black" w:hAnsi="Arial Black" w:cs="Arial"/>
          <w:sz w:val="40"/>
        </w:rPr>
        <w:t xml:space="preserve">В </w:t>
      </w:r>
      <w:r w:rsidR="00501575" w:rsidRPr="00D57735">
        <w:rPr>
          <w:rFonts w:ascii="Arial Black" w:hAnsi="Arial Black" w:cs="Arial"/>
          <w:sz w:val="40"/>
        </w:rPr>
        <w:t>ГЕНЕРАЛЬН</w:t>
      </w:r>
      <w:r w:rsidR="0047208F" w:rsidRPr="00D57735">
        <w:rPr>
          <w:rFonts w:ascii="Arial Black" w:hAnsi="Arial Black" w:cs="Arial"/>
          <w:sz w:val="40"/>
        </w:rPr>
        <w:t>ЫЙ</w:t>
      </w:r>
      <w:r w:rsidR="00501575" w:rsidRPr="00D57735">
        <w:rPr>
          <w:rFonts w:ascii="Arial Black" w:hAnsi="Arial Black" w:cs="Arial"/>
          <w:sz w:val="40"/>
        </w:rPr>
        <w:t xml:space="preserve"> ПЛАН</w:t>
      </w:r>
    </w:p>
    <w:p w:rsidR="00EB0A43" w:rsidRPr="00D57735" w:rsidRDefault="00EB0A43" w:rsidP="001B344A">
      <w:pPr>
        <w:spacing w:after="0"/>
        <w:ind w:left="851"/>
        <w:rPr>
          <w:rFonts w:ascii="Arial Black" w:hAnsi="Arial Black" w:cs="Arial"/>
          <w:sz w:val="32"/>
          <w:szCs w:val="32"/>
        </w:rPr>
      </w:pPr>
      <w:r w:rsidRPr="00D57735">
        <w:rPr>
          <w:rFonts w:ascii="Arial Black" w:hAnsi="Arial Black" w:cs="Arial"/>
          <w:sz w:val="32"/>
          <w:szCs w:val="32"/>
        </w:rPr>
        <w:t>муниципального образования</w:t>
      </w:r>
    </w:p>
    <w:p w:rsidR="00501575" w:rsidRPr="00D57735" w:rsidRDefault="00EB0A43" w:rsidP="001B344A">
      <w:pPr>
        <w:spacing w:after="0"/>
        <w:ind w:left="851"/>
        <w:rPr>
          <w:rFonts w:ascii="Arial Black" w:hAnsi="Arial Black" w:cs="Arial"/>
          <w:sz w:val="32"/>
          <w:szCs w:val="32"/>
        </w:rPr>
      </w:pPr>
      <w:r w:rsidRPr="00D57735">
        <w:rPr>
          <w:rFonts w:ascii="Arial Black" w:hAnsi="Arial Black" w:cs="Arial"/>
          <w:sz w:val="32"/>
          <w:szCs w:val="32"/>
        </w:rPr>
        <w:t>ЛЮБАНСКОЕ ГОРОДСКОЕ ПОСЕЛЕНИЕ</w:t>
      </w:r>
    </w:p>
    <w:p w:rsidR="00501575" w:rsidRPr="00D57735" w:rsidRDefault="00593D31" w:rsidP="001B344A">
      <w:pPr>
        <w:spacing w:after="0"/>
        <w:ind w:left="851"/>
        <w:rPr>
          <w:rFonts w:ascii="Arial Black" w:hAnsi="Arial Black" w:cs="Arial"/>
          <w:sz w:val="32"/>
          <w:szCs w:val="32"/>
        </w:rPr>
      </w:pPr>
      <w:r w:rsidRPr="00D57735">
        <w:rPr>
          <w:rFonts w:ascii="Arial Black" w:hAnsi="Arial Black" w:cs="Arial"/>
          <w:sz w:val="32"/>
          <w:szCs w:val="32"/>
        </w:rPr>
        <w:t>Тосненского</w:t>
      </w:r>
      <w:r w:rsidR="0047208F" w:rsidRPr="00D57735">
        <w:rPr>
          <w:rFonts w:ascii="Arial Black" w:hAnsi="Arial Black" w:cs="Arial"/>
          <w:sz w:val="32"/>
          <w:szCs w:val="32"/>
        </w:rPr>
        <w:t xml:space="preserve"> района</w:t>
      </w:r>
      <w:r w:rsidR="00CC0570" w:rsidRPr="00D57735">
        <w:rPr>
          <w:rFonts w:ascii="Arial Black" w:hAnsi="Arial Black" w:cs="Arial"/>
          <w:sz w:val="32"/>
          <w:szCs w:val="32"/>
        </w:rPr>
        <w:t xml:space="preserve"> </w:t>
      </w:r>
      <w:r w:rsidR="00501575" w:rsidRPr="00D57735">
        <w:rPr>
          <w:rFonts w:ascii="Arial Black" w:hAnsi="Arial Black" w:cs="Arial"/>
          <w:sz w:val="32"/>
          <w:szCs w:val="32"/>
        </w:rPr>
        <w:t>Ленинградской области</w:t>
      </w:r>
    </w:p>
    <w:p w:rsidR="00501575" w:rsidRPr="00D57735" w:rsidRDefault="00501575" w:rsidP="001B344A">
      <w:pPr>
        <w:spacing w:after="0"/>
        <w:ind w:left="851"/>
        <w:rPr>
          <w:rFonts w:ascii="Arial" w:hAnsi="Arial" w:cs="Arial"/>
        </w:rPr>
      </w:pPr>
    </w:p>
    <w:p w:rsidR="00501575" w:rsidRPr="00D57735" w:rsidRDefault="00501575" w:rsidP="001B344A">
      <w:pPr>
        <w:spacing w:after="0"/>
        <w:ind w:left="851"/>
        <w:rPr>
          <w:rFonts w:ascii="Arial" w:hAnsi="Arial" w:cs="Arial"/>
          <w:sz w:val="44"/>
        </w:rPr>
      </w:pPr>
    </w:p>
    <w:p w:rsidR="00983841" w:rsidRPr="00D57735" w:rsidRDefault="00983841" w:rsidP="001B344A">
      <w:pPr>
        <w:spacing w:after="0"/>
        <w:ind w:left="851"/>
        <w:rPr>
          <w:rFonts w:ascii="Arial" w:hAnsi="Arial" w:cs="Arial"/>
          <w:sz w:val="44"/>
        </w:rPr>
      </w:pPr>
      <w:r w:rsidRPr="00D57735">
        <w:rPr>
          <w:rFonts w:ascii="Arial" w:hAnsi="Arial" w:cs="Arial"/>
          <w:sz w:val="44"/>
        </w:rPr>
        <w:t>МАТЕРИАЛЫ ПО ОБОСНОВАНИЮ</w:t>
      </w:r>
    </w:p>
    <w:p w:rsidR="00983841" w:rsidRPr="00D57735" w:rsidRDefault="00983841" w:rsidP="001B344A">
      <w:pPr>
        <w:spacing w:after="0"/>
        <w:ind w:left="851"/>
        <w:rPr>
          <w:rFonts w:ascii="Arial" w:hAnsi="Arial" w:cs="Arial"/>
          <w:sz w:val="44"/>
        </w:rPr>
      </w:pPr>
    </w:p>
    <w:p w:rsidR="00983841" w:rsidRPr="00D57735" w:rsidRDefault="00983841" w:rsidP="001B344A">
      <w:pPr>
        <w:spacing w:after="0"/>
        <w:ind w:left="851"/>
        <w:rPr>
          <w:rFonts w:ascii="Arial" w:hAnsi="Arial" w:cs="Arial"/>
          <w:sz w:val="44"/>
        </w:rPr>
      </w:pPr>
      <w:r w:rsidRPr="00D57735">
        <w:rPr>
          <w:rFonts w:ascii="Arial" w:hAnsi="Arial" w:cs="Arial"/>
          <w:sz w:val="44"/>
        </w:rPr>
        <w:t>Том 2</w:t>
      </w:r>
    </w:p>
    <w:p w:rsidR="00983841" w:rsidRPr="00D57735" w:rsidRDefault="00983841" w:rsidP="001B344A">
      <w:pPr>
        <w:spacing w:after="0"/>
        <w:ind w:left="851"/>
        <w:rPr>
          <w:rFonts w:ascii="Arial" w:hAnsi="Arial" w:cs="Arial"/>
          <w:sz w:val="44"/>
        </w:rPr>
      </w:pPr>
    </w:p>
    <w:p w:rsidR="00501575" w:rsidRPr="00D57735" w:rsidRDefault="00501575" w:rsidP="001B344A">
      <w:pPr>
        <w:spacing w:after="0"/>
        <w:ind w:left="851"/>
        <w:rPr>
          <w:rFonts w:ascii="Arial" w:hAnsi="Arial" w:cs="Arial"/>
          <w:sz w:val="44"/>
        </w:rPr>
      </w:pPr>
    </w:p>
    <w:p w:rsidR="00501575" w:rsidRPr="00D57735" w:rsidRDefault="00501575" w:rsidP="001B344A">
      <w:pPr>
        <w:spacing w:after="0"/>
        <w:ind w:left="851"/>
        <w:rPr>
          <w:rFonts w:ascii="Arial" w:hAnsi="Arial" w:cs="Arial"/>
          <w:sz w:val="44"/>
        </w:rPr>
      </w:pPr>
    </w:p>
    <w:p w:rsidR="00501575" w:rsidRPr="00D57735" w:rsidRDefault="00501575" w:rsidP="001B344A">
      <w:pPr>
        <w:spacing w:after="0"/>
        <w:ind w:left="851"/>
        <w:rPr>
          <w:rFonts w:ascii="Arial" w:hAnsi="Arial" w:cs="Arial"/>
          <w:sz w:val="44"/>
        </w:rPr>
      </w:pPr>
    </w:p>
    <w:p w:rsidR="00501575" w:rsidRPr="00D57735" w:rsidRDefault="009F5ACB" w:rsidP="001B344A">
      <w:pPr>
        <w:spacing w:after="0"/>
        <w:jc w:val="right"/>
        <w:rPr>
          <w:rFonts w:ascii="Arial" w:hAnsi="Arial" w:cs="Arial"/>
        </w:rPr>
      </w:pPr>
      <w:r w:rsidRPr="009F5ACB">
        <w:rPr>
          <w:noProof/>
        </w:rPr>
        <w:pict>
          <v:rect id="Прямоугольник 8" o:spid="_x0000_s1033" style="position:absolute;left:0;text-align:left;margin-left:150.3pt;margin-top:11.8pt;width:342.9pt;height:3.55pt;flip:y;z-index:25165670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" fillcolor="#eaa316" stroked="f" strokeweight="2pt"/>
        </w:pict>
      </w:r>
    </w:p>
    <w:p w:rsidR="00501575" w:rsidRPr="00D57735" w:rsidRDefault="00501575" w:rsidP="001B344A">
      <w:pPr>
        <w:spacing w:after="0" w:line="240" w:lineRule="auto"/>
        <w:jc w:val="right"/>
        <w:rPr>
          <w:rFonts w:ascii="Arial" w:hAnsi="Arial" w:cs="Arial"/>
        </w:rPr>
      </w:pPr>
    </w:p>
    <w:p w:rsidR="00501575" w:rsidRPr="00D57735" w:rsidRDefault="00501575" w:rsidP="001B344A">
      <w:pPr>
        <w:spacing w:after="0" w:line="240" w:lineRule="auto"/>
        <w:jc w:val="right"/>
        <w:rPr>
          <w:rFonts w:ascii="Times New Roman" w:hAnsi="Times New Roman"/>
          <w:sz w:val="28"/>
          <w:szCs w:val="28"/>
        </w:rPr>
      </w:pPr>
      <w:r w:rsidRPr="00D57735">
        <w:rPr>
          <w:rFonts w:ascii="Times New Roman" w:hAnsi="Times New Roman"/>
          <w:sz w:val="28"/>
          <w:szCs w:val="28"/>
        </w:rPr>
        <w:t xml:space="preserve">Санкт-Петербург </w:t>
      </w:r>
      <w:r w:rsidR="00212315" w:rsidRPr="00D57735">
        <w:rPr>
          <w:rFonts w:ascii="Times New Roman" w:hAnsi="Times New Roman"/>
          <w:sz w:val="28"/>
          <w:szCs w:val="28"/>
        </w:rPr>
        <w:t>–</w:t>
      </w:r>
      <w:r w:rsidR="00484EFE" w:rsidRPr="00D57735">
        <w:rPr>
          <w:rFonts w:ascii="Times New Roman" w:hAnsi="Times New Roman"/>
          <w:sz w:val="28"/>
          <w:szCs w:val="28"/>
        </w:rPr>
        <w:t xml:space="preserve"> </w:t>
      </w:r>
      <w:r w:rsidR="00593D31" w:rsidRPr="00D57735">
        <w:rPr>
          <w:rFonts w:ascii="Times New Roman" w:hAnsi="Times New Roman"/>
          <w:sz w:val="28"/>
          <w:szCs w:val="28"/>
        </w:rPr>
        <w:t>Любань</w:t>
      </w:r>
    </w:p>
    <w:p w:rsidR="00501575" w:rsidRPr="00D57735" w:rsidRDefault="00501575" w:rsidP="001B344A">
      <w:pPr>
        <w:spacing w:after="0" w:line="240" w:lineRule="auto"/>
        <w:jc w:val="right"/>
        <w:rPr>
          <w:rFonts w:ascii="Times New Roman" w:hAnsi="Times New Roman"/>
          <w:sz w:val="28"/>
          <w:szCs w:val="28"/>
        </w:rPr>
      </w:pPr>
      <w:r w:rsidRPr="00D57735">
        <w:rPr>
          <w:rFonts w:ascii="Times New Roman" w:hAnsi="Times New Roman"/>
          <w:sz w:val="28"/>
          <w:szCs w:val="28"/>
        </w:rPr>
        <w:t>201</w:t>
      </w:r>
      <w:r w:rsidR="00B95258" w:rsidRPr="00D57735">
        <w:rPr>
          <w:rFonts w:ascii="Times New Roman" w:hAnsi="Times New Roman"/>
          <w:sz w:val="28"/>
          <w:szCs w:val="28"/>
        </w:rPr>
        <w:t>7</w:t>
      </w:r>
    </w:p>
    <w:p w:rsidR="00501575" w:rsidRPr="00D57735" w:rsidRDefault="00501575" w:rsidP="001B344A">
      <w:pPr>
        <w:spacing w:after="0"/>
        <w:jc w:val="right"/>
        <w:rPr>
          <w:rFonts w:ascii="Arial" w:hAnsi="Arial" w:cs="Arial"/>
        </w:rPr>
        <w:sectPr w:rsidR="00501575" w:rsidRPr="00D57735" w:rsidSect="00F6251B">
          <w:headerReference w:type="even" r:id="rId9"/>
          <w:footerReference w:type="default" r:id="rId10"/>
          <w:headerReference w:type="first" r:id="rId11"/>
          <w:pgSz w:w="11906" w:h="16838"/>
          <w:pgMar w:top="1134" w:right="850" w:bottom="1134" w:left="1701" w:header="709" w:footer="709" w:gutter="0"/>
          <w:cols w:space="708"/>
          <w:titlePg/>
          <w:docGrid w:linePitch="360"/>
        </w:sectPr>
      </w:pPr>
    </w:p>
    <w:p w:rsidR="00501575" w:rsidRPr="00D57735" w:rsidRDefault="00212315" w:rsidP="001B344A">
      <w:pPr>
        <w:keepNext/>
        <w:keepLines/>
        <w:spacing w:before="480" w:after="0"/>
        <w:jc w:val="center"/>
        <w:rPr>
          <w:rFonts w:ascii="Times New Roman" w:hAnsi="Times New Roman"/>
          <w:b/>
          <w:bCs/>
          <w:caps/>
          <w:sz w:val="44"/>
          <w:szCs w:val="44"/>
        </w:rPr>
      </w:pPr>
      <w:r w:rsidRPr="00D57735">
        <w:rPr>
          <w:rFonts w:ascii="Arial" w:hAnsi="Arial" w:cs="Arial"/>
          <w:b/>
          <w:bCs/>
          <w:caps/>
          <w:sz w:val="32"/>
          <w:szCs w:val="32"/>
        </w:rPr>
        <w:lastRenderedPageBreak/>
        <w:br w:type="page"/>
      </w:r>
      <w:r w:rsidR="00501575" w:rsidRPr="00D57735">
        <w:rPr>
          <w:rFonts w:ascii="Times New Roman" w:hAnsi="Times New Roman"/>
          <w:b/>
          <w:bCs/>
          <w:caps/>
          <w:sz w:val="44"/>
          <w:szCs w:val="44"/>
        </w:rPr>
        <w:lastRenderedPageBreak/>
        <w:t>ООО «Институт территориального планирования</w:t>
      </w:r>
      <w:r w:rsidR="004E52BF" w:rsidRPr="00D57735">
        <w:rPr>
          <w:rFonts w:ascii="Times New Roman" w:hAnsi="Times New Roman"/>
          <w:b/>
          <w:bCs/>
          <w:caps/>
          <w:sz w:val="44"/>
          <w:szCs w:val="44"/>
        </w:rPr>
        <w:t xml:space="preserve"> </w:t>
      </w:r>
      <w:r w:rsidR="00501575" w:rsidRPr="00D57735">
        <w:rPr>
          <w:rFonts w:ascii="Times New Roman" w:hAnsi="Times New Roman"/>
          <w:b/>
          <w:bCs/>
          <w:caps/>
          <w:sz w:val="44"/>
          <w:szCs w:val="44"/>
        </w:rPr>
        <w:t>«урбаника»</w:t>
      </w:r>
    </w:p>
    <w:p w:rsidR="00501575" w:rsidRPr="00D57735" w:rsidRDefault="00501575" w:rsidP="004E52BF">
      <w:pPr>
        <w:spacing w:after="0"/>
        <w:ind w:right="-2"/>
        <w:jc w:val="center"/>
        <w:rPr>
          <w:rFonts w:ascii="Times New Roman" w:hAnsi="Times New Roman"/>
        </w:rPr>
      </w:pPr>
      <w:r w:rsidRPr="00D57735">
        <w:rPr>
          <w:rFonts w:ascii="Times New Roman" w:hAnsi="Times New Roman"/>
        </w:rPr>
        <w:t>___________________________________________________________________</w:t>
      </w:r>
    </w:p>
    <w:p w:rsidR="0077757B" w:rsidRPr="006445C6" w:rsidRDefault="0077757B" w:rsidP="0077757B">
      <w:pPr>
        <w:spacing w:after="0" w:line="240" w:lineRule="auto"/>
        <w:rPr>
          <w:rFonts w:ascii="Times New Roman" w:hAnsi="Times New Roman"/>
          <w:b/>
          <w:sz w:val="26"/>
          <w:szCs w:val="26"/>
        </w:rPr>
      </w:pPr>
      <w:r w:rsidRPr="00007665">
        <w:rPr>
          <w:rFonts w:ascii="Times New Roman" w:hAnsi="Times New Roman"/>
          <w:b/>
          <w:sz w:val="26"/>
          <w:szCs w:val="26"/>
        </w:rPr>
        <w:t>19</w:t>
      </w:r>
      <w:r>
        <w:rPr>
          <w:rFonts w:ascii="Times New Roman" w:hAnsi="Times New Roman"/>
          <w:b/>
          <w:sz w:val="26"/>
          <w:szCs w:val="26"/>
        </w:rPr>
        <w:t>0013</w:t>
      </w:r>
      <w:r w:rsidRPr="00007665">
        <w:rPr>
          <w:rFonts w:ascii="Times New Roman" w:hAnsi="Times New Roman"/>
          <w:b/>
          <w:sz w:val="26"/>
          <w:szCs w:val="26"/>
        </w:rPr>
        <w:t xml:space="preserve">, Санкт-Петербург, </w:t>
      </w:r>
      <w:r w:rsidRPr="006445C6">
        <w:rPr>
          <w:rFonts w:ascii="Times New Roman" w:hAnsi="Times New Roman"/>
          <w:b/>
          <w:sz w:val="26"/>
          <w:szCs w:val="26"/>
        </w:rPr>
        <w:t>наб</w:t>
      </w:r>
      <w:r>
        <w:rPr>
          <w:rFonts w:ascii="Times New Roman" w:hAnsi="Times New Roman"/>
          <w:b/>
          <w:sz w:val="26"/>
          <w:szCs w:val="26"/>
        </w:rPr>
        <w:t xml:space="preserve">. </w:t>
      </w:r>
      <w:r w:rsidRPr="006445C6">
        <w:rPr>
          <w:rFonts w:ascii="Times New Roman" w:hAnsi="Times New Roman"/>
          <w:b/>
          <w:sz w:val="26"/>
          <w:szCs w:val="26"/>
        </w:rPr>
        <w:t xml:space="preserve">реки Фонтанки, дом 108, пом.20-Н </w:t>
      </w:r>
      <w:r>
        <w:rPr>
          <w:rFonts w:ascii="Times New Roman" w:hAnsi="Times New Roman"/>
          <w:b/>
          <w:sz w:val="26"/>
          <w:szCs w:val="26"/>
        </w:rPr>
        <w:t>(офис 4)</w:t>
      </w:r>
    </w:p>
    <w:p w:rsidR="0077757B" w:rsidRPr="00007665" w:rsidRDefault="0077757B" w:rsidP="0077757B">
      <w:pPr>
        <w:spacing w:after="0"/>
        <w:jc w:val="center"/>
        <w:rPr>
          <w:rFonts w:ascii="Times New Roman" w:hAnsi="Times New Roman"/>
          <w:b/>
          <w:sz w:val="26"/>
          <w:szCs w:val="26"/>
        </w:rPr>
      </w:pPr>
      <w:r w:rsidRPr="00007665">
        <w:rPr>
          <w:rFonts w:ascii="Times New Roman" w:hAnsi="Times New Roman"/>
          <w:b/>
          <w:sz w:val="26"/>
          <w:szCs w:val="26"/>
        </w:rPr>
        <w:t>Тел./факс</w:t>
      </w:r>
      <w:r>
        <w:rPr>
          <w:rFonts w:ascii="Times New Roman" w:hAnsi="Times New Roman"/>
          <w:b/>
          <w:sz w:val="26"/>
          <w:szCs w:val="26"/>
        </w:rPr>
        <w:t>:</w:t>
      </w:r>
      <w:r w:rsidRPr="00007665">
        <w:rPr>
          <w:rFonts w:ascii="Times New Roman" w:hAnsi="Times New Roman"/>
          <w:b/>
          <w:sz w:val="26"/>
          <w:szCs w:val="26"/>
        </w:rPr>
        <w:t xml:space="preserve"> (812) </w:t>
      </w:r>
      <w:r>
        <w:rPr>
          <w:rFonts w:ascii="Times New Roman" w:hAnsi="Times New Roman"/>
          <w:b/>
          <w:sz w:val="26"/>
          <w:szCs w:val="26"/>
        </w:rPr>
        <w:t>418-25-80</w:t>
      </w:r>
      <w:r w:rsidRPr="00007665">
        <w:rPr>
          <w:rFonts w:ascii="Times New Roman" w:hAnsi="Times New Roman"/>
          <w:b/>
          <w:sz w:val="26"/>
          <w:szCs w:val="26"/>
        </w:rPr>
        <w:t xml:space="preserve">.  </w:t>
      </w:r>
      <w:r w:rsidRPr="00007665">
        <w:rPr>
          <w:rFonts w:ascii="Times New Roman" w:hAnsi="Times New Roman"/>
          <w:b/>
          <w:sz w:val="26"/>
          <w:szCs w:val="26"/>
          <w:lang w:val="en-US"/>
        </w:rPr>
        <w:t>Email</w:t>
      </w:r>
      <w:r w:rsidRPr="00007665">
        <w:rPr>
          <w:rFonts w:ascii="Times New Roman" w:hAnsi="Times New Roman"/>
          <w:b/>
          <w:sz w:val="26"/>
          <w:szCs w:val="26"/>
        </w:rPr>
        <w:t xml:space="preserve">: </w:t>
      </w:r>
      <w:r w:rsidRPr="00007665">
        <w:rPr>
          <w:rFonts w:ascii="Times New Roman" w:hAnsi="Times New Roman"/>
          <w:b/>
          <w:sz w:val="26"/>
          <w:szCs w:val="26"/>
          <w:lang w:val="en-US"/>
        </w:rPr>
        <w:t>info</w:t>
      </w:r>
      <w:r w:rsidRPr="00007665">
        <w:rPr>
          <w:rFonts w:ascii="Times New Roman" w:hAnsi="Times New Roman"/>
          <w:b/>
          <w:sz w:val="26"/>
          <w:szCs w:val="26"/>
        </w:rPr>
        <w:t>@</w:t>
      </w:r>
      <w:proofErr w:type="spellStart"/>
      <w:r w:rsidRPr="00007665">
        <w:rPr>
          <w:rFonts w:ascii="Times New Roman" w:hAnsi="Times New Roman"/>
          <w:b/>
          <w:sz w:val="26"/>
          <w:szCs w:val="26"/>
          <w:lang w:val="en-US"/>
        </w:rPr>
        <w:t>urbanica</w:t>
      </w:r>
      <w:proofErr w:type="spellEnd"/>
      <w:r w:rsidRPr="00007665">
        <w:rPr>
          <w:rFonts w:ascii="Times New Roman" w:hAnsi="Times New Roman"/>
          <w:b/>
          <w:sz w:val="26"/>
          <w:szCs w:val="26"/>
        </w:rPr>
        <w:t>.</w:t>
      </w:r>
      <w:proofErr w:type="spellStart"/>
      <w:r w:rsidRPr="00007665">
        <w:rPr>
          <w:rFonts w:ascii="Times New Roman" w:hAnsi="Times New Roman"/>
          <w:b/>
          <w:sz w:val="26"/>
          <w:szCs w:val="26"/>
          <w:lang w:val="en-US"/>
        </w:rPr>
        <w:t>spb</w:t>
      </w:r>
      <w:proofErr w:type="spellEnd"/>
      <w:r w:rsidRPr="00007665">
        <w:rPr>
          <w:rFonts w:ascii="Times New Roman" w:hAnsi="Times New Roman"/>
          <w:b/>
          <w:sz w:val="26"/>
          <w:szCs w:val="26"/>
        </w:rPr>
        <w:t>.</w:t>
      </w:r>
      <w:proofErr w:type="spellStart"/>
      <w:r w:rsidRPr="00007665">
        <w:rPr>
          <w:rFonts w:ascii="Times New Roman" w:hAnsi="Times New Roman"/>
          <w:b/>
          <w:sz w:val="26"/>
          <w:szCs w:val="26"/>
          <w:lang w:val="en-US"/>
        </w:rPr>
        <w:t>ru</w:t>
      </w:r>
      <w:proofErr w:type="spellEnd"/>
    </w:p>
    <w:p w:rsidR="0077757B" w:rsidRPr="00007665" w:rsidRDefault="0077757B" w:rsidP="0077757B">
      <w:pPr>
        <w:spacing w:after="0"/>
        <w:jc w:val="center"/>
        <w:rPr>
          <w:rFonts w:ascii="Times New Roman" w:hAnsi="Times New Roman"/>
          <w:b/>
          <w:sz w:val="26"/>
          <w:szCs w:val="26"/>
        </w:rPr>
      </w:pPr>
      <w:r w:rsidRPr="00007665">
        <w:rPr>
          <w:rFonts w:ascii="Times New Roman" w:hAnsi="Times New Roman"/>
          <w:b/>
          <w:sz w:val="26"/>
          <w:szCs w:val="26"/>
          <w:lang w:val="en-US"/>
        </w:rPr>
        <w:t>http</w:t>
      </w:r>
      <w:r w:rsidRPr="00007665">
        <w:rPr>
          <w:rFonts w:ascii="Times New Roman" w:hAnsi="Times New Roman"/>
          <w:b/>
          <w:sz w:val="26"/>
          <w:szCs w:val="26"/>
        </w:rPr>
        <w:t>://</w:t>
      </w:r>
      <w:r w:rsidRPr="00007665">
        <w:rPr>
          <w:rFonts w:ascii="Times New Roman" w:hAnsi="Times New Roman"/>
          <w:b/>
          <w:sz w:val="26"/>
          <w:szCs w:val="26"/>
          <w:lang w:val="en-US"/>
        </w:rPr>
        <w:t>www</w:t>
      </w:r>
      <w:r w:rsidRPr="00007665">
        <w:rPr>
          <w:rFonts w:ascii="Times New Roman" w:hAnsi="Times New Roman"/>
          <w:b/>
          <w:sz w:val="26"/>
          <w:szCs w:val="26"/>
        </w:rPr>
        <w:t>.</w:t>
      </w:r>
      <w:proofErr w:type="spellStart"/>
      <w:r w:rsidRPr="00007665">
        <w:rPr>
          <w:rFonts w:ascii="Times New Roman" w:hAnsi="Times New Roman"/>
          <w:b/>
          <w:sz w:val="26"/>
          <w:szCs w:val="26"/>
          <w:lang w:val="en-US"/>
        </w:rPr>
        <w:t>urbanica</w:t>
      </w:r>
      <w:proofErr w:type="spellEnd"/>
      <w:r w:rsidRPr="00007665">
        <w:rPr>
          <w:rFonts w:ascii="Times New Roman" w:hAnsi="Times New Roman"/>
          <w:b/>
          <w:sz w:val="26"/>
          <w:szCs w:val="26"/>
        </w:rPr>
        <w:t>.</w:t>
      </w:r>
      <w:proofErr w:type="spellStart"/>
      <w:r w:rsidRPr="00007665">
        <w:rPr>
          <w:rFonts w:ascii="Times New Roman" w:hAnsi="Times New Roman"/>
          <w:b/>
          <w:sz w:val="26"/>
          <w:szCs w:val="26"/>
          <w:lang w:val="en-US"/>
        </w:rPr>
        <w:t>spb</w:t>
      </w:r>
      <w:proofErr w:type="spellEnd"/>
      <w:r w:rsidRPr="00007665">
        <w:rPr>
          <w:rFonts w:ascii="Times New Roman" w:hAnsi="Times New Roman"/>
          <w:b/>
          <w:sz w:val="26"/>
          <w:szCs w:val="26"/>
        </w:rPr>
        <w:t>.</w:t>
      </w:r>
      <w:proofErr w:type="spellStart"/>
      <w:r w:rsidRPr="00007665">
        <w:rPr>
          <w:rFonts w:ascii="Times New Roman" w:hAnsi="Times New Roman"/>
          <w:b/>
          <w:sz w:val="26"/>
          <w:szCs w:val="26"/>
          <w:lang w:val="en-US"/>
        </w:rPr>
        <w:t>ru</w:t>
      </w:r>
      <w:proofErr w:type="spellEnd"/>
      <w:r w:rsidRPr="00007665">
        <w:rPr>
          <w:rFonts w:ascii="Times New Roman" w:hAnsi="Times New Roman"/>
          <w:b/>
          <w:sz w:val="26"/>
          <w:szCs w:val="26"/>
        </w:rPr>
        <w:t>/</w:t>
      </w:r>
    </w:p>
    <w:p w:rsidR="00501575" w:rsidRPr="00D57735" w:rsidRDefault="00501575" w:rsidP="004E52BF">
      <w:pPr>
        <w:spacing w:after="0"/>
        <w:ind w:right="-2"/>
        <w:jc w:val="center"/>
        <w:rPr>
          <w:rFonts w:ascii="Times New Roman" w:hAnsi="Times New Roman"/>
        </w:rPr>
      </w:pPr>
      <w:r w:rsidRPr="00D57735">
        <w:rPr>
          <w:rFonts w:ascii="Times New Roman" w:hAnsi="Times New Roman"/>
        </w:rPr>
        <w:t>___________________________________________________________________</w:t>
      </w:r>
    </w:p>
    <w:p w:rsidR="00501575" w:rsidRPr="00D57735" w:rsidRDefault="00501575" w:rsidP="001B344A">
      <w:pPr>
        <w:spacing w:after="0"/>
        <w:jc w:val="right"/>
        <w:rPr>
          <w:rFonts w:ascii="Arial" w:hAnsi="Arial" w:cs="Arial"/>
          <w:sz w:val="20"/>
        </w:rPr>
      </w:pPr>
    </w:p>
    <w:p w:rsidR="00501575" w:rsidRPr="00D57735" w:rsidRDefault="00EB0A43" w:rsidP="001B344A">
      <w:pPr>
        <w:spacing w:after="0"/>
        <w:jc w:val="right"/>
        <w:rPr>
          <w:rFonts w:ascii="Times New Roman" w:hAnsi="Times New Roman"/>
          <w:sz w:val="26"/>
          <w:szCs w:val="26"/>
        </w:rPr>
      </w:pPr>
      <w:r w:rsidRPr="00D57735">
        <w:rPr>
          <w:rFonts w:ascii="Times New Roman" w:hAnsi="Times New Roman"/>
          <w:sz w:val="26"/>
          <w:szCs w:val="26"/>
        </w:rPr>
        <w:t>Несекретно</w:t>
      </w:r>
    </w:p>
    <w:p w:rsidR="00501575" w:rsidRPr="00D57735" w:rsidRDefault="00BD749C" w:rsidP="001B344A">
      <w:pPr>
        <w:spacing w:after="0"/>
        <w:jc w:val="right"/>
        <w:rPr>
          <w:rFonts w:ascii="Times New Roman" w:hAnsi="Times New Roman"/>
          <w:sz w:val="26"/>
          <w:szCs w:val="26"/>
        </w:rPr>
      </w:pPr>
      <w:r w:rsidRPr="00D57735">
        <w:rPr>
          <w:rFonts w:ascii="Times New Roman" w:hAnsi="Times New Roman"/>
          <w:sz w:val="26"/>
          <w:szCs w:val="26"/>
        </w:rPr>
        <w:t>Инв.</w:t>
      </w:r>
      <w:r w:rsidR="00BA0277" w:rsidRPr="00D57735">
        <w:rPr>
          <w:rFonts w:ascii="Times New Roman" w:hAnsi="Times New Roman"/>
          <w:sz w:val="26"/>
          <w:szCs w:val="26"/>
        </w:rPr>
        <w:t xml:space="preserve"> </w:t>
      </w:r>
      <w:r w:rsidRPr="00D57735">
        <w:rPr>
          <w:rFonts w:ascii="Times New Roman" w:hAnsi="Times New Roman"/>
          <w:sz w:val="26"/>
          <w:szCs w:val="26"/>
        </w:rPr>
        <w:t xml:space="preserve">№ </w:t>
      </w:r>
      <w:r w:rsidR="00BE06F7" w:rsidRPr="00D57735">
        <w:rPr>
          <w:rFonts w:ascii="Times New Roman" w:hAnsi="Times New Roman"/>
          <w:sz w:val="26"/>
          <w:szCs w:val="26"/>
        </w:rPr>
        <w:t>47168</w:t>
      </w:r>
      <w:r w:rsidR="00501575" w:rsidRPr="00D57735">
        <w:rPr>
          <w:rFonts w:ascii="Times New Roman" w:hAnsi="Times New Roman"/>
          <w:sz w:val="26"/>
          <w:szCs w:val="26"/>
        </w:rPr>
        <w:t xml:space="preserve">/202 </w:t>
      </w:r>
      <w:r w:rsidR="0047208F" w:rsidRPr="00D57735">
        <w:rPr>
          <w:rFonts w:ascii="Times New Roman" w:hAnsi="Times New Roman"/>
          <w:sz w:val="26"/>
          <w:szCs w:val="26"/>
        </w:rPr>
        <w:t>НС</w:t>
      </w:r>
    </w:p>
    <w:p w:rsidR="00501575" w:rsidRPr="00D57735" w:rsidRDefault="00501575" w:rsidP="001B344A">
      <w:pPr>
        <w:spacing w:after="0"/>
        <w:jc w:val="right"/>
        <w:rPr>
          <w:rFonts w:ascii="Times New Roman" w:hAnsi="Times New Roman"/>
          <w:sz w:val="26"/>
          <w:szCs w:val="26"/>
        </w:rPr>
      </w:pPr>
      <w:r w:rsidRPr="00D57735">
        <w:rPr>
          <w:rFonts w:ascii="Times New Roman" w:hAnsi="Times New Roman"/>
          <w:sz w:val="26"/>
          <w:szCs w:val="26"/>
        </w:rPr>
        <w:t>Экз.</w:t>
      </w:r>
      <w:r w:rsidR="00BA0277" w:rsidRPr="00D57735">
        <w:rPr>
          <w:rFonts w:ascii="Times New Roman" w:hAnsi="Times New Roman"/>
          <w:sz w:val="26"/>
          <w:szCs w:val="26"/>
        </w:rPr>
        <w:t xml:space="preserve"> </w:t>
      </w:r>
      <w:r w:rsidR="006C2F44" w:rsidRPr="00D57735">
        <w:rPr>
          <w:rFonts w:ascii="Times New Roman" w:hAnsi="Times New Roman"/>
          <w:sz w:val="26"/>
          <w:szCs w:val="26"/>
        </w:rPr>
        <w:t>№ __</w:t>
      </w:r>
    </w:p>
    <w:p w:rsidR="00D12194" w:rsidRPr="00D57735" w:rsidRDefault="00D12194" w:rsidP="001B344A">
      <w:pPr>
        <w:spacing w:after="0"/>
        <w:jc w:val="center"/>
        <w:rPr>
          <w:rFonts w:ascii="Arial Black" w:hAnsi="Arial Black" w:cs="Arial"/>
          <w:sz w:val="40"/>
        </w:rPr>
      </w:pPr>
    </w:p>
    <w:p w:rsidR="00501575" w:rsidRPr="00D57735" w:rsidRDefault="000B1129" w:rsidP="001B344A">
      <w:pPr>
        <w:spacing w:after="0"/>
        <w:jc w:val="center"/>
        <w:rPr>
          <w:rFonts w:ascii="Times New Roman" w:hAnsi="Times New Roman"/>
          <w:b/>
          <w:sz w:val="40"/>
        </w:rPr>
      </w:pPr>
      <w:r>
        <w:rPr>
          <w:rFonts w:ascii="Times New Roman" w:hAnsi="Times New Roman"/>
          <w:b/>
          <w:sz w:val="40"/>
        </w:rPr>
        <w:t>ИЗМЕНЕНИ</w:t>
      </w:r>
      <w:r w:rsidR="00764B48">
        <w:rPr>
          <w:rFonts w:ascii="Times New Roman" w:hAnsi="Times New Roman"/>
          <w:b/>
          <w:sz w:val="40"/>
        </w:rPr>
        <w:t>Я</w:t>
      </w:r>
      <w:r w:rsidR="001A470A" w:rsidRPr="00D57735">
        <w:rPr>
          <w:rFonts w:ascii="Times New Roman" w:hAnsi="Times New Roman"/>
          <w:b/>
          <w:sz w:val="40"/>
        </w:rPr>
        <w:t xml:space="preserve"> </w:t>
      </w:r>
      <w:r w:rsidR="00EB0A43" w:rsidRPr="00D57735">
        <w:rPr>
          <w:rFonts w:ascii="Times New Roman" w:hAnsi="Times New Roman"/>
          <w:b/>
          <w:sz w:val="40"/>
        </w:rPr>
        <w:t>В ГЕНЕРАЛЬНЫЙ</w:t>
      </w:r>
      <w:r w:rsidR="00501575" w:rsidRPr="00D57735">
        <w:rPr>
          <w:rFonts w:ascii="Times New Roman" w:hAnsi="Times New Roman"/>
          <w:b/>
          <w:sz w:val="40"/>
        </w:rPr>
        <w:t xml:space="preserve"> ПЛАН</w:t>
      </w:r>
    </w:p>
    <w:p w:rsidR="00501575" w:rsidRPr="00D57735" w:rsidRDefault="00501575" w:rsidP="001B344A">
      <w:pPr>
        <w:spacing w:after="0"/>
        <w:jc w:val="center"/>
        <w:rPr>
          <w:rFonts w:ascii="Times New Roman" w:hAnsi="Times New Roman"/>
          <w:b/>
          <w:sz w:val="28"/>
          <w:szCs w:val="32"/>
        </w:rPr>
      </w:pPr>
      <w:r w:rsidRPr="00D57735">
        <w:rPr>
          <w:rFonts w:ascii="Times New Roman" w:hAnsi="Times New Roman"/>
          <w:b/>
          <w:sz w:val="28"/>
          <w:szCs w:val="32"/>
        </w:rPr>
        <w:t>муниципального образования</w:t>
      </w:r>
    </w:p>
    <w:p w:rsidR="00501575" w:rsidRPr="00D57735" w:rsidRDefault="00593D31" w:rsidP="001B344A">
      <w:pPr>
        <w:spacing w:after="0"/>
        <w:jc w:val="center"/>
        <w:rPr>
          <w:rFonts w:ascii="Times New Roman" w:hAnsi="Times New Roman"/>
          <w:b/>
          <w:sz w:val="52"/>
          <w:szCs w:val="48"/>
        </w:rPr>
      </w:pPr>
      <w:r w:rsidRPr="00D57735">
        <w:rPr>
          <w:rFonts w:ascii="Times New Roman" w:hAnsi="Times New Roman"/>
          <w:b/>
          <w:sz w:val="52"/>
          <w:szCs w:val="48"/>
        </w:rPr>
        <w:t>ЛЮБАНСКОЕ</w:t>
      </w:r>
      <w:r w:rsidR="00501575" w:rsidRPr="00D57735">
        <w:rPr>
          <w:rFonts w:ascii="Times New Roman" w:hAnsi="Times New Roman"/>
          <w:b/>
          <w:sz w:val="52"/>
          <w:szCs w:val="48"/>
        </w:rPr>
        <w:t xml:space="preserve"> ГОРОДСКОЕ ПОСЕЛЕНИЕ</w:t>
      </w:r>
    </w:p>
    <w:p w:rsidR="00501575" w:rsidRPr="00D57735" w:rsidRDefault="00593D31" w:rsidP="001B344A">
      <w:pPr>
        <w:spacing w:after="0"/>
        <w:jc w:val="center"/>
        <w:rPr>
          <w:rFonts w:ascii="Times New Roman" w:hAnsi="Times New Roman"/>
          <w:b/>
          <w:sz w:val="28"/>
          <w:szCs w:val="28"/>
        </w:rPr>
      </w:pPr>
      <w:r w:rsidRPr="00D57735">
        <w:rPr>
          <w:rFonts w:ascii="Times New Roman" w:hAnsi="Times New Roman"/>
          <w:b/>
          <w:sz w:val="28"/>
          <w:szCs w:val="28"/>
        </w:rPr>
        <w:t>Тосненского</w:t>
      </w:r>
      <w:r w:rsidR="00CC0570" w:rsidRPr="00D57735">
        <w:rPr>
          <w:rFonts w:ascii="Times New Roman" w:hAnsi="Times New Roman"/>
          <w:b/>
          <w:sz w:val="28"/>
          <w:szCs w:val="28"/>
        </w:rPr>
        <w:t xml:space="preserve"> </w:t>
      </w:r>
      <w:r w:rsidR="00501575" w:rsidRPr="00D57735">
        <w:rPr>
          <w:rFonts w:ascii="Times New Roman" w:hAnsi="Times New Roman"/>
          <w:b/>
          <w:sz w:val="28"/>
          <w:szCs w:val="28"/>
        </w:rPr>
        <w:t>района Ленинградской области</w:t>
      </w:r>
    </w:p>
    <w:p w:rsidR="00501575" w:rsidRPr="00D57735" w:rsidRDefault="00501575" w:rsidP="001B344A">
      <w:pPr>
        <w:spacing w:after="0"/>
        <w:jc w:val="center"/>
        <w:rPr>
          <w:rFonts w:ascii="Times New Roman" w:hAnsi="Times New Roman"/>
          <w:b/>
        </w:rPr>
      </w:pPr>
    </w:p>
    <w:p w:rsidR="00501575" w:rsidRPr="00D57735" w:rsidRDefault="00501575" w:rsidP="001B344A">
      <w:pPr>
        <w:spacing w:after="0"/>
        <w:jc w:val="center"/>
        <w:rPr>
          <w:rFonts w:ascii="Times New Roman" w:hAnsi="Times New Roman"/>
          <w:b/>
        </w:rPr>
      </w:pPr>
    </w:p>
    <w:p w:rsidR="005037D7" w:rsidRPr="00D57735" w:rsidRDefault="005037D7" w:rsidP="001B344A">
      <w:pPr>
        <w:spacing w:after="0"/>
        <w:jc w:val="center"/>
        <w:rPr>
          <w:rFonts w:ascii="Times New Roman" w:hAnsi="Times New Roman"/>
          <w:b/>
          <w:sz w:val="32"/>
          <w:szCs w:val="32"/>
        </w:rPr>
      </w:pPr>
      <w:r w:rsidRPr="00D57735">
        <w:rPr>
          <w:rFonts w:ascii="Times New Roman" w:hAnsi="Times New Roman"/>
          <w:b/>
          <w:sz w:val="32"/>
          <w:szCs w:val="32"/>
        </w:rPr>
        <w:t>МАТЕРИАЛЫ ПО ОБОСНОВАНИЮ</w:t>
      </w:r>
    </w:p>
    <w:p w:rsidR="005037D7" w:rsidRPr="00D57735" w:rsidRDefault="005037D7" w:rsidP="001B344A">
      <w:pPr>
        <w:spacing w:after="0"/>
        <w:jc w:val="center"/>
        <w:rPr>
          <w:rFonts w:ascii="Times New Roman" w:hAnsi="Times New Roman"/>
          <w:sz w:val="32"/>
          <w:szCs w:val="32"/>
        </w:rPr>
      </w:pPr>
    </w:p>
    <w:p w:rsidR="00501575" w:rsidRPr="00D57735" w:rsidRDefault="00501575" w:rsidP="001B344A">
      <w:pPr>
        <w:spacing w:after="0"/>
        <w:jc w:val="center"/>
        <w:rPr>
          <w:rFonts w:ascii="Times New Roman" w:hAnsi="Times New Roman"/>
          <w:b/>
          <w:sz w:val="32"/>
          <w:szCs w:val="32"/>
        </w:rPr>
      </w:pPr>
      <w:r w:rsidRPr="00D57735">
        <w:rPr>
          <w:rFonts w:ascii="Times New Roman" w:hAnsi="Times New Roman"/>
          <w:b/>
          <w:sz w:val="32"/>
          <w:szCs w:val="32"/>
        </w:rPr>
        <w:t>Том 2</w:t>
      </w:r>
    </w:p>
    <w:p w:rsidR="00501575" w:rsidRPr="00D57735" w:rsidRDefault="00501575" w:rsidP="001B344A">
      <w:pPr>
        <w:spacing w:after="0"/>
        <w:jc w:val="center"/>
        <w:rPr>
          <w:rFonts w:ascii="Times New Roman" w:hAnsi="Times New Roman"/>
          <w:sz w:val="32"/>
          <w:szCs w:val="32"/>
        </w:rPr>
      </w:pPr>
    </w:p>
    <w:p w:rsidR="00501575" w:rsidRPr="00D57735" w:rsidRDefault="00501575" w:rsidP="001B344A">
      <w:pPr>
        <w:spacing w:after="0" w:line="360" w:lineRule="auto"/>
        <w:rPr>
          <w:rFonts w:ascii="Times New Roman" w:hAnsi="Times New Roman"/>
          <w:sz w:val="26"/>
          <w:szCs w:val="26"/>
        </w:rPr>
      </w:pPr>
    </w:p>
    <w:p w:rsidR="00501575" w:rsidRPr="00D57735" w:rsidRDefault="00501575" w:rsidP="001B344A">
      <w:pPr>
        <w:spacing w:after="0" w:line="360" w:lineRule="auto"/>
        <w:rPr>
          <w:rFonts w:ascii="Times New Roman" w:hAnsi="Times New Roman"/>
          <w:sz w:val="26"/>
          <w:szCs w:val="26"/>
        </w:rPr>
      </w:pPr>
      <w:r w:rsidRPr="00D57735">
        <w:rPr>
          <w:rFonts w:ascii="Times New Roman" w:hAnsi="Times New Roman"/>
          <w:sz w:val="26"/>
          <w:szCs w:val="26"/>
        </w:rPr>
        <w:t>Генеральный директор</w:t>
      </w:r>
      <w:r w:rsidRPr="00D57735">
        <w:rPr>
          <w:rFonts w:ascii="Times New Roman" w:hAnsi="Times New Roman"/>
          <w:sz w:val="26"/>
          <w:szCs w:val="26"/>
        </w:rPr>
        <w:tab/>
      </w:r>
      <w:r w:rsidRPr="00D57735">
        <w:rPr>
          <w:rFonts w:ascii="Times New Roman" w:hAnsi="Times New Roman"/>
          <w:sz w:val="26"/>
          <w:szCs w:val="26"/>
        </w:rPr>
        <w:tab/>
      </w:r>
      <w:r w:rsidRPr="00D57735">
        <w:rPr>
          <w:rFonts w:ascii="Times New Roman" w:hAnsi="Times New Roman"/>
          <w:sz w:val="26"/>
          <w:szCs w:val="26"/>
        </w:rPr>
        <w:tab/>
      </w:r>
      <w:r w:rsidRPr="00D57735">
        <w:rPr>
          <w:rFonts w:ascii="Times New Roman" w:hAnsi="Times New Roman"/>
          <w:sz w:val="26"/>
          <w:szCs w:val="26"/>
        </w:rPr>
        <w:tab/>
      </w:r>
      <w:r w:rsidRPr="00D57735">
        <w:rPr>
          <w:rFonts w:ascii="Times New Roman" w:hAnsi="Times New Roman"/>
          <w:sz w:val="26"/>
          <w:szCs w:val="26"/>
        </w:rPr>
        <w:tab/>
      </w:r>
      <w:r w:rsidRPr="00D57735">
        <w:rPr>
          <w:rFonts w:ascii="Times New Roman" w:hAnsi="Times New Roman"/>
          <w:sz w:val="26"/>
          <w:szCs w:val="26"/>
        </w:rPr>
        <w:tab/>
        <w:t>А. В. Финогенов</w:t>
      </w:r>
    </w:p>
    <w:p w:rsidR="00501575" w:rsidRPr="00D57735" w:rsidRDefault="00501575" w:rsidP="001B344A">
      <w:pPr>
        <w:spacing w:after="0" w:line="360" w:lineRule="auto"/>
        <w:rPr>
          <w:rFonts w:ascii="Times New Roman" w:hAnsi="Times New Roman"/>
          <w:sz w:val="16"/>
          <w:szCs w:val="16"/>
        </w:rPr>
      </w:pPr>
    </w:p>
    <w:p w:rsidR="00501575" w:rsidRPr="00D57735" w:rsidRDefault="00501575" w:rsidP="001B344A">
      <w:pPr>
        <w:spacing w:after="0" w:line="360" w:lineRule="auto"/>
        <w:rPr>
          <w:rFonts w:ascii="Times New Roman" w:hAnsi="Times New Roman"/>
          <w:sz w:val="26"/>
          <w:szCs w:val="26"/>
        </w:rPr>
      </w:pPr>
      <w:r w:rsidRPr="00D57735">
        <w:rPr>
          <w:rFonts w:ascii="Times New Roman" w:hAnsi="Times New Roman"/>
          <w:sz w:val="26"/>
          <w:szCs w:val="26"/>
        </w:rPr>
        <w:t>Руководитель проекта</w:t>
      </w:r>
      <w:r w:rsidRPr="00D57735">
        <w:rPr>
          <w:rFonts w:ascii="Times New Roman" w:hAnsi="Times New Roman"/>
          <w:sz w:val="26"/>
          <w:szCs w:val="26"/>
        </w:rPr>
        <w:tab/>
      </w:r>
      <w:r w:rsidRPr="00D57735">
        <w:rPr>
          <w:rFonts w:ascii="Times New Roman" w:hAnsi="Times New Roman"/>
          <w:sz w:val="26"/>
          <w:szCs w:val="26"/>
        </w:rPr>
        <w:tab/>
      </w:r>
      <w:r w:rsidRPr="00D57735">
        <w:rPr>
          <w:rFonts w:ascii="Times New Roman" w:hAnsi="Times New Roman"/>
          <w:sz w:val="26"/>
          <w:szCs w:val="26"/>
        </w:rPr>
        <w:tab/>
      </w:r>
      <w:r w:rsidRPr="00D57735">
        <w:rPr>
          <w:rFonts w:ascii="Times New Roman" w:hAnsi="Times New Roman"/>
          <w:sz w:val="26"/>
          <w:szCs w:val="26"/>
        </w:rPr>
        <w:tab/>
      </w:r>
      <w:r w:rsidRPr="00D57735">
        <w:rPr>
          <w:rFonts w:ascii="Times New Roman" w:hAnsi="Times New Roman"/>
          <w:sz w:val="26"/>
          <w:szCs w:val="26"/>
        </w:rPr>
        <w:tab/>
      </w:r>
      <w:r w:rsidRPr="00D57735">
        <w:rPr>
          <w:rFonts w:ascii="Times New Roman" w:hAnsi="Times New Roman"/>
          <w:sz w:val="26"/>
          <w:szCs w:val="26"/>
        </w:rPr>
        <w:tab/>
      </w:r>
      <w:r w:rsidR="00593D31" w:rsidRPr="00D57735">
        <w:rPr>
          <w:rFonts w:ascii="Times New Roman" w:hAnsi="Times New Roman"/>
          <w:sz w:val="26"/>
          <w:szCs w:val="26"/>
        </w:rPr>
        <w:t>В.</w:t>
      </w:r>
      <w:r w:rsidR="00BA0277" w:rsidRPr="00D57735">
        <w:rPr>
          <w:rFonts w:ascii="Times New Roman" w:hAnsi="Times New Roman"/>
          <w:sz w:val="26"/>
          <w:szCs w:val="26"/>
        </w:rPr>
        <w:t xml:space="preserve"> </w:t>
      </w:r>
      <w:r w:rsidR="00593D31" w:rsidRPr="00D57735">
        <w:rPr>
          <w:rFonts w:ascii="Times New Roman" w:hAnsi="Times New Roman"/>
          <w:sz w:val="26"/>
          <w:szCs w:val="26"/>
        </w:rPr>
        <w:t>Н. Васильевская</w:t>
      </w:r>
    </w:p>
    <w:p w:rsidR="00501575" w:rsidRDefault="00501575" w:rsidP="001B344A">
      <w:pPr>
        <w:spacing w:after="0" w:line="360" w:lineRule="auto"/>
        <w:jc w:val="center"/>
        <w:rPr>
          <w:rFonts w:ascii="Times New Roman" w:hAnsi="Times New Roman"/>
          <w:sz w:val="26"/>
          <w:szCs w:val="26"/>
        </w:rPr>
      </w:pPr>
    </w:p>
    <w:p w:rsidR="001F7461" w:rsidRPr="00D57735" w:rsidRDefault="001F7461" w:rsidP="001B344A">
      <w:pPr>
        <w:spacing w:after="0" w:line="360" w:lineRule="auto"/>
        <w:jc w:val="center"/>
        <w:rPr>
          <w:rFonts w:ascii="Times New Roman" w:hAnsi="Times New Roman"/>
          <w:sz w:val="26"/>
          <w:szCs w:val="26"/>
        </w:rPr>
      </w:pPr>
    </w:p>
    <w:p w:rsidR="00501575" w:rsidRPr="00D57735" w:rsidRDefault="00501575" w:rsidP="001B344A">
      <w:pPr>
        <w:spacing w:after="0" w:line="360" w:lineRule="auto"/>
        <w:jc w:val="center"/>
        <w:rPr>
          <w:rFonts w:ascii="Times New Roman" w:hAnsi="Times New Roman"/>
          <w:sz w:val="26"/>
          <w:szCs w:val="26"/>
        </w:rPr>
      </w:pPr>
      <w:r w:rsidRPr="00D57735">
        <w:rPr>
          <w:rFonts w:ascii="Times New Roman" w:hAnsi="Times New Roman"/>
          <w:sz w:val="26"/>
          <w:szCs w:val="26"/>
        </w:rPr>
        <w:t>Санкт-Петербург</w:t>
      </w:r>
      <w:r w:rsidR="0037321F" w:rsidRPr="00D57735">
        <w:rPr>
          <w:rFonts w:ascii="Times New Roman" w:hAnsi="Times New Roman"/>
          <w:sz w:val="26"/>
          <w:szCs w:val="26"/>
        </w:rPr>
        <w:t xml:space="preserve"> – </w:t>
      </w:r>
      <w:r w:rsidR="00593D31" w:rsidRPr="00D57735">
        <w:rPr>
          <w:rFonts w:ascii="Times New Roman" w:hAnsi="Times New Roman"/>
          <w:sz w:val="26"/>
          <w:szCs w:val="26"/>
        </w:rPr>
        <w:t>Любань</w:t>
      </w:r>
    </w:p>
    <w:p w:rsidR="00501575" w:rsidRPr="00D57735" w:rsidRDefault="00501575" w:rsidP="001B344A">
      <w:pPr>
        <w:spacing w:after="0" w:line="360" w:lineRule="auto"/>
        <w:jc w:val="center"/>
        <w:rPr>
          <w:rFonts w:ascii="Times New Roman" w:hAnsi="Times New Roman"/>
          <w:sz w:val="26"/>
          <w:szCs w:val="26"/>
        </w:rPr>
      </w:pPr>
      <w:r w:rsidRPr="00D57735">
        <w:rPr>
          <w:rFonts w:ascii="Times New Roman" w:hAnsi="Times New Roman"/>
          <w:sz w:val="26"/>
          <w:szCs w:val="26"/>
        </w:rPr>
        <w:t>201</w:t>
      </w:r>
      <w:r w:rsidR="001A470A" w:rsidRPr="00D57735">
        <w:rPr>
          <w:rFonts w:ascii="Times New Roman" w:hAnsi="Times New Roman"/>
          <w:sz w:val="26"/>
          <w:szCs w:val="26"/>
        </w:rPr>
        <w:t>7</w:t>
      </w:r>
      <w:r w:rsidRPr="00D57735">
        <w:rPr>
          <w:rFonts w:ascii="Times New Roman" w:hAnsi="Times New Roman"/>
          <w:sz w:val="26"/>
          <w:szCs w:val="26"/>
        </w:rPr>
        <w:t xml:space="preserve"> год</w:t>
      </w:r>
    </w:p>
    <w:p w:rsidR="00403911" w:rsidRPr="00D57735" w:rsidRDefault="00403911" w:rsidP="001B344A">
      <w:pPr>
        <w:spacing w:after="0" w:line="360" w:lineRule="auto"/>
        <w:rPr>
          <w:rFonts w:ascii="Times New Roman" w:eastAsia="Times New Roman" w:hAnsi="Times New Roman"/>
          <w:sz w:val="26"/>
          <w:szCs w:val="26"/>
          <w:lang w:eastAsia="ru-RU"/>
        </w:rPr>
        <w:sectPr w:rsidR="00403911" w:rsidRPr="00D57735" w:rsidSect="00F07122">
          <w:headerReference w:type="default" r:id="rId12"/>
          <w:footerReference w:type="default" r:id="rId13"/>
          <w:type w:val="continuous"/>
          <w:pgSz w:w="11906" w:h="16838"/>
          <w:pgMar w:top="1134" w:right="851" w:bottom="1134" w:left="1701" w:header="709" w:footer="709" w:gutter="0"/>
          <w:cols w:space="720"/>
        </w:sectPr>
      </w:pPr>
    </w:p>
    <w:p w:rsidR="00403911" w:rsidRPr="00A61A99" w:rsidRDefault="00403911" w:rsidP="001B344A">
      <w:pPr>
        <w:keepNext/>
        <w:keepLines/>
        <w:pageBreakBefore/>
        <w:spacing w:before="120" w:after="120" w:line="240" w:lineRule="auto"/>
        <w:rPr>
          <w:rFonts w:ascii="Times New Roman" w:eastAsia="Times New Roman" w:hAnsi="Times New Roman"/>
          <w:b/>
          <w:bCs/>
          <w:caps/>
          <w:sz w:val="26"/>
          <w:szCs w:val="26"/>
        </w:rPr>
      </w:pPr>
      <w:r w:rsidRPr="00A61A99">
        <w:rPr>
          <w:rFonts w:ascii="Times New Roman" w:eastAsia="Times New Roman" w:hAnsi="Times New Roman"/>
          <w:b/>
          <w:bCs/>
          <w:caps/>
          <w:sz w:val="26"/>
          <w:szCs w:val="26"/>
        </w:rPr>
        <w:lastRenderedPageBreak/>
        <w:t>Оглавление</w:t>
      </w:r>
    </w:p>
    <w:p w:rsidR="0077757B" w:rsidRDefault="009F5ACB">
      <w:pPr>
        <w:pStyle w:val="23"/>
        <w:rPr>
          <w:rFonts w:asciiTheme="minorHAnsi" w:eastAsiaTheme="minorEastAsia" w:hAnsiTheme="minorHAnsi" w:cstheme="minorBidi"/>
          <w:noProof/>
          <w:lang w:eastAsia="ru-RU"/>
        </w:rPr>
      </w:pPr>
      <w:r w:rsidRPr="009F5ACB">
        <w:rPr>
          <w:rFonts w:eastAsia="Times New Roman"/>
          <w:lang w:eastAsia="ru-RU"/>
        </w:rPr>
        <w:fldChar w:fldCharType="begin"/>
      </w:r>
      <w:r w:rsidR="00403911" w:rsidRPr="00A61A99">
        <w:rPr>
          <w:rFonts w:eastAsia="Times New Roman"/>
          <w:lang w:eastAsia="ru-RU"/>
        </w:rPr>
        <w:instrText xml:space="preserve"> TOC \o "1-4" \h \z \u </w:instrText>
      </w:r>
      <w:r w:rsidRPr="009F5ACB">
        <w:rPr>
          <w:rFonts w:eastAsia="Times New Roman"/>
          <w:lang w:eastAsia="ru-RU"/>
        </w:rPr>
        <w:fldChar w:fldCharType="separate"/>
      </w:r>
      <w:hyperlink w:anchor="_Toc494206906" w:history="1">
        <w:r w:rsidR="0077757B" w:rsidRPr="00804D93">
          <w:rPr>
            <w:rStyle w:val="a6"/>
            <w:rFonts w:eastAsia="Times New Roman"/>
            <w:b/>
            <w:bCs/>
            <w:noProof/>
          </w:rPr>
          <w:t>СОСТАВ ПРОЕКТА</w:t>
        </w:r>
        <w:r w:rsidR="0077757B">
          <w:rPr>
            <w:noProof/>
            <w:webHidden/>
          </w:rPr>
          <w:tab/>
        </w:r>
        <w:r>
          <w:rPr>
            <w:noProof/>
            <w:webHidden/>
          </w:rPr>
          <w:fldChar w:fldCharType="begin"/>
        </w:r>
        <w:r w:rsidR="0077757B">
          <w:rPr>
            <w:noProof/>
            <w:webHidden/>
          </w:rPr>
          <w:instrText xml:space="preserve"> PAGEREF _Toc494206906 \h </w:instrText>
        </w:r>
        <w:r>
          <w:rPr>
            <w:noProof/>
            <w:webHidden/>
          </w:rPr>
        </w:r>
        <w:r>
          <w:rPr>
            <w:noProof/>
            <w:webHidden/>
          </w:rPr>
          <w:fldChar w:fldCharType="separate"/>
        </w:r>
        <w:r w:rsidR="00B24A1D">
          <w:rPr>
            <w:noProof/>
            <w:webHidden/>
          </w:rPr>
          <w:t>5</w:t>
        </w:r>
        <w:r>
          <w:rPr>
            <w:noProof/>
            <w:webHidden/>
          </w:rPr>
          <w:fldChar w:fldCharType="end"/>
        </w:r>
      </w:hyperlink>
    </w:p>
    <w:p w:rsidR="0077757B" w:rsidRDefault="009F5ACB">
      <w:pPr>
        <w:pStyle w:val="12"/>
        <w:rPr>
          <w:rFonts w:asciiTheme="minorHAnsi" w:eastAsiaTheme="minorEastAsia" w:hAnsiTheme="minorHAnsi" w:cstheme="minorBidi"/>
          <w:noProof/>
          <w:lang w:eastAsia="ru-RU"/>
        </w:rPr>
      </w:pPr>
      <w:hyperlink w:anchor="_Toc494206907" w:history="1">
        <w:r w:rsidR="0077757B" w:rsidRPr="00804D93">
          <w:rPr>
            <w:rStyle w:val="a6"/>
            <w:rFonts w:ascii="Times New Roman" w:hAnsi="Times New Roman"/>
            <w:noProof/>
          </w:rPr>
          <w:t>Состав исполнителей</w:t>
        </w:r>
        <w:r w:rsidR="0077757B">
          <w:rPr>
            <w:noProof/>
            <w:webHidden/>
          </w:rPr>
          <w:tab/>
        </w:r>
        <w:r>
          <w:rPr>
            <w:noProof/>
            <w:webHidden/>
          </w:rPr>
          <w:fldChar w:fldCharType="begin"/>
        </w:r>
        <w:r w:rsidR="0077757B">
          <w:rPr>
            <w:noProof/>
            <w:webHidden/>
          </w:rPr>
          <w:instrText xml:space="preserve"> PAGEREF _Toc494206907 \h </w:instrText>
        </w:r>
        <w:r>
          <w:rPr>
            <w:noProof/>
            <w:webHidden/>
          </w:rPr>
        </w:r>
        <w:r>
          <w:rPr>
            <w:noProof/>
            <w:webHidden/>
          </w:rPr>
          <w:fldChar w:fldCharType="separate"/>
        </w:r>
        <w:r w:rsidR="00B24A1D">
          <w:rPr>
            <w:noProof/>
            <w:webHidden/>
          </w:rPr>
          <w:t>7</w:t>
        </w:r>
        <w:r>
          <w:rPr>
            <w:noProof/>
            <w:webHidden/>
          </w:rPr>
          <w:fldChar w:fldCharType="end"/>
        </w:r>
      </w:hyperlink>
    </w:p>
    <w:p w:rsidR="0077757B" w:rsidRDefault="009F5ACB">
      <w:pPr>
        <w:pStyle w:val="12"/>
        <w:rPr>
          <w:rFonts w:asciiTheme="minorHAnsi" w:eastAsiaTheme="minorEastAsia" w:hAnsiTheme="minorHAnsi" w:cstheme="minorBidi"/>
          <w:noProof/>
          <w:lang w:eastAsia="ru-RU"/>
        </w:rPr>
      </w:pPr>
      <w:hyperlink w:anchor="_Toc494206908" w:history="1">
        <w:r w:rsidR="0077757B" w:rsidRPr="00804D93">
          <w:rPr>
            <w:rStyle w:val="a6"/>
            <w:rFonts w:ascii="Times New Roman" w:eastAsia="Times New Roman" w:hAnsi="Times New Roman"/>
            <w:b/>
            <w:bCs/>
            <w:caps/>
            <w:noProof/>
          </w:rPr>
          <w:t>Перечень применяемых сокращений</w:t>
        </w:r>
        <w:r w:rsidR="0077757B">
          <w:rPr>
            <w:noProof/>
            <w:webHidden/>
          </w:rPr>
          <w:tab/>
        </w:r>
        <w:r>
          <w:rPr>
            <w:noProof/>
            <w:webHidden/>
          </w:rPr>
          <w:fldChar w:fldCharType="begin"/>
        </w:r>
        <w:r w:rsidR="0077757B">
          <w:rPr>
            <w:noProof/>
            <w:webHidden/>
          </w:rPr>
          <w:instrText xml:space="preserve"> PAGEREF _Toc494206908 \h </w:instrText>
        </w:r>
        <w:r>
          <w:rPr>
            <w:noProof/>
            <w:webHidden/>
          </w:rPr>
        </w:r>
        <w:r>
          <w:rPr>
            <w:noProof/>
            <w:webHidden/>
          </w:rPr>
          <w:fldChar w:fldCharType="separate"/>
        </w:r>
        <w:r w:rsidR="00B24A1D">
          <w:rPr>
            <w:noProof/>
            <w:webHidden/>
          </w:rPr>
          <w:t>8</w:t>
        </w:r>
        <w:r>
          <w:rPr>
            <w:noProof/>
            <w:webHidden/>
          </w:rPr>
          <w:fldChar w:fldCharType="end"/>
        </w:r>
      </w:hyperlink>
    </w:p>
    <w:p w:rsidR="0077757B" w:rsidRDefault="009F5ACB">
      <w:pPr>
        <w:pStyle w:val="12"/>
        <w:rPr>
          <w:rFonts w:asciiTheme="minorHAnsi" w:eastAsiaTheme="minorEastAsia" w:hAnsiTheme="minorHAnsi" w:cstheme="minorBidi"/>
          <w:noProof/>
          <w:lang w:eastAsia="ru-RU"/>
        </w:rPr>
      </w:pPr>
      <w:hyperlink w:anchor="_Toc494206909" w:history="1">
        <w:r w:rsidR="0077757B" w:rsidRPr="00804D93">
          <w:rPr>
            <w:rStyle w:val="a6"/>
            <w:rFonts w:ascii="Times New Roman" w:eastAsia="Times New Roman" w:hAnsi="Times New Roman"/>
            <w:b/>
            <w:bCs/>
            <w:caps/>
            <w:noProof/>
          </w:rPr>
          <w:t>1. Введение</w:t>
        </w:r>
        <w:r w:rsidR="0077757B">
          <w:rPr>
            <w:noProof/>
            <w:webHidden/>
          </w:rPr>
          <w:tab/>
        </w:r>
        <w:r>
          <w:rPr>
            <w:noProof/>
            <w:webHidden/>
          </w:rPr>
          <w:fldChar w:fldCharType="begin"/>
        </w:r>
        <w:r w:rsidR="0077757B">
          <w:rPr>
            <w:noProof/>
            <w:webHidden/>
          </w:rPr>
          <w:instrText xml:space="preserve"> PAGEREF _Toc494206909 \h </w:instrText>
        </w:r>
        <w:r>
          <w:rPr>
            <w:noProof/>
            <w:webHidden/>
          </w:rPr>
        </w:r>
        <w:r>
          <w:rPr>
            <w:noProof/>
            <w:webHidden/>
          </w:rPr>
          <w:fldChar w:fldCharType="separate"/>
        </w:r>
        <w:r w:rsidR="00B24A1D">
          <w:rPr>
            <w:noProof/>
            <w:webHidden/>
          </w:rPr>
          <w:t>9</w:t>
        </w:r>
        <w:r>
          <w:rPr>
            <w:noProof/>
            <w:webHidden/>
          </w:rPr>
          <w:fldChar w:fldCharType="end"/>
        </w:r>
      </w:hyperlink>
    </w:p>
    <w:p w:rsidR="0077757B" w:rsidRDefault="009F5ACB">
      <w:pPr>
        <w:pStyle w:val="12"/>
        <w:rPr>
          <w:rFonts w:asciiTheme="minorHAnsi" w:eastAsiaTheme="minorEastAsia" w:hAnsiTheme="minorHAnsi" w:cstheme="minorBidi"/>
          <w:noProof/>
          <w:lang w:eastAsia="ru-RU"/>
        </w:rPr>
      </w:pPr>
      <w:hyperlink w:anchor="_Toc494206910" w:history="1">
        <w:r w:rsidR="0077757B" w:rsidRPr="00804D93">
          <w:rPr>
            <w:rStyle w:val="a6"/>
            <w:rFonts w:ascii="Times New Roman" w:eastAsia="Times New Roman" w:hAnsi="Times New Roman"/>
            <w:b/>
            <w:bCs/>
            <w:caps/>
            <w:noProof/>
          </w:rPr>
          <w:t>2. сведения о планах и программах комплексного социально-экономического развития, для реализации которых осуществляется создание объектов местного значения поселения</w:t>
        </w:r>
        <w:r w:rsidR="0077757B">
          <w:rPr>
            <w:noProof/>
            <w:webHidden/>
          </w:rPr>
          <w:tab/>
        </w:r>
        <w:r>
          <w:rPr>
            <w:noProof/>
            <w:webHidden/>
          </w:rPr>
          <w:fldChar w:fldCharType="begin"/>
        </w:r>
        <w:r w:rsidR="0077757B">
          <w:rPr>
            <w:noProof/>
            <w:webHidden/>
          </w:rPr>
          <w:instrText xml:space="preserve"> PAGEREF _Toc494206910 \h </w:instrText>
        </w:r>
        <w:r>
          <w:rPr>
            <w:noProof/>
            <w:webHidden/>
          </w:rPr>
        </w:r>
        <w:r>
          <w:rPr>
            <w:noProof/>
            <w:webHidden/>
          </w:rPr>
          <w:fldChar w:fldCharType="separate"/>
        </w:r>
        <w:r w:rsidR="00B24A1D">
          <w:rPr>
            <w:noProof/>
            <w:webHidden/>
          </w:rPr>
          <w:t>10</w:t>
        </w:r>
        <w:r>
          <w:rPr>
            <w:noProof/>
            <w:webHidden/>
          </w:rPr>
          <w:fldChar w:fldCharType="end"/>
        </w:r>
      </w:hyperlink>
    </w:p>
    <w:p w:rsidR="0077757B" w:rsidRDefault="009F5ACB">
      <w:pPr>
        <w:pStyle w:val="12"/>
        <w:rPr>
          <w:rFonts w:asciiTheme="minorHAnsi" w:eastAsiaTheme="minorEastAsia" w:hAnsiTheme="minorHAnsi" w:cstheme="minorBidi"/>
          <w:noProof/>
          <w:lang w:eastAsia="ru-RU"/>
        </w:rPr>
      </w:pPr>
      <w:hyperlink w:anchor="_Toc494206911" w:history="1">
        <w:r w:rsidR="0077757B" w:rsidRPr="00804D93">
          <w:rPr>
            <w:rStyle w:val="a6"/>
            <w:rFonts w:ascii="Times New Roman" w:eastAsia="Times New Roman" w:hAnsi="Times New Roman"/>
            <w:b/>
            <w:bCs/>
            <w:caps/>
            <w:noProof/>
          </w:rPr>
          <w:t>3. обоснование выбранного варианта размещения объектов</w:t>
        </w:r>
        <w:r w:rsidR="0077757B">
          <w:rPr>
            <w:noProof/>
            <w:webHidden/>
          </w:rPr>
          <w:tab/>
        </w:r>
        <w:r>
          <w:rPr>
            <w:noProof/>
            <w:webHidden/>
          </w:rPr>
          <w:fldChar w:fldCharType="begin"/>
        </w:r>
        <w:r w:rsidR="0077757B">
          <w:rPr>
            <w:noProof/>
            <w:webHidden/>
          </w:rPr>
          <w:instrText xml:space="preserve"> PAGEREF _Toc494206911 \h </w:instrText>
        </w:r>
        <w:r>
          <w:rPr>
            <w:noProof/>
            <w:webHidden/>
          </w:rPr>
        </w:r>
        <w:r>
          <w:rPr>
            <w:noProof/>
            <w:webHidden/>
          </w:rPr>
          <w:fldChar w:fldCharType="separate"/>
        </w:r>
        <w:r w:rsidR="00B24A1D">
          <w:rPr>
            <w:noProof/>
            <w:webHidden/>
          </w:rPr>
          <w:t>11</w:t>
        </w:r>
        <w:r>
          <w:rPr>
            <w:noProof/>
            <w:webHidden/>
          </w:rPr>
          <w:fldChar w:fldCharType="end"/>
        </w:r>
      </w:hyperlink>
    </w:p>
    <w:p w:rsidR="0077757B" w:rsidRDefault="009F5ACB">
      <w:pPr>
        <w:pStyle w:val="23"/>
        <w:rPr>
          <w:rFonts w:asciiTheme="minorHAnsi" w:eastAsiaTheme="minorEastAsia" w:hAnsiTheme="minorHAnsi" w:cstheme="minorBidi"/>
          <w:noProof/>
          <w:lang w:eastAsia="ru-RU"/>
        </w:rPr>
      </w:pPr>
      <w:hyperlink w:anchor="_Toc494206912" w:history="1">
        <w:r w:rsidR="0077757B" w:rsidRPr="00804D93">
          <w:rPr>
            <w:rStyle w:val="a6"/>
            <w:rFonts w:eastAsia="Times New Roman"/>
            <w:b/>
            <w:bCs/>
            <w:i/>
            <w:noProof/>
          </w:rPr>
          <w:t>3.1. Анализ использования территории поселения применительно к земельным участкам с кадастровыми номерами 47:26:0930001:36, 47:26:0930001:37, 47:26:0930001:38.</w:t>
        </w:r>
        <w:r w:rsidR="0077757B">
          <w:rPr>
            <w:noProof/>
            <w:webHidden/>
          </w:rPr>
          <w:tab/>
        </w:r>
        <w:r>
          <w:rPr>
            <w:noProof/>
            <w:webHidden/>
          </w:rPr>
          <w:fldChar w:fldCharType="begin"/>
        </w:r>
        <w:r w:rsidR="0077757B">
          <w:rPr>
            <w:noProof/>
            <w:webHidden/>
          </w:rPr>
          <w:instrText xml:space="preserve"> PAGEREF _Toc494206912 \h </w:instrText>
        </w:r>
        <w:r>
          <w:rPr>
            <w:noProof/>
            <w:webHidden/>
          </w:rPr>
        </w:r>
        <w:r>
          <w:rPr>
            <w:noProof/>
            <w:webHidden/>
          </w:rPr>
          <w:fldChar w:fldCharType="separate"/>
        </w:r>
        <w:r w:rsidR="00B24A1D">
          <w:rPr>
            <w:noProof/>
            <w:webHidden/>
          </w:rPr>
          <w:t>11</w:t>
        </w:r>
        <w:r>
          <w:rPr>
            <w:noProof/>
            <w:webHidden/>
          </w:rPr>
          <w:fldChar w:fldCharType="end"/>
        </w:r>
      </w:hyperlink>
    </w:p>
    <w:p w:rsidR="0077757B" w:rsidRDefault="009F5ACB">
      <w:pPr>
        <w:pStyle w:val="23"/>
        <w:rPr>
          <w:rFonts w:asciiTheme="minorHAnsi" w:eastAsiaTheme="minorEastAsia" w:hAnsiTheme="minorHAnsi" w:cstheme="minorBidi"/>
          <w:noProof/>
          <w:lang w:eastAsia="ru-RU"/>
        </w:rPr>
      </w:pPr>
      <w:hyperlink w:anchor="_Toc494206913" w:history="1">
        <w:r w:rsidR="0077757B" w:rsidRPr="00804D93">
          <w:rPr>
            <w:rStyle w:val="a6"/>
            <w:rFonts w:eastAsia="Times New Roman"/>
            <w:b/>
            <w:bCs/>
            <w:i/>
            <w:noProof/>
          </w:rPr>
          <w:t>3.2. Возможные направления развития</w:t>
        </w:r>
        <w:r w:rsidR="0077757B">
          <w:rPr>
            <w:noProof/>
            <w:webHidden/>
          </w:rPr>
          <w:tab/>
        </w:r>
        <w:r>
          <w:rPr>
            <w:noProof/>
            <w:webHidden/>
          </w:rPr>
          <w:fldChar w:fldCharType="begin"/>
        </w:r>
        <w:r w:rsidR="0077757B">
          <w:rPr>
            <w:noProof/>
            <w:webHidden/>
          </w:rPr>
          <w:instrText xml:space="preserve"> PAGEREF _Toc494206913 \h </w:instrText>
        </w:r>
        <w:r>
          <w:rPr>
            <w:noProof/>
            <w:webHidden/>
          </w:rPr>
        </w:r>
        <w:r>
          <w:rPr>
            <w:noProof/>
            <w:webHidden/>
          </w:rPr>
          <w:fldChar w:fldCharType="separate"/>
        </w:r>
        <w:r w:rsidR="00B24A1D">
          <w:rPr>
            <w:noProof/>
            <w:webHidden/>
          </w:rPr>
          <w:t>13</w:t>
        </w:r>
        <w:r>
          <w:rPr>
            <w:noProof/>
            <w:webHidden/>
          </w:rPr>
          <w:fldChar w:fldCharType="end"/>
        </w:r>
      </w:hyperlink>
    </w:p>
    <w:p w:rsidR="0077757B" w:rsidRDefault="009F5ACB">
      <w:pPr>
        <w:pStyle w:val="23"/>
        <w:rPr>
          <w:rFonts w:asciiTheme="minorHAnsi" w:eastAsiaTheme="minorEastAsia" w:hAnsiTheme="minorHAnsi" w:cstheme="minorBidi"/>
          <w:noProof/>
          <w:lang w:eastAsia="ru-RU"/>
        </w:rPr>
      </w:pPr>
      <w:hyperlink w:anchor="_Toc494206914" w:history="1">
        <w:r w:rsidR="0077757B" w:rsidRPr="00804D93">
          <w:rPr>
            <w:rStyle w:val="a6"/>
            <w:rFonts w:eastAsia="Times New Roman"/>
            <w:b/>
            <w:bCs/>
            <w:i/>
            <w:noProof/>
          </w:rPr>
          <w:t>3.3. Прогнозируемые ограничения использования</w:t>
        </w:r>
        <w:r w:rsidR="0077757B">
          <w:rPr>
            <w:noProof/>
            <w:webHidden/>
          </w:rPr>
          <w:tab/>
        </w:r>
        <w:r>
          <w:rPr>
            <w:noProof/>
            <w:webHidden/>
          </w:rPr>
          <w:fldChar w:fldCharType="begin"/>
        </w:r>
        <w:r w:rsidR="0077757B">
          <w:rPr>
            <w:noProof/>
            <w:webHidden/>
          </w:rPr>
          <w:instrText xml:space="preserve"> PAGEREF _Toc494206914 \h </w:instrText>
        </w:r>
        <w:r>
          <w:rPr>
            <w:noProof/>
            <w:webHidden/>
          </w:rPr>
        </w:r>
        <w:r>
          <w:rPr>
            <w:noProof/>
            <w:webHidden/>
          </w:rPr>
          <w:fldChar w:fldCharType="separate"/>
        </w:r>
        <w:r w:rsidR="00B24A1D">
          <w:rPr>
            <w:noProof/>
            <w:webHidden/>
          </w:rPr>
          <w:t>14</w:t>
        </w:r>
        <w:r>
          <w:rPr>
            <w:noProof/>
            <w:webHidden/>
          </w:rPr>
          <w:fldChar w:fldCharType="end"/>
        </w:r>
      </w:hyperlink>
    </w:p>
    <w:p w:rsidR="0077757B" w:rsidRDefault="009F5ACB">
      <w:pPr>
        <w:pStyle w:val="12"/>
        <w:rPr>
          <w:rFonts w:asciiTheme="minorHAnsi" w:eastAsiaTheme="minorEastAsia" w:hAnsiTheme="minorHAnsi" w:cstheme="minorBidi"/>
          <w:noProof/>
          <w:lang w:eastAsia="ru-RU"/>
        </w:rPr>
      </w:pPr>
      <w:hyperlink w:anchor="_Toc494206915" w:history="1">
        <w:r w:rsidR="0077757B" w:rsidRPr="00804D93">
          <w:rPr>
            <w:rStyle w:val="a6"/>
            <w:rFonts w:ascii="Times New Roman" w:eastAsia="Times New Roman" w:hAnsi="Times New Roman"/>
            <w:b/>
            <w:bCs/>
            <w:caps/>
            <w:noProof/>
          </w:rPr>
          <w:t>4. оценка возможного влияния планируемых для размещения объектов на комплексное развитие территории поселения.</w:t>
        </w:r>
        <w:r w:rsidR="0077757B">
          <w:rPr>
            <w:noProof/>
            <w:webHidden/>
          </w:rPr>
          <w:tab/>
        </w:r>
        <w:r>
          <w:rPr>
            <w:noProof/>
            <w:webHidden/>
          </w:rPr>
          <w:fldChar w:fldCharType="begin"/>
        </w:r>
        <w:r w:rsidR="0077757B">
          <w:rPr>
            <w:noProof/>
            <w:webHidden/>
          </w:rPr>
          <w:instrText xml:space="preserve"> PAGEREF _Toc494206915 \h </w:instrText>
        </w:r>
        <w:r>
          <w:rPr>
            <w:noProof/>
            <w:webHidden/>
          </w:rPr>
        </w:r>
        <w:r>
          <w:rPr>
            <w:noProof/>
            <w:webHidden/>
          </w:rPr>
          <w:fldChar w:fldCharType="separate"/>
        </w:r>
        <w:r w:rsidR="00B24A1D">
          <w:rPr>
            <w:noProof/>
            <w:webHidden/>
          </w:rPr>
          <w:t>17</w:t>
        </w:r>
        <w:r>
          <w:rPr>
            <w:noProof/>
            <w:webHidden/>
          </w:rPr>
          <w:fldChar w:fldCharType="end"/>
        </w:r>
      </w:hyperlink>
    </w:p>
    <w:p w:rsidR="0077757B" w:rsidRDefault="009F5ACB">
      <w:pPr>
        <w:pStyle w:val="23"/>
        <w:rPr>
          <w:rFonts w:asciiTheme="minorHAnsi" w:eastAsiaTheme="minorEastAsia" w:hAnsiTheme="minorHAnsi" w:cstheme="minorBidi"/>
          <w:noProof/>
          <w:lang w:eastAsia="ru-RU"/>
        </w:rPr>
      </w:pPr>
      <w:hyperlink w:anchor="_Toc494206916" w:history="1">
        <w:r w:rsidR="0077757B" w:rsidRPr="00804D93">
          <w:rPr>
            <w:rStyle w:val="a6"/>
            <w:rFonts w:eastAsia="Times New Roman"/>
            <w:b/>
            <w:bCs/>
            <w:i/>
            <w:noProof/>
          </w:rPr>
          <w:t>4.1. Социально-экономическое развитие</w:t>
        </w:r>
        <w:r w:rsidR="0077757B">
          <w:rPr>
            <w:noProof/>
            <w:webHidden/>
          </w:rPr>
          <w:tab/>
        </w:r>
        <w:r>
          <w:rPr>
            <w:noProof/>
            <w:webHidden/>
          </w:rPr>
          <w:fldChar w:fldCharType="begin"/>
        </w:r>
        <w:r w:rsidR="0077757B">
          <w:rPr>
            <w:noProof/>
            <w:webHidden/>
          </w:rPr>
          <w:instrText xml:space="preserve"> PAGEREF _Toc494206916 \h </w:instrText>
        </w:r>
        <w:r>
          <w:rPr>
            <w:noProof/>
            <w:webHidden/>
          </w:rPr>
        </w:r>
        <w:r>
          <w:rPr>
            <w:noProof/>
            <w:webHidden/>
          </w:rPr>
          <w:fldChar w:fldCharType="separate"/>
        </w:r>
        <w:r w:rsidR="00B24A1D">
          <w:rPr>
            <w:noProof/>
            <w:webHidden/>
          </w:rPr>
          <w:t>17</w:t>
        </w:r>
        <w:r>
          <w:rPr>
            <w:noProof/>
            <w:webHidden/>
          </w:rPr>
          <w:fldChar w:fldCharType="end"/>
        </w:r>
      </w:hyperlink>
    </w:p>
    <w:p w:rsidR="0077757B" w:rsidRDefault="009F5ACB">
      <w:pPr>
        <w:pStyle w:val="23"/>
        <w:rPr>
          <w:rFonts w:asciiTheme="minorHAnsi" w:eastAsiaTheme="minorEastAsia" w:hAnsiTheme="minorHAnsi" w:cstheme="minorBidi"/>
          <w:noProof/>
          <w:lang w:eastAsia="ru-RU"/>
        </w:rPr>
      </w:pPr>
      <w:hyperlink w:anchor="_Toc494206917" w:history="1">
        <w:r w:rsidR="0077757B" w:rsidRPr="00804D93">
          <w:rPr>
            <w:rStyle w:val="a6"/>
            <w:rFonts w:eastAsia="Times New Roman"/>
            <w:b/>
            <w:bCs/>
            <w:i/>
            <w:noProof/>
          </w:rPr>
          <w:t>4.2. Предложения по использованию земель</w:t>
        </w:r>
        <w:r w:rsidR="0077757B">
          <w:rPr>
            <w:noProof/>
            <w:webHidden/>
          </w:rPr>
          <w:tab/>
        </w:r>
        <w:r>
          <w:rPr>
            <w:noProof/>
            <w:webHidden/>
          </w:rPr>
          <w:fldChar w:fldCharType="begin"/>
        </w:r>
        <w:r w:rsidR="0077757B">
          <w:rPr>
            <w:noProof/>
            <w:webHidden/>
          </w:rPr>
          <w:instrText xml:space="preserve"> PAGEREF _Toc494206917 \h </w:instrText>
        </w:r>
        <w:r>
          <w:rPr>
            <w:noProof/>
            <w:webHidden/>
          </w:rPr>
        </w:r>
        <w:r>
          <w:rPr>
            <w:noProof/>
            <w:webHidden/>
          </w:rPr>
          <w:fldChar w:fldCharType="separate"/>
        </w:r>
        <w:r w:rsidR="00B24A1D">
          <w:rPr>
            <w:noProof/>
            <w:webHidden/>
          </w:rPr>
          <w:t>18</w:t>
        </w:r>
        <w:r>
          <w:rPr>
            <w:noProof/>
            <w:webHidden/>
          </w:rPr>
          <w:fldChar w:fldCharType="end"/>
        </w:r>
      </w:hyperlink>
    </w:p>
    <w:p w:rsidR="0077757B" w:rsidRDefault="009F5ACB">
      <w:pPr>
        <w:pStyle w:val="23"/>
        <w:rPr>
          <w:rFonts w:asciiTheme="minorHAnsi" w:eastAsiaTheme="minorEastAsia" w:hAnsiTheme="minorHAnsi" w:cstheme="minorBidi"/>
          <w:noProof/>
          <w:lang w:eastAsia="ru-RU"/>
        </w:rPr>
      </w:pPr>
      <w:hyperlink w:anchor="_Toc494206918" w:history="1">
        <w:r w:rsidR="0077757B" w:rsidRPr="00804D93">
          <w:rPr>
            <w:rStyle w:val="a6"/>
            <w:rFonts w:eastAsia="Times New Roman"/>
            <w:b/>
            <w:bCs/>
            <w:i/>
            <w:noProof/>
          </w:rPr>
          <w:t>4.3. Социальная инфраструктура</w:t>
        </w:r>
        <w:r w:rsidR="0077757B">
          <w:rPr>
            <w:noProof/>
            <w:webHidden/>
          </w:rPr>
          <w:tab/>
        </w:r>
        <w:r>
          <w:rPr>
            <w:noProof/>
            <w:webHidden/>
          </w:rPr>
          <w:fldChar w:fldCharType="begin"/>
        </w:r>
        <w:r w:rsidR="0077757B">
          <w:rPr>
            <w:noProof/>
            <w:webHidden/>
          </w:rPr>
          <w:instrText xml:space="preserve"> PAGEREF _Toc494206918 \h </w:instrText>
        </w:r>
        <w:r>
          <w:rPr>
            <w:noProof/>
            <w:webHidden/>
          </w:rPr>
        </w:r>
        <w:r>
          <w:rPr>
            <w:noProof/>
            <w:webHidden/>
          </w:rPr>
          <w:fldChar w:fldCharType="separate"/>
        </w:r>
        <w:r w:rsidR="00B24A1D">
          <w:rPr>
            <w:noProof/>
            <w:webHidden/>
          </w:rPr>
          <w:t>19</w:t>
        </w:r>
        <w:r>
          <w:rPr>
            <w:noProof/>
            <w:webHidden/>
          </w:rPr>
          <w:fldChar w:fldCharType="end"/>
        </w:r>
      </w:hyperlink>
    </w:p>
    <w:p w:rsidR="0077757B" w:rsidRDefault="009F5ACB">
      <w:pPr>
        <w:pStyle w:val="23"/>
        <w:rPr>
          <w:rFonts w:asciiTheme="minorHAnsi" w:eastAsiaTheme="minorEastAsia" w:hAnsiTheme="minorHAnsi" w:cstheme="minorBidi"/>
          <w:noProof/>
          <w:lang w:eastAsia="ru-RU"/>
        </w:rPr>
      </w:pPr>
      <w:hyperlink w:anchor="_Toc494206919" w:history="1">
        <w:r w:rsidR="0077757B" w:rsidRPr="00804D93">
          <w:rPr>
            <w:rStyle w:val="a6"/>
            <w:rFonts w:eastAsia="Times New Roman"/>
            <w:b/>
            <w:bCs/>
            <w:i/>
            <w:noProof/>
          </w:rPr>
          <w:t>4.4. Транспортная инфраструктура</w:t>
        </w:r>
        <w:r w:rsidR="0077757B">
          <w:rPr>
            <w:noProof/>
            <w:webHidden/>
          </w:rPr>
          <w:tab/>
        </w:r>
        <w:r>
          <w:rPr>
            <w:noProof/>
            <w:webHidden/>
          </w:rPr>
          <w:fldChar w:fldCharType="begin"/>
        </w:r>
        <w:r w:rsidR="0077757B">
          <w:rPr>
            <w:noProof/>
            <w:webHidden/>
          </w:rPr>
          <w:instrText xml:space="preserve"> PAGEREF _Toc494206919 \h </w:instrText>
        </w:r>
        <w:r>
          <w:rPr>
            <w:noProof/>
            <w:webHidden/>
          </w:rPr>
        </w:r>
        <w:r>
          <w:rPr>
            <w:noProof/>
            <w:webHidden/>
          </w:rPr>
          <w:fldChar w:fldCharType="separate"/>
        </w:r>
        <w:r w:rsidR="00B24A1D">
          <w:rPr>
            <w:noProof/>
            <w:webHidden/>
          </w:rPr>
          <w:t>19</w:t>
        </w:r>
        <w:r>
          <w:rPr>
            <w:noProof/>
            <w:webHidden/>
          </w:rPr>
          <w:fldChar w:fldCharType="end"/>
        </w:r>
      </w:hyperlink>
    </w:p>
    <w:p w:rsidR="0077757B" w:rsidRDefault="009F5ACB">
      <w:pPr>
        <w:pStyle w:val="23"/>
        <w:rPr>
          <w:rFonts w:asciiTheme="minorHAnsi" w:eastAsiaTheme="minorEastAsia" w:hAnsiTheme="minorHAnsi" w:cstheme="minorBidi"/>
          <w:noProof/>
          <w:lang w:eastAsia="ru-RU"/>
        </w:rPr>
      </w:pPr>
      <w:hyperlink w:anchor="_Toc494206920" w:history="1">
        <w:r w:rsidR="0077757B" w:rsidRPr="00804D93">
          <w:rPr>
            <w:rStyle w:val="a6"/>
            <w:rFonts w:eastAsia="Times New Roman"/>
            <w:b/>
            <w:bCs/>
            <w:i/>
            <w:noProof/>
          </w:rPr>
          <w:t>4.5. Инженерная инфраструктура</w:t>
        </w:r>
        <w:r w:rsidR="0077757B">
          <w:rPr>
            <w:noProof/>
            <w:webHidden/>
          </w:rPr>
          <w:tab/>
        </w:r>
        <w:r>
          <w:rPr>
            <w:noProof/>
            <w:webHidden/>
          </w:rPr>
          <w:fldChar w:fldCharType="begin"/>
        </w:r>
        <w:r w:rsidR="0077757B">
          <w:rPr>
            <w:noProof/>
            <w:webHidden/>
          </w:rPr>
          <w:instrText xml:space="preserve"> PAGEREF _Toc494206920 \h </w:instrText>
        </w:r>
        <w:r>
          <w:rPr>
            <w:noProof/>
            <w:webHidden/>
          </w:rPr>
        </w:r>
        <w:r>
          <w:rPr>
            <w:noProof/>
            <w:webHidden/>
          </w:rPr>
          <w:fldChar w:fldCharType="separate"/>
        </w:r>
        <w:r w:rsidR="00B24A1D">
          <w:rPr>
            <w:noProof/>
            <w:webHidden/>
          </w:rPr>
          <w:t>20</w:t>
        </w:r>
        <w:r>
          <w:rPr>
            <w:noProof/>
            <w:webHidden/>
          </w:rPr>
          <w:fldChar w:fldCharType="end"/>
        </w:r>
      </w:hyperlink>
    </w:p>
    <w:p w:rsidR="0077757B" w:rsidRDefault="009F5ACB">
      <w:pPr>
        <w:pStyle w:val="41"/>
        <w:tabs>
          <w:tab w:val="right" w:leader="dot" w:pos="9345"/>
        </w:tabs>
        <w:rPr>
          <w:rFonts w:asciiTheme="minorHAnsi" w:eastAsiaTheme="minorEastAsia" w:hAnsiTheme="minorHAnsi" w:cstheme="minorBidi"/>
          <w:noProof/>
          <w:lang w:eastAsia="ru-RU"/>
        </w:rPr>
      </w:pPr>
      <w:hyperlink w:anchor="_Toc494206921" w:history="1">
        <w:r w:rsidR="0077757B" w:rsidRPr="00804D93">
          <w:rPr>
            <w:rStyle w:val="a6"/>
            <w:rFonts w:ascii="Times New Roman" w:hAnsi="Times New Roman"/>
            <w:noProof/>
          </w:rPr>
          <w:t>4.5.1. Электроснабжение</w:t>
        </w:r>
        <w:r w:rsidR="0077757B">
          <w:rPr>
            <w:noProof/>
            <w:webHidden/>
          </w:rPr>
          <w:tab/>
        </w:r>
        <w:r>
          <w:rPr>
            <w:noProof/>
            <w:webHidden/>
          </w:rPr>
          <w:fldChar w:fldCharType="begin"/>
        </w:r>
        <w:r w:rsidR="0077757B">
          <w:rPr>
            <w:noProof/>
            <w:webHidden/>
          </w:rPr>
          <w:instrText xml:space="preserve"> PAGEREF _Toc494206921 \h </w:instrText>
        </w:r>
        <w:r>
          <w:rPr>
            <w:noProof/>
            <w:webHidden/>
          </w:rPr>
        </w:r>
        <w:r>
          <w:rPr>
            <w:noProof/>
            <w:webHidden/>
          </w:rPr>
          <w:fldChar w:fldCharType="separate"/>
        </w:r>
        <w:r w:rsidR="00B24A1D">
          <w:rPr>
            <w:noProof/>
            <w:webHidden/>
          </w:rPr>
          <w:t>20</w:t>
        </w:r>
        <w:r>
          <w:rPr>
            <w:noProof/>
            <w:webHidden/>
          </w:rPr>
          <w:fldChar w:fldCharType="end"/>
        </w:r>
      </w:hyperlink>
    </w:p>
    <w:p w:rsidR="0077757B" w:rsidRDefault="009F5ACB">
      <w:pPr>
        <w:pStyle w:val="41"/>
        <w:tabs>
          <w:tab w:val="right" w:leader="dot" w:pos="9345"/>
        </w:tabs>
        <w:rPr>
          <w:rFonts w:asciiTheme="minorHAnsi" w:eastAsiaTheme="minorEastAsia" w:hAnsiTheme="minorHAnsi" w:cstheme="minorBidi"/>
          <w:noProof/>
          <w:lang w:eastAsia="ru-RU"/>
        </w:rPr>
      </w:pPr>
      <w:hyperlink w:anchor="_Toc494206922" w:history="1">
        <w:r w:rsidR="0077757B" w:rsidRPr="00804D93">
          <w:rPr>
            <w:rStyle w:val="a6"/>
            <w:rFonts w:ascii="Times New Roman" w:hAnsi="Times New Roman"/>
            <w:noProof/>
          </w:rPr>
          <w:t>4.5.2. Газоснабжение</w:t>
        </w:r>
        <w:r w:rsidR="0077757B">
          <w:rPr>
            <w:noProof/>
            <w:webHidden/>
          </w:rPr>
          <w:tab/>
        </w:r>
        <w:r>
          <w:rPr>
            <w:noProof/>
            <w:webHidden/>
          </w:rPr>
          <w:fldChar w:fldCharType="begin"/>
        </w:r>
        <w:r w:rsidR="0077757B">
          <w:rPr>
            <w:noProof/>
            <w:webHidden/>
          </w:rPr>
          <w:instrText xml:space="preserve"> PAGEREF _Toc494206922 \h </w:instrText>
        </w:r>
        <w:r>
          <w:rPr>
            <w:noProof/>
            <w:webHidden/>
          </w:rPr>
        </w:r>
        <w:r>
          <w:rPr>
            <w:noProof/>
            <w:webHidden/>
          </w:rPr>
          <w:fldChar w:fldCharType="separate"/>
        </w:r>
        <w:r w:rsidR="00B24A1D">
          <w:rPr>
            <w:noProof/>
            <w:webHidden/>
          </w:rPr>
          <w:t>25</w:t>
        </w:r>
        <w:r>
          <w:rPr>
            <w:noProof/>
            <w:webHidden/>
          </w:rPr>
          <w:fldChar w:fldCharType="end"/>
        </w:r>
      </w:hyperlink>
    </w:p>
    <w:p w:rsidR="0077757B" w:rsidRDefault="009F5ACB">
      <w:pPr>
        <w:pStyle w:val="41"/>
        <w:tabs>
          <w:tab w:val="right" w:leader="dot" w:pos="9345"/>
        </w:tabs>
        <w:rPr>
          <w:rFonts w:asciiTheme="minorHAnsi" w:eastAsiaTheme="minorEastAsia" w:hAnsiTheme="minorHAnsi" w:cstheme="minorBidi"/>
          <w:noProof/>
          <w:lang w:eastAsia="ru-RU"/>
        </w:rPr>
      </w:pPr>
      <w:hyperlink w:anchor="_Toc494206923" w:history="1">
        <w:r w:rsidR="0077757B" w:rsidRPr="00804D93">
          <w:rPr>
            <w:rStyle w:val="a6"/>
            <w:rFonts w:ascii="Times New Roman" w:hAnsi="Times New Roman"/>
            <w:noProof/>
          </w:rPr>
          <w:t>4.5.3. Теплоснабжение</w:t>
        </w:r>
        <w:r w:rsidR="0077757B">
          <w:rPr>
            <w:noProof/>
            <w:webHidden/>
          </w:rPr>
          <w:tab/>
        </w:r>
        <w:r>
          <w:rPr>
            <w:noProof/>
            <w:webHidden/>
          </w:rPr>
          <w:fldChar w:fldCharType="begin"/>
        </w:r>
        <w:r w:rsidR="0077757B">
          <w:rPr>
            <w:noProof/>
            <w:webHidden/>
          </w:rPr>
          <w:instrText xml:space="preserve"> PAGEREF _Toc494206923 \h </w:instrText>
        </w:r>
        <w:r>
          <w:rPr>
            <w:noProof/>
            <w:webHidden/>
          </w:rPr>
        </w:r>
        <w:r>
          <w:rPr>
            <w:noProof/>
            <w:webHidden/>
          </w:rPr>
          <w:fldChar w:fldCharType="separate"/>
        </w:r>
        <w:r w:rsidR="00B24A1D">
          <w:rPr>
            <w:noProof/>
            <w:webHidden/>
          </w:rPr>
          <w:t>27</w:t>
        </w:r>
        <w:r>
          <w:rPr>
            <w:noProof/>
            <w:webHidden/>
          </w:rPr>
          <w:fldChar w:fldCharType="end"/>
        </w:r>
      </w:hyperlink>
    </w:p>
    <w:p w:rsidR="0077757B" w:rsidRDefault="009F5ACB">
      <w:pPr>
        <w:pStyle w:val="41"/>
        <w:tabs>
          <w:tab w:val="right" w:leader="dot" w:pos="9345"/>
        </w:tabs>
        <w:rPr>
          <w:rFonts w:asciiTheme="minorHAnsi" w:eastAsiaTheme="minorEastAsia" w:hAnsiTheme="minorHAnsi" w:cstheme="minorBidi"/>
          <w:noProof/>
          <w:lang w:eastAsia="ru-RU"/>
        </w:rPr>
      </w:pPr>
      <w:hyperlink w:anchor="_Toc494206924" w:history="1">
        <w:r w:rsidR="0077757B" w:rsidRPr="00804D93">
          <w:rPr>
            <w:rStyle w:val="a6"/>
            <w:rFonts w:ascii="Times New Roman" w:hAnsi="Times New Roman"/>
            <w:noProof/>
          </w:rPr>
          <w:t>4.5.4. Водоснабжение</w:t>
        </w:r>
        <w:r w:rsidR="0077757B">
          <w:rPr>
            <w:noProof/>
            <w:webHidden/>
          </w:rPr>
          <w:tab/>
        </w:r>
        <w:r>
          <w:rPr>
            <w:noProof/>
            <w:webHidden/>
          </w:rPr>
          <w:fldChar w:fldCharType="begin"/>
        </w:r>
        <w:r w:rsidR="0077757B">
          <w:rPr>
            <w:noProof/>
            <w:webHidden/>
          </w:rPr>
          <w:instrText xml:space="preserve"> PAGEREF _Toc494206924 \h </w:instrText>
        </w:r>
        <w:r>
          <w:rPr>
            <w:noProof/>
            <w:webHidden/>
          </w:rPr>
        </w:r>
        <w:r>
          <w:rPr>
            <w:noProof/>
            <w:webHidden/>
          </w:rPr>
          <w:fldChar w:fldCharType="separate"/>
        </w:r>
        <w:r w:rsidR="00B24A1D">
          <w:rPr>
            <w:noProof/>
            <w:webHidden/>
          </w:rPr>
          <w:t>28</w:t>
        </w:r>
        <w:r>
          <w:rPr>
            <w:noProof/>
            <w:webHidden/>
          </w:rPr>
          <w:fldChar w:fldCharType="end"/>
        </w:r>
      </w:hyperlink>
    </w:p>
    <w:p w:rsidR="0077757B" w:rsidRDefault="009F5ACB">
      <w:pPr>
        <w:pStyle w:val="41"/>
        <w:tabs>
          <w:tab w:val="right" w:leader="dot" w:pos="9345"/>
        </w:tabs>
        <w:rPr>
          <w:rFonts w:asciiTheme="minorHAnsi" w:eastAsiaTheme="minorEastAsia" w:hAnsiTheme="minorHAnsi" w:cstheme="minorBidi"/>
          <w:noProof/>
          <w:lang w:eastAsia="ru-RU"/>
        </w:rPr>
      </w:pPr>
      <w:hyperlink w:anchor="_Toc494206925" w:history="1">
        <w:r w:rsidR="0077757B" w:rsidRPr="00804D93">
          <w:rPr>
            <w:rStyle w:val="a6"/>
            <w:rFonts w:ascii="Times New Roman" w:hAnsi="Times New Roman"/>
            <w:noProof/>
          </w:rPr>
          <w:t>4.5.5. Водоотведение</w:t>
        </w:r>
        <w:r w:rsidR="0077757B">
          <w:rPr>
            <w:noProof/>
            <w:webHidden/>
          </w:rPr>
          <w:tab/>
        </w:r>
        <w:r>
          <w:rPr>
            <w:noProof/>
            <w:webHidden/>
          </w:rPr>
          <w:fldChar w:fldCharType="begin"/>
        </w:r>
        <w:r w:rsidR="0077757B">
          <w:rPr>
            <w:noProof/>
            <w:webHidden/>
          </w:rPr>
          <w:instrText xml:space="preserve"> PAGEREF _Toc494206925 \h </w:instrText>
        </w:r>
        <w:r>
          <w:rPr>
            <w:noProof/>
            <w:webHidden/>
          </w:rPr>
        </w:r>
        <w:r>
          <w:rPr>
            <w:noProof/>
            <w:webHidden/>
          </w:rPr>
          <w:fldChar w:fldCharType="separate"/>
        </w:r>
        <w:r w:rsidR="00B24A1D">
          <w:rPr>
            <w:noProof/>
            <w:webHidden/>
          </w:rPr>
          <w:t>28</w:t>
        </w:r>
        <w:r>
          <w:rPr>
            <w:noProof/>
            <w:webHidden/>
          </w:rPr>
          <w:fldChar w:fldCharType="end"/>
        </w:r>
      </w:hyperlink>
    </w:p>
    <w:p w:rsidR="0077757B" w:rsidRDefault="009F5ACB">
      <w:pPr>
        <w:pStyle w:val="23"/>
        <w:rPr>
          <w:rFonts w:asciiTheme="minorHAnsi" w:eastAsiaTheme="minorEastAsia" w:hAnsiTheme="minorHAnsi" w:cstheme="minorBidi"/>
          <w:noProof/>
          <w:lang w:eastAsia="ru-RU"/>
        </w:rPr>
      </w:pPr>
      <w:hyperlink w:anchor="_Toc494206926" w:history="1">
        <w:r w:rsidR="0077757B" w:rsidRPr="00804D93">
          <w:rPr>
            <w:rStyle w:val="a6"/>
            <w:rFonts w:eastAsia="Times New Roman"/>
            <w:b/>
            <w:bCs/>
            <w:i/>
            <w:noProof/>
          </w:rPr>
          <w:t>4.6. Мероприятия по охране объектов культурного наследия</w:t>
        </w:r>
        <w:r w:rsidR="0077757B">
          <w:rPr>
            <w:noProof/>
            <w:webHidden/>
          </w:rPr>
          <w:tab/>
        </w:r>
        <w:r>
          <w:rPr>
            <w:noProof/>
            <w:webHidden/>
          </w:rPr>
          <w:fldChar w:fldCharType="begin"/>
        </w:r>
        <w:r w:rsidR="0077757B">
          <w:rPr>
            <w:noProof/>
            <w:webHidden/>
          </w:rPr>
          <w:instrText xml:space="preserve"> PAGEREF _Toc494206926 \h </w:instrText>
        </w:r>
        <w:r>
          <w:rPr>
            <w:noProof/>
            <w:webHidden/>
          </w:rPr>
        </w:r>
        <w:r>
          <w:rPr>
            <w:noProof/>
            <w:webHidden/>
          </w:rPr>
          <w:fldChar w:fldCharType="separate"/>
        </w:r>
        <w:r w:rsidR="00B24A1D">
          <w:rPr>
            <w:noProof/>
            <w:webHidden/>
          </w:rPr>
          <w:t>29</w:t>
        </w:r>
        <w:r>
          <w:rPr>
            <w:noProof/>
            <w:webHidden/>
          </w:rPr>
          <w:fldChar w:fldCharType="end"/>
        </w:r>
      </w:hyperlink>
    </w:p>
    <w:p w:rsidR="0077757B" w:rsidRDefault="009F5ACB">
      <w:pPr>
        <w:pStyle w:val="23"/>
        <w:rPr>
          <w:rFonts w:asciiTheme="minorHAnsi" w:eastAsiaTheme="minorEastAsia" w:hAnsiTheme="minorHAnsi" w:cstheme="minorBidi"/>
          <w:noProof/>
          <w:lang w:eastAsia="ru-RU"/>
        </w:rPr>
      </w:pPr>
      <w:hyperlink w:anchor="_Toc494206927" w:history="1">
        <w:r w:rsidR="0077757B" w:rsidRPr="00804D93">
          <w:rPr>
            <w:rStyle w:val="a6"/>
            <w:rFonts w:eastAsia="Times New Roman"/>
            <w:b/>
            <w:bCs/>
            <w:i/>
            <w:noProof/>
          </w:rPr>
          <w:t>4.7. Характеристики зон с особыми условиями использования территорий</w:t>
        </w:r>
        <w:r w:rsidR="0077757B">
          <w:rPr>
            <w:noProof/>
            <w:webHidden/>
          </w:rPr>
          <w:tab/>
        </w:r>
        <w:r>
          <w:rPr>
            <w:noProof/>
            <w:webHidden/>
          </w:rPr>
          <w:fldChar w:fldCharType="begin"/>
        </w:r>
        <w:r w:rsidR="0077757B">
          <w:rPr>
            <w:noProof/>
            <w:webHidden/>
          </w:rPr>
          <w:instrText xml:space="preserve"> PAGEREF _Toc494206927 \h </w:instrText>
        </w:r>
        <w:r>
          <w:rPr>
            <w:noProof/>
            <w:webHidden/>
          </w:rPr>
        </w:r>
        <w:r>
          <w:rPr>
            <w:noProof/>
            <w:webHidden/>
          </w:rPr>
          <w:fldChar w:fldCharType="separate"/>
        </w:r>
        <w:r w:rsidR="00B24A1D">
          <w:rPr>
            <w:noProof/>
            <w:webHidden/>
          </w:rPr>
          <w:t>30</w:t>
        </w:r>
        <w:r>
          <w:rPr>
            <w:noProof/>
            <w:webHidden/>
          </w:rPr>
          <w:fldChar w:fldCharType="end"/>
        </w:r>
      </w:hyperlink>
    </w:p>
    <w:p w:rsidR="0077757B" w:rsidRDefault="009F5ACB">
      <w:pPr>
        <w:pStyle w:val="23"/>
        <w:rPr>
          <w:rFonts w:asciiTheme="minorHAnsi" w:eastAsiaTheme="minorEastAsia" w:hAnsiTheme="minorHAnsi" w:cstheme="minorBidi"/>
          <w:noProof/>
          <w:lang w:eastAsia="ru-RU"/>
        </w:rPr>
      </w:pPr>
      <w:hyperlink w:anchor="_Toc494206928" w:history="1">
        <w:r w:rsidR="0077757B" w:rsidRPr="00804D93">
          <w:rPr>
            <w:rStyle w:val="a6"/>
            <w:rFonts w:eastAsia="Times New Roman"/>
            <w:b/>
            <w:bCs/>
            <w:i/>
            <w:noProof/>
          </w:rPr>
          <w:t>4.8. Мероприятия в области охраны окружающей среды</w:t>
        </w:r>
        <w:r w:rsidR="0077757B">
          <w:rPr>
            <w:noProof/>
            <w:webHidden/>
          </w:rPr>
          <w:tab/>
        </w:r>
        <w:r>
          <w:rPr>
            <w:noProof/>
            <w:webHidden/>
          </w:rPr>
          <w:fldChar w:fldCharType="begin"/>
        </w:r>
        <w:r w:rsidR="0077757B">
          <w:rPr>
            <w:noProof/>
            <w:webHidden/>
          </w:rPr>
          <w:instrText xml:space="preserve"> PAGEREF _Toc494206928 \h </w:instrText>
        </w:r>
        <w:r>
          <w:rPr>
            <w:noProof/>
            <w:webHidden/>
          </w:rPr>
        </w:r>
        <w:r>
          <w:rPr>
            <w:noProof/>
            <w:webHidden/>
          </w:rPr>
          <w:fldChar w:fldCharType="separate"/>
        </w:r>
        <w:r w:rsidR="00B24A1D">
          <w:rPr>
            <w:noProof/>
            <w:webHidden/>
          </w:rPr>
          <w:t>31</w:t>
        </w:r>
        <w:r>
          <w:rPr>
            <w:noProof/>
            <w:webHidden/>
          </w:rPr>
          <w:fldChar w:fldCharType="end"/>
        </w:r>
      </w:hyperlink>
    </w:p>
    <w:p w:rsidR="0077757B" w:rsidRDefault="009F5ACB">
      <w:pPr>
        <w:pStyle w:val="41"/>
        <w:tabs>
          <w:tab w:val="right" w:leader="dot" w:pos="9345"/>
        </w:tabs>
        <w:rPr>
          <w:rFonts w:asciiTheme="minorHAnsi" w:eastAsiaTheme="minorEastAsia" w:hAnsiTheme="minorHAnsi" w:cstheme="minorBidi"/>
          <w:noProof/>
          <w:lang w:eastAsia="ru-RU"/>
        </w:rPr>
      </w:pPr>
      <w:hyperlink w:anchor="_Toc494206929" w:history="1">
        <w:r w:rsidR="0077757B" w:rsidRPr="00804D93">
          <w:rPr>
            <w:rStyle w:val="a6"/>
            <w:rFonts w:ascii="Times New Roman" w:hAnsi="Times New Roman"/>
            <w:noProof/>
          </w:rPr>
          <w:t>4.8.1. Охрана атмосферного воздуха</w:t>
        </w:r>
        <w:r w:rsidR="0077757B">
          <w:rPr>
            <w:noProof/>
            <w:webHidden/>
          </w:rPr>
          <w:tab/>
        </w:r>
        <w:r>
          <w:rPr>
            <w:noProof/>
            <w:webHidden/>
          </w:rPr>
          <w:fldChar w:fldCharType="begin"/>
        </w:r>
        <w:r w:rsidR="0077757B">
          <w:rPr>
            <w:noProof/>
            <w:webHidden/>
          </w:rPr>
          <w:instrText xml:space="preserve"> PAGEREF _Toc494206929 \h </w:instrText>
        </w:r>
        <w:r>
          <w:rPr>
            <w:noProof/>
            <w:webHidden/>
          </w:rPr>
        </w:r>
        <w:r>
          <w:rPr>
            <w:noProof/>
            <w:webHidden/>
          </w:rPr>
          <w:fldChar w:fldCharType="separate"/>
        </w:r>
        <w:r w:rsidR="00B24A1D">
          <w:rPr>
            <w:noProof/>
            <w:webHidden/>
          </w:rPr>
          <w:t>31</w:t>
        </w:r>
        <w:r>
          <w:rPr>
            <w:noProof/>
            <w:webHidden/>
          </w:rPr>
          <w:fldChar w:fldCharType="end"/>
        </w:r>
      </w:hyperlink>
    </w:p>
    <w:p w:rsidR="0077757B" w:rsidRDefault="009F5ACB">
      <w:pPr>
        <w:pStyle w:val="41"/>
        <w:tabs>
          <w:tab w:val="right" w:leader="dot" w:pos="9345"/>
        </w:tabs>
        <w:rPr>
          <w:rFonts w:asciiTheme="minorHAnsi" w:eastAsiaTheme="minorEastAsia" w:hAnsiTheme="minorHAnsi" w:cstheme="minorBidi"/>
          <w:noProof/>
          <w:lang w:eastAsia="ru-RU"/>
        </w:rPr>
      </w:pPr>
      <w:hyperlink w:anchor="_Toc494206930" w:history="1">
        <w:r w:rsidR="0077757B" w:rsidRPr="00804D93">
          <w:rPr>
            <w:rStyle w:val="a6"/>
            <w:rFonts w:ascii="Times New Roman" w:hAnsi="Times New Roman"/>
            <w:noProof/>
          </w:rPr>
          <w:t>4.8.2. Охрана почв, земель, поверхностных и подземных вод</w:t>
        </w:r>
        <w:r w:rsidR="0077757B">
          <w:rPr>
            <w:noProof/>
            <w:webHidden/>
          </w:rPr>
          <w:tab/>
        </w:r>
        <w:r>
          <w:rPr>
            <w:noProof/>
            <w:webHidden/>
          </w:rPr>
          <w:fldChar w:fldCharType="begin"/>
        </w:r>
        <w:r w:rsidR="0077757B">
          <w:rPr>
            <w:noProof/>
            <w:webHidden/>
          </w:rPr>
          <w:instrText xml:space="preserve"> PAGEREF _Toc494206930 \h </w:instrText>
        </w:r>
        <w:r>
          <w:rPr>
            <w:noProof/>
            <w:webHidden/>
          </w:rPr>
        </w:r>
        <w:r>
          <w:rPr>
            <w:noProof/>
            <w:webHidden/>
          </w:rPr>
          <w:fldChar w:fldCharType="separate"/>
        </w:r>
        <w:r w:rsidR="00B24A1D">
          <w:rPr>
            <w:noProof/>
            <w:webHidden/>
          </w:rPr>
          <w:t>31</w:t>
        </w:r>
        <w:r>
          <w:rPr>
            <w:noProof/>
            <w:webHidden/>
          </w:rPr>
          <w:fldChar w:fldCharType="end"/>
        </w:r>
      </w:hyperlink>
    </w:p>
    <w:p w:rsidR="0077757B" w:rsidRDefault="009F5ACB">
      <w:pPr>
        <w:pStyle w:val="41"/>
        <w:tabs>
          <w:tab w:val="right" w:leader="dot" w:pos="9345"/>
        </w:tabs>
        <w:rPr>
          <w:rFonts w:asciiTheme="minorHAnsi" w:eastAsiaTheme="minorEastAsia" w:hAnsiTheme="minorHAnsi" w:cstheme="minorBidi"/>
          <w:noProof/>
          <w:lang w:eastAsia="ru-RU"/>
        </w:rPr>
      </w:pPr>
      <w:hyperlink w:anchor="_Toc494206931" w:history="1">
        <w:r w:rsidR="0077757B" w:rsidRPr="00804D93">
          <w:rPr>
            <w:rStyle w:val="a6"/>
            <w:rFonts w:ascii="Times New Roman" w:hAnsi="Times New Roman"/>
            <w:noProof/>
          </w:rPr>
          <w:t>4.8.3. Мероприятия по защите населения от шума</w:t>
        </w:r>
        <w:r w:rsidR="0077757B">
          <w:rPr>
            <w:noProof/>
            <w:webHidden/>
          </w:rPr>
          <w:tab/>
        </w:r>
        <w:r>
          <w:rPr>
            <w:noProof/>
            <w:webHidden/>
          </w:rPr>
          <w:fldChar w:fldCharType="begin"/>
        </w:r>
        <w:r w:rsidR="0077757B">
          <w:rPr>
            <w:noProof/>
            <w:webHidden/>
          </w:rPr>
          <w:instrText xml:space="preserve"> PAGEREF _Toc494206931 \h </w:instrText>
        </w:r>
        <w:r>
          <w:rPr>
            <w:noProof/>
            <w:webHidden/>
          </w:rPr>
        </w:r>
        <w:r>
          <w:rPr>
            <w:noProof/>
            <w:webHidden/>
          </w:rPr>
          <w:fldChar w:fldCharType="separate"/>
        </w:r>
        <w:r w:rsidR="00B24A1D">
          <w:rPr>
            <w:noProof/>
            <w:webHidden/>
          </w:rPr>
          <w:t>32</w:t>
        </w:r>
        <w:r>
          <w:rPr>
            <w:noProof/>
            <w:webHidden/>
          </w:rPr>
          <w:fldChar w:fldCharType="end"/>
        </w:r>
      </w:hyperlink>
    </w:p>
    <w:p w:rsidR="0077757B" w:rsidRDefault="009F5ACB">
      <w:pPr>
        <w:pStyle w:val="41"/>
        <w:tabs>
          <w:tab w:val="right" w:leader="dot" w:pos="9345"/>
        </w:tabs>
        <w:rPr>
          <w:rFonts w:asciiTheme="minorHAnsi" w:eastAsiaTheme="minorEastAsia" w:hAnsiTheme="minorHAnsi" w:cstheme="minorBidi"/>
          <w:noProof/>
          <w:lang w:eastAsia="ru-RU"/>
        </w:rPr>
      </w:pPr>
      <w:hyperlink w:anchor="_Toc494206932" w:history="1">
        <w:r w:rsidR="0077757B" w:rsidRPr="00804D93">
          <w:rPr>
            <w:rStyle w:val="a6"/>
            <w:rFonts w:ascii="Times New Roman" w:hAnsi="Times New Roman"/>
            <w:noProof/>
          </w:rPr>
          <w:t>4.8.4. Организация сбора, транспортировки и захоронения твердых бытовых отходов. Мероприятия по обращению с опасными отходами</w:t>
        </w:r>
        <w:r w:rsidR="0077757B">
          <w:rPr>
            <w:noProof/>
            <w:webHidden/>
          </w:rPr>
          <w:tab/>
        </w:r>
        <w:r>
          <w:rPr>
            <w:noProof/>
            <w:webHidden/>
          </w:rPr>
          <w:fldChar w:fldCharType="begin"/>
        </w:r>
        <w:r w:rsidR="0077757B">
          <w:rPr>
            <w:noProof/>
            <w:webHidden/>
          </w:rPr>
          <w:instrText xml:space="preserve"> PAGEREF _Toc494206932 \h </w:instrText>
        </w:r>
        <w:r>
          <w:rPr>
            <w:noProof/>
            <w:webHidden/>
          </w:rPr>
        </w:r>
        <w:r>
          <w:rPr>
            <w:noProof/>
            <w:webHidden/>
          </w:rPr>
          <w:fldChar w:fldCharType="separate"/>
        </w:r>
        <w:r w:rsidR="00B24A1D">
          <w:rPr>
            <w:noProof/>
            <w:webHidden/>
          </w:rPr>
          <w:t>32</w:t>
        </w:r>
        <w:r>
          <w:rPr>
            <w:noProof/>
            <w:webHidden/>
          </w:rPr>
          <w:fldChar w:fldCharType="end"/>
        </w:r>
      </w:hyperlink>
    </w:p>
    <w:p w:rsidR="0077757B" w:rsidRDefault="009F5ACB">
      <w:pPr>
        <w:pStyle w:val="23"/>
        <w:rPr>
          <w:rFonts w:asciiTheme="minorHAnsi" w:eastAsiaTheme="minorEastAsia" w:hAnsiTheme="minorHAnsi" w:cstheme="minorBidi"/>
          <w:noProof/>
          <w:lang w:eastAsia="ru-RU"/>
        </w:rPr>
      </w:pPr>
      <w:hyperlink w:anchor="_Toc494206933" w:history="1">
        <w:r w:rsidR="0077757B" w:rsidRPr="00804D93">
          <w:rPr>
            <w:rStyle w:val="a6"/>
            <w:rFonts w:eastAsia="Times New Roman"/>
            <w:b/>
            <w:bCs/>
            <w:i/>
            <w:noProof/>
          </w:rPr>
          <w:t>4.9. Особо охраняемые природные территории</w:t>
        </w:r>
        <w:r w:rsidR="0077757B">
          <w:rPr>
            <w:noProof/>
            <w:webHidden/>
          </w:rPr>
          <w:tab/>
        </w:r>
        <w:r>
          <w:rPr>
            <w:noProof/>
            <w:webHidden/>
          </w:rPr>
          <w:fldChar w:fldCharType="begin"/>
        </w:r>
        <w:r w:rsidR="0077757B">
          <w:rPr>
            <w:noProof/>
            <w:webHidden/>
          </w:rPr>
          <w:instrText xml:space="preserve"> PAGEREF _Toc494206933 \h </w:instrText>
        </w:r>
        <w:r>
          <w:rPr>
            <w:noProof/>
            <w:webHidden/>
          </w:rPr>
        </w:r>
        <w:r>
          <w:rPr>
            <w:noProof/>
            <w:webHidden/>
          </w:rPr>
          <w:fldChar w:fldCharType="separate"/>
        </w:r>
        <w:r w:rsidR="00B24A1D">
          <w:rPr>
            <w:noProof/>
            <w:webHidden/>
          </w:rPr>
          <w:t>33</w:t>
        </w:r>
        <w:r>
          <w:rPr>
            <w:noProof/>
            <w:webHidden/>
          </w:rPr>
          <w:fldChar w:fldCharType="end"/>
        </w:r>
      </w:hyperlink>
    </w:p>
    <w:p w:rsidR="0077757B" w:rsidRDefault="009F5ACB">
      <w:pPr>
        <w:pStyle w:val="12"/>
        <w:rPr>
          <w:rFonts w:asciiTheme="minorHAnsi" w:eastAsiaTheme="minorEastAsia" w:hAnsiTheme="minorHAnsi" w:cstheme="minorBidi"/>
          <w:noProof/>
          <w:lang w:eastAsia="ru-RU"/>
        </w:rPr>
      </w:pPr>
      <w:hyperlink w:anchor="_Toc494206934" w:history="1">
        <w:r w:rsidR="0077757B" w:rsidRPr="00804D93">
          <w:rPr>
            <w:rStyle w:val="a6"/>
            <w:rFonts w:ascii="Times New Roman" w:eastAsia="Times New Roman" w:hAnsi="Times New Roman"/>
            <w:b/>
            <w:bCs/>
            <w:caps/>
            <w:noProof/>
          </w:rPr>
          <w:t xml:space="preserve">5. сведения о видах, назначении и наименованиях планируемых для размещения на территориях поселения, объектов федерального значения, объектов регионального значения, утвержденных документами территориального планирования Российской </w:t>
        </w:r>
        <w:r w:rsidR="0077757B" w:rsidRPr="00804D93">
          <w:rPr>
            <w:rStyle w:val="a6"/>
            <w:rFonts w:ascii="Times New Roman" w:eastAsia="Times New Roman" w:hAnsi="Times New Roman"/>
            <w:b/>
            <w:bCs/>
            <w:caps/>
            <w:noProof/>
          </w:rPr>
          <w:lastRenderedPageBreak/>
          <w:t>Федерации, схемой территориального планирования ленинградской области, схемой территориального планирования тосненского района</w:t>
        </w:r>
        <w:r w:rsidR="0077757B">
          <w:rPr>
            <w:noProof/>
            <w:webHidden/>
          </w:rPr>
          <w:tab/>
        </w:r>
        <w:r>
          <w:rPr>
            <w:noProof/>
            <w:webHidden/>
          </w:rPr>
          <w:fldChar w:fldCharType="begin"/>
        </w:r>
        <w:r w:rsidR="0077757B">
          <w:rPr>
            <w:noProof/>
            <w:webHidden/>
          </w:rPr>
          <w:instrText xml:space="preserve"> PAGEREF _Toc494206934 \h </w:instrText>
        </w:r>
        <w:r>
          <w:rPr>
            <w:noProof/>
            <w:webHidden/>
          </w:rPr>
        </w:r>
        <w:r>
          <w:rPr>
            <w:noProof/>
            <w:webHidden/>
          </w:rPr>
          <w:fldChar w:fldCharType="separate"/>
        </w:r>
        <w:r w:rsidR="00B24A1D">
          <w:rPr>
            <w:noProof/>
            <w:webHidden/>
          </w:rPr>
          <w:t>34</w:t>
        </w:r>
        <w:r>
          <w:rPr>
            <w:noProof/>
            <w:webHidden/>
          </w:rPr>
          <w:fldChar w:fldCharType="end"/>
        </w:r>
      </w:hyperlink>
    </w:p>
    <w:p w:rsidR="0077757B" w:rsidRDefault="009F5ACB">
      <w:pPr>
        <w:pStyle w:val="12"/>
        <w:rPr>
          <w:rFonts w:asciiTheme="minorHAnsi" w:eastAsiaTheme="minorEastAsia" w:hAnsiTheme="minorHAnsi" w:cstheme="minorBidi"/>
          <w:noProof/>
          <w:lang w:eastAsia="ru-RU"/>
        </w:rPr>
      </w:pPr>
      <w:hyperlink w:anchor="_Toc494206935" w:history="1">
        <w:r w:rsidR="0077757B" w:rsidRPr="00804D93">
          <w:rPr>
            <w:rStyle w:val="a6"/>
            <w:rFonts w:ascii="Times New Roman" w:eastAsia="Times New Roman" w:hAnsi="Times New Roman"/>
            <w:b/>
            <w:bCs/>
            <w:caps/>
            <w:noProof/>
          </w:rPr>
          <w:t>6. Мероприятия по предотвращению чрезвычайных ситуаций природного и техногенного характера. Мероприятия по обеспечению пожарной безопасности</w:t>
        </w:r>
        <w:r w:rsidR="0077757B">
          <w:rPr>
            <w:noProof/>
            <w:webHidden/>
          </w:rPr>
          <w:tab/>
        </w:r>
        <w:r>
          <w:rPr>
            <w:noProof/>
            <w:webHidden/>
          </w:rPr>
          <w:fldChar w:fldCharType="begin"/>
        </w:r>
        <w:r w:rsidR="0077757B">
          <w:rPr>
            <w:noProof/>
            <w:webHidden/>
          </w:rPr>
          <w:instrText xml:space="preserve"> PAGEREF _Toc494206935 \h </w:instrText>
        </w:r>
        <w:r>
          <w:rPr>
            <w:noProof/>
            <w:webHidden/>
          </w:rPr>
        </w:r>
        <w:r>
          <w:rPr>
            <w:noProof/>
            <w:webHidden/>
          </w:rPr>
          <w:fldChar w:fldCharType="separate"/>
        </w:r>
        <w:r w:rsidR="00B24A1D">
          <w:rPr>
            <w:noProof/>
            <w:webHidden/>
          </w:rPr>
          <w:t>40</w:t>
        </w:r>
        <w:r>
          <w:rPr>
            <w:noProof/>
            <w:webHidden/>
          </w:rPr>
          <w:fldChar w:fldCharType="end"/>
        </w:r>
      </w:hyperlink>
    </w:p>
    <w:p w:rsidR="0077757B" w:rsidRDefault="009F5ACB">
      <w:pPr>
        <w:pStyle w:val="12"/>
        <w:rPr>
          <w:rFonts w:asciiTheme="minorHAnsi" w:eastAsiaTheme="minorEastAsia" w:hAnsiTheme="minorHAnsi" w:cstheme="minorBidi"/>
          <w:noProof/>
          <w:lang w:eastAsia="ru-RU"/>
        </w:rPr>
      </w:pPr>
      <w:hyperlink w:anchor="_Toc494206936" w:history="1">
        <w:r w:rsidR="0077757B" w:rsidRPr="00804D93">
          <w:rPr>
            <w:rStyle w:val="a6"/>
            <w:rFonts w:ascii="Times New Roman" w:eastAsia="Times New Roman" w:hAnsi="Times New Roman"/>
            <w:b/>
            <w:bCs/>
            <w:caps/>
            <w:noProof/>
          </w:rPr>
          <w:t>7. Основные технико-экономические показатели по внесению изменений в генеральный план муниципального образования любанское городское поселение тосненского района Ленинградской области</w:t>
        </w:r>
        <w:r w:rsidR="0077757B">
          <w:rPr>
            <w:noProof/>
            <w:webHidden/>
          </w:rPr>
          <w:tab/>
        </w:r>
        <w:r>
          <w:rPr>
            <w:noProof/>
            <w:webHidden/>
          </w:rPr>
          <w:fldChar w:fldCharType="begin"/>
        </w:r>
        <w:r w:rsidR="0077757B">
          <w:rPr>
            <w:noProof/>
            <w:webHidden/>
          </w:rPr>
          <w:instrText xml:space="preserve"> PAGEREF _Toc494206936 \h </w:instrText>
        </w:r>
        <w:r>
          <w:rPr>
            <w:noProof/>
            <w:webHidden/>
          </w:rPr>
        </w:r>
        <w:r>
          <w:rPr>
            <w:noProof/>
            <w:webHidden/>
          </w:rPr>
          <w:fldChar w:fldCharType="separate"/>
        </w:r>
        <w:r w:rsidR="00B24A1D">
          <w:rPr>
            <w:noProof/>
            <w:webHidden/>
          </w:rPr>
          <w:t>42</w:t>
        </w:r>
        <w:r>
          <w:rPr>
            <w:noProof/>
            <w:webHidden/>
          </w:rPr>
          <w:fldChar w:fldCharType="end"/>
        </w:r>
      </w:hyperlink>
    </w:p>
    <w:p w:rsidR="00403911" w:rsidRPr="00D57735" w:rsidRDefault="009F5ACB" w:rsidP="001B344A">
      <w:pPr>
        <w:spacing w:before="120" w:after="120" w:line="240" w:lineRule="auto"/>
        <w:jc w:val="both"/>
        <w:rPr>
          <w:rFonts w:ascii="Times New Roman" w:eastAsia="Times New Roman" w:hAnsi="Times New Roman"/>
          <w:sz w:val="26"/>
          <w:szCs w:val="26"/>
          <w:lang w:eastAsia="ru-RU"/>
        </w:rPr>
      </w:pPr>
      <w:r w:rsidRPr="00A61A99">
        <w:rPr>
          <w:rFonts w:ascii="Times New Roman" w:eastAsia="Times New Roman" w:hAnsi="Times New Roman"/>
          <w:sz w:val="26"/>
          <w:szCs w:val="26"/>
          <w:lang w:eastAsia="ru-RU"/>
        </w:rPr>
        <w:fldChar w:fldCharType="end"/>
      </w:r>
    </w:p>
    <w:p w:rsidR="0064448D" w:rsidRDefault="009F662B" w:rsidP="001B344A">
      <w:pPr>
        <w:keepNext/>
        <w:keepLines/>
        <w:spacing w:before="120" w:after="120" w:line="240" w:lineRule="auto"/>
        <w:jc w:val="center"/>
        <w:outlineLvl w:val="1"/>
        <w:rPr>
          <w:rFonts w:ascii="Times New Roman" w:eastAsia="Times New Roman" w:hAnsi="Times New Roman"/>
          <w:b/>
          <w:bCs/>
          <w:sz w:val="26"/>
          <w:szCs w:val="26"/>
        </w:rPr>
      </w:pPr>
      <w:r>
        <w:rPr>
          <w:rFonts w:ascii="Times New Roman" w:eastAsia="Times New Roman" w:hAnsi="Times New Roman"/>
          <w:b/>
          <w:bCs/>
          <w:sz w:val="26"/>
          <w:szCs w:val="26"/>
        </w:rPr>
        <w:t xml:space="preserve"> </w:t>
      </w:r>
      <w:r w:rsidR="00403911" w:rsidRPr="00D57735">
        <w:rPr>
          <w:rFonts w:ascii="Times New Roman" w:eastAsia="Times New Roman" w:hAnsi="Times New Roman"/>
          <w:b/>
          <w:bCs/>
          <w:sz w:val="26"/>
          <w:szCs w:val="26"/>
        </w:rPr>
        <w:br w:type="page"/>
      </w:r>
      <w:bookmarkStart w:id="1" w:name="_Toc304540422"/>
      <w:bookmarkStart w:id="2" w:name="_Toc494206906"/>
      <w:r w:rsidR="0064448D" w:rsidRPr="00D57735">
        <w:rPr>
          <w:rFonts w:ascii="Times New Roman" w:eastAsia="Times New Roman" w:hAnsi="Times New Roman"/>
          <w:b/>
          <w:bCs/>
          <w:sz w:val="26"/>
          <w:szCs w:val="26"/>
        </w:rPr>
        <w:lastRenderedPageBreak/>
        <w:t>СОСТАВ ПРОЕКТА</w:t>
      </w:r>
      <w:bookmarkEnd w:id="1"/>
      <w:bookmarkEnd w:id="2"/>
    </w:p>
    <w:p w:rsidR="00884356" w:rsidRDefault="002E4130" w:rsidP="00884356">
      <w:pPr>
        <w:numPr>
          <w:ilvl w:val="0"/>
          <w:numId w:val="6"/>
        </w:numPr>
        <w:spacing w:before="120" w:after="120" w:line="240" w:lineRule="auto"/>
        <w:jc w:val="both"/>
        <w:rPr>
          <w:rFonts w:ascii="Times New Roman" w:eastAsia="Times New Roman" w:hAnsi="Times New Roman"/>
          <w:b/>
          <w:sz w:val="26"/>
          <w:szCs w:val="26"/>
          <w:lang w:eastAsia="ru-RU"/>
        </w:rPr>
      </w:pPr>
      <w:r>
        <w:rPr>
          <w:rFonts w:ascii="Times New Roman" w:eastAsia="Times New Roman" w:hAnsi="Times New Roman"/>
          <w:b/>
          <w:sz w:val="26"/>
          <w:szCs w:val="26"/>
          <w:lang w:eastAsia="ru-RU"/>
        </w:rPr>
        <w:t>Изменения</w:t>
      </w:r>
      <w:r w:rsidR="00884356">
        <w:rPr>
          <w:rFonts w:ascii="Times New Roman" w:eastAsia="Times New Roman" w:hAnsi="Times New Roman"/>
          <w:b/>
          <w:sz w:val="26"/>
          <w:szCs w:val="26"/>
          <w:lang w:eastAsia="ru-RU"/>
        </w:rPr>
        <w:t xml:space="preserve"> в генеральный план </w:t>
      </w:r>
    </w:p>
    <w:p w:rsidR="002E4130" w:rsidRPr="002E4130" w:rsidRDefault="002E4130" w:rsidP="003C5929">
      <w:pPr>
        <w:numPr>
          <w:ilvl w:val="1"/>
          <w:numId w:val="6"/>
        </w:numPr>
        <w:spacing w:before="120" w:after="120" w:line="240" w:lineRule="auto"/>
        <w:jc w:val="both"/>
        <w:rPr>
          <w:rFonts w:ascii="Times New Roman" w:eastAsia="Times New Roman" w:hAnsi="Times New Roman"/>
          <w:b/>
          <w:sz w:val="26"/>
          <w:szCs w:val="26"/>
          <w:lang w:eastAsia="ru-RU"/>
        </w:rPr>
      </w:pPr>
      <w:r w:rsidRPr="002E4130">
        <w:rPr>
          <w:rFonts w:ascii="Times New Roman" w:eastAsia="Times New Roman" w:hAnsi="Times New Roman"/>
          <w:b/>
          <w:sz w:val="26"/>
          <w:szCs w:val="26"/>
          <w:lang w:eastAsia="ru-RU"/>
        </w:rPr>
        <w:t>Графические материалы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88"/>
        <w:gridCol w:w="4681"/>
        <w:gridCol w:w="1658"/>
        <w:gridCol w:w="1315"/>
        <w:gridCol w:w="1329"/>
      </w:tblGrid>
      <w:tr w:rsidR="002E4130" w:rsidRPr="006C18CD" w:rsidTr="003C5929">
        <w:trPr>
          <w:trHeight w:val="20"/>
          <w:tblHeader/>
          <w:jc w:val="center"/>
        </w:trPr>
        <w:tc>
          <w:tcPr>
            <w:tcW w:w="317" w:type="pct"/>
            <w:tcBorders>
              <w:top w:val="single" w:sz="4" w:space="0" w:color="auto"/>
              <w:left w:val="single" w:sz="4" w:space="0" w:color="auto"/>
              <w:bottom w:val="single" w:sz="4" w:space="0" w:color="auto"/>
              <w:right w:val="single" w:sz="4" w:space="0" w:color="auto"/>
            </w:tcBorders>
            <w:vAlign w:val="center"/>
            <w:hideMark/>
          </w:tcPr>
          <w:p w:rsidR="002E4130" w:rsidRPr="003C5929" w:rsidRDefault="002E4130" w:rsidP="002E4130">
            <w:pPr>
              <w:spacing w:after="0"/>
              <w:jc w:val="center"/>
              <w:rPr>
                <w:rFonts w:ascii="Times New Roman" w:eastAsia="SimSun" w:hAnsi="Times New Roman"/>
                <w:b/>
                <w:bCs/>
                <w:sz w:val="26"/>
                <w:szCs w:val="26"/>
              </w:rPr>
            </w:pPr>
            <w:r w:rsidRPr="003C5929">
              <w:rPr>
                <w:rFonts w:ascii="Times New Roman" w:eastAsia="SimSun" w:hAnsi="Times New Roman"/>
                <w:b/>
                <w:bCs/>
                <w:sz w:val="26"/>
                <w:szCs w:val="26"/>
              </w:rPr>
              <w:t xml:space="preserve">№ </w:t>
            </w:r>
            <w:proofErr w:type="gramStart"/>
            <w:r w:rsidRPr="003C5929">
              <w:rPr>
                <w:rFonts w:ascii="Times New Roman" w:eastAsia="SimSun" w:hAnsi="Times New Roman"/>
                <w:b/>
                <w:bCs/>
                <w:sz w:val="26"/>
                <w:szCs w:val="26"/>
              </w:rPr>
              <w:t>п</w:t>
            </w:r>
            <w:proofErr w:type="gramEnd"/>
            <w:r w:rsidRPr="003C5929">
              <w:rPr>
                <w:rFonts w:ascii="Times New Roman" w:eastAsia="SimSun" w:hAnsi="Times New Roman"/>
                <w:b/>
                <w:bCs/>
                <w:sz w:val="26"/>
                <w:szCs w:val="26"/>
              </w:rPr>
              <w:t>/п</w:t>
            </w:r>
          </w:p>
        </w:tc>
        <w:tc>
          <w:tcPr>
            <w:tcW w:w="2488" w:type="pct"/>
            <w:tcBorders>
              <w:top w:val="single" w:sz="4" w:space="0" w:color="auto"/>
              <w:left w:val="single" w:sz="4" w:space="0" w:color="auto"/>
              <w:bottom w:val="single" w:sz="4" w:space="0" w:color="auto"/>
              <w:right w:val="single" w:sz="4" w:space="0" w:color="auto"/>
            </w:tcBorders>
            <w:vAlign w:val="center"/>
            <w:hideMark/>
          </w:tcPr>
          <w:p w:rsidR="002E4130" w:rsidRPr="003C5929" w:rsidRDefault="002E4130" w:rsidP="002E4130">
            <w:pPr>
              <w:spacing w:after="0"/>
              <w:jc w:val="center"/>
              <w:rPr>
                <w:rFonts w:ascii="Times New Roman" w:eastAsia="SimSun" w:hAnsi="Times New Roman"/>
                <w:b/>
                <w:bCs/>
                <w:sz w:val="26"/>
                <w:szCs w:val="26"/>
              </w:rPr>
            </w:pPr>
            <w:r w:rsidRPr="003C5929">
              <w:rPr>
                <w:rFonts w:ascii="Times New Roman" w:eastAsia="SimSun" w:hAnsi="Times New Roman"/>
                <w:b/>
                <w:bCs/>
                <w:sz w:val="26"/>
                <w:szCs w:val="26"/>
              </w:rPr>
              <w:t>Наименование</w:t>
            </w:r>
          </w:p>
        </w:tc>
        <w:tc>
          <w:tcPr>
            <w:tcW w:w="840" w:type="pct"/>
            <w:tcBorders>
              <w:top w:val="single" w:sz="4" w:space="0" w:color="auto"/>
              <w:left w:val="single" w:sz="4" w:space="0" w:color="auto"/>
              <w:bottom w:val="single" w:sz="4" w:space="0" w:color="auto"/>
              <w:right w:val="single" w:sz="4" w:space="0" w:color="auto"/>
            </w:tcBorders>
            <w:vAlign w:val="center"/>
            <w:hideMark/>
          </w:tcPr>
          <w:p w:rsidR="002E4130" w:rsidRPr="003C5929" w:rsidRDefault="002E4130" w:rsidP="002E4130">
            <w:pPr>
              <w:spacing w:after="0"/>
              <w:jc w:val="center"/>
              <w:rPr>
                <w:rFonts w:ascii="Times New Roman" w:eastAsia="SimSun" w:hAnsi="Times New Roman"/>
                <w:b/>
                <w:bCs/>
                <w:sz w:val="26"/>
                <w:szCs w:val="26"/>
              </w:rPr>
            </w:pPr>
            <w:r w:rsidRPr="003C5929">
              <w:rPr>
                <w:rFonts w:ascii="Times New Roman" w:eastAsia="SimSun" w:hAnsi="Times New Roman"/>
                <w:b/>
                <w:bCs/>
                <w:sz w:val="26"/>
                <w:szCs w:val="26"/>
              </w:rPr>
              <w:t>Гриф секретности</w:t>
            </w:r>
          </w:p>
        </w:tc>
        <w:tc>
          <w:tcPr>
            <w:tcW w:w="661" w:type="pct"/>
            <w:tcBorders>
              <w:top w:val="single" w:sz="4" w:space="0" w:color="auto"/>
              <w:left w:val="single" w:sz="4" w:space="0" w:color="auto"/>
              <w:bottom w:val="single" w:sz="4" w:space="0" w:color="auto"/>
              <w:right w:val="single" w:sz="4" w:space="0" w:color="auto"/>
            </w:tcBorders>
            <w:vAlign w:val="center"/>
            <w:hideMark/>
          </w:tcPr>
          <w:p w:rsidR="002E4130" w:rsidRPr="003C5929" w:rsidRDefault="002E4130" w:rsidP="002E4130">
            <w:pPr>
              <w:spacing w:after="0"/>
              <w:jc w:val="center"/>
              <w:rPr>
                <w:rFonts w:ascii="Times New Roman" w:eastAsia="SimSun" w:hAnsi="Times New Roman"/>
                <w:b/>
                <w:bCs/>
                <w:sz w:val="26"/>
                <w:szCs w:val="26"/>
              </w:rPr>
            </w:pPr>
            <w:r w:rsidRPr="003C5929">
              <w:rPr>
                <w:rFonts w:ascii="Times New Roman" w:eastAsia="SimSun" w:hAnsi="Times New Roman"/>
                <w:b/>
                <w:bCs/>
                <w:sz w:val="26"/>
                <w:szCs w:val="26"/>
              </w:rPr>
              <w:t>Масштаб</w:t>
            </w:r>
          </w:p>
        </w:tc>
        <w:tc>
          <w:tcPr>
            <w:tcW w:w="694" w:type="pct"/>
            <w:tcBorders>
              <w:top w:val="single" w:sz="4" w:space="0" w:color="auto"/>
              <w:left w:val="single" w:sz="4" w:space="0" w:color="auto"/>
              <w:bottom w:val="single" w:sz="4" w:space="0" w:color="auto"/>
              <w:right w:val="single" w:sz="4" w:space="0" w:color="auto"/>
            </w:tcBorders>
            <w:vAlign w:val="center"/>
          </w:tcPr>
          <w:p w:rsidR="002E4130" w:rsidRPr="003C5929" w:rsidRDefault="003C5929" w:rsidP="003C5929">
            <w:pPr>
              <w:spacing w:after="0"/>
              <w:jc w:val="center"/>
              <w:rPr>
                <w:rFonts w:ascii="Times New Roman" w:eastAsia="SimSun" w:hAnsi="Times New Roman"/>
                <w:b/>
                <w:bCs/>
                <w:sz w:val="26"/>
                <w:szCs w:val="26"/>
              </w:rPr>
            </w:pPr>
            <w:r w:rsidRPr="003C5929">
              <w:rPr>
                <w:rFonts w:ascii="Times New Roman" w:eastAsia="SimSun" w:hAnsi="Times New Roman"/>
                <w:b/>
                <w:bCs/>
                <w:sz w:val="26"/>
                <w:szCs w:val="26"/>
              </w:rPr>
              <w:t>Инв. №</w:t>
            </w:r>
          </w:p>
        </w:tc>
      </w:tr>
      <w:tr w:rsidR="002E4130" w:rsidRPr="006C18CD" w:rsidTr="003C5929">
        <w:trPr>
          <w:trHeight w:val="20"/>
          <w:tblHeader/>
          <w:jc w:val="center"/>
        </w:trPr>
        <w:tc>
          <w:tcPr>
            <w:tcW w:w="317" w:type="pct"/>
            <w:tcBorders>
              <w:top w:val="single" w:sz="4" w:space="0" w:color="auto"/>
              <w:left w:val="single" w:sz="4" w:space="0" w:color="auto"/>
              <w:bottom w:val="single" w:sz="4" w:space="0" w:color="auto"/>
              <w:right w:val="single" w:sz="4" w:space="0" w:color="auto"/>
            </w:tcBorders>
            <w:vAlign w:val="center"/>
            <w:hideMark/>
          </w:tcPr>
          <w:p w:rsidR="002E4130" w:rsidRPr="003C5929" w:rsidRDefault="002E4130" w:rsidP="003C5929">
            <w:pPr>
              <w:tabs>
                <w:tab w:val="left" w:pos="5040"/>
              </w:tabs>
              <w:spacing w:after="0" w:line="240" w:lineRule="auto"/>
              <w:jc w:val="center"/>
              <w:rPr>
                <w:rFonts w:ascii="Times New Roman" w:eastAsia="SimSun" w:hAnsi="Times New Roman"/>
                <w:bCs/>
                <w:sz w:val="26"/>
                <w:szCs w:val="26"/>
              </w:rPr>
            </w:pPr>
            <w:r w:rsidRPr="003C5929">
              <w:rPr>
                <w:rFonts w:ascii="Times New Roman" w:eastAsia="SimSun" w:hAnsi="Times New Roman"/>
                <w:bCs/>
                <w:sz w:val="26"/>
                <w:szCs w:val="26"/>
              </w:rPr>
              <w:t>1</w:t>
            </w:r>
          </w:p>
        </w:tc>
        <w:tc>
          <w:tcPr>
            <w:tcW w:w="2488" w:type="pct"/>
            <w:tcBorders>
              <w:top w:val="single" w:sz="4" w:space="0" w:color="auto"/>
              <w:left w:val="single" w:sz="4" w:space="0" w:color="auto"/>
              <w:bottom w:val="single" w:sz="4" w:space="0" w:color="auto"/>
              <w:right w:val="single" w:sz="4" w:space="0" w:color="auto"/>
            </w:tcBorders>
            <w:vAlign w:val="center"/>
            <w:hideMark/>
          </w:tcPr>
          <w:p w:rsidR="002E4130" w:rsidRPr="003C5929" w:rsidRDefault="002E4130" w:rsidP="003C5929">
            <w:pPr>
              <w:tabs>
                <w:tab w:val="left" w:pos="5040"/>
              </w:tabs>
              <w:spacing w:after="0" w:line="240" w:lineRule="auto"/>
              <w:jc w:val="both"/>
              <w:rPr>
                <w:rFonts w:ascii="Times New Roman" w:eastAsia="SimSun" w:hAnsi="Times New Roman"/>
                <w:bCs/>
                <w:sz w:val="26"/>
                <w:szCs w:val="26"/>
              </w:rPr>
            </w:pPr>
            <w:r w:rsidRPr="003C5929">
              <w:rPr>
                <w:rFonts w:ascii="Times New Roman" w:eastAsia="SimSun" w:hAnsi="Times New Roman"/>
                <w:bCs/>
                <w:sz w:val="26"/>
                <w:szCs w:val="26"/>
              </w:rPr>
              <w:t>Карта планируемого размещения объектов местного значения поселения</w:t>
            </w:r>
          </w:p>
        </w:tc>
        <w:tc>
          <w:tcPr>
            <w:tcW w:w="840" w:type="pct"/>
            <w:tcBorders>
              <w:top w:val="single" w:sz="4" w:space="0" w:color="auto"/>
              <w:left w:val="single" w:sz="4" w:space="0" w:color="auto"/>
              <w:bottom w:val="single" w:sz="4" w:space="0" w:color="auto"/>
              <w:right w:val="single" w:sz="4" w:space="0" w:color="auto"/>
            </w:tcBorders>
            <w:vAlign w:val="center"/>
            <w:hideMark/>
          </w:tcPr>
          <w:p w:rsidR="002E4130" w:rsidRPr="003C5929" w:rsidRDefault="003C5929" w:rsidP="003C5929">
            <w:pPr>
              <w:tabs>
                <w:tab w:val="left" w:pos="5040"/>
              </w:tabs>
              <w:spacing w:after="0" w:line="240" w:lineRule="auto"/>
              <w:jc w:val="center"/>
              <w:rPr>
                <w:rFonts w:ascii="Times New Roman" w:eastAsia="SimSun" w:hAnsi="Times New Roman"/>
                <w:bCs/>
                <w:sz w:val="26"/>
                <w:szCs w:val="26"/>
              </w:rPr>
            </w:pPr>
            <w:r>
              <w:rPr>
                <w:rFonts w:ascii="Times New Roman" w:eastAsia="SimSun" w:hAnsi="Times New Roman"/>
                <w:bCs/>
                <w:sz w:val="26"/>
                <w:szCs w:val="26"/>
              </w:rPr>
              <w:t>НС</w:t>
            </w:r>
          </w:p>
        </w:tc>
        <w:tc>
          <w:tcPr>
            <w:tcW w:w="661" w:type="pct"/>
            <w:tcBorders>
              <w:top w:val="single" w:sz="4" w:space="0" w:color="auto"/>
              <w:left w:val="single" w:sz="4" w:space="0" w:color="auto"/>
              <w:bottom w:val="single" w:sz="4" w:space="0" w:color="auto"/>
              <w:right w:val="single" w:sz="4" w:space="0" w:color="auto"/>
            </w:tcBorders>
            <w:vAlign w:val="center"/>
            <w:hideMark/>
          </w:tcPr>
          <w:p w:rsidR="002E4130" w:rsidRPr="003C5929" w:rsidRDefault="002E4130" w:rsidP="003C5929">
            <w:pPr>
              <w:tabs>
                <w:tab w:val="left" w:pos="5040"/>
              </w:tabs>
              <w:spacing w:after="0" w:line="240" w:lineRule="auto"/>
              <w:jc w:val="center"/>
              <w:rPr>
                <w:rFonts w:ascii="Times New Roman" w:eastAsia="SimSun" w:hAnsi="Times New Roman"/>
                <w:bCs/>
                <w:sz w:val="26"/>
                <w:szCs w:val="26"/>
              </w:rPr>
            </w:pPr>
            <w:r w:rsidRPr="003C5929">
              <w:rPr>
                <w:rFonts w:ascii="Times New Roman" w:eastAsia="SimSun" w:hAnsi="Times New Roman"/>
                <w:bCs/>
                <w:sz w:val="26"/>
                <w:szCs w:val="26"/>
              </w:rPr>
              <w:t>1:</w:t>
            </w:r>
            <w:r w:rsidR="003C5929">
              <w:rPr>
                <w:rFonts w:ascii="Times New Roman" w:eastAsia="SimSun" w:hAnsi="Times New Roman"/>
                <w:bCs/>
                <w:sz w:val="26"/>
                <w:szCs w:val="26"/>
              </w:rPr>
              <w:t>2</w:t>
            </w:r>
            <w:r w:rsidRPr="003C5929">
              <w:rPr>
                <w:rFonts w:ascii="Times New Roman" w:eastAsia="SimSun" w:hAnsi="Times New Roman"/>
                <w:bCs/>
                <w:sz w:val="26"/>
                <w:szCs w:val="26"/>
              </w:rPr>
              <w:t>5000</w:t>
            </w:r>
          </w:p>
        </w:tc>
        <w:tc>
          <w:tcPr>
            <w:tcW w:w="694" w:type="pct"/>
            <w:tcBorders>
              <w:top w:val="single" w:sz="4" w:space="0" w:color="auto"/>
              <w:left w:val="single" w:sz="4" w:space="0" w:color="auto"/>
              <w:bottom w:val="single" w:sz="4" w:space="0" w:color="auto"/>
              <w:right w:val="single" w:sz="4" w:space="0" w:color="auto"/>
            </w:tcBorders>
            <w:vAlign w:val="center"/>
          </w:tcPr>
          <w:p w:rsidR="002E4130" w:rsidRPr="003C5929" w:rsidRDefault="003C5929" w:rsidP="003C5929">
            <w:pPr>
              <w:tabs>
                <w:tab w:val="left" w:pos="5040"/>
              </w:tabs>
              <w:spacing w:after="0" w:line="240" w:lineRule="auto"/>
              <w:jc w:val="center"/>
              <w:rPr>
                <w:rFonts w:ascii="Times New Roman" w:eastAsia="SimSun" w:hAnsi="Times New Roman"/>
                <w:bCs/>
                <w:sz w:val="26"/>
                <w:szCs w:val="26"/>
              </w:rPr>
            </w:pPr>
            <w:r>
              <w:rPr>
                <w:rFonts w:ascii="Times New Roman" w:eastAsia="SimSun" w:hAnsi="Times New Roman"/>
                <w:bCs/>
                <w:sz w:val="26"/>
                <w:szCs w:val="26"/>
              </w:rPr>
              <w:t>47168/320</w:t>
            </w:r>
          </w:p>
        </w:tc>
      </w:tr>
      <w:tr w:rsidR="003C5929" w:rsidRPr="006C18CD" w:rsidTr="003C5929">
        <w:trPr>
          <w:trHeight w:val="20"/>
          <w:tblHeader/>
          <w:jc w:val="center"/>
        </w:trPr>
        <w:tc>
          <w:tcPr>
            <w:tcW w:w="317" w:type="pct"/>
            <w:tcBorders>
              <w:top w:val="single" w:sz="4" w:space="0" w:color="auto"/>
              <w:left w:val="single" w:sz="4" w:space="0" w:color="auto"/>
              <w:bottom w:val="single" w:sz="4" w:space="0" w:color="auto"/>
              <w:right w:val="single" w:sz="4" w:space="0" w:color="auto"/>
            </w:tcBorders>
            <w:vAlign w:val="center"/>
          </w:tcPr>
          <w:p w:rsidR="003C5929" w:rsidRPr="003C5929" w:rsidRDefault="003C5929" w:rsidP="003C5929">
            <w:pPr>
              <w:tabs>
                <w:tab w:val="left" w:pos="5040"/>
              </w:tabs>
              <w:spacing w:after="0" w:line="240" w:lineRule="auto"/>
              <w:jc w:val="center"/>
              <w:rPr>
                <w:rFonts w:ascii="Times New Roman" w:eastAsia="SimSun" w:hAnsi="Times New Roman"/>
                <w:bCs/>
                <w:sz w:val="26"/>
                <w:szCs w:val="26"/>
              </w:rPr>
            </w:pPr>
            <w:r>
              <w:rPr>
                <w:rFonts w:ascii="Times New Roman" w:eastAsia="SimSun" w:hAnsi="Times New Roman"/>
                <w:bCs/>
                <w:sz w:val="26"/>
                <w:szCs w:val="26"/>
              </w:rPr>
              <w:t>2</w:t>
            </w:r>
          </w:p>
        </w:tc>
        <w:tc>
          <w:tcPr>
            <w:tcW w:w="2488" w:type="pct"/>
            <w:tcBorders>
              <w:top w:val="single" w:sz="4" w:space="0" w:color="auto"/>
              <w:left w:val="single" w:sz="4" w:space="0" w:color="auto"/>
              <w:bottom w:val="single" w:sz="4" w:space="0" w:color="auto"/>
              <w:right w:val="single" w:sz="4" w:space="0" w:color="auto"/>
            </w:tcBorders>
            <w:vAlign w:val="center"/>
          </w:tcPr>
          <w:p w:rsidR="003C5929" w:rsidRPr="003C5929" w:rsidRDefault="003C5929" w:rsidP="003C5929">
            <w:pPr>
              <w:tabs>
                <w:tab w:val="left" w:pos="5040"/>
              </w:tabs>
              <w:spacing w:after="0" w:line="240" w:lineRule="auto"/>
              <w:jc w:val="both"/>
              <w:rPr>
                <w:rFonts w:ascii="Times New Roman" w:eastAsia="SimSun" w:hAnsi="Times New Roman"/>
                <w:bCs/>
                <w:sz w:val="26"/>
                <w:szCs w:val="26"/>
              </w:rPr>
            </w:pPr>
            <w:r>
              <w:rPr>
                <w:rFonts w:ascii="Times New Roman" w:eastAsia="SimSun" w:hAnsi="Times New Roman"/>
                <w:bCs/>
                <w:sz w:val="26"/>
                <w:szCs w:val="26"/>
              </w:rPr>
              <w:t>Карта планируемого размещения объектов местного значения поселения (инженерная и транспортная инфраструктура)</w:t>
            </w:r>
          </w:p>
        </w:tc>
        <w:tc>
          <w:tcPr>
            <w:tcW w:w="840" w:type="pct"/>
            <w:tcBorders>
              <w:top w:val="single" w:sz="4" w:space="0" w:color="auto"/>
              <w:left w:val="single" w:sz="4" w:space="0" w:color="auto"/>
              <w:bottom w:val="single" w:sz="4" w:space="0" w:color="auto"/>
              <w:right w:val="single" w:sz="4" w:space="0" w:color="auto"/>
            </w:tcBorders>
            <w:vAlign w:val="center"/>
          </w:tcPr>
          <w:p w:rsidR="003C5929" w:rsidRDefault="003C5929" w:rsidP="003C5929">
            <w:pPr>
              <w:tabs>
                <w:tab w:val="left" w:pos="5040"/>
              </w:tabs>
              <w:spacing w:after="0" w:line="240" w:lineRule="auto"/>
              <w:jc w:val="center"/>
              <w:rPr>
                <w:rFonts w:ascii="Times New Roman" w:eastAsia="SimSun" w:hAnsi="Times New Roman"/>
                <w:bCs/>
                <w:sz w:val="26"/>
                <w:szCs w:val="26"/>
              </w:rPr>
            </w:pPr>
            <w:r>
              <w:rPr>
                <w:rFonts w:ascii="Times New Roman" w:eastAsia="SimSun" w:hAnsi="Times New Roman"/>
                <w:bCs/>
                <w:sz w:val="26"/>
                <w:szCs w:val="26"/>
              </w:rPr>
              <w:t>НС</w:t>
            </w:r>
          </w:p>
        </w:tc>
        <w:tc>
          <w:tcPr>
            <w:tcW w:w="661" w:type="pct"/>
            <w:tcBorders>
              <w:top w:val="single" w:sz="4" w:space="0" w:color="auto"/>
              <w:left w:val="single" w:sz="4" w:space="0" w:color="auto"/>
              <w:bottom w:val="single" w:sz="4" w:space="0" w:color="auto"/>
              <w:right w:val="single" w:sz="4" w:space="0" w:color="auto"/>
            </w:tcBorders>
            <w:vAlign w:val="center"/>
          </w:tcPr>
          <w:p w:rsidR="003C5929" w:rsidRPr="003C5929" w:rsidRDefault="003C5929" w:rsidP="003C5929">
            <w:pPr>
              <w:tabs>
                <w:tab w:val="left" w:pos="5040"/>
              </w:tabs>
              <w:spacing w:after="0" w:line="240" w:lineRule="auto"/>
              <w:jc w:val="center"/>
              <w:rPr>
                <w:rFonts w:ascii="Times New Roman" w:eastAsia="SimSun" w:hAnsi="Times New Roman"/>
                <w:bCs/>
                <w:sz w:val="26"/>
                <w:szCs w:val="26"/>
              </w:rPr>
            </w:pPr>
            <w:r w:rsidRPr="003C5929">
              <w:rPr>
                <w:rFonts w:ascii="Times New Roman" w:eastAsia="SimSun" w:hAnsi="Times New Roman"/>
                <w:bCs/>
                <w:sz w:val="26"/>
                <w:szCs w:val="26"/>
              </w:rPr>
              <w:t>1:</w:t>
            </w:r>
            <w:r>
              <w:rPr>
                <w:rFonts w:ascii="Times New Roman" w:eastAsia="SimSun" w:hAnsi="Times New Roman"/>
                <w:bCs/>
                <w:sz w:val="26"/>
                <w:szCs w:val="26"/>
              </w:rPr>
              <w:t>2</w:t>
            </w:r>
            <w:r w:rsidRPr="003C5929">
              <w:rPr>
                <w:rFonts w:ascii="Times New Roman" w:eastAsia="SimSun" w:hAnsi="Times New Roman"/>
                <w:bCs/>
                <w:sz w:val="26"/>
                <w:szCs w:val="26"/>
              </w:rPr>
              <w:t>5000</w:t>
            </w:r>
          </w:p>
        </w:tc>
        <w:tc>
          <w:tcPr>
            <w:tcW w:w="694" w:type="pct"/>
            <w:tcBorders>
              <w:top w:val="single" w:sz="4" w:space="0" w:color="auto"/>
              <w:left w:val="single" w:sz="4" w:space="0" w:color="auto"/>
              <w:bottom w:val="single" w:sz="4" w:space="0" w:color="auto"/>
              <w:right w:val="single" w:sz="4" w:space="0" w:color="auto"/>
            </w:tcBorders>
            <w:vAlign w:val="center"/>
          </w:tcPr>
          <w:p w:rsidR="003C5929" w:rsidRDefault="003C5929" w:rsidP="003C5929">
            <w:pPr>
              <w:tabs>
                <w:tab w:val="left" w:pos="5040"/>
              </w:tabs>
              <w:spacing w:after="0" w:line="240" w:lineRule="auto"/>
              <w:jc w:val="center"/>
              <w:rPr>
                <w:rFonts w:ascii="Times New Roman" w:eastAsia="SimSun" w:hAnsi="Times New Roman"/>
                <w:bCs/>
                <w:sz w:val="26"/>
                <w:szCs w:val="26"/>
              </w:rPr>
            </w:pPr>
            <w:r>
              <w:rPr>
                <w:rFonts w:ascii="Times New Roman" w:eastAsia="SimSun" w:hAnsi="Times New Roman"/>
                <w:bCs/>
                <w:sz w:val="26"/>
                <w:szCs w:val="26"/>
              </w:rPr>
              <w:t>47168/321</w:t>
            </w:r>
          </w:p>
        </w:tc>
      </w:tr>
      <w:tr w:rsidR="002E4130" w:rsidRPr="006C18CD" w:rsidTr="003C5929">
        <w:trPr>
          <w:trHeight w:val="20"/>
          <w:tblHeader/>
          <w:jc w:val="center"/>
        </w:trPr>
        <w:tc>
          <w:tcPr>
            <w:tcW w:w="317" w:type="pct"/>
            <w:tcBorders>
              <w:top w:val="single" w:sz="4" w:space="0" w:color="auto"/>
              <w:left w:val="single" w:sz="4" w:space="0" w:color="auto"/>
              <w:bottom w:val="single" w:sz="4" w:space="0" w:color="auto"/>
              <w:right w:val="single" w:sz="4" w:space="0" w:color="auto"/>
            </w:tcBorders>
            <w:vAlign w:val="center"/>
            <w:hideMark/>
          </w:tcPr>
          <w:p w:rsidR="002E4130" w:rsidRPr="003C5929" w:rsidRDefault="003C5929" w:rsidP="003C5929">
            <w:pPr>
              <w:tabs>
                <w:tab w:val="left" w:pos="5040"/>
              </w:tabs>
              <w:spacing w:after="0" w:line="240" w:lineRule="auto"/>
              <w:jc w:val="center"/>
              <w:rPr>
                <w:rFonts w:ascii="Times New Roman" w:eastAsia="SimSun" w:hAnsi="Times New Roman"/>
                <w:bCs/>
                <w:sz w:val="26"/>
                <w:szCs w:val="26"/>
              </w:rPr>
            </w:pPr>
            <w:r>
              <w:rPr>
                <w:rFonts w:ascii="Times New Roman" w:eastAsia="SimSun" w:hAnsi="Times New Roman"/>
                <w:bCs/>
                <w:sz w:val="26"/>
                <w:szCs w:val="26"/>
              </w:rPr>
              <w:t>3</w:t>
            </w:r>
          </w:p>
        </w:tc>
        <w:tc>
          <w:tcPr>
            <w:tcW w:w="2488" w:type="pct"/>
            <w:tcBorders>
              <w:top w:val="single" w:sz="4" w:space="0" w:color="auto"/>
              <w:left w:val="single" w:sz="4" w:space="0" w:color="auto"/>
              <w:bottom w:val="single" w:sz="4" w:space="0" w:color="auto"/>
              <w:right w:val="single" w:sz="4" w:space="0" w:color="auto"/>
            </w:tcBorders>
            <w:vAlign w:val="center"/>
            <w:hideMark/>
          </w:tcPr>
          <w:p w:rsidR="002E4130" w:rsidRPr="003C5929" w:rsidRDefault="003C5929" w:rsidP="003C5929">
            <w:pPr>
              <w:tabs>
                <w:tab w:val="left" w:pos="5040"/>
              </w:tabs>
              <w:spacing w:after="0" w:line="240" w:lineRule="auto"/>
              <w:jc w:val="both"/>
              <w:rPr>
                <w:rFonts w:ascii="Times New Roman" w:eastAsia="SimSun" w:hAnsi="Times New Roman"/>
                <w:bCs/>
                <w:sz w:val="26"/>
                <w:szCs w:val="26"/>
              </w:rPr>
            </w:pPr>
            <w:r w:rsidRPr="003C5929">
              <w:rPr>
                <w:rFonts w:ascii="Times New Roman" w:eastAsia="SimSun" w:hAnsi="Times New Roman"/>
                <w:bCs/>
                <w:sz w:val="26"/>
                <w:szCs w:val="26"/>
              </w:rPr>
              <w:t>Карта границ населенных пунктов</w:t>
            </w:r>
            <w:r>
              <w:rPr>
                <w:rFonts w:ascii="Times New Roman" w:eastAsia="SimSun" w:hAnsi="Times New Roman"/>
                <w:bCs/>
                <w:sz w:val="26"/>
                <w:szCs w:val="26"/>
              </w:rPr>
              <w:t>, входящих в состав поселения</w:t>
            </w:r>
          </w:p>
        </w:tc>
        <w:tc>
          <w:tcPr>
            <w:tcW w:w="840" w:type="pct"/>
            <w:tcBorders>
              <w:top w:val="single" w:sz="4" w:space="0" w:color="auto"/>
              <w:left w:val="single" w:sz="4" w:space="0" w:color="auto"/>
              <w:bottom w:val="single" w:sz="4" w:space="0" w:color="auto"/>
              <w:right w:val="single" w:sz="4" w:space="0" w:color="auto"/>
            </w:tcBorders>
            <w:vAlign w:val="center"/>
            <w:hideMark/>
          </w:tcPr>
          <w:p w:rsidR="002E4130" w:rsidRPr="003C5929" w:rsidRDefault="002E4130" w:rsidP="003C5929">
            <w:pPr>
              <w:tabs>
                <w:tab w:val="left" w:pos="5040"/>
              </w:tabs>
              <w:spacing w:after="0" w:line="240" w:lineRule="auto"/>
              <w:jc w:val="center"/>
              <w:rPr>
                <w:rFonts w:ascii="Times New Roman" w:eastAsia="SimSun" w:hAnsi="Times New Roman"/>
                <w:bCs/>
                <w:sz w:val="26"/>
                <w:szCs w:val="26"/>
              </w:rPr>
            </w:pPr>
            <w:r w:rsidRPr="003C5929">
              <w:rPr>
                <w:rFonts w:ascii="Times New Roman" w:eastAsia="SimSun" w:hAnsi="Times New Roman"/>
                <w:bCs/>
                <w:sz w:val="26"/>
                <w:szCs w:val="26"/>
              </w:rPr>
              <w:t>НС</w:t>
            </w:r>
          </w:p>
        </w:tc>
        <w:tc>
          <w:tcPr>
            <w:tcW w:w="661" w:type="pct"/>
            <w:tcBorders>
              <w:top w:val="single" w:sz="4" w:space="0" w:color="auto"/>
              <w:left w:val="single" w:sz="4" w:space="0" w:color="auto"/>
              <w:bottom w:val="single" w:sz="4" w:space="0" w:color="auto"/>
              <w:right w:val="single" w:sz="4" w:space="0" w:color="auto"/>
            </w:tcBorders>
            <w:vAlign w:val="center"/>
          </w:tcPr>
          <w:p w:rsidR="002E4130" w:rsidRPr="003C5929" w:rsidRDefault="003C5929" w:rsidP="003C5929">
            <w:pPr>
              <w:tabs>
                <w:tab w:val="left" w:pos="5040"/>
              </w:tabs>
              <w:spacing w:after="0" w:line="240" w:lineRule="auto"/>
              <w:jc w:val="center"/>
              <w:rPr>
                <w:rFonts w:ascii="Times New Roman" w:eastAsia="SimSun" w:hAnsi="Times New Roman"/>
                <w:bCs/>
                <w:sz w:val="26"/>
                <w:szCs w:val="26"/>
              </w:rPr>
            </w:pPr>
            <w:r>
              <w:rPr>
                <w:rFonts w:ascii="Times New Roman" w:eastAsia="SimSun" w:hAnsi="Times New Roman"/>
                <w:bCs/>
                <w:sz w:val="26"/>
                <w:szCs w:val="26"/>
              </w:rPr>
              <w:t>1:25000</w:t>
            </w:r>
          </w:p>
        </w:tc>
        <w:tc>
          <w:tcPr>
            <w:tcW w:w="694" w:type="pct"/>
            <w:tcBorders>
              <w:top w:val="single" w:sz="4" w:space="0" w:color="auto"/>
              <w:left w:val="single" w:sz="4" w:space="0" w:color="auto"/>
              <w:bottom w:val="single" w:sz="4" w:space="0" w:color="auto"/>
              <w:right w:val="single" w:sz="4" w:space="0" w:color="auto"/>
            </w:tcBorders>
            <w:vAlign w:val="center"/>
          </w:tcPr>
          <w:p w:rsidR="002E4130" w:rsidRPr="003C5929" w:rsidRDefault="003C5929" w:rsidP="003C5929">
            <w:pPr>
              <w:tabs>
                <w:tab w:val="left" w:pos="5040"/>
              </w:tabs>
              <w:spacing w:after="0" w:line="240" w:lineRule="auto"/>
              <w:jc w:val="center"/>
              <w:rPr>
                <w:rFonts w:ascii="Times New Roman" w:eastAsia="SimSun" w:hAnsi="Times New Roman"/>
                <w:bCs/>
                <w:sz w:val="26"/>
                <w:szCs w:val="26"/>
              </w:rPr>
            </w:pPr>
            <w:r>
              <w:rPr>
                <w:rFonts w:ascii="Times New Roman" w:eastAsia="SimSun" w:hAnsi="Times New Roman"/>
                <w:bCs/>
                <w:sz w:val="26"/>
                <w:szCs w:val="26"/>
              </w:rPr>
              <w:t>47168/322</w:t>
            </w:r>
          </w:p>
        </w:tc>
      </w:tr>
      <w:tr w:rsidR="002E4130" w:rsidRPr="006C18CD" w:rsidTr="003C5929">
        <w:trPr>
          <w:trHeight w:val="274"/>
          <w:tblHeader/>
          <w:jc w:val="center"/>
        </w:trPr>
        <w:tc>
          <w:tcPr>
            <w:tcW w:w="317" w:type="pct"/>
            <w:tcBorders>
              <w:top w:val="single" w:sz="4" w:space="0" w:color="auto"/>
              <w:left w:val="single" w:sz="4" w:space="0" w:color="auto"/>
              <w:bottom w:val="single" w:sz="4" w:space="0" w:color="auto"/>
              <w:right w:val="single" w:sz="4" w:space="0" w:color="auto"/>
            </w:tcBorders>
            <w:vAlign w:val="center"/>
            <w:hideMark/>
          </w:tcPr>
          <w:p w:rsidR="002E4130" w:rsidRPr="003C5929" w:rsidRDefault="003C5929" w:rsidP="003C5929">
            <w:pPr>
              <w:tabs>
                <w:tab w:val="left" w:pos="5040"/>
              </w:tabs>
              <w:spacing w:after="0" w:line="240" w:lineRule="auto"/>
              <w:jc w:val="center"/>
              <w:rPr>
                <w:rFonts w:ascii="Times New Roman" w:eastAsia="SimSun" w:hAnsi="Times New Roman"/>
                <w:bCs/>
                <w:sz w:val="26"/>
                <w:szCs w:val="26"/>
              </w:rPr>
            </w:pPr>
            <w:r>
              <w:rPr>
                <w:rFonts w:ascii="Times New Roman" w:eastAsia="SimSun" w:hAnsi="Times New Roman"/>
                <w:bCs/>
                <w:sz w:val="26"/>
                <w:szCs w:val="26"/>
              </w:rPr>
              <w:t>4</w:t>
            </w:r>
          </w:p>
        </w:tc>
        <w:tc>
          <w:tcPr>
            <w:tcW w:w="2488" w:type="pct"/>
            <w:tcBorders>
              <w:top w:val="single" w:sz="4" w:space="0" w:color="auto"/>
              <w:left w:val="single" w:sz="4" w:space="0" w:color="auto"/>
              <w:bottom w:val="single" w:sz="4" w:space="0" w:color="auto"/>
              <w:right w:val="single" w:sz="4" w:space="0" w:color="auto"/>
            </w:tcBorders>
            <w:vAlign w:val="center"/>
            <w:hideMark/>
          </w:tcPr>
          <w:p w:rsidR="002E4130" w:rsidRPr="003C5929" w:rsidRDefault="003C5929" w:rsidP="003C5929">
            <w:pPr>
              <w:tabs>
                <w:tab w:val="left" w:pos="5040"/>
              </w:tabs>
              <w:spacing w:after="0" w:line="240" w:lineRule="auto"/>
              <w:jc w:val="both"/>
              <w:rPr>
                <w:rFonts w:ascii="Times New Roman" w:eastAsia="SimSun" w:hAnsi="Times New Roman"/>
                <w:bCs/>
                <w:sz w:val="26"/>
                <w:szCs w:val="26"/>
              </w:rPr>
            </w:pPr>
            <w:r w:rsidRPr="003C5929">
              <w:rPr>
                <w:rFonts w:ascii="Times New Roman" w:eastAsia="SimSun" w:hAnsi="Times New Roman"/>
                <w:bCs/>
                <w:sz w:val="26"/>
                <w:szCs w:val="26"/>
              </w:rPr>
              <w:t>Карта функциональных зон поселения</w:t>
            </w:r>
          </w:p>
        </w:tc>
        <w:tc>
          <w:tcPr>
            <w:tcW w:w="840" w:type="pct"/>
            <w:tcBorders>
              <w:top w:val="single" w:sz="4" w:space="0" w:color="auto"/>
              <w:left w:val="single" w:sz="4" w:space="0" w:color="auto"/>
              <w:bottom w:val="single" w:sz="4" w:space="0" w:color="auto"/>
              <w:right w:val="single" w:sz="4" w:space="0" w:color="auto"/>
            </w:tcBorders>
            <w:vAlign w:val="center"/>
            <w:hideMark/>
          </w:tcPr>
          <w:p w:rsidR="002E4130" w:rsidRPr="003C5929" w:rsidRDefault="002E4130" w:rsidP="003C5929">
            <w:pPr>
              <w:tabs>
                <w:tab w:val="left" w:pos="5040"/>
              </w:tabs>
              <w:spacing w:after="0" w:line="240" w:lineRule="auto"/>
              <w:jc w:val="center"/>
              <w:rPr>
                <w:rFonts w:ascii="Times New Roman" w:eastAsia="SimSun" w:hAnsi="Times New Roman"/>
                <w:bCs/>
                <w:sz w:val="26"/>
                <w:szCs w:val="26"/>
              </w:rPr>
            </w:pPr>
            <w:r w:rsidRPr="003C5929">
              <w:rPr>
                <w:rFonts w:ascii="Times New Roman" w:eastAsia="SimSun" w:hAnsi="Times New Roman"/>
                <w:bCs/>
                <w:sz w:val="26"/>
                <w:szCs w:val="26"/>
              </w:rPr>
              <w:t>НС</w:t>
            </w:r>
          </w:p>
        </w:tc>
        <w:tc>
          <w:tcPr>
            <w:tcW w:w="661" w:type="pct"/>
            <w:tcBorders>
              <w:top w:val="single" w:sz="4" w:space="0" w:color="auto"/>
              <w:left w:val="single" w:sz="4" w:space="0" w:color="auto"/>
              <w:bottom w:val="single" w:sz="4" w:space="0" w:color="auto"/>
              <w:right w:val="single" w:sz="4" w:space="0" w:color="auto"/>
            </w:tcBorders>
            <w:vAlign w:val="center"/>
          </w:tcPr>
          <w:p w:rsidR="002E4130" w:rsidRPr="003C5929" w:rsidRDefault="003C5929" w:rsidP="003C5929">
            <w:pPr>
              <w:tabs>
                <w:tab w:val="left" w:pos="5040"/>
              </w:tabs>
              <w:spacing w:after="0" w:line="240" w:lineRule="auto"/>
              <w:jc w:val="center"/>
              <w:rPr>
                <w:rFonts w:ascii="Times New Roman" w:eastAsia="SimSun" w:hAnsi="Times New Roman"/>
                <w:bCs/>
                <w:sz w:val="26"/>
                <w:szCs w:val="26"/>
              </w:rPr>
            </w:pPr>
            <w:r>
              <w:rPr>
                <w:rFonts w:ascii="Times New Roman" w:eastAsia="SimSun" w:hAnsi="Times New Roman"/>
                <w:bCs/>
                <w:sz w:val="26"/>
                <w:szCs w:val="26"/>
              </w:rPr>
              <w:t>1:25000</w:t>
            </w:r>
          </w:p>
        </w:tc>
        <w:tc>
          <w:tcPr>
            <w:tcW w:w="694" w:type="pct"/>
            <w:tcBorders>
              <w:top w:val="single" w:sz="4" w:space="0" w:color="auto"/>
              <w:left w:val="single" w:sz="4" w:space="0" w:color="auto"/>
              <w:bottom w:val="single" w:sz="4" w:space="0" w:color="auto"/>
              <w:right w:val="single" w:sz="4" w:space="0" w:color="auto"/>
            </w:tcBorders>
            <w:vAlign w:val="center"/>
            <w:hideMark/>
          </w:tcPr>
          <w:p w:rsidR="002E4130" w:rsidRPr="003C5929" w:rsidRDefault="003C5929" w:rsidP="003C5929">
            <w:pPr>
              <w:tabs>
                <w:tab w:val="left" w:pos="5040"/>
              </w:tabs>
              <w:spacing w:after="0" w:line="240" w:lineRule="auto"/>
              <w:jc w:val="center"/>
              <w:rPr>
                <w:rFonts w:ascii="Times New Roman" w:eastAsia="SimSun" w:hAnsi="Times New Roman"/>
                <w:bCs/>
                <w:sz w:val="26"/>
                <w:szCs w:val="26"/>
              </w:rPr>
            </w:pPr>
            <w:r>
              <w:rPr>
                <w:rFonts w:ascii="Times New Roman" w:eastAsia="SimSun" w:hAnsi="Times New Roman"/>
                <w:bCs/>
                <w:sz w:val="26"/>
                <w:szCs w:val="26"/>
              </w:rPr>
              <w:t>47168/323</w:t>
            </w:r>
          </w:p>
        </w:tc>
      </w:tr>
    </w:tbl>
    <w:p w:rsidR="003C5929" w:rsidRPr="003C5929" w:rsidRDefault="003C5929" w:rsidP="003C5929">
      <w:pPr>
        <w:spacing w:before="120" w:after="120" w:line="240" w:lineRule="auto"/>
        <w:ind w:left="1800"/>
        <w:jc w:val="both"/>
        <w:rPr>
          <w:rFonts w:ascii="Times New Roman" w:eastAsia="Times New Roman" w:hAnsi="Times New Roman"/>
          <w:b/>
          <w:sz w:val="26"/>
          <w:szCs w:val="26"/>
          <w:lang w:eastAsia="ru-RU"/>
        </w:rPr>
      </w:pPr>
    </w:p>
    <w:p w:rsidR="002E4130" w:rsidRPr="003C5929" w:rsidRDefault="002E4130" w:rsidP="003C5929">
      <w:pPr>
        <w:numPr>
          <w:ilvl w:val="1"/>
          <w:numId w:val="6"/>
        </w:numPr>
        <w:spacing w:before="120" w:after="120" w:line="240" w:lineRule="auto"/>
        <w:jc w:val="both"/>
        <w:rPr>
          <w:rFonts w:ascii="Times New Roman" w:eastAsia="Times New Roman" w:hAnsi="Times New Roman"/>
          <w:b/>
          <w:sz w:val="26"/>
          <w:szCs w:val="26"/>
          <w:lang w:eastAsia="ru-RU"/>
        </w:rPr>
      </w:pPr>
      <w:r w:rsidRPr="003C5929">
        <w:rPr>
          <w:rFonts w:ascii="Times New Roman" w:eastAsia="Times New Roman" w:hAnsi="Times New Roman"/>
          <w:b/>
          <w:sz w:val="26"/>
          <w:szCs w:val="26"/>
          <w:lang w:eastAsia="ru-RU"/>
        </w:rPr>
        <w:t>Текстовые материалы</w:t>
      </w:r>
    </w:p>
    <w:tbl>
      <w:tblPr>
        <w:tblW w:w="4970" w:type="pct"/>
        <w:jc w:val="center"/>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67"/>
        <w:gridCol w:w="4661"/>
        <w:gridCol w:w="1570"/>
        <w:gridCol w:w="1517"/>
        <w:gridCol w:w="1199"/>
      </w:tblGrid>
      <w:tr w:rsidR="002E4130" w:rsidRPr="006C18CD" w:rsidTr="002E4130">
        <w:trPr>
          <w:trHeight w:val="20"/>
          <w:tblHeader/>
          <w:jc w:val="center"/>
        </w:trPr>
        <w:tc>
          <w:tcPr>
            <w:tcW w:w="264" w:type="pct"/>
            <w:tcBorders>
              <w:top w:val="single" w:sz="4" w:space="0" w:color="auto"/>
              <w:left w:val="single" w:sz="4" w:space="0" w:color="auto"/>
              <w:bottom w:val="single" w:sz="4" w:space="0" w:color="auto"/>
              <w:right w:val="single" w:sz="4" w:space="0" w:color="auto"/>
            </w:tcBorders>
            <w:vAlign w:val="center"/>
            <w:hideMark/>
          </w:tcPr>
          <w:p w:rsidR="002E4130" w:rsidRPr="003C5929" w:rsidRDefault="002E4130" w:rsidP="003C5929">
            <w:pPr>
              <w:tabs>
                <w:tab w:val="left" w:pos="5040"/>
              </w:tabs>
              <w:spacing w:after="0" w:line="240" w:lineRule="auto"/>
              <w:jc w:val="center"/>
              <w:rPr>
                <w:rFonts w:ascii="Times New Roman" w:eastAsia="SimSun" w:hAnsi="Times New Roman"/>
                <w:bCs/>
                <w:sz w:val="26"/>
                <w:szCs w:val="26"/>
              </w:rPr>
            </w:pPr>
            <w:r w:rsidRPr="003C5929">
              <w:rPr>
                <w:rFonts w:ascii="Times New Roman" w:eastAsia="SimSun" w:hAnsi="Times New Roman"/>
                <w:bCs/>
                <w:sz w:val="26"/>
                <w:szCs w:val="26"/>
              </w:rPr>
              <w:t xml:space="preserve">№ </w:t>
            </w:r>
            <w:proofErr w:type="gramStart"/>
            <w:r w:rsidRPr="003C5929">
              <w:rPr>
                <w:rFonts w:ascii="Times New Roman" w:eastAsia="SimSun" w:hAnsi="Times New Roman"/>
                <w:bCs/>
                <w:sz w:val="26"/>
                <w:szCs w:val="26"/>
              </w:rPr>
              <w:t>п</w:t>
            </w:r>
            <w:proofErr w:type="gramEnd"/>
            <w:r w:rsidRPr="003C5929">
              <w:rPr>
                <w:rFonts w:ascii="Times New Roman" w:eastAsia="SimSun" w:hAnsi="Times New Roman"/>
                <w:bCs/>
                <w:sz w:val="26"/>
                <w:szCs w:val="26"/>
              </w:rPr>
              <w:t>/п</w:t>
            </w:r>
          </w:p>
        </w:tc>
        <w:tc>
          <w:tcPr>
            <w:tcW w:w="2809" w:type="pct"/>
            <w:tcBorders>
              <w:top w:val="single" w:sz="4" w:space="0" w:color="auto"/>
              <w:left w:val="single" w:sz="4" w:space="0" w:color="auto"/>
              <w:bottom w:val="single" w:sz="4" w:space="0" w:color="auto"/>
              <w:right w:val="single" w:sz="4" w:space="0" w:color="auto"/>
            </w:tcBorders>
            <w:vAlign w:val="center"/>
            <w:hideMark/>
          </w:tcPr>
          <w:p w:rsidR="002E4130" w:rsidRPr="003C5929" w:rsidRDefault="002E4130" w:rsidP="003C5929">
            <w:pPr>
              <w:tabs>
                <w:tab w:val="left" w:pos="5040"/>
              </w:tabs>
              <w:spacing w:after="0" w:line="240" w:lineRule="auto"/>
              <w:jc w:val="center"/>
              <w:rPr>
                <w:rFonts w:ascii="Times New Roman" w:eastAsia="SimSun" w:hAnsi="Times New Roman"/>
                <w:bCs/>
                <w:sz w:val="26"/>
                <w:szCs w:val="26"/>
              </w:rPr>
            </w:pPr>
            <w:r w:rsidRPr="003C5929">
              <w:rPr>
                <w:rFonts w:ascii="Times New Roman" w:eastAsia="SimSun" w:hAnsi="Times New Roman"/>
                <w:bCs/>
                <w:sz w:val="26"/>
                <w:szCs w:val="26"/>
              </w:rPr>
              <w:t>Наименование</w:t>
            </w:r>
          </w:p>
        </w:tc>
        <w:tc>
          <w:tcPr>
            <w:tcW w:w="696" w:type="pct"/>
            <w:tcBorders>
              <w:top w:val="single" w:sz="4" w:space="0" w:color="auto"/>
              <w:left w:val="single" w:sz="4" w:space="0" w:color="auto"/>
              <w:bottom w:val="single" w:sz="4" w:space="0" w:color="auto"/>
              <w:right w:val="single" w:sz="4" w:space="0" w:color="auto"/>
            </w:tcBorders>
            <w:vAlign w:val="center"/>
            <w:hideMark/>
          </w:tcPr>
          <w:p w:rsidR="002E4130" w:rsidRPr="003C5929" w:rsidRDefault="002E4130" w:rsidP="003C5929">
            <w:pPr>
              <w:tabs>
                <w:tab w:val="left" w:pos="5040"/>
              </w:tabs>
              <w:spacing w:after="0" w:line="240" w:lineRule="auto"/>
              <w:jc w:val="center"/>
              <w:rPr>
                <w:rFonts w:ascii="Times New Roman" w:eastAsia="SimSun" w:hAnsi="Times New Roman"/>
                <w:bCs/>
                <w:sz w:val="26"/>
                <w:szCs w:val="26"/>
              </w:rPr>
            </w:pPr>
            <w:r w:rsidRPr="003C5929">
              <w:rPr>
                <w:rFonts w:ascii="Times New Roman" w:eastAsia="SimSun" w:hAnsi="Times New Roman"/>
                <w:bCs/>
                <w:sz w:val="26"/>
                <w:szCs w:val="26"/>
              </w:rPr>
              <w:t>Гриф секретности</w:t>
            </w:r>
          </w:p>
        </w:tc>
        <w:tc>
          <w:tcPr>
            <w:tcW w:w="676" w:type="pct"/>
            <w:tcBorders>
              <w:top w:val="single" w:sz="4" w:space="0" w:color="auto"/>
              <w:left w:val="single" w:sz="4" w:space="0" w:color="auto"/>
              <w:bottom w:val="single" w:sz="4" w:space="0" w:color="auto"/>
              <w:right w:val="single" w:sz="4" w:space="0" w:color="auto"/>
            </w:tcBorders>
            <w:vAlign w:val="center"/>
            <w:hideMark/>
          </w:tcPr>
          <w:p w:rsidR="002E4130" w:rsidRPr="003C5929" w:rsidRDefault="002E4130" w:rsidP="003C5929">
            <w:pPr>
              <w:tabs>
                <w:tab w:val="left" w:pos="5040"/>
              </w:tabs>
              <w:spacing w:after="0" w:line="240" w:lineRule="auto"/>
              <w:jc w:val="center"/>
              <w:rPr>
                <w:rFonts w:ascii="Times New Roman" w:eastAsia="SimSun" w:hAnsi="Times New Roman"/>
                <w:bCs/>
                <w:sz w:val="26"/>
                <w:szCs w:val="26"/>
              </w:rPr>
            </w:pPr>
            <w:r w:rsidRPr="003C5929">
              <w:rPr>
                <w:rFonts w:ascii="Times New Roman" w:eastAsia="SimSun" w:hAnsi="Times New Roman"/>
                <w:bCs/>
                <w:sz w:val="26"/>
                <w:szCs w:val="26"/>
              </w:rPr>
              <w:t>Количество листов</w:t>
            </w:r>
          </w:p>
        </w:tc>
        <w:tc>
          <w:tcPr>
            <w:tcW w:w="554" w:type="pct"/>
            <w:tcBorders>
              <w:top w:val="single" w:sz="4" w:space="0" w:color="auto"/>
              <w:left w:val="single" w:sz="4" w:space="0" w:color="auto"/>
              <w:bottom w:val="single" w:sz="4" w:space="0" w:color="auto"/>
              <w:right w:val="single" w:sz="4" w:space="0" w:color="auto"/>
            </w:tcBorders>
            <w:vAlign w:val="center"/>
            <w:hideMark/>
          </w:tcPr>
          <w:p w:rsidR="002E4130" w:rsidRPr="003C5929" w:rsidRDefault="002E4130" w:rsidP="003C5929">
            <w:pPr>
              <w:tabs>
                <w:tab w:val="left" w:pos="5040"/>
              </w:tabs>
              <w:spacing w:after="0" w:line="240" w:lineRule="auto"/>
              <w:jc w:val="center"/>
              <w:rPr>
                <w:rFonts w:ascii="Times New Roman" w:eastAsia="SimSun" w:hAnsi="Times New Roman"/>
                <w:bCs/>
                <w:sz w:val="26"/>
                <w:szCs w:val="26"/>
              </w:rPr>
            </w:pPr>
            <w:r w:rsidRPr="003C5929">
              <w:rPr>
                <w:rFonts w:ascii="Times New Roman" w:eastAsia="SimSun" w:hAnsi="Times New Roman"/>
                <w:bCs/>
                <w:sz w:val="26"/>
                <w:szCs w:val="26"/>
              </w:rPr>
              <w:t>Инв. №</w:t>
            </w:r>
          </w:p>
        </w:tc>
      </w:tr>
      <w:tr w:rsidR="002E4130" w:rsidRPr="006C18CD" w:rsidTr="002E4130">
        <w:trPr>
          <w:trHeight w:val="70"/>
          <w:jc w:val="center"/>
        </w:trPr>
        <w:tc>
          <w:tcPr>
            <w:tcW w:w="264" w:type="pct"/>
            <w:tcBorders>
              <w:top w:val="single" w:sz="4" w:space="0" w:color="auto"/>
              <w:left w:val="single" w:sz="4" w:space="0" w:color="auto"/>
              <w:bottom w:val="single" w:sz="4" w:space="0" w:color="auto"/>
              <w:right w:val="single" w:sz="4" w:space="0" w:color="auto"/>
            </w:tcBorders>
            <w:vAlign w:val="center"/>
            <w:hideMark/>
          </w:tcPr>
          <w:p w:rsidR="002E4130" w:rsidRPr="003C5929" w:rsidRDefault="002E4130" w:rsidP="003C5929">
            <w:pPr>
              <w:tabs>
                <w:tab w:val="left" w:pos="5040"/>
              </w:tabs>
              <w:spacing w:after="0" w:line="240" w:lineRule="auto"/>
              <w:jc w:val="both"/>
              <w:rPr>
                <w:rFonts w:ascii="Times New Roman" w:eastAsia="SimSun" w:hAnsi="Times New Roman"/>
                <w:bCs/>
                <w:sz w:val="26"/>
                <w:szCs w:val="26"/>
              </w:rPr>
            </w:pPr>
            <w:r w:rsidRPr="003C5929">
              <w:rPr>
                <w:rFonts w:ascii="Times New Roman" w:eastAsia="SimSun" w:hAnsi="Times New Roman"/>
                <w:bCs/>
                <w:sz w:val="26"/>
                <w:szCs w:val="26"/>
              </w:rPr>
              <w:t>1</w:t>
            </w:r>
          </w:p>
        </w:tc>
        <w:tc>
          <w:tcPr>
            <w:tcW w:w="2809" w:type="pct"/>
            <w:tcBorders>
              <w:top w:val="single" w:sz="4" w:space="0" w:color="auto"/>
              <w:left w:val="single" w:sz="4" w:space="0" w:color="auto"/>
              <w:bottom w:val="single" w:sz="4" w:space="0" w:color="auto"/>
              <w:right w:val="single" w:sz="4" w:space="0" w:color="auto"/>
            </w:tcBorders>
            <w:vAlign w:val="center"/>
            <w:hideMark/>
          </w:tcPr>
          <w:p w:rsidR="002E4130" w:rsidRPr="003C5929" w:rsidRDefault="003C5929" w:rsidP="003C5929">
            <w:pPr>
              <w:tabs>
                <w:tab w:val="left" w:pos="5040"/>
              </w:tabs>
              <w:spacing w:after="0" w:line="240" w:lineRule="auto"/>
              <w:jc w:val="both"/>
              <w:rPr>
                <w:rFonts w:ascii="Times New Roman" w:eastAsia="SimSun" w:hAnsi="Times New Roman"/>
                <w:bCs/>
                <w:sz w:val="26"/>
                <w:szCs w:val="26"/>
              </w:rPr>
            </w:pPr>
            <w:r>
              <w:rPr>
                <w:rFonts w:ascii="Times New Roman" w:eastAsia="SimSun" w:hAnsi="Times New Roman"/>
                <w:bCs/>
                <w:sz w:val="26"/>
                <w:szCs w:val="26"/>
              </w:rPr>
              <w:t>Изменения в генеральный план (положения о территориальном планировании)</w:t>
            </w:r>
          </w:p>
        </w:tc>
        <w:tc>
          <w:tcPr>
            <w:tcW w:w="696" w:type="pct"/>
            <w:tcBorders>
              <w:top w:val="single" w:sz="4" w:space="0" w:color="auto"/>
              <w:left w:val="single" w:sz="4" w:space="0" w:color="auto"/>
              <w:bottom w:val="single" w:sz="4" w:space="0" w:color="auto"/>
              <w:right w:val="single" w:sz="4" w:space="0" w:color="auto"/>
            </w:tcBorders>
            <w:vAlign w:val="center"/>
            <w:hideMark/>
          </w:tcPr>
          <w:p w:rsidR="002E4130" w:rsidRPr="003C5929" w:rsidRDefault="002E4130" w:rsidP="003C5929">
            <w:pPr>
              <w:tabs>
                <w:tab w:val="left" w:pos="5040"/>
              </w:tabs>
              <w:spacing w:after="0" w:line="240" w:lineRule="auto"/>
              <w:jc w:val="center"/>
              <w:rPr>
                <w:rFonts w:ascii="Times New Roman" w:eastAsia="SimSun" w:hAnsi="Times New Roman"/>
                <w:bCs/>
                <w:sz w:val="26"/>
                <w:szCs w:val="26"/>
              </w:rPr>
            </w:pPr>
            <w:r w:rsidRPr="003C5929">
              <w:rPr>
                <w:rFonts w:ascii="Times New Roman" w:eastAsia="SimSun" w:hAnsi="Times New Roman"/>
                <w:bCs/>
                <w:sz w:val="26"/>
                <w:szCs w:val="26"/>
              </w:rPr>
              <w:t>НС</w:t>
            </w:r>
          </w:p>
        </w:tc>
        <w:tc>
          <w:tcPr>
            <w:tcW w:w="676" w:type="pct"/>
            <w:tcBorders>
              <w:top w:val="single" w:sz="4" w:space="0" w:color="auto"/>
              <w:left w:val="single" w:sz="4" w:space="0" w:color="auto"/>
              <w:bottom w:val="single" w:sz="4" w:space="0" w:color="auto"/>
              <w:right w:val="single" w:sz="4" w:space="0" w:color="auto"/>
            </w:tcBorders>
            <w:vAlign w:val="center"/>
          </w:tcPr>
          <w:p w:rsidR="002E4130" w:rsidRPr="003C5929" w:rsidRDefault="003C5929" w:rsidP="003C5929">
            <w:pPr>
              <w:tabs>
                <w:tab w:val="left" w:pos="5040"/>
              </w:tabs>
              <w:spacing w:after="0" w:line="240" w:lineRule="auto"/>
              <w:jc w:val="center"/>
              <w:rPr>
                <w:rFonts w:ascii="Times New Roman" w:eastAsia="SimSun" w:hAnsi="Times New Roman"/>
                <w:bCs/>
                <w:sz w:val="26"/>
                <w:szCs w:val="26"/>
              </w:rPr>
            </w:pPr>
            <w:r>
              <w:rPr>
                <w:rFonts w:ascii="Times New Roman" w:eastAsia="SimSun" w:hAnsi="Times New Roman"/>
                <w:bCs/>
                <w:sz w:val="26"/>
                <w:szCs w:val="26"/>
              </w:rPr>
              <w:t>13</w:t>
            </w:r>
          </w:p>
        </w:tc>
        <w:tc>
          <w:tcPr>
            <w:tcW w:w="554" w:type="pct"/>
            <w:tcBorders>
              <w:top w:val="single" w:sz="4" w:space="0" w:color="auto"/>
              <w:left w:val="single" w:sz="4" w:space="0" w:color="auto"/>
              <w:bottom w:val="single" w:sz="4" w:space="0" w:color="auto"/>
              <w:right w:val="single" w:sz="4" w:space="0" w:color="auto"/>
            </w:tcBorders>
            <w:vAlign w:val="center"/>
            <w:hideMark/>
          </w:tcPr>
          <w:p w:rsidR="002E4130" w:rsidRPr="003C5929" w:rsidRDefault="002E4130" w:rsidP="003C5929">
            <w:pPr>
              <w:tabs>
                <w:tab w:val="left" w:pos="5040"/>
              </w:tabs>
              <w:spacing w:after="0" w:line="240" w:lineRule="auto"/>
              <w:jc w:val="center"/>
              <w:rPr>
                <w:rFonts w:ascii="Times New Roman" w:eastAsia="SimSun" w:hAnsi="Times New Roman"/>
                <w:bCs/>
                <w:sz w:val="26"/>
                <w:szCs w:val="26"/>
              </w:rPr>
            </w:pPr>
            <w:r w:rsidRPr="003C5929">
              <w:rPr>
                <w:rFonts w:ascii="Times New Roman" w:eastAsia="SimSun" w:hAnsi="Times New Roman"/>
                <w:bCs/>
                <w:sz w:val="26"/>
                <w:szCs w:val="26"/>
              </w:rPr>
              <w:t>4703/201</w:t>
            </w:r>
          </w:p>
        </w:tc>
      </w:tr>
    </w:tbl>
    <w:p w:rsidR="00884356" w:rsidRPr="00D57735" w:rsidRDefault="00884356" w:rsidP="00884356">
      <w:pPr>
        <w:spacing w:before="120" w:after="120" w:line="240" w:lineRule="auto"/>
        <w:ind w:left="720"/>
        <w:jc w:val="both"/>
        <w:rPr>
          <w:rFonts w:ascii="Times New Roman" w:eastAsia="Times New Roman" w:hAnsi="Times New Roman"/>
          <w:b/>
          <w:sz w:val="26"/>
          <w:szCs w:val="26"/>
          <w:lang w:eastAsia="ru-RU"/>
        </w:rPr>
      </w:pPr>
    </w:p>
    <w:p w:rsidR="006333FE" w:rsidRPr="00D57735" w:rsidRDefault="006333FE" w:rsidP="00A54B00">
      <w:pPr>
        <w:numPr>
          <w:ilvl w:val="0"/>
          <w:numId w:val="6"/>
        </w:numPr>
        <w:spacing w:before="120" w:after="120" w:line="240" w:lineRule="auto"/>
        <w:jc w:val="both"/>
        <w:rPr>
          <w:rFonts w:ascii="Times New Roman" w:eastAsia="Times New Roman" w:hAnsi="Times New Roman"/>
          <w:b/>
          <w:sz w:val="26"/>
          <w:szCs w:val="26"/>
          <w:lang w:eastAsia="ru-RU"/>
        </w:rPr>
      </w:pPr>
      <w:r w:rsidRPr="00D57735">
        <w:rPr>
          <w:rFonts w:ascii="Times New Roman" w:eastAsia="Times New Roman" w:hAnsi="Times New Roman"/>
          <w:b/>
          <w:sz w:val="26"/>
          <w:szCs w:val="26"/>
          <w:lang w:eastAsia="ru-RU"/>
        </w:rPr>
        <w:t>Материалы по обоснованию генерального плана</w:t>
      </w:r>
    </w:p>
    <w:p w:rsidR="006333FE" w:rsidRPr="00D57735" w:rsidRDefault="006333FE" w:rsidP="00A54B00">
      <w:pPr>
        <w:numPr>
          <w:ilvl w:val="1"/>
          <w:numId w:val="6"/>
        </w:numPr>
        <w:spacing w:before="120" w:after="120" w:line="240" w:lineRule="auto"/>
        <w:jc w:val="both"/>
        <w:rPr>
          <w:rFonts w:ascii="Times New Roman" w:eastAsia="Times New Roman" w:hAnsi="Times New Roman"/>
          <w:b/>
          <w:sz w:val="26"/>
          <w:szCs w:val="26"/>
          <w:lang w:eastAsia="ru-RU"/>
        </w:rPr>
      </w:pPr>
      <w:r w:rsidRPr="00D57735">
        <w:rPr>
          <w:rFonts w:ascii="Times New Roman" w:eastAsia="Times New Roman" w:hAnsi="Times New Roman"/>
          <w:b/>
          <w:sz w:val="26"/>
          <w:szCs w:val="26"/>
          <w:lang w:eastAsia="ru-RU"/>
        </w:rPr>
        <w:t>Графические материалы</w:t>
      </w:r>
    </w:p>
    <w:tbl>
      <w:tblPr>
        <w:tblW w:w="520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1"/>
        <w:gridCol w:w="5786"/>
        <w:gridCol w:w="1028"/>
        <w:gridCol w:w="1289"/>
        <w:gridCol w:w="1329"/>
      </w:tblGrid>
      <w:tr w:rsidR="00095607" w:rsidRPr="00D57735" w:rsidTr="002E4130">
        <w:trPr>
          <w:trHeight w:val="20"/>
          <w:tblHeader/>
          <w:jc w:val="center"/>
        </w:trPr>
        <w:tc>
          <w:tcPr>
            <w:tcW w:w="266" w:type="pct"/>
            <w:tcBorders>
              <w:top w:val="single" w:sz="4" w:space="0" w:color="auto"/>
              <w:left w:val="single" w:sz="4" w:space="0" w:color="auto"/>
              <w:bottom w:val="single" w:sz="4" w:space="0" w:color="auto"/>
              <w:right w:val="single" w:sz="4" w:space="0" w:color="auto"/>
            </w:tcBorders>
            <w:vAlign w:val="center"/>
            <w:hideMark/>
          </w:tcPr>
          <w:p w:rsidR="006333FE" w:rsidRPr="00D57735" w:rsidRDefault="006333FE" w:rsidP="001B344A">
            <w:pPr>
              <w:spacing w:after="0" w:line="240" w:lineRule="auto"/>
              <w:jc w:val="center"/>
              <w:rPr>
                <w:rFonts w:ascii="Times New Roman" w:eastAsia="Times New Roman" w:hAnsi="Times New Roman"/>
                <w:b/>
                <w:bCs/>
              </w:rPr>
            </w:pPr>
            <w:r w:rsidRPr="00D57735">
              <w:rPr>
                <w:rFonts w:ascii="Times New Roman" w:eastAsia="Times New Roman" w:hAnsi="Times New Roman"/>
                <w:b/>
                <w:bCs/>
              </w:rPr>
              <w:t>№ п/п</w:t>
            </w:r>
          </w:p>
        </w:tc>
        <w:tc>
          <w:tcPr>
            <w:tcW w:w="2904" w:type="pct"/>
            <w:tcBorders>
              <w:top w:val="single" w:sz="4" w:space="0" w:color="auto"/>
              <w:left w:val="single" w:sz="4" w:space="0" w:color="auto"/>
              <w:bottom w:val="single" w:sz="4" w:space="0" w:color="auto"/>
              <w:right w:val="single" w:sz="4" w:space="0" w:color="auto"/>
            </w:tcBorders>
            <w:vAlign w:val="center"/>
            <w:hideMark/>
          </w:tcPr>
          <w:p w:rsidR="006333FE" w:rsidRPr="00D57735" w:rsidRDefault="006333FE" w:rsidP="001B344A">
            <w:pPr>
              <w:spacing w:after="0" w:line="240" w:lineRule="auto"/>
              <w:jc w:val="center"/>
              <w:rPr>
                <w:rFonts w:ascii="Times New Roman" w:eastAsia="Times New Roman" w:hAnsi="Times New Roman"/>
                <w:b/>
                <w:bCs/>
              </w:rPr>
            </w:pPr>
            <w:r w:rsidRPr="00D57735">
              <w:rPr>
                <w:rFonts w:ascii="Times New Roman" w:eastAsia="Times New Roman" w:hAnsi="Times New Roman"/>
                <w:b/>
                <w:bCs/>
              </w:rPr>
              <w:t>Наименование</w:t>
            </w:r>
          </w:p>
        </w:tc>
        <w:tc>
          <w:tcPr>
            <w:tcW w:w="516" w:type="pct"/>
            <w:tcBorders>
              <w:top w:val="single" w:sz="4" w:space="0" w:color="auto"/>
              <w:left w:val="single" w:sz="4" w:space="0" w:color="auto"/>
              <w:bottom w:val="single" w:sz="4" w:space="0" w:color="auto"/>
              <w:right w:val="single" w:sz="4" w:space="0" w:color="auto"/>
            </w:tcBorders>
            <w:vAlign w:val="center"/>
            <w:hideMark/>
          </w:tcPr>
          <w:p w:rsidR="006333FE" w:rsidRPr="00D57735" w:rsidRDefault="006333FE" w:rsidP="001B344A">
            <w:pPr>
              <w:spacing w:after="0" w:line="240" w:lineRule="auto"/>
              <w:ind w:left="-108" w:right="-82"/>
              <w:jc w:val="center"/>
              <w:rPr>
                <w:rFonts w:ascii="Times New Roman" w:eastAsia="Times New Roman" w:hAnsi="Times New Roman"/>
                <w:b/>
                <w:bCs/>
              </w:rPr>
            </w:pPr>
            <w:r w:rsidRPr="00D57735">
              <w:rPr>
                <w:rFonts w:ascii="Times New Roman" w:eastAsia="Times New Roman" w:hAnsi="Times New Roman"/>
                <w:b/>
                <w:bCs/>
              </w:rPr>
              <w:t xml:space="preserve">Гриф </w:t>
            </w:r>
          </w:p>
        </w:tc>
        <w:tc>
          <w:tcPr>
            <w:tcW w:w="647" w:type="pct"/>
            <w:tcBorders>
              <w:top w:val="single" w:sz="4" w:space="0" w:color="auto"/>
              <w:left w:val="single" w:sz="4" w:space="0" w:color="auto"/>
              <w:bottom w:val="single" w:sz="4" w:space="0" w:color="auto"/>
              <w:right w:val="single" w:sz="4" w:space="0" w:color="auto"/>
            </w:tcBorders>
            <w:vAlign w:val="center"/>
            <w:hideMark/>
          </w:tcPr>
          <w:p w:rsidR="006333FE" w:rsidRPr="00D57735" w:rsidRDefault="006333FE" w:rsidP="001B344A">
            <w:pPr>
              <w:spacing w:after="0" w:line="240" w:lineRule="auto"/>
              <w:ind w:left="-132" w:right="-112"/>
              <w:jc w:val="center"/>
              <w:rPr>
                <w:rFonts w:ascii="Times New Roman" w:eastAsia="Times New Roman" w:hAnsi="Times New Roman"/>
                <w:b/>
                <w:bCs/>
              </w:rPr>
            </w:pPr>
            <w:r w:rsidRPr="00D57735">
              <w:rPr>
                <w:rFonts w:ascii="Times New Roman" w:eastAsia="Times New Roman" w:hAnsi="Times New Roman"/>
                <w:b/>
                <w:bCs/>
              </w:rPr>
              <w:t>Масштаб</w:t>
            </w:r>
          </w:p>
        </w:tc>
        <w:tc>
          <w:tcPr>
            <w:tcW w:w="667" w:type="pct"/>
            <w:tcBorders>
              <w:top w:val="single" w:sz="4" w:space="0" w:color="auto"/>
              <w:left w:val="single" w:sz="4" w:space="0" w:color="auto"/>
              <w:bottom w:val="single" w:sz="4" w:space="0" w:color="auto"/>
              <w:right w:val="single" w:sz="4" w:space="0" w:color="auto"/>
            </w:tcBorders>
            <w:vAlign w:val="center"/>
            <w:hideMark/>
          </w:tcPr>
          <w:p w:rsidR="006333FE" w:rsidRPr="00D57735" w:rsidRDefault="006333FE" w:rsidP="001B344A">
            <w:pPr>
              <w:spacing w:after="0" w:line="240" w:lineRule="auto"/>
              <w:ind w:left="-18" w:right="-80"/>
              <w:jc w:val="center"/>
              <w:rPr>
                <w:rFonts w:ascii="Times New Roman" w:eastAsia="Times New Roman" w:hAnsi="Times New Roman"/>
                <w:b/>
                <w:bCs/>
              </w:rPr>
            </w:pPr>
            <w:r w:rsidRPr="00D57735">
              <w:rPr>
                <w:rFonts w:ascii="Times New Roman" w:eastAsia="Times New Roman" w:hAnsi="Times New Roman"/>
                <w:b/>
                <w:bCs/>
              </w:rPr>
              <w:t>Инв. №</w:t>
            </w:r>
          </w:p>
        </w:tc>
      </w:tr>
      <w:tr w:rsidR="00095607" w:rsidRPr="00D57735" w:rsidTr="002E4130">
        <w:trPr>
          <w:trHeight w:val="535"/>
          <w:jc w:val="center"/>
        </w:trPr>
        <w:tc>
          <w:tcPr>
            <w:tcW w:w="266" w:type="pct"/>
            <w:tcBorders>
              <w:top w:val="single" w:sz="4" w:space="0" w:color="auto"/>
              <w:left w:val="single" w:sz="4" w:space="0" w:color="auto"/>
              <w:bottom w:val="single" w:sz="4" w:space="0" w:color="auto"/>
              <w:right w:val="single" w:sz="4" w:space="0" w:color="auto"/>
            </w:tcBorders>
            <w:vAlign w:val="center"/>
          </w:tcPr>
          <w:p w:rsidR="006333FE" w:rsidRPr="00D57735" w:rsidRDefault="006333FE" w:rsidP="00A54B00">
            <w:pPr>
              <w:numPr>
                <w:ilvl w:val="0"/>
                <w:numId w:val="7"/>
              </w:numPr>
              <w:snapToGrid w:val="0"/>
              <w:spacing w:after="0" w:line="240" w:lineRule="auto"/>
              <w:ind w:left="0" w:firstLine="85"/>
              <w:contextualSpacing/>
              <w:jc w:val="both"/>
              <w:rPr>
                <w:rFonts w:ascii="Times New Roman" w:eastAsia="Times New Roman" w:hAnsi="Times New Roman"/>
                <w:b/>
                <w:sz w:val="26"/>
                <w:szCs w:val="24"/>
              </w:rPr>
            </w:pPr>
          </w:p>
        </w:tc>
        <w:tc>
          <w:tcPr>
            <w:tcW w:w="2904" w:type="pct"/>
            <w:tcBorders>
              <w:top w:val="single" w:sz="4" w:space="0" w:color="auto"/>
              <w:left w:val="single" w:sz="4" w:space="0" w:color="auto"/>
              <w:bottom w:val="single" w:sz="4" w:space="0" w:color="auto"/>
              <w:right w:val="single" w:sz="4" w:space="0" w:color="auto"/>
            </w:tcBorders>
            <w:vAlign w:val="center"/>
            <w:hideMark/>
          </w:tcPr>
          <w:p w:rsidR="006333FE" w:rsidRPr="00D57735" w:rsidRDefault="00E738B9" w:rsidP="001B344A">
            <w:pPr>
              <w:tabs>
                <w:tab w:val="left" w:pos="5040"/>
              </w:tabs>
              <w:spacing w:after="0" w:line="240" w:lineRule="auto"/>
              <w:jc w:val="both"/>
              <w:rPr>
                <w:rFonts w:ascii="Times New Roman" w:eastAsia="SimSun" w:hAnsi="Times New Roman"/>
                <w:sz w:val="26"/>
                <w:szCs w:val="26"/>
              </w:rPr>
            </w:pPr>
            <w:r w:rsidRPr="00D57735">
              <w:rPr>
                <w:rFonts w:ascii="Times New Roman" w:eastAsia="SimSun" w:hAnsi="Times New Roman"/>
                <w:bCs/>
                <w:sz w:val="26"/>
                <w:szCs w:val="26"/>
              </w:rPr>
              <w:t xml:space="preserve">Карта размещения </w:t>
            </w:r>
            <w:proofErr w:type="spellStart"/>
            <w:r w:rsidRPr="00D57735">
              <w:rPr>
                <w:rFonts w:ascii="Times New Roman" w:eastAsia="SimSun" w:hAnsi="Times New Roman"/>
                <w:bCs/>
                <w:sz w:val="26"/>
                <w:szCs w:val="26"/>
              </w:rPr>
              <w:t>Любанского</w:t>
            </w:r>
            <w:proofErr w:type="spellEnd"/>
            <w:r w:rsidR="006333FE" w:rsidRPr="00D57735">
              <w:rPr>
                <w:rFonts w:ascii="Times New Roman" w:eastAsia="SimSun" w:hAnsi="Times New Roman"/>
                <w:bCs/>
                <w:sz w:val="26"/>
                <w:szCs w:val="26"/>
              </w:rPr>
              <w:t xml:space="preserve"> городского поселения в структуре </w:t>
            </w:r>
            <w:r w:rsidRPr="00D57735">
              <w:rPr>
                <w:rFonts w:ascii="Times New Roman" w:eastAsia="SimSun" w:hAnsi="Times New Roman"/>
                <w:bCs/>
                <w:sz w:val="26"/>
                <w:szCs w:val="26"/>
              </w:rPr>
              <w:t>Тосненского</w:t>
            </w:r>
            <w:r w:rsidR="00CC0570" w:rsidRPr="00D57735">
              <w:rPr>
                <w:rFonts w:ascii="Times New Roman" w:eastAsia="SimSun" w:hAnsi="Times New Roman"/>
                <w:bCs/>
                <w:sz w:val="26"/>
                <w:szCs w:val="26"/>
              </w:rPr>
              <w:t xml:space="preserve"> </w:t>
            </w:r>
            <w:r w:rsidR="008C5008" w:rsidRPr="00D57735">
              <w:rPr>
                <w:rFonts w:ascii="Times New Roman" w:eastAsia="SimSun" w:hAnsi="Times New Roman"/>
                <w:bCs/>
                <w:sz w:val="26"/>
                <w:szCs w:val="26"/>
              </w:rPr>
              <w:t xml:space="preserve">муниципального </w:t>
            </w:r>
            <w:r w:rsidR="006333FE" w:rsidRPr="00D57735">
              <w:rPr>
                <w:rFonts w:ascii="Times New Roman" w:eastAsia="SimSun" w:hAnsi="Times New Roman"/>
                <w:bCs/>
                <w:sz w:val="26"/>
                <w:szCs w:val="26"/>
              </w:rPr>
              <w:t>района (ситуационный</w:t>
            </w:r>
            <w:r w:rsidR="006333FE" w:rsidRPr="00D57735">
              <w:rPr>
                <w:rFonts w:ascii="Times New Roman" w:eastAsia="SimSun" w:hAnsi="Times New Roman"/>
                <w:sz w:val="26"/>
                <w:szCs w:val="26"/>
              </w:rPr>
              <w:t xml:space="preserve"> план)</w:t>
            </w:r>
          </w:p>
        </w:tc>
        <w:tc>
          <w:tcPr>
            <w:tcW w:w="516" w:type="pct"/>
            <w:tcBorders>
              <w:top w:val="single" w:sz="4" w:space="0" w:color="auto"/>
              <w:left w:val="single" w:sz="4" w:space="0" w:color="auto"/>
              <w:bottom w:val="single" w:sz="4" w:space="0" w:color="auto"/>
              <w:right w:val="single" w:sz="4" w:space="0" w:color="auto"/>
            </w:tcBorders>
            <w:vAlign w:val="center"/>
            <w:hideMark/>
          </w:tcPr>
          <w:p w:rsidR="006333FE" w:rsidRPr="00D57735" w:rsidRDefault="0015262F" w:rsidP="001B344A">
            <w:pPr>
              <w:tabs>
                <w:tab w:val="left" w:pos="5040"/>
              </w:tabs>
              <w:spacing w:after="0" w:line="240" w:lineRule="auto"/>
              <w:jc w:val="center"/>
              <w:rPr>
                <w:rFonts w:ascii="Times New Roman" w:eastAsia="Times New Roman" w:hAnsi="Times New Roman"/>
                <w:szCs w:val="24"/>
              </w:rPr>
            </w:pPr>
            <w:r w:rsidRPr="00D57735">
              <w:rPr>
                <w:rFonts w:ascii="Times New Roman" w:eastAsia="SimSun" w:hAnsi="Times New Roman"/>
                <w:bCs/>
                <w:sz w:val="26"/>
                <w:szCs w:val="26"/>
              </w:rPr>
              <w:t>НС</w:t>
            </w:r>
          </w:p>
        </w:tc>
        <w:tc>
          <w:tcPr>
            <w:tcW w:w="647" w:type="pct"/>
            <w:tcBorders>
              <w:top w:val="single" w:sz="4" w:space="0" w:color="auto"/>
              <w:left w:val="single" w:sz="4" w:space="0" w:color="auto"/>
              <w:bottom w:val="single" w:sz="4" w:space="0" w:color="auto"/>
              <w:right w:val="single" w:sz="4" w:space="0" w:color="auto"/>
            </w:tcBorders>
            <w:vAlign w:val="center"/>
            <w:hideMark/>
          </w:tcPr>
          <w:p w:rsidR="006333FE" w:rsidRPr="00D57735" w:rsidRDefault="006333FE" w:rsidP="001B344A">
            <w:pPr>
              <w:snapToGrid w:val="0"/>
              <w:spacing w:after="0" w:line="240" w:lineRule="auto"/>
              <w:ind w:right="-97"/>
              <w:jc w:val="center"/>
              <w:rPr>
                <w:rFonts w:ascii="Times New Roman" w:eastAsia="Times New Roman" w:hAnsi="Times New Roman"/>
                <w:sz w:val="26"/>
                <w:szCs w:val="26"/>
              </w:rPr>
            </w:pPr>
            <w:r w:rsidRPr="00D57735">
              <w:rPr>
                <w:rFonts w:ascii="Times New Roman" w:eastAsia="Times New Roman" w:hAnsi="Times New Roman"/>
                <w:sz w:val="26"/>
                <w:szCs w:val="26"/>
              </w:rPr>
              <w:t>без масштаба</w:t>
            </w:r>
          </w:p>
        </w:tc>
        <w:tc>
          <w:tcPr>
            <w:tcW w:w="667" w:type="pct"/>
            <w:tcBorders>
              <w:top w:val="single" w:sz="4" w:space="0" w:color="auto"/>
              <w:left w:val="single" w:sz="4" w:space="0" w:color="auto"/>
              <w:bottom w:val="single" w:sz="4" w:space="0" w:color="auto"/>
              <w:right w:val="single" w:sz="4" w:space="0" w:color="auto"/>
            </w:tcBorders>
            <w:vAlign w:val="center"/>
          </w:tcPr>
          <w:p w:rsidR="006333FE" w:rsidRPr="00D57735" w:rsidRDefault="00486DB7" w:rsidP="001B344A">
            <w:pPr>
              <w:spacing w:after="0" w:line="240" w:lineRule="auto"/>
              <w:ind w:left="-18" w:right="-80"/>
              <w:jc w:val="center"/>
              <w:rPr>
                <w:rFonts w:ascii="Times New Roman" w:eastAsia="Times New Roman" w:hAnsi="Times New Roman"/>
                <w:sz w:val="25"/>
                <w:szCs w:val="24"/>
                <w:lang w:eastAsia="ru-RU"/>
              </w:rPr>
            </w:pPr>
            <w:r w:rsidRPr="00D57735">
              <w:rPr>
                <w:rFonts w:ascii="Times New Roman" w:eastAsia="Times New Roman" w:hAnsi="Times New Roman"/>
                <w:sz w:val="25"/>
                <w:szCs w:val="24"/>
                <w:lang w:eastAsia="ru-RU"/>
              </w:rPr>
              <w:t>47168</w:t>
            </w:r>
            <w:r w:rsidR="00F532D6" w:rsidRPr="00D57735">
              <w:rPr>
                <w:rFonts w:ascii="Times New Roman" w:eastAsia="Times New Roman" w:hAnsi="Times New Roman"/>
                <w:sz w:val="25"/>
                <w:szCs w:val="24"/>
                <w:lang w:eastAsia="ru-RU"/>
              </w:rPr>
              <w:t>/301</w:t>
            </w:r>
          </w:p>
        </w:tc>
      </w:tr>
      <w:tr w:rsidR="00095607" w:rsidRPr="00D57735" w:rsidTr="002E4130">
        <w:trPr>
          <w:trHeight w:val="20"/>
          <w:jc w:val="center"/>
        </w:trPr>
        <w:tc>
          <w:tcPr>
            <w:tcW w:w="266" w:type="pct"/>
            <w:tcBorders>
              <w:top w:val="single" w:sz="4" w:space="0" w:color="auto"/>
              <w:left w:val="single" w:sz="4" w:space="0" w:color="auto"/>
              <w:bottom w:val="single" w:sz="4" w:space="0" w:color="auto"/>
              <w:right w:val="single" w:sz="4" w:space="0" w:color="auto"/>
            </w:tcBorders>
          </w:tcPr>
          <w:p w:rsidR="006333FE" w:rsidRPr="00D57735" w:rsidRDefault="006333FE" w:rsidP="00A54B00">
            <w:pPr>
              <w:numPr>
                <w:ilvl w:val="0"/>
                <w:numId w:val="7"/>
              </w:numPr>
              <w:snapToGrid w:val="0"/>
              <w:spacing w:after="0" w:line="240" w:lineRule="auto"/>
              <w:ind w:left="0" w:firstLine="85"/>
              <w:contextualSpacing/>
              <w:jc w:val="both"/>
              <w:rPr>
                <w:rFonts w:ascii="Times New Roman" w:eastAsia="Times New Roman" w:hAnsi="Times New Roman"/>
                <w:b/>
                <w:sz w:val="26"/>
                <w:szCs w:val="24"/>
              </w:rPr>
            </w:pPr>
          </w:p>
        </w:tc>
        <w:tc>
          <w:tcPr>
            <w:tcW w:w="2904" w:type="pct"/>
            <w:tcBorders>
              <w:top w:val="single" w:sz="4" w:space="0" w:color="auto"/>
              <w:left w:val="single" w:sz="4" w:space="0" w:color="auto"/>
              <w:bottom w:val="single" w:sz="4" w:space="0" w:color="auto"/>
              <w:right w:val="single" w:sz="4" w:space="0" w:color="auto"/>
            </w:tcBorders>
            <w:hideMark/>
          </w:tcPr>
          <w:p w:rsidR="006333FE" w:rsidRPr="00D57735" w:rsidRDefault="006333FE" w:rsidP="001B344A">
            <w:pPr>
              <w:tabs>
                <w:tab w:val="left" w:pos="5040"/>
              </w:tabs>
              <w:spacing w:after="0" w:line="240" w:lineRule="auto"/>
              <w:jc w:val="both"/>
              <w:rPr>
                <w:rFonts w:ascii="Times New Roman" w:hAnsi="Times New Roman"/>
                <w:sz w:val="26"/>
                <w:szCs w:val="26"/>
              </w:rPr>
            </w:pPr>
            <w:r w:rsidRPr="00D57735">
              <w:rPr>
                <w:rFonts w:ascii="Times New Roman" w:eastAsia="SimSun" w:hAnsi="Times New Roman"/>
                <w:bCs/>
                <w:sz w:val="26"/>
                <w:szCs w:val="26"/>
              </w:rPr>
              <w:t>Карта использования территории</w:t>
            </w:r>
          </w:p>
        </w:tc>
        <w:tc>
          <w:tcPr>
            <w:tcW w:w="516" w:type="pct"/>
            <w:tcBorders>
              <w:top w:val="single" w:sz="4" w:space="0" w:color="auto"/>
              <w:left w:val="single" w:sz="4" w:space="0" w:color="auto"/>
              <w:bottom w:val="single" w:sz="4" w:space="0" w:color="auto"/>
              <w:right w:val="single" w:sz="4" w:space="0" w:color="auto"/>
            </w:tcBorders>
            <w:vAlign w:val="center"/>
            <w:hideMark/>
          </w:tcPr>
          <w:p w:rsidR="006333FE" w:rsidRPr="00D57735" w:rsidRDefault="006333FE" w:rsidP="001B344A">
            <w:pPr>
              <w:tabs>
                <w:tab w:val="left" w:pos="5040"/>
              </w:tabs>
              <w:spacing w:after="0" w:line="240" w:lineRule="auto"/>
              <w:jc w:val="center"/>
              <w:rPr>
                <w:rFonts w:ascii="Times New Roman" w:eastAsia="SimSun" w:hAnsi="Times New Roman"/>
                <w:bCs/>
                <w:sz w:val="26"/>
                <w:szCs w:val="26"/>
              </w:rPr>
            </w:pPr>
            <w:r w:rsidRPr="00D57735">
              <w:rPr>
                <w:rFonts w:ascii="Times New Roman" w:eastAsia="SimSun" w:hAnsi="Times New Roman"/>
                <w:bCs/>
                <w:sz w:val="26"/>
                <w:szCs w:val="26"/>
              </w:rPr>
              <w:t>ДСП</w:t>
            </w:r>
          </w:p>
        </w:tc>
        <w:tc>
          <w:tcPr>
            <w:tcW w:w="647" w:type="pct"/>
            <w:tcBorders>
              <w:top w:val="single" w:sz="4" w:space="0" w:color="auto"/>
              <w:left w:val="single" w:sz="4" w:space="0" w:color="auto"/>
              <w:bottom w:val="single" w:sz="4" w:space="0" w:color="auto"/>
              <w:right w:val="single" w:sz="4" w:space="0" w:color="auto"/>
            </w:tcBorders>
            <w:vAlign w:val="center"/>
            <w:hideMark/>
          </w:tcPr>
          <w:p w:rsidR="006333FE" w:rsidRPr="00D57735" w:rsidRDefault="006333FE" w:rsidP="001B344A">
            <w:pPr>
              <w:tabs>
                <w:tab w:val="left" w:pos="5040"/>
              </w:tabs>
              <w:snapToGrid w:val="0"/>
              <w:spacing w:after="0" w:line="240" w:lineRule="auto"/>
              <w:jc w:val="center"/>
              <w:rPr>
                <w:rFonts w:ascii="Times New Roman" w:eastAsia="SimSun" w:hAnsi="Times New Roman"/>
                <w:bCs/>
                <w:sz w:val="26"/>
                <w:szCs w:val="26"/>
              </w:rPr>
            </w:pPr>
            <w:r w:rsidRPr="00D57735">
              <w:rPr>
                <w:rFonts w:ascii="Times New Roman" w:eastAsia="SimSun" w:hAnsi="Times New Roman"/>
                <w:bCs/>
                <w:sz w:val="26"/>
                <w:szCs w:val="26"/>
              </w:rPr>
              <w:t>1:</w:t>
            </w:r>
            <w:r w:rsidR="00A86A53" w:rsidRPr="00D57735">
              <w:rPr>
                <w:rFonts w:ascii="Times New Roman" w:eastAsia="SimSun" w:hAnsi="Times New Roman"/>
                <w:bCs/>
                <w:sz w:val="26"/>
                <w:szCs w:val="26"/>
              </w:rPr>
              <w:t>2</w:t>
            </w:r>
            <w:r w:rsidRPr="00D57735">
              <w:rPr>
                <w:rFonts w:ascii="Times New Roman" w:eastAsia="SimSun" w:hAnsi="Times New Roman"/>
                <w:bCs/>
                <w:sz w:val="26"/>
                <w:szCs w:val="26"/>
              </w:rPr>
              <w:t>5000</w:t>
            </w:r>
          </w:p>
        </w:tc>
        <w:tc>
          <w:tcPr>
            <w:tcW w:w="667" w:type="pct"/>
            <w:tcBorders>
              <w:top w:val="single" w:sz="4" w:space="0" w:color="auto"/>
              <w:left w:val="single" w:sz="4" w:space="0" w:color="auto"/>
              <w:bottom w:val="single" w:sz="4" w:space="0" w:color="auto"/>
              <w:right w:val="single" w:sz="4" w:space="0" w:color="auto"/>
            </w:tcBorders>
            <w:vAlign w:val="center"/>
            <w:hideMark/>
          </w:tcPr>
          <w:p w:rsidR="006333FE" w:rsidRPr="00D57735" w:rsidRDefault="00486DB7" w:rsidP="001B344A">
            <w:pPr>
              <w:spacing w:after="0" w:line="240" w:lineRule="auto"/>
              <w:ind w:left="-18" w:right="-80"/>
              <w:jc w:val="center"/>
              <w:rPr>
                <w:rFonts w:ascii="Times New Roman" w:eastAsia="Times New Roman" w:hAnsi="Times New Roman"/>
                <w:sz w:val="25"/>
                <w:szCs w:val="24"/>
                <w:lang w:eastAsia="ru-RU"/>
              </w:rPr>
            </w:pPr>
            <w:r w:rsidRPr="00D57735">
              <w:rPr>
                <w:rFonts w:ascii="Times New Roman" w:eastAsia="Times New Roman" w:hAnsi="Times New Roman"/>
                <w:sz w:val="25"/>
                <w:szCs w:val="24"/>
                <w:lang w:eastAsia="ru-RU"/>
              </w:rPr>
              <w:t>47168</w:t>
            </w:r>
            <w:r w:rsidR="006333FE" w:rsidRPr="00D57735">
              <w:rPr>
                <w:rFonts w:ascii="Times New Roman" w:eastAsia="Times New Roman" w:hAnsi="Times New Roman"/>
                <w:sz w:val="25"/>
                <w:szCs w:val="24"/>
                <w:lang w:eastAsia="ru-RU"/>
              </w:rPr>
              <w:t>/302</w:t>
            </w:r>
          </w:p>
        </w:tc>
      </w:tr>
      <w:tr w:rsidR="00095607" w:rsidRPr="00D57735" w:rsidTr="002E4130">
        <w:trPr>
          <w:trHeight w:val="20"/>
          <w:jc w:val="center"/>
        </w:trPr>
        <w:tc>
          <w:tcPr>
            <w:tcW w:w="266" w:type="pct"/>
            <w:tcBorders>
              <w:top w:val="single" w:sz="4" w:space="0" w:color="auto"/>
              <w:left w:val="single" w:sz="4" w:space="0" w:color="auto"/>
              <w:bottom w:val="single" w:sz="4" w:space="0" w:color="auto"/>
              <w:right w:val="single" w:sz="4" w:space="0" w:color="auto"/>
            </w:tcBorders>
          </w:tcPr>
          <w:p w:rsidR="006333FE" w:rsidRPr="00D57735" w:rsidRDefault="006333FE" w:rsidP="00A54B00">
            <w:pPr>
              <w:numPr>
                <w:ilvl w:val="0"/>
                <w:numId w:val="7"/>
              </w:numPr>
              <w:snapToGrid w:val="0"/>
              <w:spacing w:after="0" w:line="240" w:lineRule="auto"/>
              <w:ind w:left="0" w:firstLine="85"/>
              <w:contextualSpacing/>
              <w:jc w:val="both"/>
              <w:rPr>
                <w:rFonts w:ascii="Times New Roman" w:eastAsia="Times New Roman" w:hAnsi="Times New Roman"/>
                <w:b/>
                <w:sz w:val="26"/>
                <w:szCs w:val="24"/>
              </w:rPr>
            </w:pPr>
          </w:p>
        </w:tc>
        <w:tc>
          <w:tcPr>
            <w:tcW w:w="2904" w:type="pct"/>
            <w:tcBorders>
              <w:top w:val="single" w:sz="4" w:space="0" w:color="auto"/>
              <w:left w:val="single" w:sz="4" w:space="0" w:color="auto"/>
              <w:bottom w:val="single" w:sz="4" w:space="0" w:color="auto"/>
              <w:right w:val="single" w:sz="4" w:space="0" w:color="auto"/>
            </w:tcBorders>
            <w:hideMark/>
          </w:tcPr>
          <w:p w:rsidR="006333FE" w:rsidRPr="00D57735" w:rsidRDefault="006333FE" w:rsidP="001B344A">
            <w:pPr>
              <w:tabs>
                <w:tab w:val="left" w:pos="5040"/>
              </w:tabs>
              <w:spacing w:after="0" w:line="240" w:lineRule="auto"/>
              <w:jc w:val="both"/>
              <w:rPr>
                <w:rFonts w:ascii="Times New Roman" w:eastAsia="SimSun" w:hAnsi="Times New Roman"/>
                <w:sz w:val="26"/>
                <w:szCs w:val="26"/>
              </w:rPr>
            </w:pPr>
            <w:r w:rsidRPr="00D57735">
              <w:rPr>
                <w:rFonts w:ascii="Times New Roman" w:eastAsia="SimSun" w:hAnsi="Times New Roman"/>
                <w:bCs/>
                <w:sz w:val="26"/>
                <w:szCs w:val="26"/>
              </w:rPr>
              <w:t>Карта комплексной оценки территории</w:t>
            </w:r>
            <w:r w:rsidR="0082700A" w:rsidRPr="00D57735">
              <w:rPr>
                <w:rFonts w:ascii="Times New Roman" w:eastAsia="SimSun" w:hAnsi="Times New Roman"/>
                <w:bCs/>
                <w:sz w:val="26"/>
                <w:szCs w:val="26"/>
              </w:rPr>
              <w:t>. К</w:t>
            </w:r>
            <w:r w:rsidR="00593D31" w:rsidRPr="00D57735">
              <w:rPr>
                <w:rFonts w:ascii="Times New Roman" w:eastAsia="SimSun" w:hAnsi="Times New Roman"/>
                <w:bCs/>
                <w:sz w:val="26"/>
                <w:szCs w:val="26"/>
              </w:rPr>
              <w:t>арта зон с особыми условиями использования территории</w:t>
            </w:r>
          </w:p>
        </w:tc>
        <w:tc>
          <w:tcPr>
            <w:tcW w:w="516" w:type="pct"/>
            <w:tcBorders>
              <w:top w:val="single" w:sz="4" w:space="0" w:color="auto"/>
              <w:left w:val="single" w:sz="4" w:space="0" w:color="auto"/>
              <w:bottom w:val="single" w:sz="4" w:space="0" w:color="auto"/>
              <w:right w:val="single" w:sz="4" w:space="0" w:color="auto"/>
            </w:tcBorders>
            <w:vAlign w:val="center"/>
            <w:hideMark/>
          </w:tcPr>
          <w:p w:rsidR="006333FE" w:rsidRPr="00D57735" w:rsidRDefault="006333FE" w:rsidP="001B344A">
            <w:pPr>
              <w:tabs>
                <w:tab w:val="left" w:pos="5040"/>
              </w:tabs>
              <w:spacing w:after="0" w:line="240" w:lineRule="auto"/>
              <w:jc w:val="center"/>
              <w:rPr>
                <w:rFonts w:ascii="Times New Roman" w:eastAsia="SimSun" w:hAnsi="Times New Roman"/>
                <w:bCs/>
                <w:sz w:val="26"/>
                <w:szCs w:val="26"/>
              </w:rPr>
            </w:pPr>
            <w:r w:rsidRPr="00D57735">
              <w:rPr>
                <w:rFonts w:ascii="Times New Roman" w:eastAsia="SimSun" w:hAnsi="Times New Roman"/>
                <w:bCs/>
                <w:sz w:val="26"/>
                <w:szCs w:val="26"/>
              </w:rPr>
              <w:t>ДСП</w:t>
            </w:r>
          </w:p>
        </w:tc>
        <w:tc>
          <w:tcPr>
            <w:tcW w:w="647" w:type="pct"/>
            <w:tcBorders>
              <w:top w:val="single" w:sz="4" w:space="0" w:color="auto"/>
              <w:left w:val="single" w:sz="4" w:space="0" w:color="auto"/>
              <w:bottom w:val="single" w:sz="4" w:space="0" w:color="auto"/>
              <w:right w:val="single" w:sz="4" w:space="0" w:color="auto"/>
            </w:tcBorders>
            <w:vAlign w:val="center"/>
            <w:hideMark/>
          </w:tcPr>
          <w:p w:rsidR="006333FE" w:rsidRPr="00D57735" w:rsidRDefault="006333FE" w:rsidP="001B344A">
            <w:pPr>
              <w:tabs>
                <w:tab w:val="left" w:pos="5040"/>
              </w:tabs>
              <w:snapToGrid w:val="0"/>
              <w:spacing w:after="0" w:line="240" w:lineRule="auto"/>
              <w:jc w:val="center"/>
              <w:rPr>
                <w:rFonts w:ascii="Times New Roman" w:eastAsia="SimSun" w:hAnsi="Times New Roman"/>
                <w:bCs/>
                <w:sz w:val="26"/>
                <w:szCs w:val="26"/>
              </w:rPr>
            </w:pPr>
            <w:r w:rsidRPr="00D57735">
              <w:rPr>
                <w:rFonts w:ascii="Times New Roman" w:eastAsia="SimSun" w:hAnsi="Times New Roman"/>
                <w:bCs/>
                <w:sz w:val="26"/>
                <w:szCs w:val="26"/>
              </w:rPr>
              <w:t>1:</w:t>
            </w:r>
            <w:r w:rsidR="00A86A53" w:rsidRPr="00D57735">
              <w:rPr>
                <w:rFonts w:ascii="Times New Roman" w:eastAsia="SimSun" w:hAnsi="Times New Roman"/>
                <w:bCs/>
                <w:sz w:val="26"/>
                <w:szCs w:val="26"/>
              </w:rPr>
              <w:t>2</w:t>
            </w:r>
            <w:r w:rsidRPr="00D57735">
              <w:rPr>
                <w:rFonts w:ascii="Times New Roman" w:eastAsia="SimSun" w:hAnsi="Times New Roman"/>
                <w:bCs/>
                <w:sz w:val="26"/>
                <w:szCs w:val="26"/>
              </w:rPr>
              <w:t>5000</w:t>
            </w:r>
          </w:p>
        </w:tc>
        <w:tc>
          <w:tcPr>
            <w:tcW w:w="667" w:type="pct"/>
            <w:tcBorders>
              <w:top w:val="single" w:sz="4" w:space="0" w:color="auto"/>
              <w:left w:val="single" w:sz="4" w:space="0" w:color="auto"/>
              <w:bottom w:val="single" w:sz="4" w:space="0" w:color="auto"/>
              <w:right w:val="single" w:sz="4" w:space="0" w:color="auto"/>
            </w:tcBorders>
            <w:vAlign w:val="center"/>
            <w:hideMark/>
          </w:tcPr>
          <w:p w:rsidR="006333FE" w:rsidRPr="00D57735" w:rsidRDefault="00486DB7" w:rsidP="001B344A">
            <w:pPr>
              <w:spacing w:after="0" w:line="240" w:lineRule="auto"/>
              <w:ind w:left="-18" w:right="-80"/>
              <w:jc w:val="center"/>
              <w:rPr>
                <w:rFonts w:ascii="Times New Roman" w:eastAsia="Times New Roman" w:hAnsi="Times New Roman"/>
                <w:sz w:val="25"/>
                <w:szCs w:val="24"/>
                <w:lang w:eastAsia="ru-RU"/>
              </w:rPr>
            </w:pPr>
            <w:r w:rsidRPr="00D57735">
              <w:rPr>
                <w:rFonts w:ascii="Times New Roman" w:eastAsia="Times New Roman" w:hAnsi="Times New Roman"/>
                <w:sz w:val="25"/>
                <w:szCs w:val="24"/>
                <w:lang w:eastAsia="ru-RU"/>
              </w:rPr>
              <w:t>47168</w:t>
            </w:r>
            <w:r w:rsidR="006333FE" w:rsidRPr="00D57735">
              <w:rPr>
                <w:rFonts w:ascii="Times New Roman" w:eastAsia="Times New Roman" w:hAnsi="Times New Roman"/>
                <w:sz w:val="25"/>
                <w:szCs w:val="24"/>
                <w:lang w:eastAsia="ru-RU"/>
              </w:rPr>
              <w:t>/303</w:t>
            </w:r>
          </w:p>
        </w:tc>
      </w:tr>
      <w:tr w:rsidR="00095607" w:rsidRPr="00D57735" w:rsidTr="002E4130">
        <w:trPr>
          <w:trHeight w:val="20"/>
          <w:jc w:val="center"/>
        </w:trPr>
        <w:tc>
          <w:tcPr>
            <w:tcW w:w="266" w:type="pct"/>
            <w:tcBorders>
              <w:top w:val="single" w:sz="4" w:space="0" w:color="auto"/>
              <w:left w:val="single" w:sz="4" w:space="0" w:color="auto"/>
              <w:bottom w:val="single" w:sz="4" w:space="0" w:color="auto"/>
              <w:right w:val="single" w:sz="4" w:space="0" w:color="auto"/>
            </w:tcBorders>
          </w:tcPr>
          <w:p w:rsidR="006333FE" w:rsidRPr="00D57735" w:rsidRDefault="006333FE" w:rsidP="00A54B00">
            <w:pPr>
              <w:numPr>
                <w:ilvl w:val="0"/>
                <w:numId w:val="7"/>
              </w:numPr>
              <w:snapToGrid w:val="0"/>
              <w:spacing w:after="0" w:line="240" w:lineRule="auto"/>
              <w:ind w:left="0" w:firstLine="85"/>
              <w:contextualSpacing/>
              <w:jc w:val="both"/>
              <w:rPr>
                <w:rFonts w:ascii="Times New Roman" w:eastAsia="Times New Roman" w:hAnsi="Times New Roman"/>
                <w:b/>
                <w:sz w:val="26"/>
                <w:szCs w:val="24"/>
              </w:rPr>
            </w:pPr>
          </w:p>
        </w:tc>
        <w:tc>
          <w:tcPr>
            <w:tcW w:w="2904" w:type="pct"/>
            <w:tcBorders>
              <w:top w:val="single" w:sz="4" w:space="0" w:color="auto"/>
              <w:left w:val="single" w:sz="4" w:space="0" w:color="auto"/>
              <w:bottom w:val="single" w:sz="4" w:space="0" w:color="auto"/>
              <w:right w:val="single" w:sz="4" w:space="0" w:color="auto"/>
            </w:tcBorders>
            <w:hideMark/>
          </w:tcPr>
          <w:p w:rsidR="006333FE" w:rsidRPr="00D57735" w:rsidRDefault="00593D31" w:rsidP="001B344A">
            <w:pPr>
              <w:tabs>
                <w:tab w:val="left" w:pos="5040"/>
              </w:tabs>
              <w:spacing w:after="0" w:line="240" w:lineRule="auto"/>
              <w:jc w:val="both"/>
              <w:rPr>
                <w:rFonts w:ascii="Times New Roman" w:eastAsia="SimSun" w:hAnsi="Times New Roman"/>
                <w:sz w:val="26"/>
                <w:szCs w:val="26"/>
              </w:rPr>
            </w:pPr>
            <w:r w:rsidRPr="00D57735">
              <w:rPr>
                <w:rFonts w:ascii="Times New Roman" w:eastAsia="SimSun" w:hAnsi="Times New Roman"/>
                <w:sz w:val="26"/>
                <w:szCs w:val="26"/>
              </w:rPr>
              <w:t>Карта с отображением границ земель различных категорий</w:t>
            </w:r>
          </w:p>
        </w:tc>
        <w:tc>
          <w:tcPr>
            <w:tcW w:w="516" w:type="pct"/>
            <w:tcBorders>
              <w:top w:val="single" w:sz="4" w:space="0" w:color="auto"/>
              <w:left w:val="single" w:sz="4" w:space="0" w:color="auto"/>
              <w:bottom w:val="single" w:sz="4" w:space="0" w:color="auto"/>
              <w:right w:val="single" w:sz="4" w:space="0" w:color="auto"/>
            </w:tcBorders>
            <w:vAlign w:val="center"/>
            <w:hideMark/>
          </w:tcPr>
          <w:p w:rsidR="006333FE" w:rsidRPr="00D57735" w:rsidRDefault="0015262F" w:rsidP="001B344A">
            <w:pPr>
              <w:tabs>
                <w:tab w:val="left" w:pos="5040"/>
              </w:tabs>
              <w:spacing w:after="0" w:line="240" w:lineRule="auto"/>
              <w:jc w:val="center"/>
              <w:rPr>
                <w:rFonts w:ascii="Times New Roman" w:eastAsia="SimSun" w:hAnsi="Times New Roman"/>
                <w:bCs/>
                <w:sz w:val="26"/>
                <w:szCs w:val="26"/>
              </w:rPr>
            </w:pPr>
            <w:r w:rsidRPr="00D57735">
              <w:rPr>
                <w:rFonts w:ascii="Times New Roman" w:eastAsia="SimSun" w:hAnsi="Times New Roman"/>
                <w:bCs/>
                <w:sz w:val="26"/>
                <w:szCs w:val="26"/>
              </w:rPr>
              <w:t>НС</w:t>
            </w:r>
          </w:p>
        </w:tc>
        <w:tc>
          <w:tcPr>
            <w:tcW w:w="647" w:type="pct"/>
            <w:tcBorders>
              <w:top w:val="single" w:sz="4" w:space="0" w:color="auto"/>
              <w:left w:val="single" w:sz="4" w:space="0" w:color="auto"/>
              <w:bottom w:val="single" w:sz="4" w:space="0" w:color="auto"/>
              <w:right w:val="single" w:sz="4" w:space="0" w:color="auto"/>
            </w:tcBorders>
            <w:vAlign w:val="center"/>
            <w:hideMark/>
          </w:tcPr>
          <w:p w:rsidR="006333FE" w:rsidRPr="00D57735" w:rsidRDefault="006333FE" w:rsidP="001B344A">
            <w:pPr>
              <w:tabs>
                <w:tab w:val="left" w:pos="5040"/>
              </w:tabs>
              <w:snapToGrid w:val="0"/>
              <w:spacing w:after="0" w:line="240" w:lineRule="auto"/>
              <w:jc w:val="center"/>
              <w:rPr>
                <w:rFonts w:ascii="Times New Roman" w:eastAsia="SimSun" w:hAnsi="Times New Roman"/>
                <w:bCs/>
                <w:sz w:val="26"/>
                <w:szCs w:val="26"/>
              </w:rPr>
            </w:pPr>
            <w:r w:rsidRPr="00D57735">
              <w:rPr>
                <w:rFonts w:ascii="Times New Roman" w:eastAsia="SimSun" w:hAnsi="Times New Roman"/>
                <w:bCs/>
                <w:sz w:val="26"/>
                <w:szCs w:val="26"/>
              </w:rPr>
              <w:t>1:</w:t>
            </w:r>
            <w:r w:rsidR="00A86A53" w:rsidRPr="00D57735">
              <w:rPr>
                <w:rFonts w:ascii="Times New Roman" w:eastAsia="SimSun" w:hAnsi="Times New Roman"/>
                <w:bCs/>
                <w:sz w:val="26"/>
                <w:szCs w:val="26"/>
              </w:rPr>
              <w:t>2</w:t>
            </w:r>
            <w:r w:rsidRPr="00D57735">
              <w:rPr>
                <w:rFonts w:ascii="Times New Roman" w:eastAsia="SimSun" w:hAnsi="Times New Roman"/>
                <w:bCs/>
                <w:sz w:val="26"/>
                <w:szCs w:val="26"/>
              </w:rPr>
              <w:t>5000</w:t>
            </w:r>
          </w:p>
        </w:tc>
        <w:tc>
          <w:tcPr>
            <w:tcW w:w="667" w:type="pct"/>
            <w:tcBorders>
              <w:top w:val="single" w:sz="4" w:space="0" w:color="auto"/>
              <w:left w:val="single" w:sz="4" w:space="0" w:color="auto"/>
              <w:bottom w:val="single" w:sz="4" w:space="0" w:color="auto"/>
              <w:right w:val="single" w:sz="4" w:space="0" w:color="auto"/>
            </w:tcBorders>
            <w:vAlign w:val="center"/>
            <w:hideMark/>
          </w:tcPr>
          <w:p w:rsidR="006333FE" w:rsidRPr="00D57735" w:rsidRDefault="00486DB7" w:rsidP="001B344A">
            <w:pPr>
              <w:spacing w:after="0" w:line="240" w:lineRule="auto"/>
              <w:ind w:left="-18" w:right="-80"/>
              <w:jc w:val="center"/>
              <w:rPr>
                <w:rFonts w:ascii="Times New Roman" w:eastAsia="Times New Roman" w:hAnsi="Times New Roman"/>
                <w:sz w:val="25"/>
                <w:szCs w:val="24"/>
                <w:lang w:eastAsia="ru-RU"/>
              </w:rPr>
            </w:pPr>
            <w:r w:rsidRPr="00D57735">
              <w:rPr>
                <w:rFonts w:ascii="Times New Roman" w:eastAsia="Times New Roman" w:hAnsi="Times New Roman"/>
                <w:sz w:val="25"/>
                <w:szCs w:val="24"/>
                <w:lang w:eastAsia="ru-RU"/>
              </w:rPr>
              <w:t>47168</w:t>
            </w:r>
            <w:r w:rsidR="006333FE" w:rsidRPr="00D57735">
              <w:rPr>
                <w:rFonts w:ascii="Times New Roman" w:eastAsia="Times New Roman" w:hAnsi="Times New Roman"/>
                <w:sz w:val="25"/>
                <w:szCs w:val="24"/>
                <w:lang w:eastAsia="ru-RU"/>
              </w:rPr>
              <w:t>/304</w:t>
            </w:r>
          </w:p>
        </w:tc>
      </w:tr>
      <w:tr w:rsidR="00095607" w:rsidRPr="00D57735" w:rsidTr="002E4130">
        <w:trPr>
          <w:trHeight w:val="20"/>
          <w:jc w:val="center"/>
        </w:trPr>
        <w:tc>
          <w:tcPr>
            <w:tcW w:w="266" w:type="pct"/>
            <w:tcBorders>
              <w:top w:val="single" w:sz="4" w:space="0" w:color="auto"/>
              <w:left w:val="single" w:sz="4" w:space="0" w:color="auto"/>
              <w:bottom w:val="single" w:sz="4" w:space="0" w:color="auto"/>
              <w:right w:val="single" w:sz="4" w:space="0" w:color="auto"/>
            </w:tcBorders>
          </w:tcPr>
          <w:p w:rsidR="00A86A53" w:rsidRPr="00D57735" w:rsidRDefault="00A86A53" w:rsidP="00A54B00">
            <w:pPr>
              <w:numPr>
                <w:ilvl w:val="0"/>
                <w:numId w:val="7"/>
              </w:numPr>
              <w:snapToGrid w:val="0"/>
              <w:spacing w:after="0" w:line="240" w:lineRule="auto"/>
              <w:ind w:left="0" w:firstLine="85"/>
              <w:contextualSpacing/>
              <w:jc w:val="both"/>
              <w:rPr>
                <w:rFonts w:ascii="Times New Roman" w:eastAsia="Times New Roman" w:hAnsi="Times New Roman"/>
                <w:b/>
                <w:sz w:val="26"/>
                <w:szCs w:val="24"/>
              </w:rPr>
            </w:pPr>
          </w:p>
        </w:tc>
        <w:tc>
          <w:tcPr>
            <w:tcW w:w="2904" w:type="pct"/>
            <w:tcBorders>
              <w:top w:val="single" w:sz="4" w:space="0" w:color="auto"/>
              <w:left w:val="single" w:sz="4" w:space="0" w:color="auto"/>
              <w:bottom w:val="single" w:sz="4" w:space="0" w:color="auto"/>
              <w:right w:val="single" w:sz="4" w:space="0" w:color="auto"/>
            </w:tcBorders>
            <w:vAlign w:val="center"/>
          </w:tcPr>
          <w:p w:rsidR="00A86A53" w:rsidRPr="00D57735" w:rsidRDefault="00A86A53" w:rsidP="001B344A">
            <w:pPr>
              <w:tabs>
                <w:tab w:val="left" w:pos="5040"/>
              </w:tabs>
              <w:spacing w:after="0" w:line="240" w:lineRule="auto"/>
              <w:jc w:val="both"/>
              <w:rPr>
                <w:rFonts w:ascii="Times New Roman" w:eastAsia="SimSun" w:hAnsi="Times New Roman"/>
                <w:sz w:val="26"/>
                <w:szCs w:val="26"/>
              </w:rPr>
            </w:pPr>
            <w:r w:rsidRPr="00D57735">
              <w:rPr>
                <w:rFonts w:ascii="Times New Roman" w:eastAsia="SimSun" w:hAnsi="Times New Roman"/>
                <w:sz w:val="26"/>
                <w:szCs w:val="26"/>
              </w:rPr>
              <w:t>Карта с отображением земель по формам собственности</w:t>
            </w:r>
          </w:p>
        </w:tc>
        <w:tc>
          <w:tcPr>
            <w:tcW w:w="516" w:type="pct"/>
            <w:tcBorders>
              <w:top w:val="single" w:sz="4" w:space="0" w:color="auto"/>
              <w:left w:val="single" w:sz="4" w:space="0" w:color="auto"/>
              <w:bottom w:val="single" w:sz="4" w:space="0" w:color="auto"/>
              <w:right w:val="single" w:sz="4" w:space="0" w:color="auto"/>
            </w:tcBorders>
            <w:vAlign w:val="center"/>
          </w:tcPr>
          <w:p w:rsidR="00A86A53" w:rsidRPr="00D57735" w:rsidRDefault="0015262F" w:rsidP="001B344A">
            <w:pPr>
              <w:tabs>
                <w:tab w:val="left" w:pos="5040"/>
              </w:tabs>
              <w:spacing w:after="0" w:line="240" w:lineRule="auto"/>
              <w:jc w:val="center"/>
              <w:rPr>
                <w:rFonts w:ascii="Times New Roman" w:eastAsia="SimSun" w:hAnsi="Times New Roman"/>
                <w:bCs/>
                <w:sz w:val="26"/>
                <w:szCs w:val="26"/>
              </w:rPr>
            </w:pPr>
            <w:r w:rsidRPr="00D57735">
              <w:rPr>
                <w:rFonts w:ascii="Times New Roman" w:eastAsia="SimSun" w:hAnsi="Times New Roman"/>
                <w:bCs/>
                <w:sz w:val="26"/>
                <w:szCs w:val="26"/>
              </w:rPr>
              <w:t>НС</w:t>
            </w:r>
          </w:p>
        </w:tc>
        <w:tc>
          <w:tcPr>
            <w:tcW w:w="647" w:type="pct"/>
            <w:tcBorders>
              <w:top w:val="single" w:sz="4" w:space="0" w:color="auto"/>
              <w:left w:val="single" w:sz="4" w:space="0" w:color="auto"/>
              <w:bottom w:val="single" w:sz="4" w:space="0" w:color="auto"/>
              <w:right w:val="single" w:sz="4" w:space="0" w:color="auto"/>
            </w:tcBorders>
            <w:vAlign w:val="center"/>
          </w:tcPr>
          <w:p w:rsidR="00A86A53" w:rsidRPr="00D57735" w:rsidRDefault="00A86A53" w:rsidP="001B344A">
            <w:pPr>
              <w:tabs>
                <w:tab w:val="left" w:pos="5040"/>
              </w:tabs>
              <w:spacing w:after="0" w:line="240" w:lineRule="auto"/>
              <w:jc w:val="center"/>
              <w:rPr>
                <w:rFonts w:ascii="Times New Roman" w:eastAsia="SimSun" w:hAnsi="Times New Roman"/>
                <w:bCs/>
                <w:sz w:val="26"/>
                <w:szCs w:val="26"/>
              </w:rPr>
            </w:pPr>
            <w:r w:rsidRPr="00D57735">
              <w:rPr>
                <w:rFonts w:ascii="Times New Roman" w:eastAsia="SimSun" w:hAnsi="Times New Roman"/>
                <w:bCs/>
                <w:sz w:val="26"/>
                <w:szCs w:val="26"/>
              </w:rPr>
              <w:t>1:25000</w:t>
            </w:r>
          </w:p>
        </w:tc>
        <w:tc>
          <w:tcPr>
            <w:tcW w:w="667" w:type="pct"/>
            <w:tcBorders>
              <w:top w:val="single" w:sz="4" w:space="0" w:color="auto"/>
              <w:left w:val="single" w:sz="4" w:space="0" w:color="auto"/>
              <w:bottom w:val="single" w:sz="4" w:space="0" w:color="auto"/>
              <w:right w:val="single" w:sz="4" w:space="0" w:color="auto"/>
            </w:tcBorders>
            <w:vAlign w:val="center"/>
          </w:tcPr>
          <w:p w:rsidR="00A86A53" w:rsidRPr="00D57735" w:rsidRDefault="00486DB7" w:rsidP="001B344A">
            <w:pPr>
              <w:tabs>
                <w:tab w:val="left" w:pos="5040"/>
              </w:tabs>
              <w:spacing w:after="0" w:line="240" w:lineRule="auto"/>
              <w:jc w:val="center"/>
              <w:rPr>
                <w:rFonts w:ascii="Times New Roman" w:eastAsia="SimSun" w:hAnsi="Times New Roman"/>
                <w:bCs/>
                <w:sz w:val="26"/>
                <w:szCs w:val="26"/>
              </w:rPr>
            </w:pPr>
            <w:r w:rsidRPr="00D57735">
              <w:rPr>
                <w:rFonts w:ascii="Times New Roman" w:eastAsia="SimSun" w:hAnsi="Times New Roman"/>
                <w:bCs/>
                <w:sz w:val="26"/>
                <w:szCs w:val="26"/>
              </w:rPr>
              <w:t>47168</w:t>
            </w:r>
            <w:r w:rsidR="006A5457" w:rsidRPr="00D57735">
              <w:rPr>
                <w:rFonts w:ascii="Times New Roman" w:eastAsia="SimSun" w:hAnsi="Times New Roman"/>
                <w:bCs/>
                <w:sz w:val="26"/>
                <w:szCs w:val="26"/>
              </w:rPr>
              <w:t>/305</w:t>
            </w:r>
          </w:p>
        </w:tc>
      </w:tr>
      <w:tr w:rsidR="00095607" w:rsidRPr="00D57735" w:rsidTr="002E4130">
        <w:trPr>
          <w:trHeight w:val="20"/>
          <w:jc w:val="center"/>
        </w:trPr>
        <w:tc>
          <w:tcPr>
            <w:tcW w:w="266" w:type="pct"/>
            <w:tcBorders>
              <w:top w:val="single" w:sz="4" w:space="0" w:color="auto"/>
              <w:left w:val="single" w:sz="4" w:space="0" w:color="auto"/>
              <w:bottom w:val="single" w:sz="4" w:space="0" w:color="auto"/>
              <w:right w:val="single" w:sz="4" w:space="0" w:color="auto"/>
            </w:tcBorders>
          </w:tcPr>
          <w:p w:rsidR="00906559" w:rsidRPr="00D57735" w:rsidRDefault="00906559" w:rsidP="00A54B00">
            <w:pPr>
              <w:numPr>
                <w:ilvl w:val="0"/>
                <w:numId w:val="7"/>
              </w:numPr>
              <w:snapToGrid w:val="0"/>
              <w:spacing w:after="0" w:line="240" w:lineRule="auto"/>
              <w:ind w:left="0" w:firstLine="0"/>
              <w:contextualSpacing/>
              <w:jc w:val="both"/>
              <w:rPr>
                <w:rFonts w:ascii="Times New Roman" w:eastAsia="Times New Roman" w:hAnsi="Times New Roman"/>
                <w:b/>
                <w:sz w:val="26"/>
                <w:szCs w:val="24"/>
              </w:rPr>
            </w:pPr>
          </w:p>
        </w:tc>
        <w:tc>
          <w:tcPr>
            <w:tcW w:w="2904" w:type="pct"/>
            <w:tcBorders>
              <w:top w:val="single" w:sz="4" w:space="0" w:color="auto"/>
              <w:left w:val="single" w:sz="4" w:space="0" w:color="auto"/>
              <w:bottom w:val="single" w:sz="4" w:space="0" w:color="auto"/>
              <w:right w:val="single" w:sz="4" w:space="0" w:color="auto"/>
            </w:tcBorders>
            <w:vAlign w:val="center"/>
          </w:tcPr>
          <w:p w:rsidR="00906559" w:rsidRPr="00D57735" w:rsidRDefault="00906559" w:rsidP="001B344A">
            <w:pPr>
              <w:tabs>
                <w:tab w:val="left" w:pos="5040"/>
              </w:tabs>
              <w:spacing w:after="0" w:line="240" w:lineRule="auto"/>
              <w:jc w:val="both"/>
              <w:rPr>
                <w:rFonts w:ascii="Times New Roman" w:eastAsia="SimSun" w:hAnsi="Times New Roman"/>
                <w:bCs/>
                <w:sz w:val="26"/>
                <w:szCs w:val="26"/>
              </w:rPr>
            </w:pPr>
            <w:r w:rsidRPr="00D57735">
              <w:rPr>
                <w:rFonts w:ascii="Times New Roman" w:eastAsia="SimSun" w:hAnsi="Times New Roman"/>
                <w:bCs/>
                <w:sz w:val="26"/>
                <w:szCs w:val="26"/>
              </w:rPr>
              <w:t xml:space="preserve">Карта размещения </w:t>
            </w:r>
            <w:proofErr w:type="spellStart"/>
            <w:r w:rsidRPr="00D57735">
              <w:rPr>
                <w:rFonts w:ascii="Times New Roman" w:eastAsia="SimSun" w:hAnsi="Times New Roman"/>
                <w:bCs/>
                <w:sz w:val="26"/>
                <w:szCs w:val="26"/>
              </w:rPr>
              <w:t>Любанского</w:t>
            </w:r>
            <w:proofErr w:type="spellEnd"/>
            <w:r w:rsidRPr="00D57735">
              <w:rPr>
                <w:rFonts w:ascii="Times New Roman" w:eastAsia="SimSun" w:hAnsi="Times New Roman"/>
                <w:bCs/>
                <w:sz w:val="26"/>
                <w:szCs w:val="26"/>
              </w:rPr>
              <w:t xml:space="preserve"> городского поселения в структуре Тосненского</w:t>
            </w:r>
            <w:r w:rsidR="00CC0570" w:rsidRPr="00D57735">
              <w:rPr>
                <w:rFonts w:ascii="Times New Roman" w:eastAsia="SimSun" w:hAnsi="Times New Roman"/>
                <w:bCs/>
                <w:sz w:val="26"/>
                <w:szCs w:val="26"/>
              </w:rPr>
              <w:t xml:space="preserve"> </w:t>
            </w:r>
            <w:r w:rsidRPr="00D57735">
              <w:rPr>
                <w:rFonts w:ascii="Times New Roman" w:eastAsia="SimSun" w:hAnsi="Times New Roman"/>
                <w:bCs/>
                <w:sz w:val="26"/>
                <w:szCs w:val="26"/>
              </w:rPr>
              <w:t>муниципального района. Инженерно-технические мероприятия гражданской обороны. Мероприятия по предупреждению чрезвычайных ситуаций</w:t>
            </w:r>
          </w:p>
        </w:tc>
        <w:tc>
          <w:tcPr>
            <w:tcW w:w="516" w:type="pct"/>
            <w:tcBorders>
              <w:top w:val="single" w:sz="4" w:space="0" w:color="auto"/>
              <w:left w:val="single" w:sz="4" w:space="0" w:color="auto"/>
              <w:bottom w:val="single" w:sz="4" w:space="0" w:color="auto"/>
              <w:right w:val="single" w:sz="4" w:space="0" w:color="auto"/>
            </w:tcBorders>
            <w:vAlign w:val="center"/>
          </w:tcPr>
          <w:p w:rsidR="00906559" w:rsidRPr="00D57735" w:rsidRDefault="00906559" w:rsidP="001B344A">
            <w:pPr>
              <w:tabs>
                <w:tab w:val="left" w:pos="5040"/>
              </w:tabs>
              <w:spacing w:after="0" w:line="240" w:lineRule="auto"/>
              <w:jc w:val="center"/>
              <w:rPr>
                <w:rFonts w:ascii="Times New Roman" w:eastAsia="SimSun" w:hAnsi="Times New Roman"/>
                <w:bCs/>
                <w:sz w:val="26"/>
                <w:szCs w:val="26"/>
              </w:rPr>
            </w:pPr>
            <w:r w:rsidRPr="00D57735">
              <w:rPr>
                <w:rFonts w:ascii="Times New Roman" w:eastAsia="SimSun" w:hAnsi="Times New Roman"/>
                <w:bCs/>
                <w:sz w:val="26"/>
                <w:szCs w:val="26"/>
              </w:rPr>
              <w:t>НС</w:t>
            </w:r>
          </w:p>
        </w:tc>
        <w:tc>
          <w:tcPr>
            <w:tcW w:w="647" w:type="pct"/>
            <w:tcBorders>
              <w:top w:val="single" w:sz="4" w:space="0" w:color="auto"/>
              <w:left w:val="single" w:sz="4" w:space="0" w:color="auto"/>
              <w:bottom w:val="single" w:sz="4" w:space="0" w:color="auto"/>
              <w:right w:val="single" w:sz="4" w:space="0" w:color="auto"/>
            </w:tcBorders>
            <w:vAlign w:val="center"/>
          </w:tcPr>
          <w:p w:rsidR="00906559" w:rsidRPr="00D57735" w:rsidRDefault="0023650D" w:rsidP="001B344A">
            <w:pPr>
              <w:tabs>
                <w:tab w:val="left" w:pos="5040"/>
              </w:tabs>
              <w:spacing w:after="0" w:line="240" w:lineRule="auto"/>
              <w:jc w:val="center"/>
              <w:rPr>
                <w:rFonts w:ascii="Times New Roman" w:eastAsia="SimSun" w:hAnsi="Times New Roman"/>
                <w:bCs/>
                <w:sz w:val="26"/>
                <w:szCs w:val="26"/>
              </w:rPr>
            </w:pPr>
            <w:r w:rsidRPr="00D57735">
              <w:rPr>
                <w:rFonts w:ascii="Times New Roman" w:eastAsia="SimSun" w:hAnsi="Times New Roman"/>
                <w:bCs/>
                <w:sz w:val="26"/>
                <w:szCs w:val="26"/>
              </w:rPr>
              <w:t>без масштаба</w:t>
            </w:r>
          </w:p>
        </w:tc>
        <w:tc>
          <w:tcPr>
            <w:tcW w:w="667" w:type="pct"/>
            <w:tcBorders>
              <w:top w:val="single" w:sz="4" w:space="0" w:color="auto"/>
              <w:left w:val="single" w:sz="4" w:space="0" w:color="auto"/>
              <w:bottom w:val="single" w:sz="4" w:space="0" w:color="auto"/>
              <w:right w:val="single" w:sz="4" w:space="0" w:color="auto"/>
            </w:tcBorders>
            <w:vAlign w:val="center"/>
          </w:tcPr>
          <w:p w:rsidR="00906559" w:rsidRPr="00D57735" w:rsidRDefault="00486DB7" w:rsidP="001B344A">
            <w:pPr>
              <w:tabs>
                <w:tab w:val="left" w:pos="5040"/>
              </w:tabs>
              <w:spacing w:after="0" w:line="240" w:lineRule="auto"/>
              <w:jc w:val="center"/>
              <w:rPr>
                <w:rFonts w:ascii="Times New Roman" w:eastAsia="SimSun" w:hAnsi="Times New Roman"/>
                <w:bCs/>
                <w:sz w:val="26"/>
                <w:szCs w:val="26"/>
              </w:rPr>
            </w:pPr>
            <w:r w:rsidRPr="00D57735">
              <w:rPr>
                <w:rFonts w:ascii="Times New Roman" w:eastAsia="SimSun" w:hAnsi="Times New Roman"/>
                <w:bCs/>
                <w:sz w:val="26"/>
                <w:szCs w:val="26"/>
              </w:rPr>
              <w:t>47168</w:t>
            </w:r>
            <w:r w:rsidR="006A5457" w:rsidRPr="00D57735">
              <w:rPr>
                <w:rFonts w:ascii="Times New Roman" w:eastAsia="SimSun" w:hAnsi="Times New Roman"/>
                <w:bCs/>
                <w:sz w:val="26"/>
                <w:szCs w:val="26"/>
              </w:rPr>
              <w:t>/306</w:t>
            </w:r>
          </w:p>
        </w:tc>
      </w:tr>
      <w:tr w:rsidR="00095607" w:rsidRPr="00D57735" w:rsidTr="002E4130">
        <w:trPr>
          <w:trHeight w:val="20"/>
          <w:jc w:val="center"/>
        </w:trPr>
        <w:tc>
          <w:tcPr>
            <w:tcW w:w="266" w:type="pct"/>
            <w:tcBorders>
              <w:top w:val="single" w:sz="4" w:space="0" w:color="auto"/>
              <w:left w:val="single" w:sz="4" w:space="0" w:color="auto"/>
              <w:bottom w:val="single" w:sz="4" w:space="0" w:color="auto"/>
              <w:right w:val="single" w:sz="4" w:space="0" w:color="auto"/>
            </w:tcBorders>
          </w:tcPr>
          <w:p w:rsidR="00906559" w:rsidRPr="00D57735" w:rsidRDefault="00906559" w:rsidP="00A54B00">
            <w:pPr>
              <w:numPr>
                <w:ilvl w:val="0"/>
                <w:numId w:val="7"/>
              </w:numPr>
              <w:snapToGrid w:val="0"/>
              <w:spacing w:after="0" w:line="240" w:lineRule="auto"/>
              <w:ind w:left="0" w:firstLine="0"/>
              <w:contextualSpacing/>
              <w:jc w:val="both"/>
              <w:rPr>
                <w:rFonts w:ascii="Times New Roman" w:eastAsia="Times New Roman" w:hAnsi="Times New Roman"/>
                <w:b/>
                <w:sz w:val="26"/>
                <w:szCs w:val="24"/>
              </w:rPr>
            </w:pPr>
          </w:p>
        </w:tc>
        <w:tc>
          <w:tcPr>
            <w:tcW w:w="2904" w:type="pct"/>
            <w:tcBorders>
              <w:top w:val="single" w:sz="4" w:space="0" w:color="auto"/>
              <w:left w:val="single" w:sz="4" w:space="0" w:color="auto"/>
              <w:bottom w:val="single" w:sz="4" w:space="0" w:color="auto"/>
              <w:right w:val="single" w:sz="4" w:space="0" w:color="auto"/>
            </w:tcBorders>
            <w:vAlign w:val="center"/>
          </w:tcPr>
          <w:p w:rsidR="00906559" w:rsidRPr="00D57735" w:rsidRDefault="00906559" w:rsidP="001B344A">
            <w:pPr>
              <w:tabs>
                <w:tab w:val="left" w:pos="5040"/>
              </w:tabs>
              <w:spacing w:after="0" w:line="240" w:lineRule="auto"/>
              <w:jc w:val="both"/>
              <w:rPr>
                <w:rFonts w:ascii="Times New Roman" w:eastAsia="SimSun" w:hAnsi="Times New Roman"/>
                <w:bCs/>
                <w:sz w:val="26"/>
                <w:szCs w:val="26"/>
              </w:rPr>
            </w:pPr>
            <w:r w:rsidRPr="00D57735">
              <w:rPr>
                <w:rFonts w:ascii="Times New Roman" w:eastAsia="SimSun" w:hAnsi="Times New Roman"/>
                <w:bCs/>
                <w:sz w:val="26"/>
                <w:szCs w:val="26"/>
              </w:rPr>
              <w:t xml:space="preserve">Инженерно-технические мероприятия гражданской обороны. Мероприятия по предупреждению </w:t>
            </w:r>
            <w:r w:rsidR="00C53C23" w:rsidRPr="00D57735">
              <w:rPr>
                <w:rFonts w:ascii="Times New Roman" w:eastAsia="SimSun" w:hAnsi="Times New Roman"/>
                <w:bCs/>
                <w:sz w:val="26"/>
                <w:szCs w:val="26"/>
              </w:rPr>
              <w:t xml:space="preserve">чрезвычайных </w:t>
            </w:r>
            <w:r w:rsidRPr="00D57735">
              <w:rPr>
                <w:rFonts w:ascii="Times New Roman" w:eastAsia="SimSun" w:hAnsi="Times New Roman"/>
                <w:bCs/>
                <w:sz w:val="26"/>
                <w:szCs w:val="26"/>
              </w:rPr>
              <w:t>ситуаций природного и техногенного характера</w:t>
            </w:r>
          </w:p>
        </w:tc>
        <w:tc>
          <w:tcPr>
            <w:tcW w:w="516" w:type="pct"/>
            <w:tcBorders>
              <w:top w:val="single" w:sz="4" w:space="0" w:color="auto"/>
              <w:left w:val="single" w:sz="4" w:space="0" w:color="auto"/>
              <w:bottom w:val="single" w:sz="4" w:space="0" w:color="auto"/>
              <w:right w:val="single" w:sz="4" w:space="0" w:color="auto"/>
            </w:tcBorders>
            <w:vAlign w:val="center"/>
          </w:tcPr>
          <w:p w:rsidR="00906559" w:rsidRPr="00D57735" w:rsidRDefault="00906559" w:rsidP="001B344A">
            <w:pPr>
              <w:tabs>
                <w:tab w:val="left" w:pos="5040"/>
              </w:tabs>
              <w:spacing w:after="0" w:line="240" w:lineRule="auto"/>
              <w:jc w:val="center"/>
              <w:rPr>
                <w:rFonts w:ascii="Times New Roman" w:eastAsia="SimSun" w:hAnsi="Times New Roman"/>
                <w:bCs/>
                <w:sz w:val="26"/>
                <w:szCs w:val="26"/>
              </w:rPr>
            </w:pPr>
            <w:r w:rsidRPr="00D57735">
              <w:rPr>
                <w:rFonts w:ascii="Times New Roman" w:eastAsia="SimSun" w:hAnsi="Times New Roman"/>
                <w:bCs/>
                <w:sz w:val="26"/>
                <w:szCs w:val="26"/>
              </w:rPr>
              <w:t>ДСП</w:t>
            </w:r>
          </w:p>
        </w:tc>
        <w:tc>
          <w:tcPr>
            <w:tcW w:w="647" w:type="pct"/>
            <w:tcBorders>
              <w:top w:val="single" w:sz="4" w:space="0" w:color="auto"/>
              <w:left w:val="single" w:sz="4" w:space="0" w:color="auto"/>
              <w:bottom w:val="single" w:sz="4" w:space="0" w:color="auto"/>
              <w:right w:val="single" w:sz="4" w:space="0" w:color="auto"/>
            </w:tcBorders>
            <w:vAlign w:val="center"/>
          </w:tcPr>
          <w:p w:rsidR="00906559" w:rsidRPr="00D57735" w:rsidRDefault="0023650D" w:rsidP="001B344A">
            <w:pPr>
              <w:tabs>
                <w:tab w:val="left" w:pos="5040"/>
              </w:tabs>
              <w:spacing w:after="0" w:line="240" w:lineRule="auto"/>
              <w:jc w:val="center"/>
              <w:rPr>
                <w:rFonts w:ascii="Times New Roman" w:eastAsia="SimSun" w:hAnsi="Times New Roman"/>
                <w:bCs/>
                <w:sz w:val="26"/>
                <w:szCs w:val="26"/>
              </w:rPr>
            </w:pPr>
            <w:r w:rsidRPr="00D57735">
              <w:rPr>
                <w:rFonts w:ascii="Times New Roman" w:eastAsia="SimSun" w:hAnsi="Times New Roman"/>
                <w:bCs/>
                <w:sz w:val="26"/>
                <w:szCs w:val="26"/>
              </w:rPr>
              <w:t>1:25000</w:t>
            </w:r>
          </w:p>
        </w:tc>
        <w:tc>
          <w:tcPr>
            <w:tcW w:w="667" w:type="pct"/>
            <w:tcBorders>
              <w:top w:val="single" w:sz="4" w:space="0" w:color="auto"/>
              <w:left w:val="single" w:sz="4" w:space="0" w:color="auto"/>
              <w:bottom w:val="single" w:sz="4" w:space="0" w:color="auto"/>
              <w:right w:val="single" w:sz="4" w:space="0" w:color="auto"/>
            </w:tcBorders>
            <w:vAlign w:val="center"/>
          </w:tcPr>
          <w:p w:rsidR="00906559" w:rsidRPr="00D57735" w:rsidRDefault="00486DB7" w:rsidP="001B344A">
            <w:pPr>
              <w:tabs>
                <w:tab w:val="left" w:pos="5040"/>
              </w:tabs>
              <w:spacing w:after="0" w:line="240" w:lineRule="auto"/>
              <w:jc w:val="center"/>
              <w:rPr>
                <w:rFonts w:ascii="Times New Roman" w:eastAsia="SimSun" w:hAnsi="Times New Roman"/>
                <w:bCs/>
                <w:sz w:val="26"/>
                <w:szCs w:val="26"/>
              </w:rPr>
            </w:pPr>
            <w:r w:rsidRPr="00D57735">
              <w:rPr>
                <w:rFonts w:ascii="Times New Roman" w:eastAsia="SimSun" w:hAnsi="Times New Roman"/>
                <w:bCs/>
                <w:sz w:val="26"/>
                <w:szCs w:val="26"/>
              </w:rPr>
              <w:t>47168</w:t>
            </w:r>
            <w:r w:rsidR="006A5457" w:rsidRPr="00D57735">
              <w:rPr>
                <w:rFonts w:ascii="Times New Roman" w:eastAsia="SimSun" w:hAnsi="Times New Roman"/>
                <w:bCs/>
                <w:sz w:val="26"/>
                <w:szCs w:val="26"/>
              </w:rPr>
              <w:t>/307</w:t>
            </w:r>
          </w:p>
        </w:tc>
      </w:tr>
      <w:tr w:rsidR="00095607" w:rsidRPr="00D57735" w:rsidTr="002E4130">
        <w:trPr>
          <w:trHeight w:val="20"/>
          <w:jc w:val="center"/>
        </w:trPr>
        <w:tc>
          <w:tcPr>
            <w:tcW w:w="266" w:type="pct"/>
            <w:tcBorders>
              <w:top w:val="single" w:sz="4" w:space="0" w:color="auto"/>
              <w:left w:val="single" w:sz="4" w:space="0" w:color="auto"/>
              <w:bottom w:val="single" w:sz="4" w:space="0" w:color="auto"/>
              <w:right w:val="single" w:sz="4" w:space="0" w:color="auto"/>
            </w:tcBorders>
          </w:tcPr>
          <w:p w:rsidR="00906559" w:rsidRPr="00D57735" w:rsidRDefault="00906559" w:rsidP="00A54B00">
            <w:pPr>
              <w:numPr>
                <w:ilvl w:val="0"/>
                <w:numId w:val="7"/>
              </w:numPr>
              <w:snapToGrid w:val="0"/>
              <w:spacing w:after="0" w:line="240" w:lineRule="auto"/>
              <w:ind w:left="0" w:firstLine="0"/>
              <w:contextualSpacing/>
              <w:jc w:val="both"/>
              <w:rPr>
                <w:rFonts w:ascii="Times New Roman" w:eastAsia="Times New Roman" w:hAnsi="Times New Roman"/>
                <w:b/>
                <w:sz w:val="26"/>
                <w:szCs w:val="24"/>
              </w:rPr>
            </w:pPr>
          </w:p>
        </w:tc>
        <w:tc>
          <w:tcPr>
            <w:tcW w:w="2904" w:type="pct"/>
            <w:tcBorders>
              <w:top w:val="single" w:sz="4" w:space="0" w:color="auto"/>
              <w:left w:val="single" w:sz="4" w:space="0" w:color="auto"/>
              <w:bottom w:val="single" w:sz="4" w:space="0" w:color="auto"/>
              <w:right w:val="single" w:sz="4" w:space="0" w:color="auto"/>
            </w:tcBorders>
            <w:vAlign w:val="center"/>
          </w:tcPr>
          <w:p w:rsidR="00906559" w:rsidRPr="00D57735" w:rsidRDefault="0023650D" w:rsidP="001B344A">
            <w:pPr>
              <w:tabs>
                <w:tab w:val="left" w:pos="5040"/>
              </w:tabs>
              <w:spacing w:after="0" w:line="240" w:lineRule="auto"/>
              <w:jc w:val="both"/>
              <w:rPr>
                <w:rFonts w:ascii="Times New Roman" w:eastAsia="SimSun" w:hAnsi="Times New Roman"/>
                <w:bCs/>
                <w:sz w:val="26"/>
                <w:szCs w:val="26"/>
              </w:rPr>
            </w:pPr>
            <w:r w:rsidRPr="00D57735">
              <w:rPr>
                <w:rFonts w:ascii="Times New Roman" w:eastAsia="SimSun" w:hAnsi="Times New Roman"/>
                <w:bCs/>
                <w:sz w:val="26"/>
                <w:szCs w:val="26"/>
              </w:rPr>
              <w:t>Карта мероприятий по обеспечению пожарной безопасности</w:t>
            </w:r>
          </w:p>
        </w:tc>
        <w:tc>
          <w:tcPr>
            <w:tcW w:w="516" w:type="pct"/>
            <w:tcBorders>
              <w:top w:val="single" w:sz="4" w:space="0" w:color="auto"/>
              <w:left w:val="single" w:sz="4" w:space="0" w:color="auto"/>
              <w:bottom w:val="single" w:sz="4" w:space="0" w:color="auto"/>
              <w:right w:val="single" w:sz="4" w:space="0" w:color="auto"/>
            </w:tcBorders>
            <w:vAlign w:val="center"/>
          </w:tcPr>
          <w:p w:rsidR="00906559" w:rsidRPr="00D57735" w:rsidRDefault="0023650D" w:rsidP="001B344A">
            <w:pPr>
              <w:tabs>
                <w:tab w:val="left" w:pos="5040"/>
              </w:tabs>
              <w:spacing w:after="0" w:line="240" w:lineRule="auto"/>
              <w:jc w:val="center"/>
              <w:rPr>
                <w:rFonts w:ascii="Times New Roman" w:eastAsia="SimSun" w:hAnsi="Times New Roman"/>
                <w:bCs/>
                <w:sz w:val="26"/>
                <w:szCs w:val="26"/>
              </w:rPr>
            </w:pPr>
            <w:r w:rsidRPr="00D57735">
              <w:rPr>
                <w:rFonts w:ascii="Times New Roman" w:eastAsia="SimSun" w:hAnsi="Times New Roman"/>
                <w:bCs/>
                <w:sz w:val="26"/>
                <w:szCs w:val="26"/>
              </w:rPr>
              <w:t>ДСП</w:t>
            </w:r>
          </w:p>
        </w:tc>
        <w:tc>
          <w:tcPr>
            <w:tcW w:w="647" w:type="pct"/>
            <w:tcBorders>
              <w:top w:val="single" w:sz="4" w:space="0" w:color="auto"/>
              <w:left w:val="single" w:sz="4" w:space="0" w:color="auto"/>
              <w:bottom w:val="single" w:sz="4" w:space="0" w:color="auto"/>
              <w:right w:val="single" w:sz="4" w:space="0" w:color="auto"/>
            </w:tcBorders>
            <w:vAlign w:val="center"/>
          </w:tcPr>
          <w:p w:rsidR="00906559" w:rsidRPr="00D57735" w:rsidRDefault="0023650D" w:rsidP="001B344A">
            <w:pPr>
              <w:tabs>
                <w:tab w:val="left" w:pos="5040"/>
              </w:tabs>
              <w:spacing w:after="0" w:line="240" w:lineRule="auto"/>
              <w:jc w:val="center"/>
              <w:rPr>
                <w:rFonts w:ascii="Times New Roman" w:eastAsia="SimSun" w:hAnsi="Times New Roman"/>
                <w:bCs/>
                <w:sz w:val="26"/>
                <w:szCs w:val="26"/>
              </w:rPr>
            </w:pPr>
            <w:r w:rsidRPr="00D57735">
              <w:rPr>
                <w:rFonts w:ascii="Times New Roman" w:eastAsia="SimSun" w:hAnsi="Times New Roman"/>
                <w:bCs/>
                <w:sz w:val="26"/>
                <w:szCs w:val="26"/>
              </w:rPr>
              <w:t>1:25000</w:t>
            </w:r>
          </w:p>
        </w:tc>
        <w:tc>
          <w:tcPr>
            <w:tcW w:w="667" w:type="pct"/>
            <w:tcBorders>
              <w:top w:val="single" w:sz="4" w:space="0" w:color="auto"/>
              <w:left w:val="single" w:sz="4" w:space="0" w:color="auto"/>
              <w:bottom w:val="single" w:sz="4" w:space="0" w:color="auto"/>
              <w:right w:val="single" w:sz="4" w:space="0" w:color="auto"/>
            </w:tcBorders>
            <w:vAlign w:val="center"/>
          </w:tcPr>
          <w:p w:rsidR="00906559" w:rsidRPr="00D57735" w:rsidRDefault="00486DB7" w:rsidP="001B344A">
            <w:pPr>
              <w:tabs>
                <w:tab w:val="left" w:pos="5040"/>
              </w:tabs>
              <w:spacing w:after="0" w:line="240" w:lineRule="auto"/>
              <w:jc w:val="center"/>
              <w:rPr>
                <w:rFonts w:ascii="Times New Roman" w:eastAsia="SimSun" w:hAnsi="Times New Roman"/>
                <w:bCs/>
                <w:sz w:val="26"/>
                <w:szCs w:val="26"/>
              </w:rPr>
            </w:pPr>
            <w:r w:rsidRPr="00D57735">
              <w:rPr>
                <w:rFonts w:ascii="Times New Roman" w:eastAsia="SimSun" w:hAnsi="Times New Roman"/>
                <w:bCs/>
                <w:sz w:val="26"/>
                <w:szCs w:val="26"/>
              </w:rPr>
              <w:t>47168</w:t>
            </w:r>
            <w:r w:rsidR="006A5457" w:rsidRPr="00D57735">
              <w:rPr>
                <w:rFonts w:ascii="Times New Roman" w:eastAsia="SimSun" w:hAnsi="Times New Roman"/>
                <w:bCs/>
                <w:sz w:val="26"/>
                <w:szCs w:val="26"/>
              </w:rPr>
              <w:t>/308</w:t>
            </w:r>
          </w:p>
        </w:tc>
      </w:tr>
      <w:tr w:rsidR="00095607" w:rsidRPr="00D57735" w:rsidTr="002E4130">
        <w:trPr>
          <w:trHeight w:val="20"/>
          <w:jc w:val="center"/>
        </w:trPr>
        <w:tc>
          <w:tcPr>
            <w:tcW w:w="266" w:type="pct"/>
            <w:tcBorders>
              <w:top w:val="single" w:sz="4" w:space="0" w:color="auto"/>
              <w:left w:val="single" w:sz="4" w:space="0" w:color="auto"/>
              <w:bottom w:val="single" w:sz="4" w:space="0" w:color="auto"/>
              <w:right w:val="single" w:sz="4" w:space="0" w:color="auto"/>
            </w:tcBorders>
          </w:tcPr>
          <w:p w:rsidR="00D3318C" w:rsidRPr="00D57735" w:rsidRDefault="00D3318C" w:rsidP="00A54B00">
            <w:pPr>
              <w:numPr>
                <w:ilvl w:val="0"/>
                <w:numId w:val="7"/>
              </w:numPr>
              <w:snapToGrid w:val="0"/>
              <w:spacing w:after="0" w:line="240" w:lineRule="auto"/>
              <w:ind w:left="0" w:firstLine="0"/>
              <w:contextualSpacing/>
              <w:jc w:val="both"/>
              <w:rPr>
                <w:rFonts w:ascii="Times New Roman" w:eastAsia="Times New Roman" w:hAnsi="Times New Roman"/>
                <w:b/>
                <w:sz w:val="26"/>
                <w:szCs w:val="24"/>
              </w:rPr>
            </w:pPr>
          </w:p>
        </w:tc>
        <w:tc>
          <w:tcPr>
            <w:tcW w:w="2904" w:type="pct"/>
            <w:tcBorders>
              <w:top w:val="single" w:sz="4" w:space="0" w:color="auto"/>
              <w:left w:val="single" w:sz="4" w:space="0" w:color="auto"/>
              <w:bottom w:val="single" w:sz="4" w:space="0" w:color="auto"/>
              <w:right w:val="single" w:sz="4" w:space="0" w:color="auto"/>
            </w:tcBorders>
            <w:vAlign w:val="center"/>
          </w:tcPr>
          <w:p w:rsidR="00D3318C" w:rsidRPr="00D57735" w:rsidRDefault="00D3318C" w:rsidP="001B344A">
            <w:pPr>
              <w:tabs>
                <w:tab w:val="left" w:pos="5040"/>
              </w:tabs>
              <w:spacing w:after="0" w:line="240" w:lineRule="auto"/>
              <w:jc w:val="both"/>
              <w:rPr>
                <w:rFonts w:ascii="Times New Roman" w:eastAsia="SimSun" w:hAnsi="Times New Roman"/>
                <w:sz w:val="26"/>
                <w:szCs w:val="26"/>
              </w:rPr>
            </w:pPr>
            <w:r w:rsidRPr="00D57735">
              <w:rPr>
                <w:rFonts w:ascii="Times New Roman" w:eastAsia="SimSun" w:hAnsi="Times New Roman"/>
                <w:bCs/>
                <w:sz w:val="26"/>
                <w:szCs w:val="26"/>
              </w:rPr>
              <w:t xml:space="preserve">Карта </w:t>
            </w:r>
            <w:r w:rsidR="00D6769B" w:rsidRPr="00D57735">
              <w:rPr>
                <w:rFonts w:ascii="Times New Roman" w:eastAsia="SimSun" w:hAnsi="Times New Roman"/>
                <w:bCs/>
                <w:sz w:val="26"/>
                <w:szCs w:val="26"/>
              </w:rPr>
              <w:t>планируемых границ земель различных категорий</w:t>
            </w:r>
          </w:p>
        </w:tc>
        <w:tc>
          <w:tcPr>
            <w:tcW w:w="516" w:type="pct"/>
            <w:tcBorders>
              <w:top w:val="single" w:sz="4" w:space="0" w:color="auto"/>
              <w:left w:val="single" w:sz="4" w:space="0" w:color="auto"/>
              <w:bottom w:val="single" w:sz="4" w:space="0" w:color="auto"/>
              <w:right w:val="single" w:sz="4" w:space="0" w:color="auto"/>
            </w:tcBorders>
            <w:vAlign w:val="center"/>
          </w:tcPr>
          <w:p w:rsidR="00D3318C" w:rsidRPr="00D57735" w:rsidRDefault="006E6713" w:rsidP="001B344A">
            <w:pPr>
              <w:tabs>
                <w:tab w:val="left" w:pos="5040"/>
              </w:tabs>
              <w:spacing w:after="0" w:line="240" w:lineRule="auto"/>
              <w:jc w:val="center"/>
              <w:rPr>
                <w:rFonts w:ascii="Times New Roman" w:eastAsia="SimSun" w:hAnsi="Times New Roman"/>
                <w:bCs/>
                <w:sz w:val="26"/>
                <w:szCs w:val="26"/>
              </w:rPr>
            </w:pPr>
            <w:r w:rsidRPr="00D57735">
              <w:rPr>
                <w:rFonts w:ascii="Times New Roman" w:eastAsia="SimSun" w:hAnsi="Times New Roman"/>
                <w:bCs/>
                <w:sz w:val="26"/>
                <w:szCs w:val="26"/>
              </w:rPr>
              <w:t>НС</w:t>
            </w:r>
          </w:p>
        </w:tc>
        <w:tc>
          <w:tcPr>
            <w:tcW w:w="647" w:type="pct"/>
            <w:tcBorders>
              <w:top w:val="single" w:sz="4" w:space="0" w:color="auto"/>
              <w:left w:val="single" w:sz="4" w:space="0" w:color="auto"/>
              <w:bottom w:val="single" w:sz="4" w:space="0" w:color="auto"/>
              <w:right w:val="single" w:sz="4" w:space="0" w:color="auto"/>
            </w:tcBorders>
            <w:vAlign w:val="center"/>
          </w:tcPr>
          <w:p w:rsidR="00D3318C" w:rsidRPr="00D57735" w:rsidRDefault="006E6713" w:rsidP="001B344A">
            <w:pPr>
              <w:tabs>
                <w:tab w:val="left" w:pos="5040"/>
              </w:tabs>
              <w:spacing w:after="0" w:line="240" w:lineRule="auto"/>
              <w:jc w:val="center"/>
              <w:rPr>
                <w:rFonts w:ascii="Times New Roman" w:eastAsia="SimSun" w:hAnsi="Times New Roman"/>
                <w:bCs/>
                <w:sz w:val="26"/>
                <w:szCs w:val="26"/>
              </w:rPr>
            </w:pPr>
            <w:r w:rsidRPr="00D57735">
              <w:rPr>
                <w:rFonts w:ascii="Times New Roman" w:eastAsia="SimSun" w:hAnsi="Times New Roman"/>
                <w:bCs/>
                <w:sz w:val="26"/>
                <w:szCs w:val="26"/>
              </w:rPr>
              <w:t>1:25000</w:t>
            </w:r>
          </w:p>
        </w:tc>
        <w:tc>
          <w:tcPr>
            <w:tcW w:w="667" w:type="pct"/>
            <w:tcBorders>
              <w:top w:val="single" w:sz="4" w:space="0" w:color="auto"/>
              <w:left w:val="single" w:sz="4" w:space="0" w:color="auto"/>
              <w:bottom w:val="single" w:sz="4" w:space="0" w:color="auto"/>
              <w:right w:val="single" w:sz="4" w:space="0" w:color="auto"/>
            </w:tcBorders>
            <w:vAlign w:val="center"/>
          </w:tcPr>
          <w:p w:rsidR="00D3318C" w:rsidRPr="00D57735" w:rsidRDefault="00486DB7" w:rsidP="001B344A">
            <w:pPr>
              <w:tabs>
                <w:tab w:val="left" w:pos="5040"/>
              </w:tabs>
              <w:spacing w:after="0" w:line="240" w:lineRule="auto"/>
              <w:jc w:val="center"/>
              <w:rPr>
                <w:rFonts w:ascii="Times New Roman" w:eastAsia="SimSun" w:hAnsi="Times New Roman"/>
                <w:bCs/>
                <w:sz w:val="26"/>
                <w:szCs w:val="26"/>
              </w:rPr>
            </w:pPr>
            <w:r w:rsidRPr="00D57735">
              <w:rPr>
                <w:rFonts w:ascii="Times New Roman" w:eastAsia="SimSun" w:hAnsi="Times New Roman"/>
                <w:bCs/>
                <w:sz w:val="26"/>
                <w:szCs w:val="26"/>
              </w:rPr>
              <w:t>47168</w:t>
            </w:r>
            <w:r w:rsidR="00AC2D68" w:rsidRPr="00D57735">
              <w:rPr>
                <w:rFonts w:ascii="Times New Roman" w:eastAsia="SimSun" w:hAnsi="Times New Roman"/>
                <w:bCs/>
                <w:sz w:val="26"/>
                <w:szCs w:val="26"/>
              </w:rPr>
              <w:t>/</w:t>
            </w:r>
            <w:r w:rsidR="006E6713" w:rsidRPr="00D57735">
              <w:rPr>
                <w:rFonts w:ascii="Times New Roman" w:eastAsia="SimSun" w:hAnsi="Times New Roman"/>
                <w:bCs/>
                <w:sz w:val="26"/>
                <w:szCs w:val="26"/>
              </w:rPr>
              <w:t>309</w:t>
            </w:r>
          </w:p>
        </w:tc>
      </w:tr>
      <w:tr w:rsidR="002E4130" w:rsidRPr="00D57735" w:rsidTr="002E4130">
        <w:trPr>
          <w:trHeight w:val="20"/>
          <w:jc w:val="center"/>
        </w:trPr>
        <w:tc>
          <w:tcPr>
            <w:tcW w:w="266" w:type="pct"/>
            <w:tcBorders>
              <w:top w:val="single" w:sz="4" w:space="0" w:color="auto"/>
              <w:left w:val="single" w:sz="4" w:space="0" w:color="auto"/>
              <w:bottom w:val="single" w:sz="4" w:space="0" w:color="auto"/>
              <w:right w:val="single" w:sz="4" w:space="0" w:color="auto"/>
            </w:tcBorders>
          </w:tcPr>
          <w:p w:rsidR="002E4130" w:rsidRPr="00D57735" w:rsidRDefault="002E4130" w:rsidP="00A54B00">
            <w:pPr>
              <w:numPr>
                <w:ilvl w:val="0"/>
                <w:numId w:val="7"/>
              </w:numPr>
              <w:snapToGrid w:val="0"/>
              <w:spacing w:after="0" w:line="240" w:lineRule="auto"/>
              <w:ind w:left="0" w:firstLine="0"/>
              <w:contextualSpacing/>
              <w:jc w:val="both"/>
              <w:rPr>
                <w:rFonts w:ascii="Times New Roman" w:eastAsia="Times New Roman" w:hAnsi="Times New Roman"/>
                <w:b/>
                <w:sz w:val="26"/>
                <w:szCs w:val="24"/>
              </w:rPr>
            </w:pPr>
          </w:p>
        </w:tc>
        <w:tc>
          <w:tcPr>
            <w:tcW w:w="2904" w:type="pct"/>
            <w:tcBorders>
              <w:top w:val="single" w:sz="4" w:space="0" w:color="auto"/>
              <w:left w:val="single" w:sz="4" w:space="0" w:color="auto"/>
              <w:bottom w:val="single" w:sz="4" w:space="0" w:color="auto"/>
              <w:right w:val="single" w:sz="4" w:space="0" w:color="auto"/>
            </w:tcBorders>
            <w:vAlign w:val="center"/>
          </w:tcPr>
          <w:p w:rsidR="002E4130" w:rsidRPr="00D57735" w:rsidRDefault="002E4130" w:rsidP="001B344A">
            <w:pPr>
              <w:tabs>
                <w:tab w:val="left" w:pos="5040"/>
              </w:tabs>
              <w:spacing w:after="0" w:line="240" w:lineRule="auto"/>
              <w:jc w:val="both"/>
              <w:rPr>
                <w:rFonts w:ascii="Times New Roman" w:eastAsia="SimSun" w:hAnsi="Times New Roman"/>
                <w:bCs/>
                <w:sz w:val="26"/>
                <w:szCs w:val="26"/>
              </w:rPr>
            </w:pPr>
            <w:r>
              <w:rPr>
                <w:rFonts w:ascii="Times New Roman" w:eastAsia="SimSun" w:hAnsi="Times New Roman"/>
                <w:bCs/>
                <w:sz w:val="26"/>
                <w:szCs w:val="26"/>
              </w:rPr>
              <w:t>Карта планируемого размещения объектов местного значения поселения</w:t>
            </w:r>
          </w:p>
        </w:tc>
        <w:tc>
          <w:tcPr>
            <w:tcW w:w="516" w:type="pct"/>
            <w:tcBorders>
              <w:top w:val="single" w:sz="4" w:space="0" w:color="auto"/>
              <w:left w:val="single" w:sz="4" w:space="0" w:color="auto"/>
              <w:bottom w:val="single" w:sz="4" w:space="0" w:color="auto"/>
              <w:right w:val="single" w:sz="4" w:space="0" w:color="auto"/>
            </w:tcBorders>
            <w:vAlign w:val="center"/>
          </w:tcPr>
          <w:p w:rsidR="002E4130" w:rsidRPr="00D57735" w:rsidRDefault="002E4130" w:rsidP="001B344A">
            <w:pPr>
              <w:tabs>
                <w:tab w:val="left" w:pos="5040"/>
              </w:tabs>
              <w:spacing w:after="0" w:line="240" w:lineRule="auto"/>
              <w:jc w:val="center"/>
              <w:rPr>
                <w:rFonts w:ascii="Times New Roman" w:eastAsia="SimSun" w:hAnsi="Times New Roman"/>
                <w:bCs/>
                <w:sz w:val="26"/>
                <w:szCs w:val="26"/>
              </w:rPr>
            </w:pPr>
            <w:r>
              <w:rPr>
                <w:rFonts w:ascii="Times New Roman" w:eastAsia="SimSun" w:hAnsi="Times New Roman"/>
                <w:bCs/>
                <w:sz w:val="26"/>
                <w:szCs w:val="26"/>
              </w:rPr>
              <w:t>ДСП</w:t>
            </w:r>
          </w:p>
        </w:tc>
        <w:tc>
          <w:tcPr>
            <w:tcW w:w="647" w:type="pct"/>
            <w:tcBorders>
              <w:top w:val="single" w:sz="4" w:space="0" w:color="auto"/>
              <w:left w:val="single" w:sz="4" w:space="0" w:color="auto"/>
              <w:bottom w:val="single" w:sz="4" w:space="0" w:color="auto"/>
              <w:right w:val="single" w:sz="4" w:space="0" w:color="auto"/>
            </w:tcBorders>
            <w:vAlign w:val="center"/>
          </w:tcPr>
          <w:p w:rsidR="002E4130" w:rsidRPr="00D57735" w:rsidRDefault="002E4130" w:rsidP="001B344A">
            <w:pPr>
              <w:tabs>
                <w:tab w:val="left" w:pos="5040"/>
              </w:tabs>
              <w:spacing w:after="0" w:line="240" w:lineRule="auto"/>
              <w:jc w:val="center"/>
              <w:rPr>
                <w:rFonts w:ascii="Times New Roman" w:eastAsia="SimSun" w:hAnsi="Times New Roman"/>
                <w:bCs/>
                <w:sz w:val="26"/>
                <w:szCs w:val="26"/>
              </w:rPr>
            </w:pPr>
            <w:r w:rsidRPr="00D57735">
              <w:rPr>
                <w:rFonts w:ascii="Times New Roman" w:eastAsia="SimSun" w:hAnsi="Times New Roman"/>
                <w:bCs/>
                <w:sz w:val="26"/>
                <w:szCs w:val="26"/>
              </w:rPr>
              <w:t>1:25000</w:t>
            </w:r>
          </w:p>
        </w:tc>
        <w:tc>
          <w:tcPr>
            <w:tcW w:w="667" w:type="pct"/>
            <w:tcBorders>
              <w:top w:val="single" w:sz="4" w:space="0" w:color="auto"/>
              <w:left w:val="single" w:sz="4" w:space="0" w:color="auto"/>
              <w:bottom w:val="single" w:sz="4" w:space="0" w:color="auto"/>
              <w:right w:val="single" w:sz="4" w:space="0" w:color="auto"/>
            </w:tcBorders>
            <w:vAlign w:val="center"/>
          </w:tcPr>
          <w:p w:rsidR="002E4130" w:rsidRPr="00D57735" w:rsidRDefault="002E4130" w:rsidP="001B344A">
            <w:pPr>
              <w:tabs>
                <w:tab w:val="left" w:pos="5040"/>
              </w:tabs>
              <w:spacing w:after="0" w:line="240" w:lineRule="auto"/>
              <w:jc w:val="center"/>
              <w:rPr>
                <w:rFonts w:ascii="Times New Roman" w:eastAsia="SimSun" w:hAnsi="Times New Roman"/>
                <w:bCs/>
                <w:sz w:val="26"/>
                <w:szCs w:val="26"/>
              </w:rPr>
            </w:pPr>
            <w:r>
              <w:rPr>
                <w:rFonts w:ascii="Times New Roman" w:eastAsia="SimSun" w:hAnsi="Times New Roman"/>
                <w:bCs/>
                <w:sz w:val="26"/>
                <w:szCs w:val="26"/>
              </w:rPr>
              <w:t>47</w:t>
            </w:r>
            <w:r w:rsidR="003C5929">
              <w:rPr>
                <w:rFonts w:ascii="Times New Roman" w:eastAsia="SimSun" w:hAnsi="Times New Roman"/>
                <w:bCs/>
                <w:sz w:val="26"/>
                <w:szCs w:val="26"/>
              </w:rPr>
              <w:t>1</w:t>
            </w:r>
            <w:r>
              <w:rPr>
                <w:rFonts w:ascii="Times New Roman" w:eastAsia="SimSun" w:hAnsi="Times New Roman"/>
                <w:bCs/>
                <w:sz w:val="26"/>
                <w:szCs w:val="26"/>
              </w:rPr>
              <w:t>68/310</w:t>
            </w:r>
          </w:p>
        </w:tc>
      </w:tr>
      <w:tr w:rsidR="002E4130" w:rsidRPr="00D57735" w:rsidTr="002E4130">
        <w:trPr>
          <w:trHeight w:val="20"/>
          <w:jc w:val="center"/>
        </w:trPr>
        <w:tc>
          <w:tcPr>
            <w:tcW w:w="266" w:type="pct"/>
            <w:tcBorders>
              <w:top w:val="single" w:sz="4" w:space="0" w:color="auto"/>
              <w:left w:val="single" w:sz="4" w:space="0" w:color="auto"/>
              <w:bottom w:val="single" w:sz="4" w:space="0" w:color="auto"/>
              <w:right w:val="single" w:sz="4" w:space="0" w:color="auto"/>
            </w:tcBorders>
          </w:tcPr>
          <w:p w:rsidR="002E4130" w:rsidRPr="00D57735" w:rsidRDefault="002E4130" w:rsidP="00A54B00">
            <w:pPr>
              <w:numPr>
                <w:ilvl w:val="0"/>
                <w:numId w:val="7"/>
              </w:numPr>
              <w:snapToGrid w:val="0"/>
              <w:spacing w:after="0" w:line="240" w:lineRule="auto"/>
              <w:ind w:left="0" w:firstLine="0"/>
              <w:contextualSpacing/>
              <w:jc w:val="both"/>
              <w:rPr>
                <w:rFonts w:ascii="Times New Roman" w:eastAsia="Times New Roman" w:hAnsi="Times New Roman"/>
                <w:b/>
                <w:sz w:val="26"/>
                <w:szCs w:val="24"/>
              </w:rPr>
            </w:pPr>
          </w:p>
        </w:tc>
        <w:tc>
          <w:tcPr>
            <w:tcW w:w="2904" w:type="pct"/>
            <w:tcBorders>
              <w:top w:val="single" w:sz="4" w:space="0" w:color="auto"/>
              <w:left w:val="single" w:sz="4" w:space="0" w:color="auto"/>
              <w:bottom w:val="single" w:sz="4" w:space="0" w:color="auto"/>
              <w:right w:val="single" w:sz="4" w:space="0" w:color="auto"/>
            </w:tcBorders>
            <w:vAlign w:val="center"/>
          </w:tcPr>
          <w:p w:rsidR="002E4130" w:rsidRDefault="002E4130" w:rsidP="001B344A">
            <w:pPr>
              <w:tabs>
                <w:tab w:val="left" w:pos="5040"/>
              </w:tabs>
              <w:spacing w:after="0" w:line="240" w:lineRule="auto"/>
              <w:jc w:val="both"/>
              <w:rPr>
                <w:rFonts w:ascii="Times New Roman" w:eastAsia="SimSun" w:hAnsi="Times New Roman"/>
                <w:bCs/>
                <w:sz w:val="26"/>
                <w:szCs w:val="26"/>
              </w:rPr>
            </w:pPr>
            <w:r>
              <w:rPr>
                <w:rFonts w:ascii="Times New Roman" w:eastAsia="SimSun" w:hAnsi="Times New Roman"/>
                <w:bCs/>
                <w:sz w:val="26"/>
                <w:szCs w:val="26"/>
              </w:rPr>
              <w:t>Карта планируемого размещения объектов местного значения поселения</w:t>
            </w:r>
            <w:r w:rsidR="003C5929">
              <w:rPr>
                <w:rFonts w:ascii="Times New Roman" w:eastAsia="SimSun" w:hAnsi="Times New Roman"/>
                <w:bCs/>
                <w:sz w:val="26"/>
                <w:szCs w:val="26"/>
              </w:rPr>
              <w:t xml:space="preserve"> (инженерная и транспортная инфраструктура)</w:t>
            </w:r>
          </w:p>
        </w:tc>
        <w:tc>
          <w:tcPr>
            <w:tcW w:w="516" w:type="pct"/>
            <w:tcBorders>
              <w:top w:val="single" w:sz="4" w:space="0" w:color="auto"/>
              <w:left w:val="single" w:sz="4" w:space="0" w:color="auto"/>
              <w:bottom w:val="single" w:sz="4" w:space="0" w:color="auto"/>
              <w:right w:val="single" w:sz="4" w:space="0" w:color="auto"/>
            </w:tcBorders>
            <w:vAlign w:val="center"/>
          </w:tcPr>
          <w:p w:rsidR="002E4130" w:rsidRDefault="002E4130" w:rsidP="001B344A">
            <w:pPr>
              <w:tabs>
                <w:tab w:val="left" w:pos="5040"/>
              </w:tabs>
              <w:spacing w:after="0" w:line="240" w:lineRule="auto"/>
              <w:jc w:val="center"/>
              <w:rPr>
                <w:rFonts w:ascii="Times New Roman" w:eastAsia="SimSun" w:hAnsi="Times New Roman"/>
                <w:bCs/>
                <w:sz w:val="26"/>
                <w:szCs w:val="26"/>
              </w:rPr>
            </w:pPr>
            <w:r>
              <w:rPr>
                <w:rFonts w:ascii="Times New Roman" w:eastAsia="SimSun" w:hAnsi="Times New Roman"/>
                <w:bCs/>
                <w:sz w:val="26"/>
                <w:szCs w:val="26"/>
              </w:rPr>
              <w:t>ДСП</w:t>
            </w:r>
          </w:p>
        </w:tc>
        <w:tc>
          <w:tcPr>
            <w:tcW w:w="647" w:type="pct"/>
            <w:tcBorders>
              <w:top w:val="single" w:sz="4" w:space="0" w:color="auto"/>
              <w:left w:val="single" w:sz="4" w:space="0" w:color="auto"/>
              <w:bottom w:val="single" w:sz="4" w:space="0" w:color="auto"/>
              <w:right w:val="single" w:sz="4" w:space="0" w:color="auto"/>
            </w:tcBorders>
            <w:vAlign w:val="center"/>
          </w:tcPr>
          <w:p w:rsidR="002E4130" w:rsidRPr="00D57735" w:rsidRDefault="002E4130" w:rsidP="002E4130">
            <w:pPr>
              <w:tabs>
                <w:tab w:val="left" w:pos="5040"/>
              </w:tabs>
              <w:spacing w:after="0" w:line="240" w:lineRule="auto"/>
              <w:jc w:val="center"/>
              <w:rPr>
                <w:rFonts w:ascii="Times New Roman" w:eastAsia="SimSun" w:hAnsi="Times New Roman"/>
                <w:bCs/>
                <w:sz w:val="26"/>
                <w:szCs w:val="26"/>
              </w:rPr>
            </w:pPr>
            <w:r w:rsidRPr="00D57735">
              <w:rPr>
                <w:rFonts w:ascii="Times New Roman" w:eastAsia="SimSun" w:hAnsi="Times New Roman"/>
                <w:bCs/>
                <w:sz w:val="26"/>
                <w:szCs w:val="26"/>
              </w:rPr>
              <w:t>1:25000</w:t>
            </w:r>
          </w:p>
        </w:tc>
        <w:tc>
          <w:tcPr>
            <w:tcW w:w="667" w:type="pct"/>
            <w:tcBorders>
              <w:top w:val="single" w:sz="4" w:space="0" w:color="auto"/>
              <w:left w:val="single" w:sz="4" w:space="0" w:color="auto"/>
              <w:bottom w:val="single" w:sz="4" w:space="0" w:color="auto"/>
              <w:right w:val="single" w:sz="4" w:space="0" w:color="auto"/>
            </w:tcBorders>
            <w:vAlign w:val="center"/>
          </w:tcPr>
          <w:p w:rsidR="002E4130" w:rsidRPr="00D57735" w:rsidRDefault="002E4130" w:rsidP="002E4130">
            <w:pPr>
              <w:tabs>
                <w:tab w:val="left" w:pos="5040"/>
              </w:tabs>
              <w:spacing w:after="0" w:line="240" w:lineRule="auto"/>
              <w:jc w:val="center"/>
              <w:rPr>
                <w:rFonts w:ascii="Times New Roman" w:eastAsia="SimSun" w:hAnsi="Times New Roman"/>
                <w:bCs/>
                <w:sz w:val="26"/>
                <w:szCs w:val="26"/>
              </w:rPr>
            </w:pPr>
            <w:r>
              <w:rPr>
                <w:rFonts w:ascii="Times New Roman" w:eastAsia="SimSun" w:hAnsi="Times New Roman"/>
                <w:bCs/>
                <w:sz w:val="26"/>
                <w:szCs w:val="26"/>
              </w:rPr>
              <w:t>47</w:t>
            </w:r>
            <w:r w:rsidR="003C5929">
              <w:rPr>
                <w:rFonts w:ascii="Times New Roman" w:eastAsia="SimSun" w:hAnsi="Times New Roman"/>
                <w:bCs/>
                <w:sz w:val="26"/>
                <w:szCs w:val="26"/>
              </w:rPr>
              <w:t>1</w:t>
            </w:r>
            <w:r>
              <w:rPr>
                <w:rFonts w:ascii="Times New Roman" w:eastAsia="SimSun" w:hAnsi="Times New Roman"/>
                <w:bCs/>
                <w:sz w:val="26"/>
                <w:szCs w:val="26"/>
              </w:rPr>
              <w:t>68/311</w:t>
            </w:r>
          </w:p>
        </w:tc>
      </w:tr>
    </w:tbl>
    <w:p w:rsidR="0047208F" w:rsidRPr="00D57735" w:rsidRDefault="0047208F" w:rsidP="0047208F">
      <w:pPr>
        <w:tabs>
          <w:tab w:val="left" w:pos="5040"/>
        </w:tabs>
        <w:spacing w:after="0" w:line="240" w:lineRule="auto"/>
        <w:jc w:val="both"/>
        <w:rPr>
          <w:rFonts w:ascii="Times New Roman" w:eastAsia="SimSun" w:hAnsi="Times New Roman"/>
          <w:bCs/>
          <w:sz w:val="26"/>
          <w:szCs w:val="26"/>
        </w:rPr>
      </w:pPr>
    </w:p>
    <w:p w:rsidR="006333FE" w:rsidRPr="00D57735" w:rsidRDefault="006333FE" w:rsidP="00A54B00">
      <w:pPr>
        <w:numPr>
          <w:ilvl w:val="1"/>
          <w:numId w:val="6"/>
        </w:numPr>
        <w:spacing w:before="120" w:after="120" w:line="240" w:lineRule="auto"/>
        <w:jc w:val="both"/>
        <w:rPr>
          <w:rFonts w:ascii="Times New Roman" w:eastAsia="Times New Roman" w:hAnsi="Times New Roman"/>
          <w:b/>
          <w:sz w:val="26"/>
          <w:szCs w:val="26"/>
          <w:lang w:eastAsia="ru-RU"/>
        </w:rPr>
      </w:pPr>
      <w:r w:rsidRPr="00D57735">
        <w:rPr>
          <w:rFonts w:ascii="Times New Roman" w:eastAsia="Times New Roman" w:hAnsi="Times New Roman"/>
          <w:b/>
          <w:sz w:val="26"/>
          <w:szCs w:val="26"/>
          <w:lang w:eastAsia="ru-RU"/>
        </w:rPr>
        <w:t>Текстовые материалы</w:t>
      </w:r>
    </w:p>
    <w:tbl>
      <w:tblPr>
        <w:tblW w:w="526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61"/>
        <w:gridCol w:w="6592"/>
        <w:gridCol w:w="1547"/>
        <w:gridCol w:w="1386"/>
      </w:tblGrid>
      <w:tr w:rsidR="00095607" w:rsidRPr="00D57735" w:rsidTr="00BE06F7">
        <w:trPr>
          <w:trHeight w:val="20"/>
          <w:tblHeader/>
          <w:jc w:val="center"/>
        </w:trPr>
        <w:tc>
          <w:tcPr>
            <w:tcW w:w="278" w:type="pct"/>
            <w:tcBorders>
              <w:top w:val="single" w:sz="4" w:space="0" w:color="auto"/>
              <w:left w:val="single" w:sz="4" w:space="0" w:color="auto"/>
              <w:bottom w:val="single" w:sz="4" w:space="0" w:color="auto"/>
              <w:right w:val="single" w:sz="4" w:space="0" w:color="auto"/>
            </w:tcBorders>
            <w:vAlign w:val="center"/>
            <w:hideMark/>
          </w:tcPr>
          <w:p w:rsidR="006333FE" w:rsidRPr="00D57735" w:rsidRDefault="006333FE" w:rsidP="001B344A">
            <w:pPr>
              <w:spacing w:after="0" w:line="240" w:lineRule="auto"/>
              <w:jc w:val="center"/>
              <w:rPr>
                <w:rFonts w:ascii="Times New Roman" w:eastAsia="Times New Roman" w:hAnsi="Times New Roman"/>
                <w:b/>
                <w:bCs/>
                <w:sz w:val="24"/>
                <w:szCs w:val="24"/>
              </w:rPr>
            </w:pPr>
            <w:r w:rsidRPr="00D57735">
              <w:rPr>
                <w:rFonts w:ascii="Times New Roman" w:eastAsia="Times New Roman" w:hAnsi="Times New Roman"/>
                <w:b/>
                <w:bCs/>
                <w:sz w:val="24"/>
                <w:szCs w:val="24"/>
              </w:rPr>
              <w:t>№ п/п</w:t>
            </w:r>
          </w:p>
        </w:tc>
        <w:tc>
          <w:tcPr>
            <w:tcW w:w="3268" w:type="pct"/>
            <w:tcBorders>
              <w:top w:val="single" w:sz="4" w:space="0" w:color="auto"/>
              <w:left w:val="single" w:sz="4" w:space="0" w:color="auto"/>
              <w:bottom w:val="single" w:sz="4" w:space="0" w:color="auto"/>
              <w:right w:val="single" w:sz="4" w:space="0" w:color="auto"/>
            </w:tcBorders>
            <w:vAlign w:val="center"/>
            <w:hideMark/>
          </w:tcPr>
          <w:p w:rsidR="006333FE" w:rsidRPr="00D57735" w:rsidRDefault="006333FE" w:rsidP="001B344A">
            <w:pPr>
              <w:spacing w:after="0" w:line="240" w:lineRule="auto"/>
              <w:jc w:val="center"/>
              <w:rPr>
                <w:rFonts w:ascii="Times New Roman" w:eastAsia="Times New Roman" w:hAnsi="Times New Roman"/>
                <w:b/>
                <w:bCs/>
                <w:sz w:val="24"/>
                <w:szCs w:val="24"/>
              </w:rPr>
            </w:pPr>
            <w:r w:rsidRPr="00D57735">
              <w:rPr>
                <w:rFonts w:ascii="Times New Roman" w:eastAsia="Times New Roman" w:hAnsi="Times New Roman"/>
                <w:b/>
                <w:bCs/>
                <w:sz w:val="24"/>
                <w:szCs w:val="24"/>
              </w:rPr>
              <w:t>Наименование</w:t>
            </w:r>
          </w:p>
        </w:tc>
        <w:tc>
          <w:tcPr>
            <w:tcW w:w="767" w:type="pct"/>
            <w:tcBorders>
              <w:top w:val="single" w:sz="4" w:space="0" w:color="auto"/>
              <w:left w:val="single" w:sz="4" w:space="0" w:color="auto"/>
              <w:bottom w:val="single" w:sz="4" w:space="0" w:color="auto"/>
              <w:right w:val="single" w:sz="4" w:space="0" w:color="auto"/>
            </w:tcBorders>
            <w:vAlign w:val="center"/>
            <w:hideMark/>
          </w:tcPr>
          <w:p w:rsidR="006333FE" w:rsidRPr="00D57735" w:rsidRDefault="006333FE" w:rsidP="001B344A">
            <w:pPr>
              <w:spacing w:after="0" w:line="240" w:lineRule="auto"/>
              <w:jc w:val="center"/>
              <w:rPr>
                <w:rFonts w:ascii="Times New Roman" w:eastAsia="Times New Roman" w:hAnsi="Times New Roman"/>
                <w:b/>
                <w:bCs/>
                <w:sz w:val="24"/>
                <w:szCs w:val="24"/>
              </w:rPr>
            </w:pPr>
            <w:r w:rsidRPr="00D57735">
              <w:rPr>
                <w:rFonts w:ascii="Times New Roman" w:eastAsia="Times New Roman" w:hAnsi="Times New Roman"/>
                <w:b/>
                <w:bCs/>
                <w:sz w:val="24"/>
                <w:szCs w:val="24"/>
              </w:rPr>
              <w:t>Гриф секретности</w:t>
            </w:r>
          </w:p>
        </w:tc>
        <w:tc>
          <w:tcPr>
            <w:tcW w:w="687" w:type="pct"/>
            <w:tcBorders>
              <w:top w:val="single" w:sz="4" w:space="0" w:color="auto"/>
              <w:left w:val="single" w:sz="4" w:space="0" w:color="auto"/>
              <w:bottom w:val="single" w:sz="4" w:space="0" w:color="auto"/>
              <w:right w:val="single" w:sz="4" w:space="0" w:color="auto"/>
            </w:tcBorders>
            <w:vAlign w:val="center"/>
            <w:hideMark/>
          </w:tcPr>
          <w:p w:rsidR="006333FE" w:rsidRPr="00D57735" w:rsidRDefault="006333FE" w:rsidP="001B344A">
            <w:pPr>
              <w:spacing w:after="0" w:line="240" w:lineRule="auto"/>
              <w:jc w:val="center"/>
              <w:rPr>
                <w:rFonts w:ascii="Times New Roman" w:eastAsia="Times New Roman" w:hAnsi="Times New Roman"/>
                <w:b/>
                <w:bCs/>
                <w:sz w:val="24"/>
                <w:szCs w:val="24"/>
              </w:rPr>
            </w:pPr>
            <w:r w:rsidRPr="00D57735">
              <w:rPr>
                <w:rFonts w:ascii="Times New Roman" w:eastAsia="Times New Roman" w:hAnsi="Times New Roman"/>
                <w:b/>
                <w:bCs/>
                <w:sz w:val="24"/>
                <w:szCs w:val="24"/>
              </w:rPr>
              <w:t>Инв. №</w:t>
            </w:r>
          </w:p>
        </w:tc>
      </w:tr>
      <w:tr w:rsidR="00095607" w:rsidRPr="00D57735" w:rsidTr="00BE06F7">
        <w:trPr>
          <w:trHeight w:val="278"/>
          <w:jc w:val="center"/>
        </w:trPr>
        <w:tc>
          <w:tcPr>
            <w:tcW w:w="278" w:type="pct"/>
            <w:tcBorders>
              <w:top w:val="single" w:sz="4" w:space="0" w:color="auto"/>
              <w:left w:val="single" w:sz="4" w:space="0" w:color="auto"/>
              <w:bottom w:val="single" w:sz="4" w:space="0" w:color="auto"/>
              <w:right w:val="single" w:sz="4" w:space="0" w:color="auto"/>
            </w:tcBorders>
            <w:vAlign w:val="center"/>
            <w:hideMark/>
          </w:tcPr>
          <w:p w:rsidR="00793EE8" w:rsidRPr="00D57735" w:rsidRDefault="00793EE8" w:rsidP="001B344A">
            <w:pPr>
              <w:tabs>
                <w:tab w:val="left" w:pos="5040"/>
              </w:tabs>
              <w:spacing w:after="0" w:line="240" w:lineRule="auto"/>
              <w:jc w:val="center"/>
              <w:rPr>
                <w:rFonts w:ascii="Times New Roman" w:eastAsia="SimSun" w:hAnsi="Times New Roman"/>
                <w:bCs/>
                <w:sz w:val="24"/>
                <w:szCs w:val="24"/>
                <w:lang w:eastAsia="ru-RU"/>
              </w:rPr>
            </w:pPr>
            <w:r w:rsidRPr="00D57735">
              <w:rPr>
                <w:rFonts w:ascii="Times New Roman" w:eastAsia="SimSun" w:hAnsi="Times New Roman"/>
                <w:bCs/>
                <w:sz w:val="24"/>
                <w:szCs w:val="24"/>
                <w:lang w:eastAsia="ru-RU"/>
              </w:rPr>
              <w:t>1</w:t>
            </w:r>
            <w:r w:rsidR="00882960" w:rsidRPr="00D57735">
              <w:rPr>
                <w:rFonts w:ascii="Times New Roman" w:eastAsia="SimSun" w:hAnsi="Times New Roman"/>
                <w:bCs/>
                <w:sz w:val="24"/>
                <w:szCs w:val="24"/>
                <w:lang w:eastAsia="ru-RU"/>
              </w:rPr>
              <w:t>.</w:t>
            </w:r>
          </w:p>
        </w:tc>
        <w:tc>
          <w:tcPr>
            <w:tcW w:w="3268" w:type="pct"/>
            <w:tcBorders>
              <w:top w:val="single" w:sz="4" w:space="0" w:color="auto"/>
              <w:left w:val="single" w:sz="4" w:space="0" w:color="auto"/>
              <w:bottom w:val="single" w:sz="4" w:space="0" w:color="auto"/>
              <w:right w:val="single" w:sz="4" w:space="0" w:color="auto"/>
            </w:tcBorders>
            <w:vAlign w:val="center"/>
          </w:tcPr>
          <w:p w:rsidR="00793EE8" w:rsidRPr="00D57735" w:rsidRDefault="005C323E" w:rsidP="001B344A">
            <w:pPr>
              <w:tabs>
                <w:tab w:val="left" w:pos="5040"/>
              </w:tabs>
              <w:spacing w:after="0" w:line="240" w:lineRule="auto"/>
              <w:jc w:val="both"/>
              <w:rPr>
                <w:rFonts w:ascii="Times New Roman" w:eastAsia="SimSun" w:hAnsi="Times New Roman"/>
                <w:bCs/>
                <w:sz w:val="26"/>
                <w:szCs w:val="26"/>
                <w:lang w:eastAsia="ru-RU"/>
              </w:rPr>
            </w:pPr>
            <w:r w:rsidRPr="00D57735">
              <w:rPr>
                <w:rFonts w:ascii="Times New Roman" w:eastAsia="SimSun" w:hAnsi="Times New Roman"/>
                <w:bCs/>
                <w:sz w:val="26"/>
                <w:szCs w:val="26"/>
                <w:lang w:eastAsia="ru-RU"/>
              </w:rPr>
              <w:t>Том 2 «Материалы по обоснованию</w:t>
            </w:r>
            <w:r w:rsidR="00793EE8" w:rsidRPr="00D57735">
              <w:rPr>
                <w:rFonts w:ascii="Times New Roman" w:eastAsia="SimSun" w:hAnsi="Times New Roman"/>
                <w:bCs/>
                <w:sz w:val="26"/>
                <w:szCs w:val="26"/>
                <w:lang w:eastAsia="ru-RU"/>
              </w:rPr>
              <w:t>»</w:t>
            </w:r>
          </w:p>
        </w:tc>
        <w:tc>
          <w:tcPr>
            <w:tcW w:w="767" w:type="pct"/>
            <w:tcBorders>
              <w:top w:val="single" w:sz="4" w:space="0" w:color="auto"/>
              <w:left w:val="single" w:sz="4" w:space="0" w:color="auto"/>
              <w:bottom w:val="single" w:sz="4" w:space="0" w:color="auto"/>
              <w:right w:val="single" w:sz="4" w:space="0" w:color="auto"/>
            </w:tcBorders>
            <w:vAlign w:val="center"/>
          </w:tcPr>
          <w:p w:rsidR="00793EE8" w:rsidRPr="00D57735" w:rsidRDefault="0047208F" w:rsidP="001B344A">
            <w:pPr>
              <w:tabs>
                <w:tab w:val="left" w:pos="5040"/>
              </w:tabs>
              <w:spacing w:after="0" w:line="240" w:lineRule="auto"/>
              <w:jc w:val="center"/>
              <w:rPr>
                <w:rFonts w:ascii="Times New Roman" w:eastAsia="SimSun" w:hAnsi="Times New Roman"/>
                <w:bCs/>
                <w:sz w:val="24"/>
                <w:szCs w:val="24"/>
                <w:lang w:eastAsia="ru-RU"/>
              </w:rPr>
            </w:pPr>
            <w:r w:rsidRPr="00D57735">
              <w:rPr>
                <w:rFonts w:ascii="Times New Roman" w:eastAsia="SimSun" w:hAnsi="Times New Roman"/>
                <w:bCs/>
                <w:sz w:val="24"/>
                <w:szCs w:val="24"/>
                <w:lang w:eastAsia="ru-RU"/>
              </w:rPr>
              <w:t>НС</w:t>
            </w:r>
          </w:p>
        </w:tc>
        <w:tc>
          <w:tcPr>
            <w:tcW w:w="687" w:type="pct"/>
            <w:tcBorders>
              <w:top w:val="single" w:sz="4" w:space="0" w:color="auto"/>
              <w:left w:val="single" w:sz="4" w:space="0" w:color="auto"/>
              <w:bottom w:val="single" w:sz="4" w:space="0" w:color="auto"/>
              <w:right w:val="single" w:sz="4" w:space="0" w:color="auto"/>
            </w:tcBorders>
            <w:vAlign w:val="center"/>
          </w:tcPr>
          <w:p w:rsidR="00793EE8" w:rsidRPr="00D57735" w:rsidRDefault="00486DB7" w:rsidP="001B344A">
            <w:pPr>
              <w:spacing w:after="0" w:line="240" w:lineRule="auto"/>
              <w:jc w:val="center"/>
              <w:rPr>
                <w:rFonts w:ascii="Times New Roman" w:eastAsia="Times New Roman" w:hAnsi="Times New Roman"/>
                <w:sz w:val="25"/>
                <w:szCs w:val="24"/>
                <w:lang w:eastAsia="ru-RU"/>
              </w:rPr>
            </w:pPr>
            <w:r w:rsidRPr="00D57735">
              <w:rPr>
                <w:rFonts w:ascii="Times New Roman" w:eastAsia="Times New Roman" w:hAnsi="Times New Roman"/>
                <w:sz w:val="25"/>
                <w:szCs w:val="24"/>
                <w:lang w:eastAsia="ru-RU"/>
              </w:rPr>
              <w:t>47168</w:t>
            </w:r>
            <w:r w:rsidR="00F670FE" w:rsidRPr="00D57735">
              <w:rPr>
                <w:rFonts w:ascii="Times New Roman" w:eastAsia="Times New Roman" w:hAnsi="Times New Roman"/>
                <w:sz w:val="25"/>
                <w:szCs w:val="24"/>
                <w:lang w:eastAsia="ru-RU"/>
              </w:rPr>
              <w:t>/202</w:t>
            </w:r>
          </w:p>
        </w:tc>
      </w:tr>
      <w:tr w:rsidR="003C5929" w:rsidRPr="00D57735" w:rsidTr="00BE06F7">
        <w:trPr>
          <w:trHeight w:val="278"/>
          <w:jc w:val="center"/>
        </w:trPr>
        <w:tc>
          <w:tcPr>
            <w:tcW w:w="278" w:type="pct"/>
            <w:tcBorders>
              <w:top w:val="single" w:sz="4" w:space="0" w:color="auto"/>
              <w:left w:val="single" w:sz="4" w:space="0" w:color="auto"/>
              <w:bottom w:val="single" w:sz="4" w:space="0" w:color="auto"/>
              <w:right w:val="single" w:sz="4" w:space="0" w:color="auto"/>
            </w:tcBorders>
            <w:vAlign w:val="center"/>
          </w:tcPr>
          <w:p w:rsidR="003C5929" w:rsidRPr="00D57735" w:rsidRDefault="003C5929" w:rsidP="001B344A">
            <w:pPr>
              <w:tabs>
                <w:tab w:val="left" w:pos="5040"/>
              </w:tabs>
              <w:spacing w:after="0" w:line="240" w:lineRule="auto"/>
              <w:jc w:val="center"/>
              <w:rPr>
                <w:rFonts w:ascii="Times New Roman" w:eastAsia="SimSun" w:hAnsi="Times New Roman"/>
                <w:bCs/>
                <w:sz w:val="24"/>
                <w:szCs w:val="24"/>
                <w:lang w:eastAsia="ru-RU"/>
              </w:rPr>
            </w:pPr>
            <w:r>
              <w:rPr>
                <w:rFonts w:ascii="Times New Roman" w:eastAsia="SimSun" w:hAnsi="Times New Roman"/>
                <w:bCs/>
                <w:sz w:val="24"/>
                <w:szCs w:val="24"/>
                <w:lang w:eastAsia="ru-RU"/>
              </w:rPr>
              <w:t>2.</w:t>
            </w:r>
          </w:p>
        </w:tc>
        <w:tc>
          <w:tcPr>
            <w:tcW w:w="3268" w:type="pct"/>
            <w:tcBorders>
              <w:top w:val="single" w:sz="4" w:space="0" w:color="auto"/>
              <w:left w:val="single" w:sz="4" w:space="0" w:color="auto"/>
              <w:bottom w:val="single" w:sz="4" w:space="0" w:color="auto"/>
              <w:right w:val="single" w:sz="4" w:space="0" w:color="auto"/>
            </w:tcBorders>
            <w:vAlign w:val="center"/>
          </w:tcPr>
          <w:p w:rsidR="003C5929" w:rsidRPr="00D57735" w:rsidRDefault="003C5929" w:rsidP="001B344A">
            <w:pPr>
              <w:tabs>
                <w:tab w:val="left" w:pos="5040"/>
              </w:tabs>
              <w:spacing w:after="0" w:line="240" w:lineRule="auto"/>
              <w:jc w:val="both"/>
              <w:rPr>
                <w:rFonts w:ascii="Times New Roman" w:eastAsia="SimSun" w:hAnsi="Times New Roman"/>
                <w:bCs/>
                <w:sz w:val="26"/>
                <w:szCs w:val="26"/>
                <w:lang w:eastAsia="ru-RU"/>
              </w:rPr>
            </w:pPr>
            <w:r>
              <w:rPr>
                <w:rFonts w:ascii="Times New Roman" w:eastAsia="SimSun" w:hAnsi="Times New Roman"/>
                <w:bCs/>
                <w:sz w:val="26"/>
                <w:szCs w:val="26"/>
                <w:lang w:eastAsia="ru-RU"/>
              </w:rPr>
              <w:t>Том 3 «Исходно-разрешительная документация»</w:t>
            </w:r>
          </w:p>
        </w:tc>
        <w:tc>
          <w:tcPr>
            <w:tcW w:w="767" w:type="pct"/>
            <w:tcBorders>
              <w:top w:val="single" w:sz="4" w:space="0" w:color="auto"/>
              <w:left w:val="single" w:sz="4" w:space="0" w:color="auto"/>
              <w:bottom w:val="single" w:sz="4" w:space="0" w:color="auto"/>
              <w:right w:val="single" w:sz="4" w:space="0" w:color="auto"/>
            </w:tcBorders>
            <w:vAlign w:val="center"/>
          </w:tcPr>
          <w:p w:rsidR="003C5929" w:rsidRPr="00D57735" w:rsidRDefault="00385A8D" w:rsidP="001B344A">
            <w:pPr>
              <w:tabs>
                <w:tab w:val="left" w:pos="5040"/>
              </w:tabs>
              <w:spacing w:after="0" w:line="240" w:lineRule="auto"/>
              <w:jc w:val="center"/>
              <w:rPr>
                <w:rFonts w:ascii="Times New Roman" w:eastAsia="SimSun" w:hAnsi="Times New Roman"/>
                <w:bCs/>
                <w:sz w:val="24"/>
                <w:szCs w:val="24"/>
                <w:lang w:eastAsia="ru-RU"/>
              </w:rPr>
            </w:pPr>
            <w:r>
              <w:rPr>
                <w:rFonts w:ascii="Times New Roman" w:eastAsia="SimSun" w:hAnsi="Times New Roman"/>
                <w:bCs/>
                <w:sz w:val="24"/>
                <w:szCs w:val="24"/>
                <w:lang w:eastAsia="ru-RU"/>
              </w:rPr>
              <w:t>НС</w:t>
            </w:r>
          </w:p>
        </w:tc>
        <w:tc>
          <w:tcPr>
            <w:tcW w:w="687" w:type="pct"/>
            <w:tcBorders>
              <w:top w:val="single" w:sz="4" w:space="0" w:color="auto"/>
              <w:left w:val="single" w:sz="4" w:space="0" w:color="auto"/>
              <w:bottom w:val="single" w:sz="4" w:space="0" w:color="auto"/>
              <w:right w:val="single" w:sz="4" w:space="0" w:color="auto"/>
            </w:tcBorders>
            <w:vAlign w:val="center"/>
          </w:tcPr>
          <w:p w:rsidR="003C5929" w:rsidRPr="00D57735" w:rsidRDefault="00385A8D" w:rsidP="001B344A">
            <w:pPr>
              <w:spacing w:after="0" w:line="240" w:lineRule="auto"/>
              <w:jc w:val="center"/>
              <w:rPr>
                <w:rFonts w:ascii="Times New Roman" w:eastAsia="Times New Roman" w:hAnsi="Times New Roman"/>
                <w:sz w:val="25"/>
                <w:szCs w:val="24"/>
                <w:lang w:eastAsia="ru-RU"/>
              </w:rPr>
            </w:pPr>
            <w:r>
              <w:rPr>
                <w:rFonts w:ascii="Times New Roman" w:eastAsia="Times New Roman" w:hAnsi="Times New Roman"/>
                <w:sz w:val="25"/>
                <w:szCs w:val="24"/>
                <w:lang w:eastAsia="ru-RU"/>
              </w:rPr>
              <w:t>47168/203</w:t>
            </w:r>
          </w:p>
        </w:tc>
      </w:tr>
    </w:tbl>
    <w:p w:rsidR="006333FE" w:rsidRPr="00D57735" w:rsidRDefault="006333FE" w:rsidP="001B344A"/>
    <w:p w:rsidR="00403911" w:rsidRPr="00D57735" w:rsidRDefault="006333FE" w:rsidP="001B344A">
      <w:pPr>
        <w:pStyle w:val="10"/>
        <w:spacing w:before="120" w:after="120"/>
        <w:jc w:val="left"/>
        <w:rPr>
          <w:rFonts w:ascii="Times New Roman" w:hAnsi="Times New Roman"/>
        </w:rPr>
      </w:pPr>
      <w:r w:rsidRPr="00D57735">
        <w:br w:type="page"/>
      </w:r>
      <w:bookmarkStart w:id="3" w:name="_Toc366244353"/>
      <w:bookmarkStart w:id="4" w:name="_Toc494206907"/>
      <w:r w:rsidR="00403911" w:rsidRPr="00D57735">
        <w:rPr>
          <w:rFonts w:ascii="Times New Roman" w:hAnsi="Times New Roman"/>
        </w:rPr>
        <w:lastRenderedPageBreak/>
        <w:t>Состав исполнителей</w:t>
      </w:r>
      <w:bookmarkEnd w:id="3"/>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5"/>
        <w:gridCol w:w="4786"/>
      </w:tblGrid>
      <w:tr w:rsidR="00095607" w:rsidRPr="00D57735" w:rsidTr="00F07122">
        <w:tc>
          <w:tcPr>
            <w:tcW w:w="4785" w:type="dxa"/>
          </w:tcPr>
          <w:p w:rsidR="00403911" w:rsidRPr="00D57735" w:rsidRDefault="00403911" w:rsidP="001B344A">
            <w:pPr>
              <w:spacing w:before="120" w:after="120" w:line="240" w:lineRule="auto"/>
              <w:rPr>
                <w:rFonts w:ascii="Times New Roman" w:hAnsi="Times New Roman"/>
                <w:sz w:val="26"/>
                <w:szCs w:val="26"/>
              </w:rPr>
            </w:pPr>
            <w:r w:rsidRPr="00D57735">
              <w:rPr>
                <w:rFonts w:ascii="Times New Roman" w:hAnsi="Times New Roman"/>
                <w:sz w:val="26"/>
                <w:szCs w:val="26"/>
              </w:rPr>
              <w:t>Генеральный директор</w:t>
            </w:r>
          </w:p>
        </w:tc>
        <w:tc>
          <w:tcPr>
            <w:tcW w:w="4786" w:type="dxa"/>
          </w:tcPr>
          <w:p w:rsidR="00403911" w:rsidRPr="00D57735" w:rsidRDefault="00403911" w:rsidP="001B344A">
            <w:pPr>
              <w:spacing w:before="120" w:after="120" w:line="240" w:lineRule="auto"/>
              <w:rPr>
                <w:rFonts w:ascii="Times New Roman" w:hAnsi="Times New Roman"/>
                <w:sz w:val="26"/>
                <w:szCs w:val="26"/>
              </w:rPr>
            </w:pPr>
            <w:r w:rsidRPr="00D57735">
              <w:rPr>
                <w:rFonts w:ascii="Times New Roman" w:hAnsi="Times New Roman"/>
                <w:sz w:val="26"/>
                <w:szCs w:val="26"/>
              </w:rPr>
              <w:t>Финогенов А.</w:t>
            </w:r>
            <w:r w:rsidR="00FA0CB0" w:rsidRPr="00D57735">
              <w:rPr>
                <w:rFonts w:ascii="Times New Roman" w:hAnsi="Times New Roman"/>
                <w:sz w:val="26"/>
                <w:szCs w:val="26"/>
              </w:rPr>
              <w:t xml:space="preserve"> </w:t>
            </w:r>
            <w:r w:rsidRPr="00D57735">
              <w:rPr>
                <w:rFonts w:ascii="Times New Roman" w:hAnsi="Times New Roman"/>
                <w:sz w:val="26"/>
                <w:szCs w:val="26"/>
              </w:rPr>
              <w:t>В.</w:t>
            </w:r>
          </w:p>
        </w:tc>
      </w:tr>
      <w:tr w:rsidR="00095607" w:rsidRPr="00D57735" w:rsidTr="00F07122">
        <w:tc>
          <w:tcPr>
            <w:tcW w:w="4785" w:type="dxa"/>
          </w:tcPr>
          <w:p w:rsidR="00403911" w:rsidRPr="00D57735" w:rsidRDefault="00403911" w:rsidP="001B344A">
            <w:pPr>
              <w:spacing w:before="120" w:after="120" w:line="240" w:lineRule="auto"/>
              <w:rPr>
                <w:rFonts w:ascii="Times New Roman" w:hAnsi="Times New Roman"/>
                <w:sz w:val="26"/>
                <w:szCs w:val="26"/>
              </w:rPr>
            </w:pPr>
            <w:r w:rsidRPr="00D57735">
              <w:rPr>
                <w:rFonts w:ascii="Times New Roman" w:hAnsi="Times New Roman"/>
                <w:sz w:val="26"/>
                <w:szCs w:val="26"/>
              </w:rPr>
              <w:t xml:space="preserve">Руководитель проекта </w:t>
            </w:r>
          </w:p>
        </w:tc>
        <w:tc>
          <w:tcPr>
            <w:tcW w:w="4786" w:type="dxa"/>
          </w:tcPr>
          <w:p w:rsidR="00403911" w:rsidRPr="00D57735" w:rsidRDefault="003633FA" w:rsidP="001B344A">
            <w:pPr>
              <w:spacing w:before="120" w:after="120" w:line="240" w:lineRule="auto"/>
              <w:rPr>
                <w:rFonts w:ascii="Times New Roman" w:hAnsi="Times New Roman"/>
                <w:sz w:val="26"/>
                <w:szCs w:val="26"/>
              </w:rPr>
            </w:pPr>
            <w:r w:rsidRPr="00D57735">
              <w:rPr>
                <w:rFonts w:ascii="Times New Roman" w:hAnsi="Times New Roman"/>
                <w:sz w:val="26"/>
                <w:szCs w:val="26"/>
              </w:rPr>
              <w:t>Васильевская В.</w:t>
            </w:r>
            <w:r w:rsidR="00FA0CB0" w:rsidRPr="00D57735">
              <w:rPr>
                <w:rFonts w:ascii="Times New Roman" w:hAnsi="Times New Roman"/>
                <w:sz w:val="26"/>
                <w:szCs w:val="26"/>
              </w:rPr>
              <w:t xml:space="preserve"> </w:t>
            </w:r>
            <w:r w:rsidRPr="00D57735">
              <w:rPr>
                <w:rFonts w:ascii="Times New Roman" w:hAnsi="Times New Roman"/>
                <w:sz w:val="26"/>
                <w:szCs w:val="26"/>
              </w:rPr>
              <w:t>Н.</w:t>
            </w:r>
          </w:p>
        </w:tc>
      </w:tr>
      <w:tr w:rsidR="00095607" w:rsidRPr="00D57735" w:rsidTr="00F07122">
        <w:tc>
          <w:tcPr>
            <w:tcW w:w="4785" w:type="dxa"/>
          </w:tcPr>
          <w:p w:rsidR="00403911" w:rsidRPr="00D57735" w:rsidRDefault="00403911" w:rsidP="001B344A">
            <w:pPr>
              <w:spacing w:before="120" w:after="120" w:line="240" w:lineRule="auto"/>
              <w:rPr>
                <w:rFonts w:ascii="Times New Roman" w:hAnsi="Times New Roman"/>
                <w:sz w:val="26"/>
                <w:szCs w:val="26"/>
              </w:rPr>
            </w:pPr>
            <w:r w:rsidRPr="00D57735">
              <w:rPr>
                <w:rFonts w:ascii="Times New Roman" w:hAnsi="Times New Roman"/>
                <w:sz w:val="26"/>
                <w:szCs w:val="26"/>
              </w:rPr>
              <w:t>Главный архитектор проекта</w:t>
            </w:r>
          </w:p>
        </w:tc>
        <w:tc>
          <w:tcPr>
            <w:tcW w:w="4786" w:type="dxa"/>
          </w:tcPr>
          <w:p w:rsidR="00403911" w:rsidRPr="00D57735" w:rsidRDefault="00403911" w:rsidP="001B344A">
            <w:pPr>
              <w:spacing w:before="120" w:after="120" w:line="240" w:lineRule="auto"/>
              <w:rPr>
                <w:rFonts w:ascii="Times New Roman" w:hAnsi="Times New Roman"/>
                <w:sz w:val="26"/>
                <w:szCs w:val="26"/>
              </w:rPr>
            </w:pPr>
            <w:r w:rsidRPr="00D57735">
              <w:rPr>
                <w:rFonts w:ascii="Times New Roman" w:hAnsi="Times New Roman"/>
                <w:sz w:val="26"/>
                <w:szCs w:val="26"/>
              </w:rPr>
              <w:t>Замотина И.</w:t>
            </w:r>
            <w:r w:rsidR="00FA0CB0" w:rsidRPr="00D57735">
              <w:rPr>
                <w:rFonts w:ascii="Times New Roman" w:hAnsi="Times New Roman"/>
                <w:sz w:val="26"/>
                <w:szCs w:val="26"/>
              </w:rPr>
              <w:t xml:space="preserve"> </w:t>
            </w:r>
            <w:r w:rsidRPr="00D57735">
              <w:rPr>
                <w:rFonts w:ascii="Times New Roman" w:hAnsi="Times New Roman"/>
                <w:sz w:val="26"/>
                <w:szCs w:val="26"/>
              </w:rPr>
              <w:t>А.</w:t>
            </w:r>
          </w:p>
        </w:tc>
      </w:tr>
      <w:tr w:rsidR="00095607" w:rsidRPr="00D57735" w:rsidTr="00F07122">
        <w:tc>
          <w:tcPr>
            <w:tcW w:w="4785" w:type="dxa"/>
          </w:tcPr>
          <w:p w:rsidR="00403911" w:rsidRPr="00D57735" w:rsidRDefault="00403911" w:rsidP="001B344A">
            <w:pPr>
              <w:spacing w:before="120" w:after="120" w:line="240" w:lineRule="auto"/>
              <w:rPr>
                <w:rFonts w:ascii="Times New Roman" w:hAnsi="Times New Roman"/>
                <w:sz w:val="26"/>
                <w:szCs w:val="26"/>
              </w:rPr>
            </w:pPr>
            <w:r w:rsidRPr="00D57735">
              <w:rPr>
                <w:rFonts w:ascii="Times New Roman" w:hAnsi="Times New Roman"/>
                <w:sz w:val="26"/>
                <w:szCs w:val="26"/>
              </w:rPr>
              <w:t>Главный инженер проекта</w:t>
            </w:r>
          </w:p>
        </w:tc>
        <w:tc>
          <w:tcPr>
            <w:tcW w:w="4786" w:type="dxa"/>
          </w:tcPr>
          <w:p w:rsidR="00403911" w:rsidRPr="00D57735" w:rsidRDefault="002770C5" w:rsidP="001B344A">
            <w:pPr>
              <w:spacing w:before="120" w:after="120" w:line="240" w:lineRule="auto"/>
              <w:rPr>
                <w:rFonts w:ascii="Times New Roman" w:hAnsi="Times New Roman"/>
                <w:sz w:val="26"/>
                <w:szCs w:val="26"/>
              </w:rPr>
            </w:pPr>
            <w:proofErr w:type="spellStart"/>
            <w:r w:rsidRPr="00D57735">
              <w:rPr>
                <w:rFonts w:ascii="Times New Roman" w:hAnsi="Times New Roman"/>
                <w:sz w:val="26"/>
                <w:szCs w:val="26"/>
              </w:rPr>
              <w:t>Можгова</w:t>
            </w:r>
            <w:proofErr w:type="spellEnd"/>
            <w:r w:rsidRPr="00D57735">
              <w:rPr>
                <w:rFonts w:ascii="Times New Roman" w:hAnsi="Times New Roman"/>
                <w:sz w:val="26"/>
                <w:szCs w:val="26"/>
              </w:rPr>
              <w:t xml:space="preserve"> О.</w:t>
            </w:r>
            <w:r w:rsidR="00FA0CB0" w:rsidRPr="00D57735">
              <w:rPr>
                <w:rFonts w:ascii="Times New Roman" w:hAnsi="Times New Roman"/>
                <w:sz w:val="26"/>
                <w:szCs w:val="26"/>
              </w:rPr>
              <w:t xml:space="preserve"> </w:t>
            </w:r>
            <w:r w:rsidRPr="00D57735">
              <w:rPr>
                <w:rFonts w:ascii="Times New Roman" w:hAnsi="Times New Roman"/>
                <w:sz w:val="26"/>
                <w:szCs w:val="26"/>
              </w:rPr>
              <w:t>В</w:t>
            </w:r>
            <w:r w:rsidR="0082700A" w:rsidRPr="00D57735">
              <w:rPr>
                <w:rFonts w:ascii="Times New Roman" w:hAnsi="Times New Roman"/>
                <w:sz w:val="26"/>
                <w:szCs w:val="26"/>
              </w:rPr>
              <w:t>.</w:t>
            </w:r>
          </w:p>
        </w:tc>
      </w:tr>
      <w:tr w:rsidR="00095607" w:rsidRPr="00D57735" w:rsidTr="00F07122">
        <w:tc>
          <w:tcPr>
            <w:tcW w:w="4785" w:type="dxa"/>
          </w:tcPr>
          <w:p w:rsidR="00403911" w:rsidRPr="00D57735" w:rsidRDefault="00403911" w:rsidP="001B344A">
            <w:pPr>
              <w:spacing w:before="120" w:after="120" w:line="240" w:lineRule="auto"/>
              <w:rPr>
                <w:rFonts w:ascii="Times New Roman" w:hAnsi="Times New Roman"/>
                <w:sz w:val="26"/>
                <w:szCs w:val="26"/>
              </w:rPr>
            </w:pPr>
            <w:r w:rsidRPr="00D57735">
              <w:rPr>
                <w:rFonts w:ascii="Times New Roman" w:hAnsi="Times New Roman"/>
                <w:sz w:val="26"/>
                <w:szCs w:val="26"/>
              </w:rPr>
              <w:t>Главный экономист</w:t>
            </w:r>
          </w:p>
        </w:tc>
        <w:tc>
          <w:tcPr>
            <w:tcW w:w="4786" w:type="dxa"/>
          </w:tcPr>
          <w:p w:rsidR="00403911" w:rsidRPr="00D57735" w:rsidRDefault="00BE06F7" w:rsidP="001B344A">
            <w:pPr>
              <w:spacing w:before="120" w:after="120" w:line="240" w:lineRule="auto"/>
              <w:rPr>
                <w:rFonts w:ascii="Times New Roman" w:hAnsi="Times New Roman"/>
                <w:sz w:val="26"/>
                <w:szCs w:val="26"/>
              </w:rPr>
            </w:pPr>
            <w:r w:rsidRPr="00D57735">
              <w:rPr>
                <w:rFonts w:ascii="Times New Roman" w:hAnsi="Times New Roman"/>
                <w:sz w:val="26"/>
                <w:szCs w:val="26"/>
              </w:rPr>
              <w:t>Арефьева Е.И.</w:t>
            </w:r>
          </w:p>
        </w:tc>
      </w:tr>
      <w:tr w:rsidR="00095607" w:rsidRPr="00D57735" w:rsidTr="00F07122">
        <w:tc>
          <w:tcPr>
            <w:tcW w:w="4785" w:type="dxa"/>
          </w:tcPr>
          <w:p w:rsidR="00403911" w:rsidRPr="00D57735" w:rsidRDefault="00403911" w:rsidP="001B344A">
            <w:pPr>
              <w:spacing w:before="120" w:after="120" w:line="240" w:lineRule="auto"/>
              <w:rPr>
                <w:rFonts w:ascii="Times New Roman" w:hAnsi="Times New Roman"/>
                <w:sz w:val="26"/>
                <w:szCs w:val="26"/>
              </w:rPr>
            </w:pPr>
            <w:r w:rsidRPr="00D57735">
              <w:rPr>
                <w:rFonts w:ascii="Times New Roman" w:hAnsi="Times New Roman"/>
                <w:sz w:val="26"/>
                <w:szCs w:val="26"/>
              </w:rPr>
              <w:t xml:space="preserve">Инженер </w:t>
            </w:r>
            <w:r w:rsidR="003633FA" w:rsidRPr="00D57735">
              <w:rPr>
                <w:rFonts w:ascii="Times New Roman" w:hAnsi="Times New Roman"/>
                <w:sz w:val="26"/>
                <w:szCs w:val="26"/>
              </w:rPr>
              <w:t>по водоснабжению и водоотведению</w:t>
            </w:r>
          </w:p>
        </w:tc>
        <w:tc>
          <w:tcPr>
            <w:tcW w:w="4786" w:type="dxa"/>
          </w:tcPr>
          <w:p w:rsidR="00403911" w:rsidRPr="00D57735" w:rsidRDefault="00403911" w:rsidP="001B344A">
            <w:pPr>
              <w:spacing w:before="120" w:after="120" w:line="240" w:lineRule="auto"/>
              <w:rPr>
                <w:rFonts w:ascii="Times New Roman" w:hAnsi="Times New Roman"/>
                <w:sz w:val="26"/>
                <w:szCs w:val="26"/>
              </w:rPr>
            </w:pPr>
            <w:proofErr w:type="spellStart"/>
            <w:r w:rsidRPr="00D57735">
              <w:rPr>
                <w:rFonts w:ascii="Times New Roman" w:hAnsi="Times New Roman"/>
                <w:sz w:val="26"/>
                <w:szCs w:val="26"/>
              </w:rPr>
              <w:t>Можгова</w:t>
            </w:r>
            <w:proofErr w:type="spellEnd"/>
            <w:r w:rsidRPr="00D57735">
              <w:rPr>
                <w:rFonts w:ascii="Times New Roman" w:hAnsi="Times New Roman"/>
                <w:sz w:val="26"/>
                <w:szCs w:val="26"/>
              </w:rPr>
              <w:t xml:space="preserve"> О.</w:t>
            </w:r>
            <w:r w:rsidR="00FA0CB0" w:rsidRPr="00D57735">
              <w:rPr>
                <w:rFonts w:ascii="Times New Roman" w:hAnsi="Times New Roman"/>
                <w:sz w:val="26"/>
                <w:szCs w:val="26"/>
              </w:rPr>
              <w:t xml:space="preserve"> </w:t>
            </w:r>
            <w:r w:rsidRPr="00D57735">
              <w:rPr>
                <w:rFonts w:ascii="Times New Roman" w:hAnsi="Times New Roman"/>
                <w:sz w:val="26"/>
                <w:szCs w:val="26"/>
              </w:rPr>
              <w:t>В.</w:t>
            </w:r>
          </w:p>
        </w:tc>
      </w:tr>
      <w:tr w:rsidR="00095607" w:rsidRPr="00D57735" w:rsidTr="00F07122">
        <w:tc>
          <w:tcPr>
            <w:tcW w:w="4785" w:type="dxa"/>
          </w:tcPr>
          <w:p w:rsidR="00403911" w:rsidRPr="00D57735" w:rsidRDefault="00403911" w:rsidP="001B344A">
            <w:pPr>
              <w:spacing w:before="120" w:after="120" w:line="240" w:lineRule="auto"/>
              <w:rPr>
                <w:rFonts w:ascii="Times New Roman" w:hAnsi="Times New Roman"/>
                <w:sz w:val="26"/>
                <w:szCs w:val="26"/>
              </w:rPr>
            </w:pPr>
            <w:r w:rsidRPr="00D57735">
              <w:rPr>
                <w:rFonts w:ascii="Times New Roman" w:hAnsi="Times New Roman"/>
                <w:sz w:val="26"/>
                <w:szCs w:val="26"/>
              </w:rPr>
              <w:t>Инженер по энергоснабжению, связи и ЧС</w:t>
            </w:r>
          </w:p>
        </w:tc>
        <w:tc>
          <w:tcPr>
            <w:tcW w:w="4786" w:type="dxa"/>
          </w:tcPr>
          <w:p w:rsidR="00A05653" w:rsidRPr="00D57735" w:rsidRDefault="00A05653" w:rsidP="001B344A">
            <w:pPr>
              <w:spacing w:before="120" w:after="120" w:line="240" w:lineRule="auto"/>
              <w:rPr>
                <w:rFonts w:ascii="Times New Roman" w:hAnsi="Times New Roman"/>
                <w:sz w:val="26"/>
                <w:szCs w:val="26"/>
              </w:rPr>
            </w:pPr>
            <w:proofErr w:type="spellStart"/>
            <w:r w:rsidRPr="00D57735">
              <w:rPr>
                <w:rFonts w:ascii="Times New Roman" w:hAnsi="Times New Roman"/>
                <w:sz w:val="26"/>
                <w:szCs w:val="26"/>
              </w:rPr>
              <w:t>Шмыкова</w:t>
            </w:r>
            <w:proofErr w:type="spellEnd"/>
            <w:r w:rsidRPr="00D57735">
              <w:rPr>
                <w:rFonts w:ascii="Times New Roman" w:hAnsi="Times New Roman"/>
                <w:sz w:val="26"/>
                <w:szCs w:val="26"/>
              </w:rPr>
              <w:t xml:space="preserve"> О. Н.</w:t>
            </w:r>
          </w:p>
        </w:tc>
      </w:tr>
      <w:tr w:rsidR="00095607" w:rsidRPr="00D57735" w:rsidTr="00F07122">
        <w:tc>
          <w:tcPr>
            <w:tcW w:w="4785" w:type="dxa"/>
          </w:tcPr>
          <w:p w:rsidR="00403911" w:rsidRPr="00D57735" w:rsidRDefault="00403911" w:rsidP="001B344A">
            <w:pPr>
              <w:spacing w:before="120" w:after="120" w:line="240" w:lineRule="auto"/>
              <w:rPr>
                <w:rFonts w:ascii="Times New Roman" w:hAnsi="Times New Roman"/>
                <w:sz w:val="26"/>
                <w:szCs w:val="26"/>
              </w:rPr>
            </w:pPr>
            <w:r w:rsidRPr="00D57735">
              <w:rPr>
                <w:rFonts w:ascii="Times New Roman" w:hAnsi="Times New Roman"/>
                <w:sz w:val="26"/>
                <w:szCs w:val="26"/>
              </w:rPr>
              <w:t>Инженер-геолог</w:t>
            </w:r>
          </w:p>
        </w:tc>
        <w:tc>
          <w:tcPr>
            <w:tcW w:w="4786" w:type="dxa"/>
          </w:tcPr>
          <w:p w:rsidR="00403911" w:rsidRPr="00D57735" w:rsidRDefault="003633FA" w:rsidP="001B344A">
            <w:pPr>
              <w:spacing w:before="120" w:after="120" w:line="240" w:lineRule="auto"/>
              <w:rPr>
                <w:rFonts w:ascii="Times New Roman" w:hAnsi="Times New Roman"/>
                <w:sz w:val="26"/>
                <w:szCs w:val="26"/>
              </w:rPr>
            </w:pPr>
            <w:r w:rsidRPr="00D57735">
              <w:rPr>
                <w:rFonts w:ascii="Times New Roman" w:hAnsi="Times New Roman"/>
                <w:sz w:val="26"/>
                <w:szCs w:val="26"/>
              </w:rPr>
              <w:t>Колесова Е.</w:t>
            </w:r>
            <w:r w:rsidR="00FA0CB0" w:rsidRPr="00D57735">
              <w:rPr>
                <w:rFonts w:ascii="Times New Roman" w:hAnsi="Times New Roman"/>
                <w:sz w:val="26"/>
                <w:szCs w:val="26"/>
              </w:rPr>
              <w:t xml:space="preserve"> </w:t>
            </w:r>
            <w:r w:rsidR="00DA03FF" w:rsidRPr="00D57735">
              <w:rPr>
                <w:rFonts w:ascii="Times New Roman" w:hAnsi="Times New Roman"/>
                <w:sz w:val="26"/>
                <w:szCs w:val="26"/>
              </w:rPr>
              <w:t>И.</w:t>
            </w:r>
          </w:p>
        </w:tc>
      </w:tr>
      <w:tr w:rsidR="00095607" w:rsidRPr="00D57735" w:rsidTr="00F07122">
        <w:tc>
          <w:tcPr>
            <w:tcW w:w="4785" w:type="dxa"/>
          </w:tcPr>
          <w:p w:rsidR="00403911" w:rsidRPr="00D57735" w:rsidRDefault="00403911" w:rsidP="001B344A">
            <w:pPr>
              <w:spacing w:before="120" w:after="120" w:line="240" w:lineRule="auto"/>
              <w:rPr>
                <w:rFonts w:ascii="Times New Roman" w:hAnsi="Times New Roman"/>
                <w:sz w:val="26"/>
                <w:szCs w:val="26"/>
              </w:rPr>
            </w:pPr>
            <w:r w:rsidRPr="00D57735">
              <w:rPr>
                <w:rFonts w:ascii="Times New Roman" w:hAnsi="Times New Roman"/>
                <w:sz w:val="26"/>
                <w:szCs w:val="26"/>
              </w:rPr>
              <w:t>Инженер-транспортник</w:t>
            </w:r>
          </w:p>
        </w:tc>
        <w:tc>
          <w:tcPr>
            <w:tcW w:w="4786" w:type="dxa"/>
          </w:tcPr>
          <w:p w:rsidR="00403911" w:rsidRPr="00D57735" w:rsidRDefault="00DA03FF" w:rsidP="001B344A">
            <w:pPr>
              <w:spacing w:before="120" w:after="120" w:line="240" w:lineRule="auto"/>
              <w:rPr>
                <w:rFonts w:ascii="Times New Roman" w:hAnsi="Times New Roman"/>
                <w:sz w:val="26"/>
                <w:szCs w:val="26"/>
              </w:rPr>
            </w:pPr>
            <w:r w:rsidRPr="00D57735">
              <w:rPr>
                <w:rFonts w:ascii="Times New Roman" w:hAnsi="Times New Roman"/>
                <w:sz w:val="26"/>
                <w:szCs w:val="26"/>
              </w:rPr>
              <w:t>Горохов Д.</w:t>
            </w:r>
            <w:r w:rsidR="00FA0CB0" w:rsidRPr="00D57735">
              <w:rPr>
                <w:rFonts w:ascii="Times New Roman" w:hAnsi="Times New Roman"/>
                <w:sz w:val="26"/>
                <w:szCs w:val="26"/>
              </w:rPr>
              <w:t xml:space="preserve"> </w:t>
            </w:r>
            <w:r w:rsidRPr="00D57735">
              <w:rPr>
                <w:rFonts w:ascii="Times New Roman" w:hAnsi="Times New Roman"/>
                <w:sz w:val="26"/>
                <w:szCs w:val="26"/>
              </w:rPr>
              <w:t>Е.</w:t>
            </w:r>
          </w:p>
        </w:tc>
      </w:tr>
      <w:tr w:rsidR="00095607" w:rsidRPr="00D57735" w:rsidTr="00F07122">
        <w:tc>
          <w:tcPr>
            <w:tcW w:w="4785" w:type="dxa"/>
          </w:tcPr>
          <w:p w:rsidR="00403911" w:rsidRPr="00D57735" w:rsidRDefault="00403911" w:rsidP="001B344A">
            <w:pPr>
              <w:spacing w:before="120" w:after="120" w:line="240" w:lineRule="auto"/>
              <w:rPr>
                <w:rFonts w:ascii="Times New Roman" w:hAnsi="Times New Roman"/>
                <w:sz w:val="26"/>
                <w:szCs w:val="26"/>
              </w:rPr>
            </w:pPr>
            <w:r w:rsidRPr="00D57735">
              <w:rPr>
                <w:rFonts w:ascii="Times New Roman" w:hAnsi="Times New Roman"/>
                <w:sz w:val="26"/>
                <w:szCs w:val="26"/>
              </w:rPr>
              <w:t>Инженер-эколог</w:t>
            </w:r>
          </w:p>
        </w:tc>
        <w:tc>
          <w:tcPr>
            <w:tcW w:w="4786" w:type="dxa"/>
          </w:tcPr>
          <w:p w:rsidR="00403911" w:rsidRPr="00D57735" w:rsidRDefault="00BE06F7" w:rsidP="001B344A">
            <w:pPr>
              <w:spacing w:before="120" w:after="120" w:line="240" w:lineRule="auto"/>
              <w:rPr>
                <w:rFonts w:ascii="Times New Roman" w:hAnsi="Times New Roman"/>
                <w:sz w:val="26"/>
                <w:szCs w:val="26"/>
              </w:rPr>
            </w:pPr>
            <w:r w:rsidRPr="00D57735">
              <w:rPr>
                <w:rFonts w:ascii="Times New Roman" w:hAnsi="Times New Roman"/>
                <w:sz w:val="26"/>
                <w:szCs w:val="26"/>
              </w:rPr>
              <w:t>Холоднов А.С.</w:t>
            </w:r>
          </w:p>
        </w:tc>
      </w:tr>
      <w:tr w:rsidR="00095607" w:rsidRPr="00D57735" w:rsidTr="00F07122">
        <w:tc>
          <w:tcPr>
            <w:tcW w:w="4785" w:type="dxa"/>
          </w:tcPr>
          <w:p w:rsidR="003633FA" w:rsidRPr="00D57735" w:rsidRDefault="00DA03FF" w:rsidP="001B344A">
            <w:pPr>
              <w:spacing w:before="120" w:after="120" w:line="240" w:lineRule="auto"/>
              <w:rPr>
                <w:rFonts w:ascii="Times New Roman" w:hAnsi="Times New Roman"/>
                <w:sz w:val="26"/>
                <w:szCs w:val="26"/>
              </w:rPr>
            </w:pPr>
            <w:r w:rsidRPr="00D57735">
              <w:rPr>
                <w:rFonts w:ascii="Times New Roman" w:hAnsi="Times New Roman"/>
                <w:sz w:val="26"/>
                <w:szCs w:val="26"/>
              </w:rPr>
              <w:t>Инженер по инженерной подготовке территории</w:t>
            </w:r>
          </w:p>
        </w:tc>
        <w:tc>
          <w:tcPr>
            <w:tcW w:w="4786" w:type="dxa"/>
          </w:tcPr>
          <w:p w:rsidR="003633FA" w:rsidRPr="00D57735" w:rsidRDefault="00DA03FF" w:rsidP="001B344A">
            <w:pPr>
              <w:spacing w:before="120" w:after="120" w:line="240" w:lineRule="auto"/>
              <w:rPr>
                <w:rFonts w:ascii="Times New Roman" w:hAnsi="Times New Roman"/>
                <w:sz w:val="26"/>
                <w:szCs w:val="26"/>
              </w:rPr>
            </w:pPr>
            <w:r w:rsidRPr="00D57735">
              <w:rPr>
                <w:rFonts w:ascii="Times New Roman" w:hAnsi="Times New Roman"/>
                <w:sz w:val="26"/>
                <w:szCs w:val="26"/>
              </w:rPr>
              <w:t>Васильевская В.</w:t>
            </w:r>
            <w:r w:rsidR="00FA0CB0" w:rsidRPr="00D57735">
              <w:rPr>
                <w:rFonts w:ascii="Times New Roman" w:hAnsi="Times New Roman"/>
                <w:sz w:val="26"/>
                <w:szCs w:val="26"/>
              </w:rPr>
              <w:t xml:space="preserve"> </w:t>
            </w:r>
            <w:r w:rsidRPr="00D57735">
              <w:rPr>
                <w:rFonts w:ascii="Times New Roman" w:hAnsi="Times New Roman"/>
                <w:sz w:val="26"/>
                <w:szCs w:val="26"/>
              </w:rPr>
              <w:t>Н.</w:t>
            </w:r>
          </w:p>
        </w:tc>
      </w:tr>
      <w:tr w:rsidR="00403911" w:rsidRPr="00D57735" w:rsidTr="00F07122">
        <w:tc>
          <w:tcPr>
            <w:tcW w:w="4785" w:type="dxa"/>
          </w:tcPr>
          <w:p w:rsidR="00403911" w:rsidRPr="00D57735" w:rsidRDefault="00403911" w:rsidP="001B344A">
            <w:pPr>
              <w:spacing w:before="120" w:after="120" w:line="240" w:lineRule="auto"/>
              <w:rPr>
                <w:rFonts w:ascii="Times New Roman" w:hAnsi="Times New Roman"/>
                <w:sz w:val="26"/>
                <w:szCs w:val="26"/>
              </w:rPr>
            </w:pPr>
            <w:r w:rsidRPr="00D57735">
              <w:rPr>
                <w:rFonts w:ascii="Times New Roman" w:hAnsi="Times New Roman"/>
                <w:sz w:val="26"/>
                <w:szCs w:val="26"/>
              </w:rPr>
              <w:t xml:space="preserve">Ведущий картограф </w:t>
            </w:r>
          </w:p>
        </w:tc>
        <w:tc>
          <w:tcPr>
            <w:tcW w:w="4786" w:type="dxa"/>
          </w:tcPr>
          <w:p w:rsidR="00403911" w:rsidRPr="00D57735" w:rsidRDefault="00403911" w:rsidP="001B344A">
            <w:pPr>
              <w:spacing w:before="120" w:after="120" w:line="240" w:lineRule="auto"/>
              <w:rPr>
                <w:rFonts w:ascii="Times New Roman" w:hAnsi="Times New Roman"/>
                <w:sz w:val="26"/>
                <w:szCs w:val="26"/>
              </w:rPr>
            </w:pPr>
            <w:r w:rsidRPr="00D57735">
              <w:rPr>
                <w:rFonts w:ascii="Times New Roman" w:hAnsi="Times New Roman"/>
                <w:sz w:val="26"/>
                <w:szCs w:val="26"/>
              </w:rPr>
              <w:t>Протасовская М.</w:t>
            </w:r>
            <w:r w:rsidR="00FA0CB0" w:rsidRPr="00D57735">
              <w:rPr>
                <w:rFonts w:ascii="Times New Roman" w:hAnsi="Times New Roman"/>
                <w:sz w:val="26"/>
                <w:szCs w:val="26"/>
              </w:rPr>
              <w:t xml:space="preserve"> </w:t>
            </w:r>
            <w:r w:rsidRPr="00D57735">
              <w:rPr>
                <w:rFonts w:ascii="Times New Roman" w:hAnsi="Times New Roman"/>
                <w:sz w:val="26"/>
                <w:szCs w:val="26"/>
              </w:rPr>
              <w:t>В.</w:t>
            </w:r>
          </w:p>
        </w:tc>
      </w:tr>
    </w:tbl>
    <w:p w:rsidR="008B7780" w:rsidRPr="00D57735" w:rsidRDefault="0047208F" w:rsidP="0047208F">
      <w:pPr>
        <w:keepNext/>
        <w:keepLines/>
        <w:spacing w:before="240" w:after="60" w:line="240" w:lineRule="auto"/>
        <w:outlineLvl w:val="0"/>
        <w:rPr>
          <w:rFonts w:ascii="Times New Roman" w:eastAsia="Times New Roman" w:hAnsi="Times New Roman"/>
          <w:b/>
          <w:bCs/>
          <w:caps/>
          <w:sz w:val="26"/>
          <w:szCs w:val="28"/>
        </w:rPr>
      </w:pPr>
      <w:r w:rsidRPr="00D57735">
        <w:rPr>
          <w:rFonts w:ascii="Times New Roman" w:eastAsia="Times New Roman" w:hAnsi="Times New Roman"/>
          <w:b/>
          <w:bCs/>
          <w:caps/>
          <w:sz w:val="26"/>
          <w:szCs w:val="28"/>
        </w:rPr>
        <w:br w:type="page"/>
      </w:r>
      <w:bookmarkStart w:id="5" w:name="_Toc494206908"/>
      <w:r w:rsidR="00731B2C" w:rsidRPr="00D57735">
        <w:rPr>
          <w:rFonts w:ascii="Times New Roman" w:eastAsia="Times New Roman" w:hAnsi="Times New Roman"/>
          <w:b/>
          <w:bCs/>
          <w:caps/>
          <w:sz w:val="26"/>
          <w:szCs w:val="28"/>
        </w:rPr>
        <w:lastRenderedPageBreak/>
        <w:t>Перечень применяемых сокращений</w:t>
      </w:r>
      <w:bookmarkEnd w:id="5"/>
    </w:p>
    <w:p w:rsidR="008A6904" w:rsidRPr="00D57735" w:rsidRDefault="008A6904" w:rsidP="008A6904">
      <w:pPr>
        <w:spacing w:before="120" w:after="120" w:line="240" w:lineRule="auto"/>
        <w:rPr>
          <w:rFonts w:ascii="Times New Roman" w:hAnsi="Times New Roman"/>
          <w:sz w:val="26"/>
          <w:szCs w:val="26"/>
        </w:rPr>
      </w:pPr>
      <w:r w:rsidRPr="00D57735">
        <w:rPr>
          <w:rFonts w:ascii="Times New Roman" w:hAnsi="Times New Roman"/>
          <w:sz w:val="26"/>
          <w:szCs w:val="26"/>
        </w:rPr>
        <w:t>ВЛ</w:t>
      </w:r>
      <w:r w:rsidRPr="00D57735">
        <w:rPr>
          <w:rFonts w:ascii="Times New Roman" w:hAnsi="Times New Roman"/>
          <w:sz w:val="26"/>
          <w:szCs w:val="26"/>
        </w:rPr>
        <w:tab/>
      </w:r>
      <w:r w:rsidRPr="00D57735">
        <w:rPr>
          <w:rFonts w:ascii="Times New Roman" w:hAnsi="Times New Roman"/>
          <w:sz w:val="26"/>
          <w:szCs w:val="26"/>
        </w:rPr>
        <w:tab/>
        <w:t>- Высоковольтная линия</w:t>
      </w:r>
    </w:p>
    <w:p w:rsidR="008A6904" w:rsidRPr="00D57735" w:rsidRDefault="008A6904" w:rsidP="008A6904">
      <w:pPr>
        <w:spacing w:before="120" w:after="120" w:line="240" w:lineRule="auto"/>
        <w:rPr>
          <w:rFonts w:ascii="Times New Roman" w:hAnsi="Times New Roman"/>
          <w:sz w:val="26"/>
          <w:szCs w:val="26"/>
        </w:rPr>
      </w:pPr>
      <w:r w:rsidRPr="00D57735">
        <w:rPr>
          <w:rFonts w:ascii="Times New Roman" w:hAnsi="Times New Roman"/>
          <w:sz w:val="26"/>
          <w:szCs w:val="26"/>
        </w:rPr>
        <w:t xml:space="preserve">д. </w:t>
      </w:r>
      <w:r w:rsidRPr="00D57735">
        <w:rPr>
          <w:rFonts w:ascii="Times New Roman" w:hAnsi="Times New Roman"/>
          <w:sz w:val="26"/>
          <w:szCs w:val="26"/>
        </w:rPr>
        <w:tab/>
      </w:r>
      <w:r w:rsidRPr="00D57735">
        <w:rPr>
          <w:rFonts w:ascii="Times New Roman" w:hAnsi="Times New Roman"/>
          <w:sz w:val="26"/>
          <w:szCs w:val="26"/>
        </w:rPr>
        <w:tab/>
        <w:t>- Дом</w:t>
      </w:r>
    </w:p>
    <w:p w:rsidR="008A6904" w:rsidRPr="00D57735" w:rsidRDefault="008A6904" w:rsidP="008A6904">
      <w:pPr>
        <w:spacing w:before="120" w:after="120" w:line="240" w:lineRule="auto"/>
        <w:rPr>
          <w:rFonts w:ascii="Times New Roman" w:hAnsi="Times New Roman"/>
          <w:sz w:val="26"/>
          <w:szCs w:val="26"/>
        </w:rPr>
      </w:pPr>
      <w:r w:rsidRPr="00D57735">
        <w:rPr>
          <w:rFonts w:ascii="Times New Roman" w:hAnsi="Times New Roman"/>
          <w:sz w:val="26"/>
          <w:szCs w:val="26"/>
        </w:rPr>
        <w:t xml:space="preserve">ДСП </w:t>
      </w:r>
      <w:r w:rsidRPr="00D57735">
        <w:rPr>
          <w:rFonts w:ascii="Times New Roman" w:hAnsi="Times New Roman"/>
          <w:sz w:val="26"/>
          <w:szCs w:val="26"/>
        </w:rPr>
        <w:tab/>
      </w:r>
      <w:r w:rsidRPr="00D57735">
        <w:rPr>
          <w:rFonts w:ascii="Times New Roman" w:hAnsi="Times New Roman"/>
          <w:sz w:val="26"/>
          <w:szCs w:val="26"/>
        </w:rPr>
        <w:tab/>
        <w:t>- Для служебного пользования</w:t>
      </w:r>
    </w:p>
    <w:p w:rsidR="008A6904" w:rsidRPr="00D57735" w:rsidRDefault="008A6904" w:rsidP="008A6904">
      <w:pPr>
        <w:spacing w:before="120" w:after="120" w:line="240" w:lineRule="auto"/>
        <w:rPr>
          <w:rFonts w:ascii="Times New Roman" w:hAnsi="Times New Roman"/>
          <w:sz w:val="26"/>
          <w:szCs w:val="26"/>
        </w:rPr>
      </w:pPr>
      <w:r w:rsidRPr="00D57735">
        <w:rPr>
          <w:rFonts w:ascii="Times New Roman" w:hAnsi="Times New Roman"/>
          <w:sz w:val="26"/>
          <w:szCs w:val="26"/>
        </w:rPr>
        <w:t>ЗАО</w:t>
      </w:r>
      <w:r w:rsidRPr="00D57735">
        <w:rPr>
          <w:rFonts w:ascii="Times New Roman" w:hAnsi="Times New Roman"/>
          <w:sz w:val="26"/>
          <w:szCs w:val="26"/>
        </w:rPr>
        <w:tab/>
      </w:r>
      <w:r w:rsidRPr="00D57735">
        <w:rPr>
          <w:rFonts w:ascii="Times New Roman" w:hAnsi="Times New Roman"/>
          <w:sz w:val="26"/>
          <w:szCs w:val="26"/>
        </w:rPr>
        <w:tab/>
        <w:t>- Закрытое акционерное общество</w:t>
      </w:r>
    </w:p>
    <w:p w:rsidR="008A6904" w:rsidRPr="00D57735" w:rsidRDefault="008A6904" w:rsidP="008A6904">
      <w:pPr>
        <w:spacing w:before="120" w:after="120" w:line="240" w:lineRule="auto"/>
        <w:rPr>
          <w:rFonts w:ascii="Times New Roman" w:hAnsi="Times New Roman"/>
          <w:sz w:val="26"/>
          <w:szCs w:val="26"/>
        </w:rPr>
      </w:pPr>
      <w:r w:rsidRPr="00D57735">
        <w:rPr>
          <w:rFonts w:ascii="Times New Roman" w:hAnsi="Times New Roman"/>
          <w:sz w:val="26"/>
          <w:szCs w:val="26"/>
        </w:rPr>
        <w:t>ЛОГКУ</w:t>
      </w:r>
      <w:r w:rsidRPr="00D57735">
        <w:rPr>
          <w:rFonts w:ascii="Times New Roman" w:hAnsi="Times New Roman"/>
          <w:sz w:val="26"/>
          <w:szCs w:val="26"/>
        </w:rPr>
        <w:tab/>
        <w:t>- Ленинградское областное казенное бюджетное учреждение</w:t>
      </w:r>
    </w:p>
    <w:p w:rsidR="008A6904" w:rsidRPr="00D57735" w:rsidRDefault="008A6904" w:rsidP="008A6904">
      <w:pPr>
        <w:spacing w:before="120" w:after="120" w:line="240" w:lineRule="auto"/>
        <w:rPr>
          <w:rFonts w:ascii="Times New Roman" w:hAnsi="Times New Roman"/>
          <w:sz w:val="26"/>
          <w:szCs w:val="26"/>
        </w:rPr>
      </w:pPr>
      <w:r w:rsidRPr="00D57735">
        <w:rPr>
          <w:rFonts w:ascii="Times New Roman" w:hAnsi="Times New Roman"/>
          <w:sz w:val="26"/>
          <w:szCs w:val="26"/>
        </w:rPr>
        <w:t xml:space="preserve">ООО </w:t>
      </w:r>
      <w:r w:rsidRPr="00D57735">
        <w:rPr>
          <w:rFonts w:ascii="Times New Roman" w:hAnsi="Times New Roman"/>
          <w:sz w:val="26"/>
          <w:szCs w:val="26"/>
        </w:rPr>
        <w:tab/>
      </w:r>
      <w:r w:rsidRPr="00D57735">
        <w:rPr>
          <w:rFonts w:ascii="Times New Roman" w:hAnsi="Times New Roman"/>
          <w:sz w:val="26"/>
          <w:szCs w:val="26"/>
        </w:rPr>
        <w:tab/>
        <w:t>- Общество с ограниченной ответственностью</w:t>
      </w:r>
    </w:p>
    <w:p w:rsidR="008A6904" w:rsidRPr="00D57735" w:rsidRDefault="008A6904" w:rsidP="008A6904">
      <w:pPr>
        <w:spacing w:before="120" w:after="120" w:line="240" w:lineRule="auto"/>
        <w:rPr>
          <w:rFonts w:ascii="Times New Roman" w:hAnsi="Times New Roman"/>
          <w:sz w:val="26"/>
          <w:szCs w:val="26"/>
        </w:rPr>
      </w:pPr>
      <w:r w:rsidRPr="00D57735">
        <w:rPr>
          <w:rFonts w:ascii="Times New Roman" w:hAnsi="Times New Roman"/>
          <w:sz w:val="26"/>
          <w:szCs w:val="26"/>
        </w:rPr>
        <w:t xml:space="preserve">п. </w:t>
      </w:r>
      <w:r w:rsidRPr="00D57735">
        <w:rPr>
          <w:rFonts w:ascii="Times New Roman" w:hAnsi="Times New Roman"/>
          <w:sz w:val="26"/>
          <w:szCs w:val="26"/>
        </w:rPr>
        <w:tab/>
      </w:r>
      <w:r w:rsidRPr="00D57735">
        <w:rPr>
          <w:rFonts w:ascii="Times New Roman" w:hAnsi="Times New Roman"/>
          <w:sz w:val="26"/>
          <w:szCs w:val="26"/>
        </w:rPr>
        <w:tab/>
        <w:t>- Пункт</w:t>
      </w:r>
    </w:p>
    <w:p w:rsidR="008A6904" w:rsidRPr="00D57735" w:rsidRDefault="008A6904" w:rsidP="008A6904">
      <w:pPr>
        <w:spacing w:before="120" w:after="120" w:line="240" w:lineRule="auto"/>
        <w:rPr>
          <w:rFonts w:ascii="Times New Roman" w:hAnsi="Times New Roman"/>
          <w:sz w:val="26"/>
          <w:szCs w:val="26"/>
        </w:rPr>
      </w:pPr>
      <w:r w:rsidRPr="00D57735">
        <w:rPr>
          <w:rFonts w:ascii="Times New Roman" w:hAnsi="Times New Roman"/>
          <w:sz w:val="26"/>
          <w:szCs w:val="26"/>
        </w:rPr>
        <w:t xml:space="preserve">ПС </w:t>
      </w:r>
      <w:r w:rsidRPr="00D57735">
        <w:rPr>
          <w:rFonts w:ascii="Times New Roman" w:hAnsi="Times New Roman"/>
          <w:sz w:val="26"/>
          <w:szCs w:val="26"/>
        </w:rPr>
        <w:tab/>
      </w:r>
      <w:r w:rsidRPr="00D57735">
        <w:rPr>
          <w:rFonts w:ascii="Times New Roman" w:hAnsi="Times New Roman"/>
          <w:sz w:val="26"/>
          <w:szCs w:val="26"/>
        </w:rPr>
        <w:tab/>
        <w:t>- Подстанция</w:t>
      </w:r>
    </w:p>
    <w:p w:rsidR="008A6904" w:rsidRPr="00D57735" w:rsidRDefault="008A6904" w:rsidP="008A6904">
      <w:pPr>
        <w:spacing w:before="120" w:after="120" w:line="240" w:lineRule="auto"/>
        <w:rPr>
          <w:rFonts w:ascii="Times New Roman" w:hAnsi="Times New Roman"/>
          <w:sz w:val="26"/>
          <w:szCs w:val="26"/>
        </w:rPr>
      </w:pPr>
      <w:r w:rsidRPr="00D57735">
        <w:rPr>
          <w:rFonts w:ascii="Times New Roman" w:hAnsi="Times New Roman"/>
          <w:sz w:val="26"/>
          <w:szCs w:val="26"/>
        </w:rPr>
        <w:t xml:space="preserve">СанПиН </w:t>
      </w:r>
      <w:r w:rsidRPr="00D57735">
        <w:rPr>
          <w:rFonts w:ascii="Times New Roman" w:hAnsi="Times New Roman"/>
          <w:sz w:val="26"/>
          <w:szCs w:val="26"/>
        </w:rPr>
        <w:tab/>
        <w:t>- Санитарные правила и нормы</w:t>
      </w:r>
    </w:p>
    <w:p w:rsidR="008A6904" w:rsidRPr="00D57735" w:rsidRDefault="008A6904" w:rsidP="008A6904">
      <w:pPr>
        <w:spacing w:before="120" w:after="120" w:line="240" w:lineRule="auto"/>
        <w:rPr>
          <w:rFonts w:ascii="Times New Roman" w:hAnsi="Times New Roman"/>
          <w:sz w:val="26"/>
          <w:szCs w:val="26"/>
        </w:rPr>
      </w:pPr>
      <w:r w:rsidRPr="00D57735">
        <w:rPr>
          <w:rFonts w:ascii="Times New Roman" w:hAnsi="Times New Roman"/>
          <w:sz w:val="26"/>
          <w:szCs w:val="26"/>
        </w:rPr>
        <w:t xml:space="preserve">СНиП </w:t>
      </w:r>
      <w:r w:rsidRPr="00D57735">
        <w:rPr>
          <w:rFonts w:ascii="Times New Roman" w:hAnsi="Times New Roman"/>
          <w:sz w:val="26"/>
          <w:szCs w:val="26"/>
        </w:rPr>
        <w:tab/>
        <w:t>- Строительные нормы и правила</w:t>
      </w:r>
    </w:p>
    <w:p w:rsidR="008A6904" w:rsidRPr="00D57735" w:rsidRDefault="008A6904" w:rsidP="008A6904">
      <w:pPr>
        <w:spacing w:before="120" w:after="120" w:line="240" w:lineRule="auto"/>
        <w:rPr>
          <w:rFonts w:ascii="Times New Roman" w:hAnsi="Times New Roman"/>
          <w:sz w:val="26"/>
          <w:szCs w:val="26"/>
        </w:rPr>
      </w:pPr>
      <w:r w:rsidRPr="00D57735">
        <w:rPr>
          <w:rFonts w:ascii="Times New Roman" w:hAnsi="Times New Roman"/>
          <w:sz w:val="26"/>
          <w:szCs w:val="26"/>
        </w:rPr>
        <w:t xml:space="preserve">ст. </w:t>
      </w:r>
      <w:r w:rsidRPr="00D57735">
        <w:rPr>
          <w:rFonts w:ascii="Times New Roman" w:hAnsi="Times New Roman"/>
          <w:sz w:val="26"/>
          <w:szCs w:val="26"/>
        </w:rPr>
        <w:tab/>
      </w:r>
      <w:r w:rsidRPr="00D57735">
        <w:rPr>
          <w:rFonts w:ascii="Times New Roman" w:hAnsi="Times New Roman"/>
          <w:sz w:val="26"/>
          <w:szCs w:val="26"/>
        </w:rPr>
        <w:tab/>
        <w:t>- Статья</w:t>
      </w:r>
    </w:p>
    <w:p w:rsidR="008A6904" w:rsidRPr="00D57735" w:rsidRDefault="008A6904" w:rsidP="008A6904">
      <w:pPr>
        <w:spacing w:before="120" w:after="120" w:line="240" w:lineRule="auto"/>
        <w:rPr>
          <w:rFonts w:ascii="Times New Roman" w:hAnsi="Times New Roman"/>
          <w:sz w:val="26"/>
          <w:szCs w:val="26"/>
        </w:rPr>
      </w:pPr>
      <w:proofErr w:type="spellStart"/>
      <w:r w:rsidRPr="00D57735">
        <w:rPr>
          <w:rFonts w:ascii="Times New Roman" w:hAnsi="Times New Roman"/>
          <w:sz w:val="26"/>
          <w:szCs w:val="26"/>
        </w:rPr>
        <w:t>сут</w:t>
      </w:r>
      <w:proofErr w:type="spellEnd"/>
      <w:r w:rsidRPr="00D57735">
        <w:rPr>
          <w:rFonts w:ascii="Times New Roman" w:hAnsi="Times New Roman"/>
          <w:sz w:val="26"/>
          <w:szCs w:val="26"/>
        </w:rPr>
        <w:t xml:space="preserve">. </w:t>
      </w:r>
      <w:r w:rsidRPr="00D57735">
        <w:rPr>
          <w:rFonts w:ascii="Times New Roman" w:hAnsi="Times New Roman"/>
          <w:sz w:val="26"/>
          <w:szCs w:val="26"/>
        </w:rPr>
        <w:tab/>
      </w:r>
      <w:r w:rsidRPr="00D57735">
        <w:rPr>
          <w:rFonts w:ascii="Times New Roman" w:hAnsi="Times New Roman"/>
          <w:sz w:val="26"/>
          <w:szCs w:val="26"/>
        </w:rPr>
        <w:tab/>
        <w:t>- Сутки</w:t>
      </w:r>
    </w:p>
    <w:p w:rsidR="008A6904" w:rsidRPr="00D57735" w:rsidRDefault="008A6904" w:rsidP="008A6904">
      <w:pPr>
        <w:spacing w:before="120" w:after="120" w:line="240" w:lineRule="auto"/>
        <w:rPr>
          <w:rFonts w:ascii="Times New Roman" w:hAnsi="Times New Roman"/>
          <w:sz w:val="26"/>
          <w:szCs w:val="26"/>
        </w:rPr>
      </w:pPr>
      <w:r w:rsidRPr="00D57735">
        <w:rPr>
          <w:rFonts w:ascii="Times New Roman" w:hAnsi="Times New Roman"/>
          <w:sz w:val="26"/>
          <w:szCs w:val="26"/>
        </w:rPr>
        <w:t xml:space="preserve">ТБО </w:t>
      </w:r>
      <w:r w:rsidRPr="00D57735">
        <w:rPr>
          <w:rFonts w:ascii="Times New Roman" w:hAnsi="Times New Roman"/>
          <w:sz w:val="26"/>
          <w:szCs w:val="26"/>
        </w:rPr>
        <w:tab/>
      </w:r>
      <w:r w:rsidRPr="00D57735">
        <w:rPr>
          <w:rFonts w:ascii="Times New Roman" w:hAnsi="Times New Roman"/>
          <w:sz w:val="26"/>
          <w:szCs w:val="26"/>
        </w:rPr>
        <w:tab/>
        <w:t>- Твердые бытовые отходы</w:t>
      </w:r>
    </w:p>
    <w:p w:rsidR="008A6904" w:rsidRPr="00D57735" w:rsidRDefault="008A6904" w:rsidP="008A6904">
      <w:pPr>
        <w:spacing w:before="120" w:after="120" w:line="240" w:lineRule="auto"/>
        <w:rPr>
          <w:rFonts w:ascii="Times New Roman" w:hAnsi="Times New Roman"/>
          <w:sz w:val="26"/>
          <w:szCs w:val="26"/>
        </w:rPr>
      </w:pPr>
      <w:r w:rsidRPr="00D57735">
        <w:rPr>
          <w:rFonts w:ascii="Times New Roman" w:hAnsi="Times New Roman"/>
          <w:sz w:val="26"/>
          <w:szCs w:val="26"/>
        </w:rPr>
        <w:t xml:space="preserve">ТП </w:t>
      </w:r>
      <w:r w:rsidRPr="00D57735">
        <w:rPr>
          <w:rFonts w:ascii="Times New Roman" w:hAnsi="Times New Roman"/>
          <w:sz w:val="26"/>
          <w:szCs w:val="26"/>
        </w:rPr>
        <w:tab/>
      </w:r>
      <w:r w:rsidRPr="00D57735">
        <w:rPr>
          <w:rFonts w:ascii="Times New Roman" w:hAnsi="Times New Roman"/>
          <w:sz w:val="26"/>
          <w:szCs w:val="26"/>
        </w:rPr>
        <w:tab/>
        <w:t>- Трансформаторная подстанция</w:t>
      </w:r>
    </w:p>
    <w:p w:rsidR="00D41246" w:rsidRPr="00D57735" w:rsidRDefault="00D41246" w:rsidP="008A6904">
      <w:pPr>
        <w:spacing w:before="120" w:after="120" w:line="240" w:lineRule="auto"/>
        <w:rPr>
          <w:rFonts w:ascii="Times New Roman" w:hAnsi="Times New Roman"/>
          <w:sz w:val="26"/>
          <w:szCs w:val="26"/>
        </w:rPr>
      </w:pPr>
      <w:r w:rsidRPr="00D57735">
        <w:rPr>
          <w:rFonts w:ascii="Times New Roman" w:hAnsi="Times New Roman"/>
          <w:sz w:val="26"/>
          <w:szCs w:val="26"/>
        </w:rPr>
        <w:t>ФГИС ТП</w:t>
      </w:r>
      <w:r w:rsidRPr="00D57735">
        <w:rPr>
          <w:rFonts w:ascii="Times New Roman" w:hAnsi="Times New Roman"/>
          <w:sz w:val="26"/>
          <w:szCs w:val="26"/>
        </w:rPr>
        <w:tab/>
        <w:t>- Федеральная государственная информационная система территориального планирования</w:t>
      </w:r>
    </w:p>
    <w:p w:rsidR="00403911" w:rsidRPr="00D57735" w:rsidRDefault="008B7780" w:rsidP="008A6904">
      <w:pPr>
        <w:keepNext/>
        <w:keepLines/>
        <w:pageBreakBefore/>
        <w:spacing w:before="120" w:after="120" w:line="240" w:lineRule="auto"/>
        <w:jc w:val="center"/>
        <w:outlineLvl w:val="0"/>
        <w:rPr>
          <w:rFonts w:ascii="Times New Roman" w:eastAsia="Times New Roman" w:hAnsi="Times New Roman"/>
          <w:b/>
          <w:bCs/>
          <w:caps/>
          <w:sz w:val="26"/>
          <w:szCs w:val="28"/>
        </w:rPr>
      </w:pPr>
      <w:bookmarkStart w:id="6" w:name="_Toc494206909"/>
      <w:r w:rsidRPr="00D57735">
        <w:rPr>
          <w:rFonts w:ascii="Times New Roman" w:eastAsia="Times New Roman" w:hAnsi="Times New Roman"/>
          <w:b/>
          <w:bCs/>
          <w:caps/>
          <w:sz w:val="26"/>
          <w:szCs w:val="28"/>
        </w:rPr>
        <w:lastRenderedPageBreak/>
        <w:t xml:space="preserve">1. </w:t>
      </w:r>
      <w:r w:rsidR="00403911" w:rsidRPr="00D57735">
        <w:rPr>
          <w:rFonts w:ascii="Times New Roman" w:eastAsia="Times New Roman" w:hAnsi="Times New Roman"/>
          <w:b/>
          <w:bCs/>
          <w:caps/>
          <w:sz w:val="26"/>
          <w:szCs w:val="28"/>
        </w:rPr>
        <w:t>Введение</w:t>
      </w:r>
      <w:bookmarkEnd w:id="6"/>
    </w:p>
    <w:p w:rsidR="0024085C" w:rsidRPr="00D57735" w:rsidRDefault="008C34DC" w:rsidP="009E03E2">
      <w:pPr>
        <w:spacing w:before="120" w:after="120" w:line="240" w:lineRule="auto"/>
        <w:ind w:firstLine="709"/>
        <w:jc w:val="both"/>
        <w:rPr>
          <w:rFonts w:ascii="Times New Roman" w:eastAsia="Times New Roman" w:hAnsi="Times New Roman"/>
          <w:sz w:val="26"/>
          <w:szCs w:val="26"/>
          <w:lang w:eastAsia="ru-RU"/>
        </w:rPr>
      </w:pPr>
      <w:proofErr w:type="gramStart"/>
      <w:r>
        <w:rPr>
          <w:rFonts w:ascii="Times New Roman" w:eastAsia="Times New Roman" w:hAnsi="Times New Roman"/>
          <w:sz w:val="26"/>
          <w:szCs w:val="26"/>
          <w:lang w:eastAsia="ru-RU"/>
        </w:rPr>
        <w:t>Изменения</w:t>
      </w:r>
      <w:r w:rsidR="009774CC" w:rsidRPr="00D57735">
        <w:rPr>
          <w:rFonts w:ascii="Times New Roman" w:eastAsia="Times New Roman" w:hAnsi="Times New Roman"/>
          <w:sz w:val="26"/>
          <w:szCs w:val="26"/>
          <w:lang w:eastAsia="ru-RU"/>
        </w:rPr>
        <w:t xml:space="preserve"> в Г</w:t>
      </w:r>
      <w:r w:rsidR="0024085C" w:rsidRPr="00D57735">
        <w:rPr>
          <w:rFonts w:ascii="Times New Roman" w:eastAsia="Times New Roman" w:hAnsi="Times New Roman"/>
          <w:sz w:val="26"/>
          <w:szCs w:val="26"/>
          <w:lang w:eastAsia="ru-RU"/>
        </w:rPr>
        <w:t xml:space="preserve">енеральный план муниципального образования </w:t>
      </w:r>
      <w:proofErr w:type="spellStart"/>
      <w:r w:rsidR="0024085C" w:rsidRPr="00D57735">
        <w:rPr>
          <w:rFonts w:ascii="Times New Roman" w:eastAsia="Times New Roman" w:hAnsi="Times New Roman"/>
          <w:sz w:val="26"/>
          <w:szCs w:val="26"/>
          <w:lang w:eastAsia="ru-RU"/>
        </w:rPr>
        <w:t>Любанское</w:t>
      </w:r>
      <w:proofErr w:type="spellEnd"/>
      <w:r w:rsidR="0024085C" w:rsidRPr="00D57735">
        <w:rPr>
          <w:rFonts w:ascii="Times New Roman" w:eastAsia="Times New Roman" w:hAnsi="Times New Roman"/>
          <w:sz w:val="26"/>
          <w:szCs w:val="26"/>
          <w:lang w:eastAsia="ru-RU"/>
        </w:rPr>
        <w:t xml:space="preserve"> городское поселение Тосненского района</w:t>
      </w:r>
      <w:r w:rsidR="006344A5" w:rsidRPr="00D57735">
        <w:rPr>
          <w:rFonts w:ascii="Times New Roman" w:eastAsia="Times New Roman" w:hAnsi="Times New Roman"/>
          <w:sz w:val="26"/>
          <w:szCs w:val="26"/>
          <w:lang w:eastAsia="ru-RU"/>
        </w:rPr>
        <w:t xml:space="preserve"> Ленинградской области</w:t>
      </w:r>
      <w:r w:rsidR="00A97D5C" w:rsidRPr="00D57735">
        <w:rPr>
          <w:rFonts w:ascii="Times New Roman" w:eastAsia="Times New Roman" w:hAnsi="Times New Roman"/>
          <w:sz w:val="26"/>
          <w:szCs w:val="26"/>
          <w:lang w:eastAsia="ru-RU"/>
        </w:rPr>
        <w:t xml:space="preserve"> </w:t>
      </w:r>
      <w:r w:rsidR="009774CC" w:rsidRPr="00D57735">
        <w:rPr>
          <w:rFonts w:ascii="Times New Roman" w:eastAsia="Times New Roman" w:hAnsi="Times New Roman"/>
          <w:sz w:val="26"/>
          <w:szCs w:val="26"/>
          <w:lang w:eastAsia="ru-RU"/>
        </w:rPr>
        <w:t>выполнен</w:t>
      </w:r>
      <w:r w:rsidR="0024085C" w:rsidRPr="00D57735">
        <w:rPr>
          <w:rFonts w:ascii="Times New Roman" w:eastAsia="Times New Roman" w:hAnsi="Times New Roman"/>
          <w:sz w:val="26"/>
          <w:szCs w:val="26"/>
          <w:lang w:eastAsia="ru-RU"/>
        </w:rPr>
        <w:t xml:space="preserve"> в соответствии с требованиями Градостроительного кодекса Ро</w:t>
      </w:r>
      <w:r w:rsidR="00140AA7" w:rsidRPr="00D57735">
        <w:rPr>
          <w:rFonts w:ascii="Times New Roman" w:eastAsia="Times New Roman" w:hAnsi="Times New Roman"/>
          <w:sz w:val="26"/>
          <w:szCs w:val="26"/>
          <w:lang w:eastAsia="ru-RU"/>
        </w:rPr>
        <w:t>ссийской Федерации и Технического задания</w:t>
      </w:r>
      <w:r w:rsidR="0024085C" w:rsidRPr="00D57735">
        <w:rPr>
          <w:rFonts w:ascii="Times New Roman" w:eastAsia="Times New Roman" w:hAnsi="Times New Roman"/>
          <w:sz w:val="26"/>
          <w:szCs w:val="26"/>
          <w:lang w:eastAsia="ru-RU"/>
        </w:rPr>
        <w:t xml:space="preserve"> на выполнение работ (Приложение № </w:t>
      </w:r>
      <w:r w:rsidR="003A127D" w:rsidRPr="00D57735">
        <w:rPr>
          <w:rFonts w:ascii="Times New Roman" w:eastAsia="Times New Roman" w:hAnsi="Times New Roman"/>
          <w:sz w:val="26"/>
          <w:szCs w:val="26"/>
          <w:lang w:eastAsia="ru-RU"/>
        </w:rPr>
        <w:t>1 к муниципальному контракту № 19</w:t>
      </w:r>
      <w:r w:rsidR="0024085C" w:rsidRPr="00D57735">
        <w:rPr>
          <w:rFonts w:ascii="Times New Roman" w:eastAsia="Times New Roman" w:hAnsi="Times New Roman"/>
          <w:sz w:val="26"/>
          <w:szCs w:val="26"/>
          <w:lang w:eastAsia="ru-RU"/>
        </w:rPr>
        <w:t>п от 01.12.2016), применительно к земельным участкам с кадастровыми номерами 47:26:0930001:36, 47:26:0930001:37, 47:26:0930001:38</w:t>
      </w:r>
      <w:r w:rsidR="00BE06F7" w:rsidRPr="00D57735">
        <w:rPr>
          <w:rFonts w:ascii="Times New Roman" w:eastAsia="Times New Roman" w:hAnsi="Times New Roman"/>
          <w:sz w:val="26"/>
          <w:szCs w:val="26"/>
          <w:lang w:eastAsia="ru-RU"/>
        </w:rPr>
        <w:t>.</w:t>
      </w:r>
      <w:proofErr w:type="gramEnd"/>
    </w:p>
    <w:p w:rsidR="006344A5" w:rsidRPr="00D57735" w:rsidRDefault="006344A5" w:rsidP="009E03E2">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 xml:space="preserve">Генеральный план муниципального образования </w:t>
      </w:r>
      <w:proofErr w:type="spellStart"/>
      <w:r w:rsidRPr="00D57735">
        <w:rPr>
          <w:rFonts w:ascii="Times New Roman" w:eastAsia="Times New Roman" w:hAnsi="Times New Roman"/>
          <w:sz w:val="26"/>
          <w:szCs w:val="26"/>
          <w:lang w:eastAsia="ru-RU"/>
        </w:rPr>
        <w:t>Любанское</w:t>
      </w:r>
      <w:proofErr w:type="spellEnd"/>
      <w:r w:rsidRPr="00D57735">
        <w:rPr>
          <w:rFonts w:ascii="Times New Roman" w:eastAsia="Times New Roman" w:hAnsi="Times New Roman"/>
          <w:sz w:val="26"/>
          <w:szCs w:val="26"/>
          <w:lang w:eastAsia="ru-RU"/>
        </w:rPr>
        <w:t xml:space="preserve"> городское поселение Тосненского района Ленинградской области (далее – Генеральный план) утвержден постановлением Правительства Ленинградской области от 6 июня 2016 года № 180 «Об утверждении Генерального плана муниципального образования </w:t>
      </w:r>
      <w:proofErr w:type="spellStart"/>
      <w:r w:rsidRPr="00D57735">
        <w:rPr>
          <w:rFonts w:ascii="Times New Roman" w:eastAsia="Times New Roman" w:hAnsi="Times New Roman"/>
          <w:sz w:val="26"/>
          <w:szCs w:val="26"/>
          <w:lang w:eastAsia="ru-RU"/>
        </w:rPr>
        <w:t>Любанское</w:t>
      </w:r>
      <w:proofErr w:type="spellEnd"/>
      <w:r w:rsidRPr="00D57735">
        <w:rPr>
          <w:rFonts w:ascii="Times New Roman" w:eastAsia="Times New Roman" w:hAnsi="Times New Roman"/>
          <w:sz w:val="26"/>
          <w:szCs w:val="26"/>
          <w:lang w:eastAsia="ru-RU"/>
        </w:rPr>
        <w:t xml:space="preserve"> городское поселение Тосненского района Ленинградской области».</w:t>
      </w:r>
    </w:p>
    <w:p w:rsidR="0024085C" w:rsidRPr="00D57735" w:rsidRDefault="0024085C" w:rsidP="009E03E2">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 xml:space="preserve">Основание для подготовки </w:t>
      </w:r>
      <w:r w:rsidR="006344A5" w:rsidRPr="00D57735">
        <w:rPr>
          <w:rFonts w:ascii="Times New Roman" w:eastAsia="Times New Roman" w:hAnsi="Times New Roman"/>
          <w:sz w:val="26"/>
          <w:szCs w:val="26"/>
          <w:lang w:eastAsia="ru-RU"/>
        </w:rPr>
        <w:t>изменений в Генеральный план</w:t>
      </w:r>
      <w:r w:rsidRPr="00D57735">
        <w:rPr>
          <w:rFonts w:ascii="Times New Roman" w:eastAsia="Times New Roman" w:hAnsi="Times New Roman"/>
          <w:sz w:val="26"/>
          <w:szCs w:val="26"/>
          <w:lang w:eastAsia="ru-RU"/>
        </w:rPr>
        <w:t xml:space="preserve">: Распоряжение Главы администрации </w:t>
      </w:r>
      <w:proofErr w:type="spellStart"/>
      <w:r w:rsidRPr="00D57735">
        <w:rPr>
          <w:rFonts w:ascii="Times New Roman" w:eastAsia="Times New Roman" w:hAnsi="Times New Roman"/>
          <w:sz w:val="26"/>
          <w:szCs w:val="26"/>
          <w:lang w:eastAsia="ru-RU"/>
        </w:rPr>
        <w:t>Любанского</w:t>
      </w:r>
      <w:proofErr w:type="spellEnd"/>
      <w:r w:rsidRPr="00D57735">
        <w:rPr>
          <w:rFonts w:ascii="Times New Roman" w:eastAsia="Times New Roman" w:hAnsi="Times New Roman"/>
          <w:sz w:val="26"/>
          <w:szCs w:val="26"/>
          <w:lang w:eastAsia="ru-RU"/>
        </w:rPr>
        <w:t xml:space="preserve"> городского поселения Тосненского района Ленинградской области от 18 ноября 2016 года № 119/1 «О подготовке проекта изменений в генеральный план муниципального образования </w:t>
      </w:r>
      <w:proofErr w:type="spellStart"/>
      <w:r w:rsidRPr="00D57735">
        <w:rPr>
          <w:rFonts w:ascii="Times New Roman" w:eastAsia="Times New Roman" w:hAnsi="Times New Roman"/>
          <w:sz w:val="26"/>
          <w:szCs w:val="26"/>
          <w:lang w:eastAsia="ru-RU"/>
        </w:rPr>
        <w:t>Любанское</w:t>
      </w:r>
      <w:proofErr w:type="spellEnd"/>
      <w:r w:rsidRPr="00D57735">
        <w:rPr>
          <w:rFonts w:ascii="Times New Roman" w:eastAsia="Times New Roman" w:hAnsi="Times New Roman"/>
          <w:sz w:val="26"/>
          <w:szCs w:val="26"/>
          <w:lang w:eastAsia="ru-RU"/>
        </w:rPr>
        <w:t xml:space="preserve"> городское поселение Тосненского района Ленинградской области».</w:t>
      </w:r>
    </w:p>
    <w:p w:rsidR="00093DBE" w:rsidRPr="00D57735" w:rsidRDefault="009774CC" w:rsidP="009E03E2">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Подготовка изменений выполн</w:t>
      </w:r>
      <w:r w:rsidR="008C34DC">
        <w:rPr>
          <w:rFonts w:ascii="Times New Roman" w:eastAsia="Times New Roman" w:hAnsi="Times New Roman"/>
          <w:sz w:val="26"/>
          <w:szCs w:val="26"/>
          <w:lang w:eastAsia="ru-RU"/>
        </w:rPr>
        <w:t>ена</w:t>
      </w:r>
      <w:r w:rsidRPr="00D57735">
        <w:rPr>
          <w:rFonts w:ascii="Times New Roman" w:eastAsia="Times New Roman" w:hAnsi="Times New Roman"/>
          <w:sz w:val="26"/>
          <w:szCs w:val="26"/>
          <w:lang w:eastAsia="ru-RU"/>
        </w:rPr>
        <w:t xml:space="preserve"> в целях:</w:t>
      </w:r>
      <w:r w:rsidR="00093DBE" w:rsidRPr="00D57735">
        <w:rPr>
          <w:rFonts w:ascii="Times New Roman" w:eastAsia="Times New Roman" w:hAnsi="Times New Roman"/>
          <w:sz w:val="26"/>
          <w:szCs w:val="26"/>
          <w:lang w:eastAsia="ru-RU"/>
        </w:rPr>
        <w:t xml:space="preserve"> </w:t>
      </w:r>
    </w:p>
    <w:p w:rsidR="0024085C" w:rsidRPr="00D57735" w:rsidRDefault="009774CC" w:rsidP="00901568">
      <w:pPr>
        <w:numPr>
          <w:ilvl w:val="0"/>
          <w:numId w:val="50"/>
        </w:numPr>
        <w:spacing w:before="120" w:after="120" w:line="240" w:lineRule="auto"/>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 xml:space="preserve">приведение </w:t>
      </w:r>
      <w:r w:rsidR="003F22AE" w:rsidRPr="00D57735">
        <w:rPr>
          <w:rFonts w:ascii="Times New Roman" w:eastAsia="Times New Roman" w:hAnsi="Times New Roman"/>
          <w:sz w:val="26"/>
          <w:szCs w:val="26"/>
          <w:lang w:eastAsia="ru-RU"/>
        </w:rPr>
        <w:t xml:space="preserve">функционального зонирования в соответствии с направлениями деятельности, планируемой к осуществлению на земельных участках с кадастровыми номерами 47:26:0930001:36, 47:26:0930001:37, 47:26:0930001:38 с учетом задач повышения инвестиционной привлекательности муниципального образования </w:t>
      </w:r>
      <w:proofErr w:type="spellStart"/>
      <w:r w:rsidR="003F22AE" w:rsidRPr="00D57735">
        <w:rPr>
          <w:rFonts w:ascii="Times New Roman" w:eastAsia="Times New Roman" w:hAnsi="Times New Roman"/>
          <w:sz w:val="26"/>
          <w:szCs w:val="26"/>
          <w:lang w:eastAsia="ru-RU"/>
        </w:rPr>
        <w:t>Любанское</w:t>
      </w:r>
      <w:proofErr w:type="spellEnd"/>
      <w:r w:rsidR="003F22AE" w:rsidRPr="00D57735">
        <w:rPr>
          <w:rFonts w:ascii="Times New Roman" w:eastAsia="Times New Roman" w:hAnsi="Times New Roman"/>
          <w:sz w:val="26"/>
          <w:szCs w:val="26"/>
          <w:lang w:eastAsia="ru-RU"/>
        </w:rPr>
        <w:t xml:space="preserve"> городское поселение Тосненского муниципального района Ленинградской области</w:t>
      </w:r>
      <w:r w:rsidR="0024085C" w:rsidRPr="00D57735">
        <w:rPr>
          <w:rFonts w:ascii="Times New Roman" w:eastAsia="Times New Roman" w:hAnsi="Times New Roman"/>
          <w:sz w:val="26"/>
          <w:szCs w:val="26"/>
          <w:lang w:eastAsia="ru-RU"/>
        </w:rPr>
        <w:t>;</w:t>
      </w:r>
    </w:p>
    <w:p w:rsidR="0024085C" w:rsidRPr="00D57735" w:rsidRDefault="0024085C" w:rsidP="00901568">
      <w:pPr>
        <w:numPr>
          <w:ilvl w:val="0"/>
          <w:numId w:val="50"/>
        </w:numPr>
        <w:spacing w:before="120" w:after="120" w:line="240" w:lineRule="auto"/>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 xml:space="preserve">учет изменений в схему территориального планирования Ленинградской области, утвержденную Правительством Ленинградской области от 21.12.2015 № 490 применительно к территории </w:t>
      </w:r>
      <w:proofErr w:type="spellStart"/>
      <w:r w:rsidRPr="00D57735">
        <w:rPr>
          <w:rFonts w:ascii="Times New Roman" w:eastAsia="Times New Roman" w:hAnsi="Times New Roman"/>
          <w:sz w:val="26"/>
          <w:szCs w:val="26"/>
          <w:lang w:eastAsia="ru-RU"/>
        </w:rPr>
        <w:t>Любанского</w:t>
      </w:r>
      <w:proofErr w:type="spellEnd"/>
      <w:r w:rsidRPr="00D57735">
        <w:rPr>
          <w:rFonts w:ascii="Times New Roman" w:eastAsia="Times New Roman" w:hAnsi="Times New Roman"/>
          <w:sz w:val="26"/>
          <w:szCs w:val="26"/>
          <w:lang w:eastAsia="ru-RU"/>
        </w:rPr>
        <w:t xml:space="preserve"> городского поселения.</w:t>
      </w:r>
    </w:p>
    <w:p w:rsidR="007B7BE4" w:rsidRPr="00D57735" w:rsidRDefault="007B7BE4" w:rsidP="009E03E2">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Изменения, вносимые в Генеральный план</w:t>
      </w:r>
      <w:r w:rsidR="00297253" w:rsidRPr="00D57735">
        <w:rPr>
          <w:rFonts w:ascii="Times New Roman" w:eastAsia="Times New Roman" w:hAnsi="Times New Roman"/>
          <w:sz w:val="26"/>
          <w:szCs w:val="26"/>
          <w:lang w:eastAsia="ru-RU"/>
        </w:rPr>
        <w:t>,</w:t>
      </w:r>
      <w:r w:rsidRPr="00D57735">
        <w:rPr>
          <w:rFonts w:ascii="Times New Roman" w:eastAsia="Times New Roman" w:hAnsi="Times New Roman"/>
          <w:sz w:val="26"/>
          <w:szCs w:val="26"/>
          <w:lang w:eastAsia="ru-RU"/>
        </w:rPr>
        <w:t xml:space="preserve"> обусловлены учетом предложений </w:t>
      </w:r>
      <w:r w:rsidR="008D0996" w:rsidRPr="00D57735">
        <w:rPr>
          <w:rFonts w:ascii="Times New Roman" w:eastAsia="Times New Roman" w:hAnsi="Times New Roman"/>
          <w:sz w:val="26"/>
          <w:szCs w:val="26"/>
          <w:lang w:eastAsia="ru-RU"/>
        </w:rPr>
        <w:t xml:space="preserve">заинтересованных лиц </w:t>
      </w:r>
      <w:r w:rsidRPr="00D57735">
        <w:rPr>
          <w:rFonts w:ascii="Times New Roman" w:eastAsia="Times New Roman" w:hAnsi="Times New Roman"/>
          <w:sz w:val="26"/>
          <w:szCs w:val="26"/>
          <w:lang w:eastAsia="ru-RU"/>
        </w:rPr>
        <w:t>по организации на территории поселения новых производств - изучени</w:t>
      </w:r>
      <w:r w:rsidR="008D0996" w:rsidRPr="00D57735">
        <w:rPr>
          <w:rFonts w:ascii="Times New Roman" w:eastAsia="Times New Roman" w:hAnsi="Times New Roman"/>
          <w:sz w:val="26"/>
          <w:szCs w:val="26"/>
          <w:lang w:eastAsia="ru-RU"/>
        </w:rPr>
        <w:t>ю</w:t>
      </w:r>
      <w:r w:rsidRPr="00D57735">
        <w:rPr>
          <w:rFonts w:ascii="Times New Roman" w:eastAsia="Times New Roman" w:hAnsi="Times New Roman"/>
          <w:sz w:val="26"/>
          <w:szCs w:val="26"/>
          <w:lang w:eastAsia="ru-RU"/>
        </w:rPr>
        <w:t>, разведке и добыче песков прочих</w:t>
      </w:r>
      <w:r w:rsidR="008D0996" w:rsidRPr="00D57735">
        <w:rPr>
          <w:rFonts w:ascii="Times New Roman" w:eastAsia="Times New Roman" w:hAnsi="Times New Roman"/>
          <w:sz w:val="26"/>
          <w:szCs w:val="26"/>
          <w:lang w:eastAsia="ru-RU"/>
        </w:rPr>
        <w:t>, а также размещению мобильной установки для производства асфальта – бетона и временного сооружения – склада сыпучих материалов.</w:t>
      </w:r>
    </w:p>
    <w:p w:rsidR="008B39B3" w:rsidRPr="00D57735" w:rsidRDefault="008B39B3" w:rsidP="009E03E2">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Графические материалы прое</w:t>
      </w:r>
      <w:r w:rsidR="005F2943" w:rsidRPr="00D57735">
        <w:rPr>
          <w:rFonts w:ascii="Times New Roman" w:eastAsia="Times New Roman" w:hAnsi="Times New Roman"/>
          <w:sz w:val="26"/>
          <w:szCs w:val="26"/>
          <w:lang w:eastAsia="ru-RU"/>
        </w:rPr>
        <w:t>кта представлены в масштабе 1:25</w:t>
      </w:r>
      <w:r w:rsidRPr="00D57735">
        <w:rPr>
          <w:rFonts w:ascii="Times New Roman" w:eastAsia="Times New Roman" w:hAnsi="Times New Roman"/>
          <w:sz w:val="26"/>
          <w:szCs w:val="26"/>
          <w:lang w:eastAsia="ru-RU"/>
        </w:rPr>
        <w:t>000</w:t>
      </w:r>
      <w:r w:rsidR="001C0E65" w:rsidRPr="00D57735">
        <w:rPr>
          <w:rFonts w:ascii="Times New Roman" w:eastAsia="Times New Roman" w:hAnsi="Times New Roman"/>
          <w:sz w:val="26"/>
          <w:szCs w:val="26"/>
          <w:lang w:eastAsia="ru-RU"/>
        </w:rPr>
        <w:t>.</w:t>
      </w:r>
    </w:p>
    <w:p w:rsidR="00425E52" w:rsidRPr="00D57735" w:rsidRDefault="003A127D" w:rsidP="00425E52">
      <w:pPr>
        <w:keepNext/>
        <w:keepLines/>
        <w:pageBreakBefore/>
        <w:spacing w:before="120" w:after="120" w:line="240" w:lineRule="auto"/>
        <w:jc w:val="center"/>
        <w:outlineLvl w:val="0"/>
        <w:rPr>
          <w:rFonts w:ascii="Times New Roman" w:eastAsia="Times New Roman" w:hAnsi="Times New Roman"/>
          <w:b/>
          <w:bCs/>
          <w:caps/>
          <w:sz w:val="26"/>
          <w:szCs w:val="28"/>
        </w:rPr>
      </w:pPr>
      <w:bookmarkStart w:id="7" w:name="_Toc494206910"/>
      <w:r w:rsidRPr="00D57735">
        <w:rPr>
          <w:rFonts w:ascii="Times New Roman" w:eastAsia="Times New Roman" w:hAnsi="Times New Roman"/>
          <w:b/>
          <w:bCs/>
          <w:caps/>
          <w:sz w:val="26"/>
          <w:szCs w:val="28"/>
        </w:rPr>
        <w:lastRenderedPageBreak/>
        <w:t xml:space="preserve">2. </w:t>
      </w:r>
      <w:r w:rsidR="00425E52" w:rsidRPr="00D57735">
        <w:rPr>
          <w:rFonts w:ascii="Times New Roman" w:eastAsia="Times New Roman" w:hAnsi="Times New Roman"/>
          <w:b/>
          <w:bCs/>
          <w:caps/>
          <w:sz w:val="26"/>
          <w:szCs w:val="28"/>
        </w:rPr>
        <w:t>сведения о планах и программах комплексного социально-экономического развития, для реализации которых осуществляется создание объектов местного значения поселения</w:t>
      </w:r>
      <w:bookmarkEnd w:id="7"/>
    </w:p>
    <w:p w:rsidR="00EB2183" w:rsidRPr="00D57735" w:rsidRDefault="00EB2183" w:rsidP="009E03E2">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Статьей 5 Областного закона Ленинградской области от 14.12.2011 N 108-оз «О регулировании градостроительной деятельности на территории Ленинградской области в части вопросов территориального планирования» (с изменениями на 27 июля 2016 года) определены виды объектов местного значения поселения, подлежащих отображению в генеральном плане поселения. При этом отсутствует причисление производственных объектов, предприятий по добыче полезных ископаемых к указанным выше объектам.</w:t>
      </w:r>
    </w:p>
    <w:p w:rsidR="00425E52" w:rsidRPr="00D57735" w:rsidRDefault="00737856" w:rsidP="009E03E2">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 xml:space="preserve">Таким образом, </w:t>
      </w:r>
      <w:r w:rsidR="008C34DC">
        <w:rPr>
          <w:rFonts w:ascii="Times New Roman" w:eastAsia="Times New Roman" w:hAnsi="Times New Roman"/>
          <w:sz w:val="26"/>
          <w:szCs w:val="26"/>
          <w:lang w:eastAsia="ru-RU"/>
        </w:rPr>
        <w:t>изменениями</w:t>
      </w:r>
      <w:r w:rsidR="00425E52" w:rsidRPr="00D57735">
        <w:rPr>
          <w:rFonts w:ascii="Times New Roman" w:eastAsia="Times New Roman" w:hAnsi="Times New Roman"/>
          <w:sz w:val="26"/>
          <w:szCs w:val="26"/>
          <w:lang w:eastAsia="ru-RU"/>
        </w:rPr>
        <w:t xml:space="preserve"> в Генеральный план </w:t>
      </w:r>
      <w:proofErr w:type="spellStart"/>
      <w:r w:rsidR="00425E52" w:rsidRPr="00D57735">
        <w:rPr>
          <w:rFonts w:ascii="Times New Roman" w:eastAsia="Times New Roman" w:hAnsi="Times New Roman"/>
          <w:sz w:val="26"/>
          <w:szCs w:val="26"/>
          <w:lang w:eastAsia="ru-RU"/>
        </w:rPr>
        <w:t>Любанского</w:t>
      </w:r>
      <w:proofErr w:type="spellEnd"/>
      <w:r w:rsidR="00425E52" w:rsidRPr="00D57735">
        <w:rPr>
          <w:rFonts w:ascii="Times New Roman" w:eastAsia="Times New Roman" w:hAnsi="Times New Roman"/>
          <w:sz w:val="26"/>
          <w:szCs w:val="26"/>
          <w:lang w:eastAsia="ru-RU"/>
        </w:rPr>
        <w:t xml:space="preserve"> городского поселения </w:t>
      </w:r>
      <w:r w:rsidR="00DF58FD" w:rsidRPr="00D57735">
        <w:rPr>
          <w:rFonts w:ascii="Times New Roman" w:eastAsia="Times New Roman" w:hAnsi="Times New Roman"/>
          <w:sz w:val="26"/>
          <w:szCs w:val="26"/>
          <w:lang w:eastAsia="ru-RU"/>
        </w:rPr>
        <w:t xml:space="preserve">Тосненского района Ленинградской области </w:t>
      </w:r>
      <w:r w:rsidR="00425E52" w:rsidRPr="00D57735">
        <w:rPr>
          <w:rFonts w:ascii="Times New Roman" w:eastAsia="Times New Roman" w:hAnsi="Times New Roman"/>
          <w:sz w:val="26"/>
          <w:szCs w:val="26"/>
          <w:lang w:eastAsia="ru-RU"/>
        </w:rPr>
        <w:t>не предусматривается создание объектов местного значения поселения. В связи с указанным, сведения о планах и программах комплексного социально-экономического развития, для реализации которых осуществляется создание объектов местного значения поселения, не приводятся.</w:t>
      </w:r>
    </w:p>
    <w:p w:rsidR="00737856" w:rsidRDefault="00737856" w:rsidP="009E03E2">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 xml:space="preserve">На участках с кадастровыми номерами 47:26:0930001:37, 47:26:0930001:38 </w:t>
      </w:r>
      <w:r w:rsidR="002D4717">
        <w:rPr>
          <w:rFonts w:ascii="Times New Roman" w:eastAsia="Times New Roman" w:hAnsi="Times New Roman"/>
          <w:sz w:val="26"/>
          <w:szCs w:val="26"/>
          <w:lang w:eastAsia="ru-RU"/>
        </w:rPr>
        <w:t>Схемой</w:t>
      </w:r>
      <w:r w:rsidRPr="00D57735">
        <w:rPr>
          <w:rFonts w:ascii="Times New Roman" w:eastAsia="Times New Roman" w:hAnsi="Times New Roman"/>
          <w:sz w:val="26"/>
          <w:szCs w:val="26"/>
          <w:lang w:eastAsia="ru-RU"/>
        </w:rPr>
        <w:t xml:space="preserve"> территориального пла</w:t>
      </w:r>
      <w:r w:rsidR="002D4717">
        <w:rPr>
          <w:rFonts w:ascii="Times New Roman" w:eastAsia="Times New Roman" w:hAnsi="Times New Roman"/>
          <w:sz w:val="26"/>
          <w:szCs w:val="26"/>
          <w:lang w:eastAsia="ru-RU"/>
        </w:rPr>
        <w:t>нирования Ленинградской области</w:t>
      </w:r>
      <w:r w:rsidRPr="00D57735">
        <w:rPr>
          <w:rFonts w:ascii="Times New Roman" w:eastAsia="Times New Roman" w:hAnsi="Times New Roman"/>
          <w:sz w:val="26"/>
          <w:szCs w:val="26"/>
          <w:lang w:eastAsia="ru-RU"/>
        </w:rPr>
        <w:t xml:space="preserve"> предусмотрен объект регионального значения </w:t>
      </w:r>
      <w:r w:rsidR="00AC3600" w:rsidRPr="00D57735">
        <w:rPr>
          <w:rFonts w:ascii="Times New Roman" w:eastAsia="Times New Roman" w:hAnsi="Times New Roman"/>
          <w:sz w:val="26"/>
          <w:szCs w:val="26"/>
          <w:lang w:eastAsia="ru-RU"/>
        </w:rPr>
        <w:t>участок недр «Коркино».</w:t>
      </w:r>
      <w:r w:rsidR="002D4717">
        <w:rPr>
          <w:rFonts w:ascii="Times New Roman" w:eastAsia="Times New Roman" w:hAnsi="Times New Roman"/>
          <w:sz w:val="26"/>
          <w:szCs w:val="26"/>
          <w:lang w:eastAsia="ru-RU"/>
        </w:rPr>
        <w:t xml:space="preserve"> Для размещения объекта регионального значения установлена функциональная зона: зона</w:t>
      </w:r>
      <w:r w:rsidR="002D4717" w:rsidRPr="002D4717">
        <w:rPr>
          <w:rFonts w:ascii="Times New Roman" w:eastAsia="Times New Roman" w:hAnsi="Times New Roman"/>
          <w:sz w:val="26"/>
          <w:szCs w:val="26"/>
          <w:lang w:eastAsia="ru-RU"/>
        </w:rPr>
        <w:t xml:space="preserve"> промышленных предприятий IV-V класса опасности</w:t>
      </w:r>
      <w:r w:rsidR="002D4717">
        <w:rPr>
          <w:rFonts w:ascii="Times New Roman" w:eastAsia="Times New Roman" w:hAnsi="Times New Roman"/>
          <w:sz w:val="26"/>
          <w:szCs w:val="26"/>
          <w:lang w:eastAsia="ru-RU"/>
        </w:rPr>
        <w:t>.</w:t>
      </w:r>
    </w:p>
    <w:p w:rsidR="002D4717" w:rsidRPr="00D57735" w:rsidRDefault="002D4717" w:rsidP="009E03E2">
      <w:pPr>
        <w:spacing w:before="120" w:after="120" w:line="240" w:lineRule="auto"/>
        <w:ind w:firstLine="709"/>
        <w:jc w:val="both"/>
        <w:rPr>
          <w:rFonts w:ascii="Times New Roman" w:eastAsia="Times New Roman" w:hAnsi="Times New Roman"/>
          <w:sz w:val="26"/>
          <w:szCs w:val="26"/>
          <w:lang w:eastAsia="ru-RU"/>
        </w:rPr>
      </w:pPr>
    </w:p>
    <w:p w:rsidR="009774CC" w:rsidRPr="00D57735" w:rsidRDefault="009774CC" w:rsidP="001B344A">
      <w:pPr>
        <w:spacing w:before="120" w:after="120" w:line="240" w:lineRule="auto"/>
        <w:jc w:val="both"/>
        <w:rPr>
          <w:rFonts w:ascii="Times New Roman" w:eastAsia="Times New Roman" w:hAnsi="Times New Roman"/>
          <w:sz w:val="26"/>
          <w:szCs w:val="26"/>
          <w:lang w:eastAsia="ru-RU"/>
        </w:rPr>
      </w:pPr>
    </w:p>
    <w:p w:rsidR="0005651D" w:rsidRPr="00D57735" w:rsidRDefault="003A127D" w:rsidP="0005651D">
      <w:pPr>
        <w:keepNext/>
        <w:keepLines/>
        <w:pageBreakBefore/>
        <w:spacing w:before="120" w:after="120" w:line="240" w:lineRule="auto"/>
        <w:jc w:val="center"/>
        <w:outlineLvl w:val="0"/>
        <w:rPr>
          <w:rFonts w:ascii="Times New Roman" w:eastAsia="Times New Roman" w:hAnsi="Times New Roman"/>
          <w:b/>
          <w:bCs/>
          <w:caps/>
          <w:sz w:val="26"/>
          <w:szCs w:val="28"/>
        </w:rPr>
      </w:pPr>
      <w:bookmarkStart w:id="8" w:name="_Toc494206911"/>
      <w:r w:rsidRPr="00D57735">
        <w:rPr>
          <w:rFonts w:ascii="Times New Roman" w:eastAsia="Times New Roman" w:hAnsi="Times New Roman"/>
          <w:b/>
          <w:bCs/>
          <w:caps/>
          <w:sz w:val="26"/>
          <w:szCs w:val="28"/>
        </w:rPr>
        <w:lastRenderedPageBreak/>
        <w:t xml:space="preserve">3. </w:t>
      </w:r>
      <w:r w:rsidR="0005651D" w:rsidRPr="00D57735">
        <w:rPr>
          <w:rFonts w:ascii="Times New Roman" w:eastAsia="Times New Roman" w:hAnsi="Times New Roman"/>
          <w:b/>
          <w:bCs/>
          <w:caps/>
          <w:sz w:val="26"/>
          <w:szCs w:val="28"/>
        </w:rPr>
        <w:t>обоснование</w:t>
      </w:r>
      <w:r w:rsidR="00330353" w:rsidRPr="00D57735">
        <w:rPr>
          <w:rFonts w:ascii="Times New Roman" w:eastAsia="Times New Roman" w:hAnsi="Times New Roman"/>
          <w:b/>
          <w:bCs/>
          <w:caps/>
          <w:sz w:val="26"/>
          <w:szCs w:val="28"/>
        </w:rPr>
        <w:t xml:space="preserve"> выбранного варианта размещения объектов</w:t>
      </w:r>
      <w:bookmarkEnd w:id="8"/>
    </w:p>
    <w:p w:rsidR="003A127D" w:rsidRPr="00D57735" w:rsidRDefault="003A127D" w:rsidP="003F7103">
      <w:pPr>
        <w:keepNext/>
        <w:keepLines/>
        <w:spacing w:before="120" w:after="120" w:line="240" w:lineRule="auto"/>
        <w:jc w:val="center"/>
        <w:outlineLvl w:val="1"/>
        <w:rPr>
          <w:rFonts w:ascii="Times New Roman" w:eastAsia="Times New Roman" w:hAnsi="Times New Roman"/>
          <w:b/>
          <w:bCs/>
          <w:i/>
          <w:sz w:val="26"/>
          <w:szCs w:val="26"/>
        </w:rPr>
      </w:pPr>
      <w:bookmarkStart w:id="9" w:name="_Toc494206912"/>
      <w:r w:rsidRPr="00D57735">
        <w:rPr>
          <w:rFonts w:ascii="Times New Roman" w:eastAsia="Times New Roman" w:hAnsi="Times New Roman"/>
          <w:b/>
          <w:bCs/>
          <w:i/>
          <w:sz w:val="26"/>
          <w:szCs w:val="26"/>
        </w:rPr>
        <w:t xml:space="preserve">3.1. Анализ использования территории поселения применительно к земельным участкам </w:t>
      </w:r>
      <w:r w:rsidR="003E0DAE" w:rsidRPr="00D57735">
        <w:rPr>
          <w:rFonts w:ascii="Times New Roman" w:eastAsia="Times New Roman" w:hAnsi="Times New Roman"/>
          <w:b/>
          <w:bCs/>
          <w:i/>
          <w:sz w:val="26"/>
          <w:szCs w:val="26"/>
        </w:rPr>
        <w:t xml:space="preserve">с кадастровыми номерами </w:t>
      </w:r>
      <w:r w:rsidRPr="00D57735">
        <w:rPr>
          <w:rFonts w:ascii="Times New Roman" w:eastAsia="Times New Roman" w:hAnsi="Times New Roman"/>
          <w:b/>
          <w:bCs/>
          <w:i/>
          <w:sz w:val="26"/>
          <w:szCs w:val="26"/>
        </w:rPr>
        <w:t>47:26:0930001:36, 47:26:0930001:37, 47:26:0930001:38.</w:t>
      </w:r>
      <w:bookmarkEnd w:id="9"/>
    </w:p>
    <w:p w:rsidR="00517FE5" w:rsidRPr="00D57735" w:rsidRDefault="00873A1A" w:rsidP="00873A1A">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Часть т</w:t>
      </w:r>
      <w:r w:rsidR="003E0DAE" w:rsidRPr="00D57735">
        <w:rPr>
          <w:rFonts w:ascii="Times New Roman" w:eastAsia="Times New Roman" w:hAnsi="Times New Roman"/>
          <w:sz w:val="26"/>
          <w:szCs w:val="26"/>
          <w:lang w:eastAsia="ru-RU"/>
        </w:rPr>
        <w:t>ерритори</w:t>
      </w:r>
      <w:r w:rsidRPr="00D57735">
        <w:rPr>
          <w:rFonts w:ascii="Times New Roman" w:eastAsia="Times New Roman" w:hAnsi="Times New Roman"/>
          <w:sz w:val="26"/>
          <w:szCs w:val="26"/>
          <w:lang w:eastAsia="ru-RU"/>
        </w:rPr>
        <w:t>и</w:t>
      </w:r>
      <w:r w:rsidR="003E0DAE" w:rsidRPr="00D57735">
        <w:rPr>
          <w:rFonts w:ascii="Times New Roman" w:eastAsia="Times New Roman" w:hAnsi="Times New Roman"/>
          <w:sz w:val="26"/>
          <w:szCs w:val="26"/>
          <w:lang w:eastAsia="ru-RU"/>
        </w:rPr>
        <w:t xml:space="preserve"> </w:t>
      </w:r>
      <w:proofErr w:type="spellStart"/>
      <w:r w:rsidR="003E0DAE" w:rsidRPr="00D57735">
        <w:rPr>
          <w:rFonts w:ascii="Times New Roman" w:eastAsia="Times New Roman" w:hAnsi="Times New Roman"/>
          <w:sz w:val="26"/>
          <w:szCs w:val="26"/>
          <w:lang w:eastAsia="ru-RU"/>
        </w:rPr>
        <w:t>Любанского</w:t>
      </w:r>
      <w:proofErr w:type="spellEnd"/>
      <w:r w:rsidR="003E0DAE" w:rsidRPr="00D57735">
        <w:rPr>
          <w:rFonts w:ascii="Times New Roman" w:eastAsia="Times New Roman" w:hAnsi="Times New Roman"/>
          <w:sz w:val="26"/>
          <w:szCs w:val="26"/>
          <w:lang w:eastAsia="ru-RU"/>
        </w:rPr>
        <w:t xml:space="preserve"> городского поселения, на которой расположены земельные участки с кадастровыми номерами 47:26:0930001:36, 47:26:0930001:37, 47:26:0930001:38 </w:t>
      </w:r>
      <w:r w:rsidR="003F7103" w:rsidRPr="00D57735">
        <w:rPr>
          <w:rFonts w:ascii="Times New Roman" w:eastAsia="Times New Roman" w:hAnsi="Times New Roman"/>
          <w:sz w:val="26"/>
          <w:szCs w:val="26"/>
          <w:lang w:eastAsia="ru-RU"/>
        </w:rPr>
        <w:t>расположена</w:t>
      </w:r>
      <w:r w:rsidR="003E0DAE" w:rsidRPr="00D57735">
        <w:rPr>
          <w:rFonts w:ascii="Times New Roman" w:eastAsia="Times New Roman" w:hAnsi="Times New Roman"/>
          <w:sz w:val="26"/>
          <w:szCs w:val="26"/>
          <w:lang w:eastAsia="ru-RU"/>
        </w:rPr>
        <w:t xml:space="preserve"> в южной части поселения, </w:t>
      </w:r>
      <w:r w:rsidR="003F7103" w:rsidRPr="00D57735">
        <w:rPr>
          <w:rFonts w:ascii="Times New Roman" w:eastAsia="Times New Roman" w:hAnsi="Times New Roman"/>
          <w:sz w:val="26"/>
          <w:szCs w:val="26"/>
          <w:lang w:eastAsia="ru-RU"/>
        </w:rPr>
        <w:t>с юга, востока и запада ограничена землями лесного фонда, с севера – землями промышленности, энергетики, транспорта, связи, радиовещания, телевидения, информатики, землями для обеспечения космической деятельности, землями обороны, безопасности и землями иного специального назначения.</w:t>
      </w:r>
      <w:r w:rsidR="00517FE5" w:rsidRPr="00D57735">
        <w:rPr>
          <w:rFonts w:ascii="Times New Roman" w:eastAsia="Times New Roman" w:hAnsi="Times New Roman"/>
          <w:sz w:val="26"/>
          <w:szCs w:val="26"/>
          <w:lang w:eastAsia="ru-RU"/>
        </w:rPr>
        <w:t xml:space="preserve"> К северу от земельного участка с кадастровым номером 47:26:0930001:36 расположено действующее предприятие по деревообработке ООО «</w:t>
      </w:r>
      <w:proofErr w:type="spellStart"/>
      <w:r w:rsidR="00517FE5" w:rsidRPr="00D57735">
        <w:rPr>
          <w:rFonts w:ascii="Times New Roman" w:eastAsia="Times New Roman" w:hAnsi="Times New Roman"/>
          <w:sz w:val="26"/>
          <w:szCs w:val="26"/>
          <w:lang w:eastAsia="ru-RU"/>
        </w:rPr>
        <w:t>Термотек</w:t>
      </w:r>
      <w:proofErr w:type="spellEnd"/>
      <w:r w:rsidR="00517FE5" w:rsidRPr="00D57735">
        <w:rPr>
          <w:rFonts w:ascii="Times New Roman" w:eastAsia="Times New Roman" w:hAnsi="Times New Roman"/>
          <w:sz w:val="26"/>
          <w:szCs w:val="26"/>
          <w:lang w:eastAsia="ru-RU"/>
        </w:rPr>
        <w:t>».</w:t>
      </w:r>
    </w:p>
    <w:p w:rsidR="002D55C6" w:rsidRPr="00D57735" w:rsidRDefault="002D55C6" w:rsidP="002D55C6">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Суммарная площадь рассматриваемых участков составляет 90,0453 га.</w:t>
      </w:r>
    </w:p>
    <w:p w:rsidR="00873A1A" w:rsidRPr="00D57735" w:rsidRDefault="00873A1A" w:rsidP="00873A1A">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b/>
          <w:sz w:val="26"/>
          <w:szCs w:val="26"/>
          <w:lang w:eastAsia="ru-RU"/>
        </w:rPr>
        <w:t>Рельеф</w:t>
      </w:r>
      <w:r w:rsidRPr="00D57735">
        <w:rPr>
          <w:rFonts w:ascii="Times New Roman" w:eastAsia="Times New Roman" w:hAnsi="Times New Roman"/>
          <w:sz w:val="26"/>
          <w:szCs w:val="26"/>
          <w:lang w:eastAsia="ru-RU"/>
        </w:rPr>
        <w:t xml:space="preserve"> рассматриваемой </w:t>
      </w:r>
      <w:proofErr w:type="spellStart"/>
      <w:r w:rsidRPr="00D57735">
        <w:rPr>
          <w:rFonts w:ascii="Times New Roman" w:eastAsia="Times New Roman" w:hAnsi="Times New Roman"/>
          <w:sz w:val="26"/>
          <w:szCs w:val="26"/>
          <w:lang w:eastAsia="ru-RU"/>
        </w:rPr>
        <w:t>террититории</w:t>
      </w:r>
      <w:proofErr w:type="spellEnd"/>
      <w:r w:rsidRPr="00D57735">
        <w:rPr>
          <w:rFonts w:ascii="Times New Roman" w:eastAsia="Times New Roman" w:hAnsi="Times New Roman"/>
          <w:sz w:val="26"/>
          <w:szCs w:val="26"/>
          <w:lang w:eastAsia="ru-RU"/>
        </w:rPr>
        <w:t xml:space="preserve"> однородный, равнинный, участки частично </w:t>
      </w:r>
      <w:proofErr w:type="spellStart"/>
      <w:r w:rsidRPr="00D57735">
        <w:rPr>
          <w:rFonts w:ascii="Times New Roman" w:eastAsia="Times New Roman" w:hAnsi="Times New Roman"/>
          <w:sz w:val="26"/>
          <w:szCs w:val="26"/>
          <w:lang w:eastAsia="ru-RU"/>
        </w:rPr>
        <w:t>закустарены</w:t>
      </w:r>
      <w:proofErr w:type="spellEnd"/>
      <w:r w:rsidRPr="00D57735">
        <w:rPr>
          <w:rFonts w:ascii="Times New Roman" w:eastAsia="Times New Roman" w:hAnsi="Times New Roman"/>
          <w:sz w:val="26"/>
          <w:szCs w:val="26"/>
          <w:lang w:eastAsia="ru-RU"/>
        </w:rPr>
        <w:t>.</w:t>
      </w:r>
    </w:p>
    <w:p w:rsidR="002D55C6" w:rsidRPr="00D57735" w:rsidRDefault="002D55C6" w:rsidP="002D55C6">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 xml:space="preserve">В </w:t>
      </w:r>
      <w:r w:rsidRPr="00D57735">
        <w:rPr>
          <w:rFonts w:ascii="Times New Roman" w:eastAsia="Times New Roman" w:hAnsi="Times New Roman"/>
          <w:b/>
          <w:sz w:val="26"/>
          <w:szCs w:val="26"/>
          <w:lang w:eastAsia="ru-RU"/>
        </w:rPr>
        <w:t>геологическом строении</w:t>
      </w:r>
      <w:r w:rsidRPr="00D57735">
        <w:rPr>
          <w:rFonts w:ascii="Times New Roman" w:eastAsia="Times New Roman" w:hAnsi="Times New Roman"/>
          <w:sz w:val="26"/>
          <w:szCs w:val="26"/>
          <w:lang w:eastAsia="ru-RU"/>
        </w:rPr>
        <w:t xml:space="preserve"> рассматриваемой территории принимают участие породы палеозойского и четвертичного возраста залегающие на архейском кристаллическом фундаменте.</w:t>
      </w:r>
    </w:p>
    <w:p w:rsidR="002D55C6" w:rsidRPr="00D57735" w:rsidRDefault="002D55C6" w:rsidP="002D55C6">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Неблагоприятные природные факторы отсутствуют. Район пригоден для застройки любого типа. Уклоны поверхности не превышают 10%; преимущественным развитием пользуются моренные отложения (супеси и суглинки) и песчаные грунты; подземные воды залегают на глубине более 3,0 м и, в большинстве случаев, не оказывают влияния на условия строительства.</w:t>
      </w:r>
    </w:p>
    <w:p w:rsidR="00554091" w:rsidRPr="00D57735" w:rsidRDefault="00554091" w:rsidP="00554091">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b/>
          <w:sz w:val="26"/>
          <w:szCs w:val="26"/>
          <w:lang w:eastAsia="ru-RU"/>
        </w:rPr>
        <w:t>Поверхностные воды</w:t>
      </w:r>
      <w:r w:rsidRPr="00D57735">
        <w:rPr>
          <w:rFonts w:ascii="Times New Roman" w:eastAsia="Times New Roman" w:hAnsi="Times New Roman"/>
          <w:sz w:val="26"/>
          <w:szCs w:val="26"/>
          <w:lang w:eastAsia="ru-RU"/>
        </w:rPr>
        <w:t xml:space="preserve"> на прилегающей к рассматриваемому участку территории представлены несколькими небольшими озерами (оз. Долгое, оз. Круглое, оз. Ловецкое) в понижениях рельефа в заболоченной местности.</w:t>
      </w:r>
    </w:p>
    <w:p w:rsidR="00554091" w:rsidRPr="00D57735" w:rsidRDefault="00554091" w:rsidP="00554091">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b/>
          <w:sz w:val="26"/>
          <w:szCs w:val="26"/>
          <w:lang w:eastAsia="ru-RU"/>
        </w:rPr>
        <w:t>Гидрогеологические условия</w:t>
      </w:r>
      <w:r w:rsidRPr="00D57735">
        <w:rPr>
          <w:rFonts w:ascii="Times New Roman" w:eastAsia="Times New Roman" w:hAnsi="Times New Roman"/>
          <w:sz w:val="26"/>
          <w:szCs w:val="26"/>
          <w:lang w:eastAsia="ru-RU"/>
        </w:rPr>
        <w:t xml:space="preserve"> исследуемой территории характеризуются наличием водоносных горизонтов, приуроченных к породам </w:t>
      </w:r>
      <w:proofErr w:type="spellStart"/>
      <w:r w:rsidRPr="00D57735">
        <w:rPr>
          <w:rFonts w:ascii="Times New Roman" w:eastAsia="Times New Roman" w:hAnsi="Times New Roman"/>
          <w:sz w:val="26"/>
          <w:szCs w:val="26"/>
          <w:lang w:eastAsia="ru-RU"/>
        </w:rPr>
        <w:t>ордовика</w:t>
      </w:r>
      <w:proofErr w:type="spellEnd"/>
      <w:r w:rsidRPr="00D57735">
        <w:rPr>
          <w:rFonts w:ascii="Times New Roman" w:eastAsia="Times New Roman" w:hAnsi="Times New Roman"/>
          <w:sz w:val="26"/>
          <w:szCs w:val="26"/>
          <w:lang w:eastAsia="ru-RU"/>
        </w:rPr>
        <w:t xml:space="preserve"> и девона.</w:t>
      </w:r>
    </w:p>
    <w:p w:rsidR="00554091" w:rsidRPr="00D57735" w:rsidRDefault="00554091" w:rsidP="00554091">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 xml:space="preserve">В южной части </w:t>
      </w:r>
      <w:proofErr w:type="spellStart"/>
      <w:r w:rsidRPr="00D57735">
        <w:rPr>
          <w:rFonts w:ascii="Times New Roman" w:eastAsia="Times New Roman" w:hAnsi="Times New Roman"/>
          <w:sz w:val="26"/>
          <w:szCs w:val="26"/>
          <w:lang w:eastAsia="ru-RU"/>
        </w:rPr>
        <w:t>Любанского</w:t>
      </w:r>
      <w:proofErr w:type="spellEnd"/>
      <w:r w:rsidRPr="00D57735">
        <w:rPr>
          <w:rFonts w:ascii="Times New Roman" w:eastAsia="Times New Roman" w:hAnsi="Times New Roman"/>
          <w:sz w:val="26"/>
          <w:szCs w:val="26"/>
          <w:lang w:eastAsia="ru-RU"/>
        </w:rPr>
        <w:t xml:space="preserve"> поселения, где расположен рассматриваемый участок,  представлен </w:t>
      </w:r>
      <w:proofErr w:type="spellStart"/>
      <w:r w:rsidRPr="00D57735">
        <w:rPr>
          <w:rFonts w:ascii="Times New Roman" w:eastAsia="Times New Roman" w:hAnsi="Times New Roman"/>
          <w:sz w:val="26"/>
          <w:szCs w:val="26"/>
          <w:lang w:eastAsia="ru-RU"/>
        </w:rPr>
        <w:t>Саргаевско-даугавский</w:t>
      </w:r>
      <w:proofErr w:type="spellEnd"/>
      <w:r w:rsidRPr="00D57735">
        <w:rPr>
          <w:rFonts w:ascii="Times New Roman" w:eastAsia="Times New Roman" w:hAnsi="Times New Roman"/>
          <w:sz w:val="26"/>
          <w:szCs w:val="26"/>
          <w:lang w:eastAsia="ru-RU"/>
        </w:rPr>
        <w:t xml:space="preserve"> водоносный горизонт (D3sr-dg). Горизонт залегает на отложениях девона и </w:t>
      </w:r>
      <w:proofErr w:type="spellStart"/>
      <w:r w:rsidRPr="00D57735">
        <w:rPr>
          <w:rFonts w:ascii="Times New Roman" w:eastAsia="Times New Roman" w:hAnsi="Times New Roman"/>
          <w:sz w:val="26"/>
          <w:szCs w:val="26"/>
          <w:lang w:eastAsia="ru-RU"/>
        </w:rPr>
        <w:t>ордовика</w:t>
      </w:r>
      <w:proofErr w:type="spellEnd"/>
      <w:r w:rsidRPr="00D57735">
        <w:rPr>
          <w:rFonts w:ascii="Times New Roman" w:eastAsia="Times New Roman" w:hAnsi="Times New Roman"/>
          <w:sz w:val="26"/>
          <w:szCs w:val="26"/>
          <w:lang w:eastAsia="ru-RU"/>
        </w:rPr>
        <w:t xml:space="preserve">, непосредственно на </w:t>
      </w:r>
      <w:proofErr w:type="spellStart"/>
      <w:r w:rsidRPr="00D57735">
        <w:rPr>
          <w:rFonts w:ascii="Times New Roman" w:eastAsia="Times New Roman" w:hAnsi="Times New Roman"/>
          <w:sz w:val="26"/>
          <w:szCs w:val="26"/>
          <w:lang w:eastAsia="ru-RU"/>
        </w:rPr>
        <w:t>водоупоре</w:t>
      </w:r>
      <w:proofErr w:type="spellEnd"/>
      <w:r w:rsidRPr="00D57735">
        <w:rPr>
          <w:rFonts w:ascii="Times New Roman" w:eastAsia="Times New Roman" w:hAnsi="Times New Roman"/>
          <w:sz w:val="26"/>
          <w:szCs w:val="26"/>
          <w:lang w:eastAsia="ru-RU"/>
        </w:rPr>
        <w:t xml:space="preserve"> - глины </w:t>
      </w:r>
      <w:proofErr w:type="spellStart"/>
      <w:r w:rsidRPr="00D57735">
        <w:rPr>
          <w:rFonts w:ascii="Times New Roman" w:eastAsia="Times New Roman" w:hAnsi="Times New Roman"/>
          <w:sz w:val="26"/>
          <w:szCs w:val="26"/>
          <w:lang w:eastAsia="ru-RU"/>
        </w:rPr>
        <w:t>саргаевского</w:t>
      </w:r>
      <w:proofErr w:type="spellEnd"/>
      <w:r w:rsidRPr="00D57735">
        <w:rPr>
          <w:rFonts w:ascii="Times New Roman" w:eastAsia="Times New Roman" w:hAnsi="Times New Roman"/>
          <w:sz w:val="26"/>
          <w:szCs w:val="26"/>
          <w:lang w:eastAsia="ru-RU"/>
        </w:rPr>
        <w:t xml:space="preserve"> горизонта мощностью 3-6 м. Глубина залегания – 5-10 м, водовмещающие породы - переслаивающиеся мергель, доломит, известняк, глина, иногда - песок и песчаник. Мощность всего комплекса увеличивается в юго-восточном направлении до нескольких десятков метров. Коэффициенты </w:t>
      </w:r>
      <w:proofErr w:type="spellStart"/>
      <w:r w:rsidRPr="00D57735">
        <w:rPr>
          <w:rFonts w:ascii="Times New Roman" w:eastAsia="Times New Roman" w:hAnsi="Times New Roman"/>
          <w:sz w:val="26"/>
          <w:szCs w:val="26"/>
          <w:lang w:eastAsia="ru-RU"/>
        </w:rPr>
        <w:t>водопроводимости</w:t>
      </w:r>
      <w:proofErr w:type="spellEnd"/>
      <w:r w:rsidRPr="00D57735">
        <w:rPr>
          <w:rFonts w:ascii="Times New Roman" w:eastAsia="Times New Roman" w:hAnsi="Times New Roman"/>
          <w:sz w:val="26"/>
          <w:szCs w:val="26"/>
          <w:lang w:eastAsia="ru-RU"/>
        </w:rPr>
        <w:t xml:space="preserve"> комплекса ниже 50 м2/</w:t>
      </w:r>
      <w:proofErr w:type="spellStart"/>
      <w:r w:rsidRPr="00D57735">
        <w:rPr>
          <w:rFonts w:ascii="Times New Roman" w:eastAsia="Times New Roman" w:hAnsi="Times New Roman"/>
          <w:sz w:val="26"/>
          <w:szCs w:val="26"/>
          <w:lang w:eastAsia="ru-RU"/>
        </w:rPr>
        <w:t>сут</w:t>
      </w:r>
      <w:proofErr w:type="spellEnd"/>
      <w:r w:rsidRPr="00D57735">
        <w:rPr>
          <w:rFonts w:ascii="Times New Roman" w:eastAsia="Times New Roman" w:hAnsi="Times New Roman"/>
          <w:sz w:val="26"/>
          <w:szCs w:val="26"/>
          <w:lang w:eastAsia="ru-RU"/>
        </w:rPr>
        <w:t xml:space="preserve">. Безнапорные и </w:t>
      </w:r>
      <w:proofErr w:type="spellStart"/>
      <w:r w:rsidRPr="00D57735">
        <w:rPr>
          <w:rFonts w:ascii="Times New Roman" w:eastAsia="Times New Roman" w:hAnsi="Times New Roman"/>
          <w:sz w:val="26"/>
          <w:szCs w:val="26"/>
          <w:lang w:eastAsia="ru-RU"/>
        </w:rPr>
        <w:t>слабонапорные</w:t>
      </w:r>
      <w:proofErr w:type="spellEnd"/>
      <w:r w:rsidRPr="00D57735">
        <w:rPr>
          <w:rFonts w:ascii="Times New Roman" w:eastAsia="Times New Roman" w:hAnsi="Times New Roman"/>
          <w:sz w:val="26"/>
          <w:szCs w:val="26"/>
          <w:lang w:eastAsia="ru-RU"/>
        </w:rPr>
        <w:t>, эксплуатируется единичными скважинами.</w:t>
      </w:r>
    </w:p>
    <w:p w:rsidR="006B2A71" w:rsidRPr="00D57735" w:rsidRDefault="006B2A71" w:rsidP="00554091">
      <w:pPr>
        <w:spacing w:before="120" w:after="120" w:line="240" w:lineRule="auto"/>
        <w:ind w:firstLine="709"/>
        <w:jc w:val="both"/>
        <w:rPr>
          <w:rFonts w:ascii="Times New Roman" w:eastAsia="Times New Roman" w:hAnsi="Times New Roman"/>
          <w:sz w:val="26"/>
          <w:szCs w:val="26"/>
          <w:lang w:eastAsia="zh-CN"/>
        </w:rPr>
      </w:pPr>
      <w:r w:rsidRPr="00D57735">
        <w:rPr>
          <w:rFonts w:ascii="Times New Roman" w:eastAsia="Times New Roman" w:hAnsi="Times New Roman"/>
          <w:b/>
          <w:sz w:val="26"/>
          <w:szCs w:val="26"/>
          <w:lang w:eastAsia="zh-CN"/>
        </w:rPr>
        <w:t>Лесные ресурсы</w:t>
      </w:r>
      <w:r w:rsidRPr="00D57735">
        <w:rPr>
          <w:rFonts w:ascii="Times New Roman" w:eastAsia="Times New Roman" w:hAnsi="Times New Roman"/>
          <w:sz w:val="26"/>
          <w:szCs w:val="26"/>
          <w:lang w:eastAsia="zh-CN"/>
        </w:rPr>
        <w:t xml:space="preserve"> на территории всего </w:t>
      </w:r>
      <w:proofErr w:type="spellStart"/>
      <w:r w:rsidRPr="00D57735">
        <w:rPr>
          <w:rFonts w:ascii="Times New Roman" w:eastAsia="Times New Roman" w:hAnsi="Times New Roman"/>
          <w:sz w:val="26"/>
          <w:szCs w:val="26"/>
          <w:lang w:eastAsia="zh-CN"/>
        </w:rPr>
        <w:t>Любанского</w:t>
      </w:r>
      <w:proofErr w:type="spellEnd"/>
      <w:r w:rsidRPr="00D57735">
        <w:rPr>
          <w:rFonts w:ascii="Times New Roman" w:eastAsia="Times New Roman" w:hAnsi="Times New Roman"/>
          <w:sz w:val="26"/>
          <w:szCs w:val="26"/>
          <w:lang w:eastAsia="zh-CN"/>
        </w:rPr>
        <w:t xml:space="preserve"> городского поселения представлены на землях лесного фонда площадью 51774,9 га. Лесной фонд территориально расположен в границах кварталов № 124 ч, 125,-151 </w:t>
      </w:r>
      <w:proofErr w:type="spellStart"/>
      <w:r w:rsidRPr="00D57735">
        <w:rPr>
          <w:rFonts w:ascii="Times New Roman" w:eastAsia="Times New Roman" w:hAnsi="Times New Roman"/>
          <w:sz w:val="26"/>
          <w:szCs w:val="26"/>
          <w:lang w:eastAsia="zh-CN"/>
        </w:rPr>
        <w:t>Шапкинского</w:t>
      </w:r>
      <w:proofErr w:type="spellEnd"/>
      <w:r w:rsidRPr="00D57735">
        <w:rPr>
          <w:rFonts w:ascii="Times New Roman" w:eastAsia="Times New Roman" w:hAnsi="Times New Roman"/>
          <w:sz w:val="26"/>
          <w:szCs w:val="26"/>
          <w:lang w:eastAsia="zh-CN"/>
        </w:rPr>
        <w:t xml:space="preserve"> участкового лесничества, кварталов № 1-20, 23, 24, 26-38, 43, 44, 47-54, 59-78, 83-86 </w:t>
      </w:r>
      <w:proofErr w:type="spellStart"/>
      <w:r w:rsidRPr="00D57735">
        <w:rPr>
          <w:rFonts w:ascii="Times New Roman" w:eastAsia="Times New Roman" w:hAnsi="Times New Roman"/>
          <w:sz w:val="26"/>
          <w:szCs w:val="26"/>
          <w:lang w:eastAsia="zh-CN"/>
        </w:rPr>
        <w:t>Добросельского</w:t>
      </w:r>
      <w:proofErr w:type="spellEnd"/>
      <w:r w:rsidRPr="00D57735">
        <w:rPr>
          <w:rFonts w:ascii="Times New Roman" w:eastAsia="Times New Roman" w:hAnsi="Times New Roman"/>
          <w:sz w:val="26"/>
          <w:szCs w:val="26"/>
          <w:lang w:eastAsia="zh-CN"/>
        </w:rPr>
        <w:t xml:space="preserve"> участкового лесничества, кварталов № 99 ч, 100 ч, 103 ч, 106 ч, </w:t>
      </w:r>
      <w:r w:rsidRPr="00D57735">
        <w:rPr>
          <w:rFonts w:ascii="Times New Roman" w:eastAsia="Times New Roman" w:hAnsi="Times New Roman"/>
          <w:sz w:val="26"/>
          <w:szCs w:val="26"/>
          <w:lang w:eastAsia="zh-CN"/>
        </w:rPr>
        <w:lastRenderedPageBreak/>
        <w:t xml:space="preserve">109 ч, 112 ч, 116, 118, 120, 121 ч </w:t>
      </w:r>
      <w:proofErr w:type="spellStart"/>
      <w:r w:rsidRPr="00D57735">
        <w:rPr>
          <w:rFonts w:ascii="Times New Roman" w:eastAsia="Times New Roman" w:hAnsi="Times New Roman"/>
          <w:sz w:val="26"/>
          <w:szCs w:val="26"/>
          <w:lang w:eastAsia="zh-CN"/>
        </w:rPr>
        <w:t>Ушакинского</w:t>
      </w:r>
      <w:proofErr w:type="spellEnd"/>
      <w:r w:rsidRPr="00D57735">
        <w:rPr>
          <w:rFonts w:ascii="Times New Roman" w:eastAsia="Times New Roman" w:hAnsi="Times New Roman"/>
          <w:sz w:val="26"/>
          <w:szCs w:val="26"/>
          <w:lang w:eastAsia="zh-CN"/>
        </w:rPr>
        <w:t xml:space="preserve"> участкового лесничества, кварталов 1-3 ч, 9-14, 22, 23, 30, 31 </w:t>
      </w:r>
      <w:proofErr w:type="spellStart"/>
      <w:r w:rsidRPr="00D57735">
        <w:rPr>
          <w:rFonts w:ascii="Times New Roman" w:eastAsia="Times New Roman" w:hAnsi="Times New Roman"/>
          <w:sz w:val="26"/>
          <w:szCs w:val="26"/>
          <w:lang w:eastAsia="zh-CN"/>
        </w:rPr>
        <w:t>Трубниковского</w:t>
      </w:r>
      <w:proofErr w:type="spellEnd"/>
      <w:r w:rsidRPr="00D57735">
        <w:rPr>
          <w:rFonts w:ascii="Times New Roman" w:eastAsia="Times New Roman" w:hAnsi="Times New Roman"/>
          <w:sz w:val="26"/>
          <w:szCs w:val="26"/>
          <w:lang w:eastAsia="zh-CN"/>
        </w:rPr>
        <w:t xml:space="preserve"> участкового лесничества, кварталов № 1-20, 31, 38, 44 ч, 53-121, 127-130 </w:t>
      </w:r>
      <w:proofErr w:type="spellStart"/>
      <w:r w:rsidRPr="00D57735">
        <w:rPr>
          <w:rFonts w:ascii="Times New Roman" w:eastAsia="Times New Roman" w:hAnsi="Times New Roman"/>
          <w:sz w:val="26"/>
          <w:szCs w:val="26"/>
          <w:lang w:eastAsia="zh-CN"/>
        </w:rPr>
        <w:t>Любанского</w:t>
      </w:r>
      <w:proofErr w:type="spellEnd"/>
      <w:r w:rsidRPr="00D57735">
        <w:rPr>
          <w:rFonts w:ascii="Times New Roman" w:eastAsia="Times New Roman" w:hAnsi="Times New Roman"/>
          <w:sz w:val="26"/>
          <w:szCs w:val="26"/>
          <w:lang w:eastAsia="zh-CN"/>
        </w:rPr>
        <w:t xml:space="preserve"> участкового лесничества, кварталов № 1-8, 12-19, 24-33, 35-45, 47-64, 71-74, 78, 80-104 </w:t>
      </w:r>
      <w:proofErr w:type="spellStart"/>
      <w:r w:rsidRPr="00D57735">
        <w:rPr>
          <w:rFonts w:ascii="Times New Roman" w:eastAsia="Times New Roman" w:hAnsi="Times New Roman"/>
          <w:sz w:val="26"/>
          <w:szCs w:val="26"/>
          <w:lang w:eastAsia="zh-CN"/>
        </w:rPr>
        <w:t>Броницкого</w:t>
      </w:r>
      <w:proofErr w:type="spellEnd"/>
      <w:r w:rsidRPr="00D57735">
        <w:rPr>
          <w:rFonts w:ascii="Times New Roman" w:eastAsia="Times New Roman" w:hAnsi="Times New Roman"/>
          <w:sz w:val="26"/>
          <w:szCs w:val="26"/>
          <w:lang w:eastAsia="zh-CN"/>
        </w:rPr>
        <w:t xml:space="preserve"> участкового лесничества, кварталов № 66, 72, 89, 95, 108, 111, 128, 131, 154, 155, 159, 160, 163 </w:t>
      </w:r>
      <w:proofErr w:type="spellStart"/>
      <w:r w:rsidRPr="00D57735">
        <w:rPr>
          <w:rFonts w:ascii="Times New Roman" w:eastAsia="Times New Roman" w:hAnsi="Times New Roman"/>
          <w:sz w:val="26"/>
          <w:szCs w:val="26"/>
          <w:lang w:eastAsia="zh-CN"/>
        </w:rPr>
        <w:t>Дубовицкого</w:t>
      </w:r>
      <w:proofErr w:type="spellEnd"/>
      <w:r w:rsidRPr="00D57735">
        <w:rPr>
          <w:rFonts w:ascii="Times New Roman" w:eastAsia="Times New Roman" w:hAnsi="Times New Roman"/>
          <w:sz w:val="26"/>
          <w:szCs w:val="26"/>
          <w:lang w:eastAsia="zh-CN"/>
        </w:rPr>
        <w:t xml:space="preserve"> участкового лесничества, кварталов № 211 ч, 401-419, 422, 501-504, 512 ч, 515, 520, 523-527, 613 </w:t>
      </w:r>
      <w:proofErr w:type="spellStart"/>
      <w:r w:rsidRPr="00D57735">
        <w:rPr>
          <w:rFonts w:ascii="Times New Roman" w:eastAsia="Times New Roman" w:hAnsi="Times New Roman"/>
          <w:sz w:val="26"/>
          <w:szCs w:val="26"/>
          <w:lang w:eastAsia="zh-CN"/>
        </w:rPr>
        <w:t>Осничевского</w:t>
      </w:r>
      <w:proofErr w:type="spellEnd"/>
      <w:r w:rsidRPr="00D57735">
        <w:rPr>
          <w:rFonts w:ascii="Times New Roman" w:eastAsia="Times New Roman" w:hAnsi="Times New Roman"/>
          <w:sz w:val="26"/>
          <w:szCs w:val="26"/>
          <w:lang w:eastAsia="zh-CN"/>
        </w:rPr>
        <w:t xml:space="preserve"> участкового лесничества, кварталов № 44,51, 73 </w:t>
      </w:r>
      <w:proofErr w:type="spellStart"/>
      <w:r w:rsidRPr="00D57735">
        <w:rPr>
          <w:rFonts w:ascii="Times New Roman" w:eastAsia="Times New Roman" w:hAnsi="Times New Roman"/>
          <w:sz w:val="26"/>
          <w:szCs w:val="26"/>
          <w:lang w:eastAsia="zh-CN"/>
        </w:rPr>
        <w:t>Апраксинского</w:t>
      </w:r>
      <w:proofErr w:type="spellEnd"/>
      <w:r w:rsidRPr="00D57735">
        <w:rPr>
          <w:rFonts w:ascii="Times New Roman" w:eastAsia="Times New Roman" w:hAnsi="Times New Roman"/>
          <w:sz w:val="26"/>
          <w:szCs w:val="26"/>
          <w:lang w:eastAsia="zh-CN"/>
        </w:rPr>
        <w:t xml:space="preserve"> участкового лесничества </w:t>
      </w:r>
      <w:proofErr w:type="spellStart"/>
      <w:r w:rsidRPr="00D57735">
        <w:rPr>
          <w:rFonts w:ascii="Times New Roman" w:eastAsia="Times New Roman" w:hAnsi="Times New Roman"/>
          <w:sz w:val="26"/>
          <w:szCs w:val="26"/>
          <w:lang w:eastAsia="zh-CN"/>
        </w:rPr>
        <w:t>Любанского</w:t>
      </w:r>
      <w:proofErr w:type="spellEnd"/>
      <w:r w:rsidRPr="00D57735">
        <w:rPr>
          <w:rFonts w:ascii="Times New Roman" w:eastAsia="Times New Roman" w:hAnsi="Times New Roman"/>
          <w:sz w:val="26"/>
          <w:szCs w:val="26"/>
          <w:lang w:eastAsia="zh-CN"/>
        </w:rPr>
        <w:t xml:space="preserve"> лесничества – филиала ЛОГКУ «</w:t>
      </w:r>
      <w:proofErr w:type="spellStart"/>
      <w:r w:rsidRPr="00D57735">
        <w:rPr>
          <w:rFonts w:ascii="Times New Roman" w:eastAsia="Times New Roman" w:hAnsi="Times New Roman"/>
          <w:sz w:val="26"/>
          <w:szCs w:val="26"/>
          <w:lang w:eastAsia="zh-CN"/>
        </w:rPr>
        <w:t>Ленобллес</w:t>
      </w:r>
      <w:proofErr w:type="spellEnd"/>
      <w:r w:rsidRPr="00D57735">
        <w:rPr>
          <w:rFonts w:ascii="Times New Roman" w:eastAsia="Times New Roman" w:hAnsi="Times New Roman"/>
          <w:sz w:val="26"/>
          <w:szCs w:val="26"/>
          <w:lang w:eastAsia="zh-CN"/>
        </w:rPr>
        <w:t>» комитета по природным ресурсам Ленинградской области.</w:t>
      </w:r>
    </w:p>
    <w:p w:rsidR="006456F5" w:rsidRPr="00D57735" w:rsidRDefault="006456F5" w:rsidP="006456F5">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 xml:space="preserve">Рассматриваемая территория с юга, востока и запада ограничена землями лесного фонда </w:t>
      </w:r>
      <w:proofErr w:type="spellStart"/>
      <w:r w:rsidRPr="00D57735">
        <w:rPr>
          <w:rFonts w:ascii="Times New Roman" w:eastAsia="Times New Roman" w:hAnsi="Times New Roman"/>
          <w:sz w:val="26"/>
          <w:szCs w:val="26"/>
          <w:lang w:eastAsia="ru-RU"/>
        </w:rPr>
        <w:t>Броницкого</w:t>
      </w:r>
      <w:proofErr w:type="spellEnd"/>
      <w:r w:rsidRPr="00D57735">
        <w:rPr>
          <w:rFonts w:ascii="Times New Roman" w:eastAsia="Times New Roman" w:hAnsi="Times New Roman"/>
          <w:sz w:val="26"/>
          <w:szCs w:val="26"/>
          <w:lang w:eastAsia="ru-RU"/>
        </w:rPr>
        <w:t xml:space="preserve"> участкового лесничества, кварталы 19, 20, 33. Леса относятся к эксплуатационным.</w:t>
      </w:r>
    </w:p>
    <w:p w:rsidR="008C6BD9" w:rsidRPr="00D57735" w:rsidRDefault="008C6BD9" w:rsidP="008C6BD9">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 xml:space="preserve">На территории рассматриваемых земельных участков, как и всего </w:t>
      </w:r>
      <w:proofErr w:type="spellStart"/>
      <w:r w:rsidRPr="00D57735">
        <w:rPr>
          <w:rFonts w:ascii="Times New Roman" w:eastAsia="Times New Roman" w:hAnsi="Times New Roman"/>
          <w:sz w:val="26"/>
          <w:szCs w:val="26"/>
          <w:lang w:eastAsia="ru-RU"/>
        </w:rPr>
        <w:t>Любанского</w:t>
      </w:r>
      <w:proofErr w:type="spellEnd"/>
      <w:r w:rsidRPr="00D57735">
        <w:rPr>
          <w:rFonts w:ascii="Times New Roman" w:eastAsia="Times New Roman" w:hAnsi="Times New Roman"/>
          <w:sz w:val="26"/>
          <w:szCs w:val="26"/>
          <w:lang w:eastAsia="ru-RU"/>
        </w:rPr>
        <w:t xml:space="preserve"> городского поселения в настоящее время не расположены зарегистрированные </w:t>
      </w:r>
      <w:r w:rsidRPr="00D57735">
        <w:rPr>
          <w:rFonts w:ascii="Times New Roman" w:eastAsia="Times New Roman" w:hAnsi="Times New Roman"/>
          <w:b/>
          <w:sz w:val="26"/>
          <w:szCs w:val="26"/>
          <w:lang w:eastAsia="ru-RU"/>
        </w:rPr>
        <w:t>особо охраняемые природные территории</w:t>
      </w:r>
      <w:r w:rsidRPr="00D57735">
        <w:rPr>
          <w:rFonts w:ascii="Times New Roman" w:eastAsia="Times New Roman" w:hAnsi="Times New Roman"/>
          <w:sz w:val="26"/>
          <w:szCs w:val="26"/>
          <w:lang w:eastAsia="ru-RU"/>
        </w:rPr>
        <w:t xml:space="preserve"> (далее – ООПТ) федерального, регионального и местного  значения. </w:t>
      </w:r>
    </w:p>
    <w:p w:rsidR="007D5733" w:rsidRPr="00D57735" w:rsidRDefault="007D5733" w:rsidP="00554091">
      <w:pPr>
        <w:spacing w:before="120" w:after="120" w:line="240" w:lineRule="auto"/>
        <w:ind w:firstLine="709"/>
        <w:jc w:val="both"/>
        <w:rPr>
          <w:rFonts w:ascii="Times New Roman" w:eastAsia="Times New Roman" w:hAnsi="Times New Roman"/>
          <w:sz w:val="26"/>
          <w:szCs w:val="26"/>
          <w:lang w:eastAsia="zh-CN"/>
        </w:rPr>
      </w:pPr>
      <w:r w:rsidRPr="00D57735">
        <w:rPr>
          <w:rFonts w:ascii="Times New Roman" w:eastAsia="Times New Roman" w:hAnsi="Times New Roman"/>
          <w:b/>
          <w:sz w:val="26"/>
          <w:szCs w:val="26"/>
          <w:lang w:eastAsia="zh-CN"/>
        </w:rPr>
        <w:t>Объекты культурного наследия</w:t>
      </w:r>
      <w:r w:rsidRPr="00D57735">
        <w:rPr>
          <w:rFonts w:ascii="Times New Roman" w:eastAsia="Times New Roman" w:hAnsi="Times New Roman"/>
          <w:sz w:val="26"/>
          <w:szCs w:val="26"/>
          <w:lang w:eastAsia="zh-CN"/>
        </w:rPr>
        <w:t xml:space="preserve"> на территории рассматриваемых участков не расположены.</w:t>
      </w:r>
    </w:p>
    <w:p w:rsidR="006456F5" w:rsidRPr="00D57735" w:rsidRDefault="007D5733" w:rsidP="006456F5">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Ближайши</w:t>
      </w:r>
      <w:r w:rsidR="006456F5" w:rsidRPr="00D57735">
        <w:rPr>
          <w:rFonts w:ascii="Times New Roman" w:eastAsia="Times New Roman" w:hAnsi="Times New Roman"/>
          <w:sz w:val="26"/>
          <w:szCs w:val="26"/>
          <w:lang w:eastAsia="ru-RU"/>
        </w:rPr>
        <w:t>й объект</w:t>
      </w:r>
      <w:r w:rsidRPr="00D57735">
        <w:rPr>
          <w:rFonts w:ascii="Times New Roman" w:eastAsia="Times New Roman" w:hAnsi="Times New Roman"/>
          <w:sz w:val="26"/>
          <w:szCs w:val="26"/>
          <w:lang w:eastAsia="ru-RU"/>
        </w:rPr>
        <w:t xml:space="preserve"> культурного наследия по отношен</w:t>
      </w:r>
      <w:r w:rsidR="006456F5" w:rsidRPr="00D57735">
        <w:rPr>
          <w:rFonts w:ascii="Times New Roman" w:eastAsia="Times New Roman" w:hAnsi="Times New Roman"/>
          <w:sz w:val="26"/>
          <w:szCs w:val="26"/>
          <w:lang w:eastAsia="ru-RU"/>
        </w:rPr>
        <w:t xml:space="preserve">ию к рассматриваемой территории - памятник-стела бойцам истребительного батальона, сражавшимся здесь в августе 1941 года, на рубеже обороны (решение </w:t>
      </w:r>
      <w:proofErr w:type="spellStart"/>
      <w:r w:rsidR="006456F5" w:rsidRPr="00D57735">
        <w:rPr>
          <w:rFonts w:ascii="Times New Roman" w:eastAsia="Times New Roman" w:hAnsi="Times New Roman"/>
          <w:sz w:val="26"/>
          <w:szCs w:val="26"/>
          <w:lang w:eastAsia="ru-RU"/>
        </w:rPr>
        <w:t>Леноблисполкома</w:t>
      </w:r>
      <w:proofErr w:type="spellEnd"/>
      <w:r w:rsidR="006456F5" w:rsidRPr="00D57735">
        <w:rPr>
          <w:rFonts w:ascii="Times New Roman" w:eastAsia="Times New Roman" w:hAnsi="Times New Roman"/>
          <w:sz w:val="26"/>
          <w:szCs w:val="26"/>
          <w:lang w:eastAsia="ru-RU"/>
        </w:rPr>
        <w:t xml:space="preserve"> № 189 от 25.04.1988), расположен в деревне Коркино, в 8 км к югу от города Любань, на юго-восточной стороне деревни.</w:t>
      </w:r>
    </w:p>
    <w:p w:rsidR="00F618F8" w:rsidRPr="00D57735" w:rsidRDefault="002D55C6" w:rsidP="00F618F8">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Согласно результатам комплексной оценки, территории относятся к благоприятным для строительства</w:t>
      </w:r>
      <w:r w:rsidR="00554091" w:rsidRPr="00D57735">
        <w:rPr>
          <w:rFonts w:ascii="Times New Roman" w:eastAsia="Times New Roman" w:hAnsi="Times New Roman"/>
          <w:sz w:val="26"/>
          <w:szCs w:val="26"/>
          <w:lang w:eastAsia="ru-RU"/>
        </w:rPr>
        <w:t>,</w:t>
      </w:r>
      <w:r w:rsidR="00F618F8" w:rsidRPr="00D57735">
        <w:rPr>
          <w:rFonts w:ascii="Times New Roman" w:eastAsia="Times New Roman" w:hAnsi="Times New Roman"/>
          <w:sz w:val="26"/>
          <w:szCs w:val="26"/>
          <w:lang w:eastAsia="ru-RU"/>
        </w:rPr>
        <w:t xml:space="preserve"> в границах земельных участков расположены следующие зоны с особыми условиями использования территории:</w:t>
      </w:r>
    </w:p>
    <w:p w:rsidR="00F618F8" w:rsidRPr="00D57735" w:rsidRDefault="00F618F8" w:rsidP="00901568">
      <w:pPr>
        <w:numPr>
          <w:ilvl w:val="0"/>
          <w:numId w:val="51"/>
        </w:numPr>
        <w:spacing w:before="120" w:after="120" w:line="240" w:lineRule="auto"/>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охранная зона линии электропередачи ВЛ-10 кВ шириной 10 м;</w:t>
      </w:r>
    </w:p>
    <w:p w:rsidR="00F618F8" w:rsidRPr="00D57735" w:rsidRDefault="00F62439" w:rsidP="00901568">
      <w:pPr>
        <w:numPr>
          <w:ilvl w:val="0"/>
          <w:numId w:val="51"/>
        </w:numPr>
        <w:spacing w:before="120" w:after="120" w:line="240" w:lineRule="auto"/>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небольшая часть водоохранной зоны</w:t>
      </w:r>
      <w:r w:rsidR="00F618F8" w:rsidRPr="00D57735">
        <w:rPr>
          <w:rFonts w:ascii="Times New Roman" w:eastAsia="Times New Roman" w:hAnsi="Times New Roman"/>
          <w:sz w:val="26"/>
          <w:szCs w:val="26"/>
          <w:lang w:eastAsia="ru-RU"/>
        </w:rPr>
        <w:t xml:space="preserve"> озера Круглое шириной 50 м.</w:t>
      </w:r>
    </w:p>
    <w:p w:rsidR="00554091" w:rsidRDefault="00554091" w:rsidP="00974DAE">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На участках с кадастровыми номерами 47:26:0930001:37, 47:26:0930001:38 расположено месторождение песка</w:t>
      </w:r>
      <w:r w:rsidR="00E239A6" w:rsidRPr="00D57735">
        <w:rPr>
          <w:rFonts w:ascii="Times New Roman" w:eastAsia="Times New Roman" w:hAnsi="Times New Roman"/>
          <w:sz w:val="26"/>
          <w:szCs w:val="26"/>
          <w:lang w:eastAsia="ru-RU"/>
        </w:rPr>
        <w:t xml:space="preserve"> «Коркино»</w:t>
      </w:r>
      <w:r w:rsidRPr="00D57735">
        <w:rPr>
          <w:rFonts w:ascii="Times New Roman" w:eastAsia="Times New Roman" w:hAnsi="Times New Roman"/>
          <w:sz w:val="26"/>
          <w:szCs w:val="26"/>
          <w:lang w:eastAsia="ru-RU"/>
        </w:rPr>
        <w:t>. В настоящее время участок недр «Коркино» пред</w:t>
      </w:r>
      <w:r w:rsidR="00E10E3C" w:rsidRPr="00D57735">
        <w:rPr>
          <w:rFonts w:ascii="Times New Roman" w:eastAsia="Times New Roman" w:hAnsi="Times New Roman"/>
          <w:sz w:val="26"/>
          <w:szCs w:val="26"/>
          <w:lang w:eastAsia="ru-RU"/>
        </w:rPr>
        <w:t>о</w:t>
      </w:r>
      <w:r w:rsidRPr="00D57735">
        <w:rPr>
          <w:rFonts w:ascii="Times New Roman" w:eastAsia="Times New Roman" w:hAnsi="Times New Roman"/>
          <w:sz w:val="26"/>
          <w:szCs w:val="26"/>
          <w:lang w:eastAsia="ru-RU"/>
        </w:rPr>
        <w:t>ставлен ООО «Регион» с целью геологического изучения, разведки и добычи песков</w:t>
      </w:r>
      <w:r w:rsidR="00E239A6" w:rsidRPr="00D57735">
        <w:rPr>
          <w:rFonts w:ascii="Times New Roman" w:eastAsia="Times New Roman" w:hAnsi="Times New Roman"/>
          <w:sz w:val="26"/>
          <w:szCs w:val="26"/>
          <w:lang w:eastAsia="ru-RU"/>
        </w:rPr>
        <w:t xml:space="preserve"> прочих</w:t>
      </w:r>
      <w:r w:rsidRPr="00D57735">
        <w:rPr>
          <w:rFonts w:ascii="Times New Roman" w:eastAsia="Times New Roman" w:hAnsi="Times New Roman"/>
          <w:sz w:val="26"/>
          <w:szCs w:val="26"/>
          <w:lang w:eastAsia="ru-RU"/>
        </w:rPr>
        <w:t>.</w:t>
      </w:r>
      <w:r w:rsidR="00E239A6" w:rsidRPr="00D57735">
        <w:rPr>
          <w:rFonts w:ascii="Times New Roman" w:eastAsia="Times New Roman" w:hAnsi="Times New Roman"/>
          <w:sz w:val="26"/>
          <w:szCs w:val="26"/>
          <w:lang w:eastAsia="ru-RU"/>
        </w:rPr>
        <w:t xml:space="preserve"> Участок недр имеет статус горного отвода. Номер лицензии ЛОД  47151 </w:t>
      </w:r>
      <w:proofErr w:type="gramStart"/>
      <w:r w:rsidR="00E239A6" w:rsidRPr="00D57735">
        <w:rPr>
          <w:rFonts w:ascii="Times New Roman" w:eastAsia="Times New Roman" w:hAnsi="Times New Roman"/>
          <w:sz w:val="26"/>
          <w:szCs w:val="26"/>
          <w:lang w:eastAsia="ru-RU"/>
        </w:rPr>
        <w:t>ТР</w:t>
      </w:r>
      <w:proofErr w:type="gramEnd"/>
      <w:r w:rsidR="00E239A6" w:rsidRPr="00D57735">
        <w:rPr>
          <w:rFonts w:ascii="Times New Roman" w:eastAsia="Times New Roman" w:hAnsi="Times New Roman"/>
          <w:sz w:val="26"/>
          <w:szCs w:val="26"/>
          <w:lang w:eastAsia="ru-RU"/>
        </w:rPr>
        <w:t>, срок действия – до 25 июня 2028 года.</w:t>
      </w:r>
    </w:p>
    <w:p w:rsidR="00A25226" w:rsidRPr="00D57735" w:rsidRDefault="00A25226" w:rsidP="00974DAE">
      <w:pPr>
        <w:spacing w:before="120" w:after="120" w:line="240" w:lineRule="auto"/>
        <w:ind w:firstLine="709"/>
        <w:jc w:val="both"/>
        <w:rPr>
          <w:rFonts w:ascii="Times New Roman" w:eastAsia="Times New Roman" w:hAnsi="Times New Roman"/>
          <w:sz w:val="26"/>
          <w:szCs w:val="26"/>
          <w:lang w:eastAsia="ru-RU"/>
        </w:rPr>
      </w:pPr>
      <w:r w:rsidRPr="006E776C">
        <w:rPr>
          <w:rFonts w:ascii="Times New Roman" w:eastAsia="Times New Roman" w:hAnsi="Times New Roman"/>
          <w:sz w:val="26"/>
          <w:szCs w:val="26"/>
          <w:lang w:eastAsia="ru-RU"/>
        </w:rPr>
        <w:t xml:space="preserve">Участок недр «Коркино» как объект регионального значения учтен схемой территориального планирования Ленинградской области (с изменениями, внесенными </w:t>
      </w:r>
      <w:hyperlink r:id="rId14" w:history="1">
        <w:r w:rsidRPr="006E776C">
          <w:rPr>
            <w:rFonts w:ascii="Times New Roman" w:eastAsia="Times New Roman" w:hAnsi="Times New Roman"/>
            <w:sz w:val="26"/>
            <w:szCs w:val="26"/>
            <w:lang w:eastAsia="ru-RU"/>
          </w:rPr>
          <w:t>постановление Правительства Ленинградской области от 1 марта 2017 год</w:t>
        </w:r>
        <w:r w:rsidR="00510481">
          <w:rPr>
            <w:rFonts w:ascii="Times New Roman" w:eastAsia="Times New Roman" w:hAnsi="Times New Roman"/>
            <w:sz w:val="26"/>
            <w:szCs w:val="26"/>
            <w:lang w:eastAsia="ru-RU"/>
          </w:rPr>
          <w:t>а №</w:t>
        </w:r>
        <w:r w:rsidRPr="006E776C">
          <w:rPr>
            <w:rFonts w:ascii="Times New Roman" w:eastAsia="Times New Roman" w:hAnsi="Times New Roman"/>
            <w:sz w:val="26"/>
            <w:szCs w:val="26"/>
            <w:lang w:eastAsia="ru-RU"/>
          </w:rPr>
          <w:t xml:space="preserve"> 39</w:t>
        </w:r>
      </w:hyperlink>
      <w:r w:rsidRPr="006E776C">
        <w:rPr>
          <w:rFonts w:ascii="Times New Roman" w:eastAsia="Times New Roman" w:hAnsi="Times New Roman"/>
          <w:sz w:val="26"/>
          <w:szCs w:val="26"/>
          <w:lang w:eastAsia="ru-RU"/>
        </w:rPr>
        <w:t>).</w:t>
      </w:r>
    </w:p>
    <w:p w:rsidR="00974DAE" w:rsidRPr="00D57735" w:rsidRDefault="00A23AF8" w:rsidP="00974DAE">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 xml:space="preserve">По состоянию на 01.01.2017 г. участки относятся к </w:t>
      </w:r>
      <w:r w:rsidR="002D55C6" w:rsidRPr="00D57735">
        <w:rPr>
          <w:rFonts w:ascii="Times New Roman" w:eastAsia="Times New Roman" w:hAnsi="Times New Roman"/>
          <w:sz w:val="26"/>
          <w:szCs w:val="26"/>
          <w:lang w:eastAsia="ru-RU"/>
        </w:rPr>
        <w:t>категории земель</w:t>
      </w:r>
      <w:r w:rsidRPr="00D57735">
        <w:rPr>
          <w:rFonts w:ascii="Times New Roman" w:eastAsia="Times New Roman" w:hAnsi="Times New Roman"/>
          <w:sz w:val="26"/>
          <w:szCs w:val="26"/>
          <w:lang w:eastAsia="ru-RU"/>
        </w:rPr>
        <w:t xml:space="preserve"> сельскохозяйственного назначения</w:t>
      </w:r>
      <w:r w:rsidR="002D55C6" w:rsidRPr="00D57735">
        <w:rPr>
          <w:rFonts w:ascii="Times New Roman" w:eastAsia="Times New Roman" w:hAnsi="Times New Roman"/>
          <w:sz w:val="26"/>
          <w:szCs w:val="26"/>
          <w:lang w:eastAsia="ru-RU"/>
        </w:rPr>
        <w:t xml:space="preserve">. </w:t>
      </w:r>
    </w:p>
    <w:p w:rsidR="00E10E3C" w:rsidRPr="00D57735" w:rsidRDefault="002D55C6" w:rsidP="00E10E3C">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Подъезд к рассматриваемому участку осуществляется с восточной стороны с автомобильной дороги регионального значения «Павлов</w:t>
      </w:r>
      <w:r w:rsidR="00E10E3C" w:rsidRPr="00D57735">
        <w:rPr>
          <w:rFonts w:ascii="Times New Roman" w:eastAsia="Times New Roman" w:hAnsi="Times New Roman"/>
          <w:sz w:val="26"/>
          <w:szCs w:val="26"/>
          <w:lang w:eastAsia="ru-RU"/>
        </w:rPr>
        <w:t>о-Мга-Шапки-Любань-Оредеж-Луга» по дороге с грунтовым покрытием, ведущей к ООО «</w:t>
      </w:r>
      <w:proofErr w:type="spellStart"/>
      <w:r w:rsidR="00E10E3C" w:rsidRPr="00D57735">
        <w:rPr>
          <w:rFonts w:ascii="Times New Roman" w:eastAsia="Times New Roman" w:hAnsi="Times New Roman"/>
          <w:sz w:val="26"/>
          <w:szCs w:val="26"/>
          <w:lang w:eastAsia="ru-RU"/>
        </w:rPr>
        <w:t>Термотек</w:t>
      </w:r>
      <w:proofErr w:type="spellEnd"/>
      <w:r w:rsidR="00E10E3C" w:rsidRPr="00D57735">
        <w:rPr>
          <w:rFonts w:ascii="Times New Roman" w:eastAsia="Times New Roman" w:hAnsi="Times New Roman"/>
          <w:sz w:val="26"/>
          <w:szCs w:val="26"/>
          <w:lang w:eastAsia="ru-RU"/>
        </w:rPr>
        <w:t>».</w:t>
      </w:r>
    </w:p>
    <w:p w:rsidR="00F618F8" w:rsidRPr="00D57735" w:rsidRDefault="00E10E3C" w:rsidP="00E10E3C">
      <w:pPr>
        <w:keepNext/>
        <w:keepLines/>
        <w:spacing w:before="120" w:after="120" w:line="240" w:lineRule="auto"/>
        <w:jc w:val="center"/>
        <w:outlineLvl w:val="1"/>
        <w:rPr>
          <w:rFonts w:ascii="Times New Roman" w:eastAsia="Times New Roman" w:hAnsi="Times New Roman"/>
          <w:b/>
          <w:bCs/>
          <w:i/>
          <w:sz w:val="26"/>
          <w:szCs w:val="26"/>
        </w:rPr>
      </w:pPr>
      <w:bookmarkStart w:id="10" w:name="_Toc494206913"/>
      <w:r w:rsidRPr="00D57735">
        <w:rPr>
          <w:rFonts w:ascii="Times New Roman" w:eastAsia="Times New Roman" w:hAnsi="Times New Roman"/>
          <w:b/>
          <w:bCs/>
          <w:i/>
          <w:sz w:val="26"/>
          <w:szCs w:val="26"/>
        </w:rPr>
        <w:lastRenderedPageBreak/>
        <w:t xml:space="preserve">3.2. </w:t>
      </w:r>
      <w:r w:rsidR="00A23AF8" w:rsidRPr="00D57735">
        <w:rPr>
          <w:rFonts w:ascii="Times New Roman" w:eastAsia="Times New Roman" w:hAnsi="Times New Roman"/>
          <w:b/>
          <w:bCs/>
          <w:i/>
          <w:sz w:val="26"/>
          <w:szCs w:val="26"/>
        </w:rPr>
        <w:t>Возможные направления развития</w:t>
      </w:r>
      <w:bookmarkEnd w:id="10"/>
    </w:p>
    <w:p w:rsidR="00F25D8E" w:rsidRPr="00D57735" w:rsidRDefault="00F25D8E" w:rsidP="00F25D8E">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Земельные участки с</w:t>
      </w:r>
      <w:r w:rsidR="00E97CB4" w:rsidRPr="00D57735">
        <w:rPr>
          <w:rFonts w:ascii="Times New Roman" w:eastAsia="Times New Roman" w:hAnsi="Times New Roman"/>
          <w:sz w:val="26"/>
          <w:szCs w:val="26"/>
          <w:lang w:eastAsia="ru-RU"/>
        </w:rPr>
        <w:t xml:space="preserve"> кадастровыми номерами 47:26:0930001:37, 47:26:0930001:38 относятся к </w:t>
      </w:r>
      <w:r w:rsidRPr="00D57735">
        <w:rPr>
          <w:rFonts w:ascii="Times New Roman" w:eastAsia="Times New Roman" w:hAnsi="Times New Roman"/>
          <w:sz w:val="26"/>
          <w:szCs w:val="26"/>
          <w:lang w:eastAsia="ru-RU"/>
        </w:rPr>
        <w:t xml:space="preserve">участку недр «Коркино» месторождения песков прочих и имеют статус горного отвода. Данный участок недр расположен в 5 км на северо-запад от дер. Вороний Остров, 6 км на юго-запад от дер. </w:t>
      </w:r>
      <w:proofErr w:type="spellStart"/>
      <w:r w:rsidRPr="00D57735">
        <w:rPr>
          <w:rFonts w:ascii="Times New Roman" w:eastAsia="Times New Roman" w:hAnsi="Times New Roman"/>
          <w:sz w:val="26"/>
          <w:szCs w:val="26"/>
          <w:lang w:eastAsia="ru-RU"/>
        </w:rPr>
        <w:t>Помираны</w:t>
      </w:r>
      <w:proofErr w:type="spellEnd"/>
      <w:r w:rsidRPr="00D57735">
        <w:rPr>
          <w:rFonts w:ascii="Times New Roman" w:eastAsia="Times New Roman" w:hAnsi="Times New Roman"/>
          <w:sz w:val="26"/>
          <w:szCs w:val="26"/>
          <w:lang w:eastAsia="ru-RU"/>
        </w:rPr>
        <w:t>, на землях сельскохозяйственного назначения, принадлежащих на правах собственности ООО «Регион».</w:t>
      </w:r>
    </w:p>
    <w:p w:rsidR="00F25D8E" w:rsidRPr="00D57735" w:rsidRDefault="00F25D8E" w:rsidP="00F25D8E">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Объекты по изучению, разведке и добыче полезных ископаемых могут быть размещены исключительно на участках недр, предлагаемых к пользованию (эксплуатации) при условии наличия соответствующей лицензии на недропользование.</w:t>
      </w:r>
    </w:p>
    <w:p w:rsidR="00F25D8E" w:rsidRPr="00D57735" w:rsidRDefault="00F25D8E" w:rsidP="00F25D8E">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Комитетом по природным ресурсам Ленинградской области выдана лицензия на пользование недрами ЛОД № 47151 ТР от 26 июня 2013 г. Обществу с ограниченной ответственностью «Регион» на период до 25 июня 2028 г.</w:t>
      </w:r>
    </w:p>
    <w:p w:rsidR="00F25D8E" w:rsidRPr="00D57735" w:rsidRDefault="00F25D8E" w:rsidP="00F25D8E">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 xml:space="preserve">Согласно условиям пользования недрами (Приложение №1 к лицензии ЛОД 47151 ТР) </w:t>
      </w:r>
      <w:proofErr w:type="spellStart"/>
      <w:r w:rsidRPr="00D57735">
        <w:rPr>
          <w:rFonts w:ascii="Times New Roman" w:eastAsia="Times New Roman" w:hAnsi="Times New Roman"/>
          <w:sz w:val="26"/>
          <w:szCs w:val="26"/>
          <w:lang w:eastAsia="ru-RU"/>
        </w:rPr>
        <w:t>недропользователю</w:t>
      </w:r>
      <w:proofErr w:type="spellEnd"/>
      <w:r w:rsidRPr="00D57735">
        <w:rPr>
          <w:rFonts w:ascii="Times New Roman" w:eastAsia="Times New Roman" w:hAnsi="Times New Roman"/>
          <w:sz w:val="26"/>
          <w:szCs w:val="26"/>
          <w:lang w:eastAsia="ru-RU"/>
        </w:rPr>
        <w:t xml:space="preserve"> в соответствии с п. 6 ст. 10.1 Закона РФ «О недрах» и на основании распоряжения комитета по природным ресурсам Ленин</w:t>
      </w:r>
      <w:r w:rsidR="00B61BDF" w:rsidRPr="00D57735">
        <w:rPr>
          <w:rFonts w:ascii="Times New Roman" w:eastAsia="Times New Roman" w:hAnsi="Times New Roman"/>
          <w:sz w:val="26"/>
          <w:szCs w:val="26"/>
          <w:lang w:eastAsia="ru-RU"/>
        </w:rPr>
        <w:t xml:space="preserve">градской области от 19.06.2013 </w:t>
      </w:r>
      <w:r w:rsidRPr="00D57735">
        <w:rPr>
          <w:rFonts w:ascii="Times New Roman" w:eastAsia="Times New Roman" w:hAnsi="Times New Roman"/>
          <w:sz w:val="26"/>
          <w:szCs w:val="26"/>
          <w:lang w:eastAsia="ru-RU"/>
        </w:rPr>
        <w:t>№ 528 предоставлено право пользования недрами для геологического изучения, разведки и добычи песков прочих. Участку на период геологического изучения придается статус геологического отвода без ограничений по глубине, на период добычи – статус горного отвода с ограничением по глубине нижней границей подсчета запасов.</w:t>
      </w:r>
    </w:p>
    <w:p w:rsidR="00F25D8E" w:rsidRPr="00D57735" w:rsidRDefault="00F25D8E" w:rsidP="00F25D8E">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 xml:space="preserve">В соответствии с п. 4 Приложения №1 к лицензии ЛОД 47151 ТР в обязанности </w:t>
      </w:r>
      <w:proofErr w:type="spellStart"/>
      <w:r w:rsidRPr="00D57735">
        <w:rPr>
          <w:rFonts w:ascii="Times New Roman" w:eastAsia="Times New Roman" w:hAnsi="Times New Roman"/>
          <w:sz w:val="26"/>
          <w:szCs w:val="26"/>
          <w:lang w:eastAsia="ru-RU"/>
        </w:rPr>
        <w:t>недропользователя</w:t>
      </w:r>
      <w:proofErr w:type="spellEnd"/>
      <w:r w:rsidRPr="00D57735">
        <w:rPr>
          <w:rFonts w:ascii="Times New Roman" w:eastAsia="Times New Roman" w:hAnsi="Times New Roman"/>
          <w:sz w:val="26"/>
          <w:szCs w:val="26"/>
          <w:lang w:eastAsia="ru-RU"/>
        </w:rPr>
        <w:t xml:space="preserve"> входит проведение геологоразведочных работ на участке недр «Коркино» с учетом водоохранной зоны оз. Долгое и охранной зоны электрических сетей, включая оформление правоустанавливающих документов на земельный участок для целей недропользования в порядке и на условиях, которые установлены действующим законодательством.</w:t>
      </w:r>
    </w:p>
    <w:p w:rsidR="00F25D8E" w:rsidRPr="00D57735" w:rsidRDefault="00F25D8E" w:rsidP="00F25D8E">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 xml:space="preserve">Определяющим фактором выбора функционального назначения территории является наличие лицензии на пользования недрами с целью геологического изучения, разведки и добычи песка, </w:t>
      </w:r>
      <w:r w:rsidR="00E8603A" w:rsidRPr="00D57735">
        <w:rPr>
          <w:rFonts w:ascii="Times New Roman" w:eastAsia="Times New Roman" w:hAnsi="Times New Roman"/>
          <w:sz w:val="26"/>
          <w:szCs w:val="26"/>
          <w:lang w:eastAsia="ru-RU"/>
        </w:rPr>
        <w:t>а также обязательство оформления</w:t>
      </w:r>
      <w:r w:rsidRPr="00D57735">
        <w:rPr>
          <w:rFonts w:ascii="Times New Roman" w:eastAsia="Times New Roman" w:hAnsi="Times New Roman"/>
          <w:sz w:val="26"/>
          <w:szCs w:val="26"/>
          <w:lang w:eastAsia="ru-RU"/>
        </w:rPr>
        <w:t xml:space="preserve"> правоустанавливающих документов на земельный участок по условиям пользования недрами. В настоящее время рассматриваемый участок относится к землям сельскохозяйственного назначения с видом разрешенного использования для организации подсобного сельского хозяйства. Согласно ст. 78 Земельного кодекса РФ земли сельскохозяйственного назначения могут использоваться только для нужд сельского хозяйства, т.е. для ведения сельскохозяйственного производства, создания защитных лесных насаждений, научно-исследовательских, учебных и иных связанных с сельскохозяйственным производством целей, а также для целей </w:t>
      </w:r>
      <w:proofErr w:type="spellStart"/>
      <w:r w:rsidRPr="00D57735">
        <w:rPr>
          <w:rFonts w:ascii="Times New Roman" w:eastAsia="Times New Roman" w:hAnsi="Times New Roman"/>
          <w:sz w:val="26"/>
          <w:szCs w:val="26"/>
          <w:lang w:eastAsia="ru-RU"/>
        </w:rPr>
        <w:t>аквакультуры</w:t>
      </w:r>
      <w:proofErr w:type="spellEnd"/>
      <w:r w:rsidRPr="00D57735">
        <w:rPr>
          <w:rFonts w:ascii="Times New Roman" w:eastAsia="Times New Roman" w:hAnsi="Times New Roman"/>
          <w:sz w:val="26"/>
          <w:szCs w:val="26"/>
          <w:lang w:eastAsia="ru-RU"/>
        </w:rPr>
        <w:t xml:space="preserve"> (рыбоводства). </w:t>
      </w:r>
    </w:p>
    <w:p w:rsidR="00F25D8E" w:rsidRPr="00D57735" w:rsidRDefault="00F25D8E" w:rsidP="00F25D8E">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Для осуществления деятельности по добычи полезных ископаемых в соответствии с действующим законодательство</w:t>
      </w:r>
      <w:r w:rsidR="00E8603A" w:rsidRPr="00D57735">
        <w:rPr>
          <w:rFonts w:ascii="Times New Roman" w:eastAsia="Times New Roman" w:hAnsi="Times New Roman"/>
          <w:sz w:val="26"/>
          <w:szCs w:val="26"/>
          <w:lang w:eastAsia="ru-RU"/>
        </w:rPr>
        <w:t>м</w:t>
      </w:r>
      <w:r w:rsidRPr="00D57735">
        <w:rPr>
          <w:rFonts w:ascii="Times New Roman" w:eastAsia="Times New Roman" w:hAnsi="Times New Roman"/>
          <w:sz w:val="26"/>
          <w:szCs w:val="26"/>
          <w:lang w:eastAsia="ru-RU"/>
        </w:rPr>
        <w:t xml:space="preserve"> необходимо изменение категории земель на земли промышленности, энергетики, транспорта, связи, радиовещания, телевидения, информатики, земли для обеспечения космической деятельности, </w:t>
      </w:r>
      <w:r w:rsidRPr="00D57735">
        <w:rPr>
          <w:rFonts w:ascii="Times New Roman" w:eastAsia="Times New Roman" w:hAnsi="Times New Roman"/>
          <w:sz w:val="26"/>
          <w:szCs w:val="26"/>
          <w:lang w:eastAsia="ru-RU"/>
        </w:rPr>
        <w:lastRenderedPageBreak/>
        <w:t xml:space="preserve">земли обороны, безопасности и земли иного специального назначения с установлением вида разрешенного использования </w:t>
      </w:r>
      <w:r w:rsidR="00E8603A" w:rsidRPr="00D57735">
        <w:rPr>
          <w:rFonts w:ascii="Times New Roman" w:eastAsia="Times New Roman" w:hAnsi="Times New Roman"/>
          <w:sz w:val="26"/>
          <w:szCs w:val="26"/>
          <w:lang w:eastAsia="ru-RU"/>
        </w:rPr>
        <w:t>«</w:t>
      </w:r>
      <w:r w:rsidRPr="00D57735">
        <w:rPr>
          <w:rFonts w:ascii="Times New Roman" w:eastAsia="Times New Roman" w:hAnsi="Times New Roman"/>
          <w:sz w:val="26"/>
          <w:szCs w:val="26"/>
          <w:lang w:eastAsia="ru-RU"/>
        </w:rPr>
        <w:t>недропользование</w:t>
      </w:r>
      <w:r w:rsidR="00E8603A" w:rsidRPr="00D57735">
        <w:rPr>
          <w:rFonts w:ascii="Times New Roman" w:eastAsia="Times New Roman" w:hAnsi="Times New Roman"/>
          <w:sz w:val="26"/>
          <w:szCs w:val="26"/>
          <w:lang w:eastAsia="ru-RU"/>
        </w:rPr>
        <w:t>»</w:t>
      </w:r>
      <w:r w:rsidRPr="00D57735">
        <w:rPr>
          <w:rFonts w:ascii="Times New Roman" w:eastAsia="Times New Roman" w:hAnsi="Times New Roman"/>
          <w:sz w:val="26"/>
          <w:szCs w:val="26"/>
          <w:lang w:eastAsia="ru-RU"/>
        </w:rPr>
        <w:t>.</w:t>
      </w:r>
    </w:p>
    <w:p w:rsidR="00E8603A" w:rsidRPr="00D57735" w:rsidRDefault="00E8603A" w:rsidP="00F25D8E">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Земельный участок с кадастровым номером 47:26:0930001:36 находится между участком</w:t>
      </w:r>
      <w:r w:rsidR="00773469" w:rsidRPr="00D57735">
        <w:rPr>
          <w:rFonts w:ascii="Times New Roman" w:eastAsia="Times New Roman" w:hAnsi="Times New Roman"/>
          <w:sz w:val="26"/>
          <w:szCs w:val="26"/>
          <w:lang w:eastAsia="ru-RU"/>
        </w:rPr>
        <w:t xml:space="preserve"> 47:26:0930001:35</w:t>
      </w:r>
      <w:r w:rsidRPr="00D57735">
        <w:rPr>
          <w:rFonts w:ascii="Times New Roman" w:eastAsia="Times New Roman" w:hAnsi="Times New Roman"/>
          <w:sz w:val="26"/>
          <w:szCs w:val="26"/>
          <w:lang w:eastAsia="ru-RU"/>
        </w:rPr>
        <w:t xml:space="preserve">, функциональное зонирование которого утвержденным генеральным планом </w:t>
      </w:r>
      <w:proofErr w:type="spellStart"/>
      <w:r w:rsidRPr="00D57735">
        <w:rPr>
          <w:rFonts w:ascii="Times New Roman" w:eastAsia="Times New Roman" w:hAnsi="Times New Roman"/>
          <w:sz w:val="26"/>
          <w:szCs w:val="26"/>
          <w:lang w:eastAsia="ru-RU"/>
        </w:rPr>
        <w:t>Любанского</w:t>
      </w:r>
      <w:proofErr w:type="spellEnd"/>
      <w:r w:rsidRPr="00D57735">
        <w:rPr>
          <w:rFonts w:ascii="Times New Roman" w:eastAsia="Times New Roman" w:hAnsi="Times New Roman"/>
          <w:sz w:val="26"/>
          <w:szCs w:val="26"/>
          <w:lang w:eastAsia="ru-RU"/>
        </w:rPr>
        <w:t xml:space="preserve"> городского поселения определено как «промышленных </w:t>
      </w:r>
      <w:r w:rsidR="00773469" w:rsidRPr="00D57735">
        <w:rPr>
          <w:rFonts w:ascii="Times New Roman" w:eastAsia="Times New Roman" w:hAnsi="Times New Roman"/>
          <w:sz w:val="26"/>
          <w:szCs w:val="26"/>
          <w:lang w:eastAsia="ru-RU"/>
        </w:rPr>
        <w:t>предприятий IV-V класса опасности»</w:t>
      </w:r>
      <w:r w:rsidR="00667A25" w:rsidRPr="00D57735">
        <w:rPr>
          <w:rFonts w:ascii="Times New Roman" w:eastAsia="Times New Roman" w:hAnsi="Times New Roman"/>
          <w:sz w:val="26"/>
          <w:szCs w:val="26"/>
          <w:lang w:eastAsia="ru-RU"/>
        </w:rPr>
        <w:t xml:space="preserve">, </w:t>
      </w:r>
      <w:r w:rsidR="00EF48C1" w:rsidRPr="00D57735">
        <w:rPr>
          <w:rFonts w:ascii="Times New Roman" w:eastAsia="Times New Roman" w:hAnsi="Times New Roman"/>
          <w:sz w:val="26"/>
          <w:szCs w:val="26"/>
          <w:lang w:eastAsia="ru-RU"/>
        </w:rPr>
        <w:t xml:space="preserve">и </w:t>
      </w:r>
      <w:r w:rsidR="00667A25" w:rsidRPr="00D57735">
        <w:rPr>
          <w:rFonts w:ascii="Times New Roman" w:eastAsia="Times New Roman" w:hAnsi="Times New Roman"/>
          <w:sz w:val="26"/>
          <w:szCs w:val="26"/>
          <w:lang w:eastAsia="ru-RU"/>
        </w:rPr>
        <w:t>участком недр «Коркино»</w:t>
      </w:r>
      <w:r w:rsidR="00EF48C1" w:rsidRPr="00D57735">
        <w:rPr>
          <w:rFonts w:ascii="Times New Roman" w:eastAsia="Times New Roman" w:hAnsi="Times New Roman"/>
          <w:sz w:val="26"/>
          <w:szCs w:val="26"/>
          <w:lang w:eastAsia="ru-RU"/>
        </w:rPr>
        <w:t xml:space="preserve">. Участок </w:t>
      </w:r>
      <w:r w:rsidR="00773469" w:rsidRPr="00D57735">
        <w:rPr>
          <w:rFonts w:ascii="Times New Roman" w:eastAsia="Times New Roman" w:hAnsi="Times New Roman"/>
          <w:sz w:val="26"/>
          <w:szCs w:val="26"/>
          <w:lang w:eastAsia="ru-RU"/>
        </w:rPr>
        <w:t>принадлежит на праве собственности ООО «Кварта» и ООО «Регион».</w:t>
      </w:r>
      <w:r w:rsidR="00201A63" w:rsidRPr="00D57735">
        <w:rPr>
          <w:rFonts w:ascii="Times New Roman" w:eastAsia="Times New Roman" w:hAnsi="Times New Roman"/>
          <w:sz w:val="26"/>
          <w:szCs w:val="26"/>
          <w:lang w:eastAsia="ru-RU"/>
        </w:rPr>
        <w:t xml:space="preserve"> </w:t>
      </w:r>
    </w:p>
    <w:p w:rsidR="00773469" w:rsidRPr="00D57735" w:rsidRDefault="00201A63" w:rsidP="00F25D8E">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Предприятия по производству строительных материалов целесообразно размещать вблизи сырьевых месторождений</w:t>
      </w:r>
      <w:r w:rsidR="00BB05D6" w:rsidRPr="00D57735">
        <w:rPr>
          <w:rFonts w:ascii="Times New Roman" w:eastAsia="Times New Roman" w:hAnsi="Times New Roman"/>
          <w:sz w:val="26"/>
          <w:szCs w:val="26"/>
          <w:lang w:eastAsia="ru-RU"/>
        </w:rPr>
        <w:t>,</w:t>
      </w:r>
      <w:r w:rsidRPr="00D57735">
        <w:rPr>
          <w:rFonts w:ascii="Times New Roman" w:eastAsia="Times New Roman" w:hAnsi="Times New Roman"/>
          <w:sz w:val="26"/>
          <w:szCs w:val="26"/>
          <w:lang w:eastAsia="ru-RU"/>
        </w:rPr>
        <w:t xml:space="preserve"> </w:t>
      </w:r>
      <w:r w:rsidR="00BB05D6" w:rsidRPr="00D57735">
        <w:rPr>
          <w:rFonts w:ascii="Times New Roman" w:eastAsia="Times New Roman" w:hAnsi="Times New Roman"/>
          <w:sz w:val="26"/>
          <w:szCs w:val="26"/>
          <w:lang w:eastAsia="ru-RU"/>
        </w:rPr>
        <w:t>продукт добычи которых служи</w:t>
      </w:r>
      <w:r w:rsidRPr="00D57735">
        <w:rPr>
          <w:rFonts w:ascii="Times New Roman" w:eastAsia="Times New Roman" w:hAnsi="Times New Roman"/>
          <w:sz w:val="26"/>
          <w:szCs w:val="26"/>
          <w:lang w:eastAsia="ru-RU"/>
        </w:rPr>
        <w:t>т сырьем для производства</w:t>
      </w:r>
      <w:r w:rsidR="00BB05D6" w:rsidRPr="00D57735">
        <w:rPr>
          <w:rFonts w:ascii="Times New Roman" w:eastAsia="Times New Roman" w:hAnsi="Times New Roman"/>
          <w:sz w:val="26"/>
          <w:szCs w:val="26"/>
          <w:lang w:eastAsia="ru-RU"/>
        </w:rPr>
        <w:t xml:space="preserve"> соответствующих строительных материалов.</w:t>
      </w:r>
    </w:p>
    <w:p w:rsidR="00F25D8E" w:rsidRPr="00D57735" w:rsidRDefault="00140AA7" w:rsidP="00BB05D6">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Согласно заявлению</w:t>
      </w:r>
      <w:r w:rsidR="00BB05D6" w:rsidRPr="00D57735">
        <w:rPr>
          <w:rFonts w:ascii="Times New Roman" w:eastAsia="Times New Roman" w:hAnsi="Times New Roman"/>
          <w:sz w:val="26"/>
          <w:szCs w:val="26"/>
          <w:lang w:eastAsia="ru-RU"/>
        </w:rPr>
        <w:t xml:space="preserve"> ООО «Кварта», на территории земельного участка с кадастровым номером 47:26:0930001:36 планируется размещение мобильной установки для производства асфальта – бетона и временного сооружения – склада сыпучих материалов. Для снижения транспортных затрат, повышения экономической целесообразности указанного производства</w:t>
      </w:r>
      <w:r w:rsidR="00C822B8" w:rsidRPr="00D57735">
        <w:rPr>
          <w:rFonts w:ascii="Times New Roman" w:eastAsia="Times New Roman" w:hAnsi="Times New Roman"/>
          <w:sz w:val="26"/>
          <w:szCs w:val="26"/>
          <w:lang w:eastAsia="ru-RU"/>
        </w:rPr>
        <w:t xml:space="preserve"> его размещение собственник планирует на земельном участке </w:t>
      </w:r>
      <w:r w:rsidR="00C22889" w:rsidRPr="00D57735">
        <w:rPr>
          <w:rFonts w:ascii="Times New Roman" w:eastAsia="Times New Roman" w:hAnsi="Times New Roman"/>
          <w:sz w:val="26"/>
          <w:szCs w:val="26"/>
          <w:lang w:eastAsia="ru-RU"/>
        </w:rPr>
        <w:t>в непосредственной близости от места добычи основного сырья – песков прочих.</w:t>
      </w:r>
      <w:r w:rsidR="00B608E7" w:rsidRPr="00D57735">
        <w:rPr>
          <w:rFonts w:ascii="Times New Roman" w:eastAsia="Times New Roman" w:hAnsi="Times New Roman"/>
          <w:sz w:val="26"/>
          <w:szCs w:val="26"/>
          <w:lang w:eastAsia="ru-RU"/>
        </w:rPr>
        <w:t xml:space="preserve"> Такой кластерный подход позволит также снизить </w:t>
      </w:r>
      <w:r w:rsidR="009F7CE8" w:rsidRPr="00D57735">
        <w:rPr>
          <w:rFonts w:ascii="Times New Roman" w:eastAsia="Times New Roman" w:hAnsi="Times New Roman"/>
          <w:sz w:val="26"/>
          <w:szCs w:val="26"/>
          <w:lang w:eastAsia="ru-RU"/>
        </w:rPr>
        <w:t xml:space="preserve">влияние на окружающую среду – в этом случае производственные функции </w:t>
      </w:r>
      <w:proofErr w:type="spellStart"/>
      <w:r w:rsidR="009F7CE8" w:rsidRPr="00D57735">
        <w:rPr>
          <w:rFonts w:ascii="Times New Roman" w:eastAsia="Times New Roman" w:hAnsi="Times New Roman"/>
          <w:sz w:val="26"/>
          <w:szCs w:val="26"/>
          <w:lang w:eastAsia="ru-RU"/>
        </w:rPr>
        <w:t>концептрируются</w:t>
      </w:r>
      <w:proofErr w:type="spellEnd"/>
      <w:r w:rsidR="009F7CE8" w:rsidRPr="00D57735">
        <w:rPr>
          <w:rFonts w:ascii="Times New Roman" w:eastAsia="Times New Roman" w:hAnsi="Times New Roman"/>
          <w:sz w:val="26"/>
          <w:szCs w:val="26"/>
          <w:lang w:eastAsia="ru-RU"/>
        </w:rPr>
        <w:t xml:space="preserve"> на одной площадке, что сокращает площадь </w:t>
      </w:r>
      <w:proofErr w:type="spellStart"/>
      <w:r w:rsidR="009F7CE8" w:rsidRPr="00D57735">
        <w:rPr>
          <w:rFonts w:ascii="Times New Roman" w:eastAsia="Times New Roman" w:hAnsi="Times New Roman"/>
          <w:sz w:val="26"/>
          <w:szCs w:val="26"/>
          <w:lang w:eastAsia="ru-RU"/>
        </w:rPr>
        <w:t>влиятия</w:t>
      </w:r>
      <w:proofErr w:type="spellEnd"/>
      <w:r w:rsidR="009F7CE8" w:rsidRPr="00D57735">
        <w:rPr>
          <w:rFonts w:ascii="Times New Roman" w:eastAsia="Times New Roman" w:hAnsi="Times New Roman"/>
          <w:sz w:val="26"/>
          <w:szCs w:val="26"/>
          <w:lang w:eastAsia="ru-RU"/>
        </w:rPr>
        <w:t xml:space="preserve"> санитарно-защитной зоны от каждого из указанных производств.</w:t>
      </w:r>
    </w:p>
    <w:p w:rsidR="0062255A" w:rsidRPr="00D57735" w:rsidRDefault="0062255A" w:rsidP="00BB05D6">
      <w:pPr>
        <w:spacing w:before="120" w:after="120" w:line="240" w:lineRule="auto"/>
        <w:ind w:firstLine="709"/>
        <w:jc w:val="both"/>
        <w:rPr>
          <w:rFonts w:ascii="Times New Roman" w:eastAsia="Times New Roman" w:hAnsi="Times New Roman"/>
          <w:sz w:val="26"/>
          <w:szCs w:val="26"/>
          <w:lang w:eastAsia="ru-RU"/>
        </w:rPr>
      </w:pPr>
    </w:p>
    <w:p w:rsidR="00EB2045" w:rsidRPr="00D57735" w:rsidRDefault="00EB2045" w:rsidP="00EB2045">
      <w:pPr>
        <w:keepNext/>
        <w:keepLines/>
        <w:spacing w:before="120" w:after="120" w:line="240" w:lineRule="auto"/>
        <w:jc w:val="center"/>
        <w:outlineLvl w:val="1"/>
        <w:rPr>
          <w:rFonts w:ascii="Times New Roman" w:eastAsia="Times New Roman" w:hAnsi="Times New Roman"/>
          <w:b/>
          <w:bCs/>
          <w:i/>
          <w:sz w:val="26"/>
          <w:szCs w:val="26"/>
        </w:rPr>
      </w:pPr>
      <w:bookmarkStart w:id="11" w:name="_Toc494206914"/>
      <w:r w:rsidRPr="00D57735">
        <w:rPr>
          <w:rFonts w:ascii="Times New Roman" w:eastAsia="Times New Roman" w:hAnsi="Times New Roman"/>
          <w:b/>
          <w:bCs/>
          <w:i/>
          <w:sz w:val="26"/>
          <w:szCs w:val="26"/>
        </w:rPr>
        <w:t>3.3. Прогнозируемые ограничения использования</w:t>
      </w:r>
      <w:bookmarkEnd w:id="11"/>
    </w:p>
    <w:p w:rsidR="00B61BDF" w:rsidRPr="00D57735" w:rsidRDefault="00B61BDF" w:rsidP="00215B3A">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 xml:space="preserve">В основе прогноза - </w:t>
      </w:r>
      <w:proofErr w:type="spellStart"/>
      <w:r w:rsidRPr="00D57735">
        <w:rPr>
          <w:rFonts w:ascii="Times New Roman" w:eastAsia="Times New Roman" w:hAnsi="Times New Roman"/>
          <w:sz w:val="26"/>
          <w:szCs w:val="26"/>
          <w:lang w:eastAsia="ru-RU"/>
        </w:rPr>
        <w:t>пофакторный</w:t>
      </w:r>
      <w:proofErr w:type="spellEnd"/>
      <w:r w:rsidRPr="00D57735">
        <w:rPr>
          <w:rFonts w:ascii="Times New Roman" w:eastAsia="Times New Roman" w:hAnsi="Times New Roman"/>
          <w:sz w:val="26"/>
          <w:szCs w:val="26"/>
          <w:lang w:eastAsia="ru-RU"/>
        </w:rPr>
        <w:t xml:space="preserve"> анализ природных и техногенных ограничений, в границах которых устанавливается определенный режим градостроительной деятельности.</w:t>
      </w:r>
    </w:p>
    <w:p w:rsidR="00B61BDF" w:rsidRPr="00D57735" w:rsidRDefault="00B61BDF" w:rsidP="00215B3A">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 xml:space="preserve">Исходя из природных факторов, инженерно-строительных условий, территории земельных участков с кадастровыми номерами 47:26:0930001:36, 47:26:0930001:37, 47:26:0930001:38 характеризуются благоприятными условиями для градостроительного освоения. </w:t>
      </w:r>
    </w:p>
    <w:p w:rsidR="0062255A" w:rsidRPr="00D57735" w:rsidRDefault="0062255A" w:rsidP="00215B3A">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Система планировочных ограничений, исходя из техногенной нагрузки на территорию, формируется на основании требований действующих нормативных документов.</w:t>
      </w:r>
    </w:p>
    <w:p w:rsidR="0062255A" w:rsidRPr="00D57735" w:rsidRDefault="0062255A" w:rsidP="00215B3A">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К основным зонам регламентированного градостроительного использования территории земельных участков с кадастровыми номерами 47:26:0930001:36, 47:26:0930001:37, 47:26:0930001:38 по ресурсным, санитарно-гигиеническим, экологическим ограничениям относятся следующие:</w:t>
      </w:r>
    </w:p>
    <w:p w:rsidR="0062255A" w:rsidRPr="00D57735" w:rsidRDefault="0062255A" w:rsidP="00A54B00">
      <w:pPr>
        <w:numPr>
          <w:ilvl w:val="0"/>
          <w:numId w:val="2"/>
        </w:numPr>
        <w:spacing w:before="120" w:after="120" w:line="240" w:lineRule="auto"/>
        <w:jc w:val="both"/>
        <w:rPr>
          <w:rFonts w:ascii="Times New Roman" w:hAnsi="Times New Roman"/>
          <w:sz w:val="26"/>
          <w:szCs w:val="26"/>
          <w:lang w:eastAsia="ru-RU"/>
        </w:rPr>
      </w:pPr>
      <w:r w:rsidRPr="00D57735">
        <w:rPr>
          <w:rFonts w:ascii="Times New Roman" w:hAnsi="Times New Roman"/>
          <w:sz w:val="26"/>
          <w:szCs w:val="26"/>
          <w:lang w:eastAsia="ru-RU"/>
        </w:rPr>
        <w:t>охранный коридор инженерных коммуникаций</w:t>
      </w:r>
      <w:r w:rsidR="00693803" w:rsidRPr="00D57735">
        <w:rPr>
          <w:rFonts w:ascii="Times New Roman" w:hAnsi="Times New Roman"/>
          <w:sz w:val="26"/>
          <w:szCs w:val="26"/>
          <w:lang w:eastAsia="ru-RU"/>
        </w:rPr>
        <w:t xml:space="preserve"> </w:t>
      </w:r>
      <w:r w:rsidR="00215B3A" w:rsidRPr="00D57735">
        <w:rPr>
          <w:rFonts w:ascii="Times New Roman" w:hAnsi="Times New Roman"/>
          <w:sz w:val="26"/>
          <w:szCs w:val="26"/>
          <w:lang w:eastAsia="ru-RU"/>
        </w:rPr>
        <w:t xml:space="preserve">(охранная зона объектов электросетевого хозяйства) </w:t>
      </w:r>
      <w:r w:rsidR="00693803" w:rsidRPr="00D57735">
        <w:rPr>
          <w:rFonts w:ascii="Times New Roman" w:hAnsi="Times New Roman"/>
          <w:sz w:val="26"/>
          <w:szCs w:val="26"/>
          <w:lang w:eastAsia="ru-RU"/>
        </w:rPr>
        <w:t xml:space="preserve">– </w:t>
      </w:r>
      <w:r w:rsidR="00215B3A" w:rsidRPr="00D57735">
        <w:rPr>
          <w:rFonts w:ascii="Times New Roman" w:hAnsi="Times New Roman"/>
          <w:sz w:val="26"/>
          <w:szCs w:val="26"/>
          <w:lang w:eastAsia="ru-RU"/>
        </w:rPr>
        <w:t xml:space="preserve">охранная зона электрических сетей </w:t>
      </w:r>
      <w:r w:rsidR="00693803" w:rsidRPr="00D57735">
        <w:rPr>
          <w:rFonts w:ascii="Times New Roman" w:hAnsi="Times New Roman"/>
          <w:sz w:val="26"/>
          <w:szCs w:val="26"/>
          <w:lang w:eastAsia="ru-RU"/>
        </w:rPr>
        <w:t>10 кВ</w:t>
      </w:r>
      <w:r w:rsidRPr="00D57735">
        <w:rPr>
          <w:rFonts w:ascii="Times New Roman" w:hAnsi="Times New Roman"/>
          <w:sz w:val="26"/>
          <w:szCs w:val="26"/>
          <w:lang w:eastAsia="ru-RU"/>
        </w:rPr>
        <w:t>;</w:t>
      </w:r>
    </w:p>
    <w:p w:rsidR="0062255A" w:rsidRPr="00D57735" w:rsidRDefault="0062255A" w:rsidP="00A54B00">
      <w:pPr>
        <w:numPr>
          <w:ilvl w:val="0"/>
          <w:numId w:val="2"/>
        </w:numPr>
        <w:spacing w:before="120" w:after="120" w:line="240" w:lineRule="auto"/>
        <w:jc w:val="both"/>
        <w:rPr>
          <w:rFonts w:ascii="Times New Roman" w:hAnsi="Times New Roman"/>
          <w:sz w:val="26"/>
          <w:szCs w:val="26"/>
          <w:lang w:eastAsia="ru-RU"/>
        </w:rPr>
      </w:pPr>
      <w:proofErr w:type="spellStart"/>
      <w:r w:rsidRPr="00D57735">
        <w:rPr>
          <w:rFonts w:ascii="Times New Roman" w:hAnsi="Times New Roman"/>
          <w:sz w:val="26"/>
          <w:szCs w:val="26"/>
          <w:lang w:eastAsia="ru-RU"/>
        </w:rPr>
        <w:t>водоохранная</w:t>
      </w:r>
      <w:proofErr w:type="spellEnd"/>
      <w:r w:rsidRPr="00D57735">
        <w:rPr>
          <w:rFonts w:ascii="Times New Roman" w:hAnsi="Times New Roman"/>
          <w:sz w:val="26"/>
          <w:szCs w:val="26"/>
          <w:lang w:eastAsia="ru-RU"/>
        </w:rPr>
        <w:t xml:space="preserve"> зона</w:t>
      </w:r>
      <w:r w:rsidR="00215B3A" w:rsidRPr="00D57735">
        <w:rPr>
          <w:rFonts w:ascii="Times New Roman" w:eastAsia="Times New Roman" w:hAnsi="Times New Roman"/>
          <w:sz w:val="26"/>
          <w:szCs w:val="26"/>
          <w:lang w:eastAsia="ru-RU"/>
        </w:rPr>
        <w:t xml:space="preserve"> озера Долгое</w:t>
      </w:r>
      <w:r w:rsidRPr="00D57735">
        <w:rPr>
          <w:rFonts w:ascii="Times New Roman" w:hAnsi="Times New Roman"/>
          <w:sz w:val="26"/>
          <w:szCs w:val="26"/>
          <w:lang w:eastAsia="ru-RU"/>
        </w:rPr>
        <w:t>;</w:t>
      </w:r>
    </w:p>
    <w:p w:rsidR="00215B3A" w:rsidRPr="00D57735" w:rsidRDefault="0062255A" w:rsidP="00A54B00">
      <w:pPr>
        <w:numPr>
          <w:ilvl w:val="0"/>
          <w:numId w:val="2"/>
        </w:numPr>
        <w:spacing w:before="120" w:after="120" w:line="240" w:lineRule="auto"/>
        <w:jc w:val="both"/>
        <w:rPr>
          <w:rFonts w:ascii="Times New Roman" w:hAnsi="Times New Roman"/>
          <w:sz w:val="26"/>
          <w:szCs w:val="26"/>
          <w:lang w:eastAsia="ru-RU"/>
        </w:rPr>
      </w:pPr>
      <w:r w:rsidRPr="00D57735">
        <w:rPr>
          <w:rFonts w:ascii="Times New Roman" w:hAnsi="Times New Roman"/>
          <w:sz w:val="26"/>
          <w:szCs w:val="26"/>
          <w:lang w:eastAsia="ru-RU"/>
        </w:rPr>
        <w:t xml:space="preserve">ограничения, установленные лицензией на недропользование. </w:t>
      </w:r>
    </w:p>
    <w:p w:rsidR="00685C55" w:rsidRDefault="00685C55" w:rsidP="00215B3A">
      <w:pPr>
        <w:spacing w:before="120" w:after="120" w:line="240" w:lineRule="auto"/>
        <w:ind w:firstLine="709"/>
        <w:jc w:val="both"/>
        <w:rPr>
          <w:rFonts w:ascii="Times New Roman" w:eastAsia="Times New Roman" w:hAnsi="Times New Roman"/>
          <w:b/>
          <w:sz w:val="26"/>
          <w:szCs w:val="26"/>
          <w:lang w:eastAsia="ru-RU"/>
        </w:rPr>
      </w:pPr>
    </w:p>
    <w:p w:rsidR="00215B3A" w:rsidRPr="00D57735" w:rsidRDefault="00215B3A" w:rsidP="00215B3A">
      <w:pPr>
        <w:spacing w:before="120" w:after="120" w:line="240" w:lineRule="auto"/>
        <w:ind w:firstLine="709"/>
        <w:jc w:val="both"/>
        <w:rPr>
          <w:rFonts w:ascii="Times New Roman" w:eastAsia="Times New Roman" w:hAnsi="Times New Roman"/>
          <w:b/>
          <w:sz w:val="26"/>
          <w:szCs w:val="26"/>
          <w:lang w:eastAsia="ru-RU"/>
        </w:rPr>
      </w:pPr>
      <w:r w:rsidRPr="00D57735">
        <w:rPr>
          <w:rFonts w:ascii="Times New Roman" w:eastAsia="Times New Roman" w:hAnsi="Times New Roman"/>
          <w:b/>
          <w:sz w:val="26"/>
          <w:szCs w:val="26"/>
          <w:lang w:eastAsia="ru-RU"/>
        </w:rPr>
        <w:lastRenderedPageBreak/>
        <w:t>Охранные зоны объектов электросетевого хозяйства</w:t>
      </w:r>
    </w:p>
    <w:p w:rsidR="00215B3A" w:rsidRPr="00D57735" w:rsidRDefault="00215B3A" w:rsidP="00215B3A">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В охранных зонах в целях обеспечения безопасных условий эксплуатации и исключения возможности повреждения линий электропередачи и иных объектов электросетевого хозяйства устанавливаются особые условия использования территорий. Размер охранных зон высоковольтных линий регламентирован постановлением Правительства Российской Федерации от 24 февраля 2009 года № 160 «О порядке установления охранных зон объектов электросетевого хозяйства и особых условий использования земельных участков, расположенных в границах таких зон».</w:t>
      </w:r>
    </w:p>
    <w:p w:rsidR="00215B3A" w:rsidRPr="00D57735" w:rsidRDefault="00215B3A" w:rsidP="00215B3A">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 xml:space="preserve">В соответствии с правилами установления охранных зон объектов электросетевого хозяйства и особых условий использования земельных участков, расположенных в границах таких зон, утвержденных </w:t>
      </w:r>
      <w:hyperlink r:id="rId15" w:history="1">
        <w:r w:rsidRPr="00D57735">
          <w:rPr>
            <w:rFonts w:ascii="Times New Roman" w:eastAsia="Times New Roman" w:hAnsi="Times New Roman"/>
            <w:sz w:val="26"/>
            <w:szCs w:val="26"/>
            <w:lang w:eastAsia="ru-RU"/>
          </w:rPr>
          <w:t>постановлением</w:t>
        </w:r>
      </w:hyperlink>
      <w:r w:rsidRPr="00D57735">
        <w:rPr>
          <w:rFonts w:ascii="Times New Roman" w:eastAsia="Times New Roman" w:hAnsi="Times New Roman"/>
          <w:sz w:val="26"/>
          <w:szCs w:val="26"/>
          <w:lang w:eastAsia="ru-RU"/>
        </w:rPr>
        <w:t xml:space="preserve"> Правительства РФ от 24 февраля 2009 года № 160,охранные зоны устанавливаются:</w:t>
      </w:r>
    </w:p>
    <w:p w:rsidR="00215B3A" w:rsidRPr="00D57735" w:rsidRDefault="00215B3A" w:rsidP="00901568">
      <w:pPr>
        <w:numPr>
          <w:ilvl w:val="0"/>
          <w:numId w:val="35"/>
        </w:numPr>
        <w:spacing w:after="0" w:line="240" w:lineRule="auto"/>
        <w:jc w:val="both"/>
        <w:rPr>
          <w:rFonts w:ascii="Times New Roman" w:hAnsi="Times New Roman"/>
          <w:sz w:val="26"/>
          <w:szCs w:val="26"/>
          <w:lang w:eastAsia="ru-RU"/>
        </w:rPr>
      </w:pPr>
      <w:r w:rsidRPr="00D57735">
        <w:rPr>
          <w:rFonts w:ascii="Times New Roman" w:hAnsi="Times New Roman"/>
          <w:sz w:val="26"/>
          <w:szCs w:val="26"/>
          <w:lang w:eastAsia="ru-RU"/>
        </w:rPr>
        <w:t xml:space="preserve">вдоль воздушных линий электропередачи – в виде части поверхности участка земли и воздушного пространства (на высоту, соответствующую высоте опор воздушных линий электропередачи), ограниченной параллельными вертикальными плоскостями, отстоящими по обе стороны линии электропередачи от крайних проводов при </w:t>
      </w:r>
      <w:proofErr w:type="spellStart"/>
      <w:r w:rsidRPr="00D57735">
        <w:rPr>
          <w:rFonts w:ascii="Times New Roman" w:hAnsi="Times New Roman"/>
          <w:sz w:val="26"/>
          <w:szCs w:val="26"/>
          <w:lang w:eastAsia="ru-RU"/>
        </w:rPr>
        <w:t>неотклоненном</w:t>
      </w:r>
      <w:proofErr w:type="spellEnd"/>
      <w:r w:rsidRPr="00D57735">
        <w:rPr>
          <w:rFonts w:ascii="Times New Roman" w:hAnsi="Times New Roman"/>
          <w:sz w:val="26"/>
          <w:szCs w:val="26"/>
          <w:lang w:eastAsia="ru-RU"/>
        </w:rPr>
        <w:t xml:space="preserve"> их положении на следующем расстоянии:</w:t>
      </w:r>
    </w:p>
    <w:p w:rsidR="00215B3A" w:rsidRPr="00D57735" w:rsidRDefault="00AA396F" w:rsidP="00B87A26">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Р</w:t>
      </w:r>
      <w:r w:rsidR="00215B3A" w:rsidRPr="00D57735">
        <w:rPr>
          <w:rFonts w:ascii="Times New Roman" w:eastAsia="Times New Roman" w:hAnsi="Times New Roman"/>
          <w:sz w:val="26"/>
          <w:szCs w:val="26"/>
          <w:lang w:eastAsia="ru-RU"/>
        </w:rPr>
        <w:t xml:space="preserve">азмеры охранных зон от высоковольтных линий, проходящих по территории </w:t>
      </w:r>
      <w:r w:rsidRPr="00D57735">
        <w:rPr>
          <w:rFonts w:ascii="Times New Roman" w:eastAsia="Times New Roman" w:hAnsi="Times New Roman"/>
          <w:sz w:val="26"/>
          <w:szCs w:val="26"/>
          <w:lang w:eastAsia="ru-RU"/>
        </w:rPr>
        <w:t>земельных участков с кадастровыми номерами 47:26:0930001:36, 47:26:0930001:37, 47:26:0930001:38 составляет 10 м (5 м - для линий с самонесущими или изолированными проводами, размещенных в границах населенных пунктов) для проектного номинального класса напряжения 1-20 кВ.</w:t>
      </w:r>
    </w:p>
    <w:p w:rsidR="00215B3A" w:rsidRPr="00D57735" w:rsidRDefault="00215B3A" w:rsidP="00B87A26">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В охранных зонах запрещается осуществлять любые действия, которые могут нарушить безопасную работу объектов электросетевого хозяйства, в том числе привести к их повреждению или уничтожению, и (или) повлечь причинение вреда жизни, здоровью граждан и имуществу физических или юридических лиц, а также повлечь нанесение экологического ущерба и возникновение пожаров</w:t>
      </w:r>
      <w:r w:rsidR="00AA396F" w:rsidRPr="00D57735">
        <w:rPr>
          <w:rFonts w:ascii="Times New Roman" w:eastAsia="Times New Roman" w:hAnsi="Times New Roman"/>
          <w:sz w:val="26"/>
          <w:szCs w:val="26"/>
          <w:lang w:eastAsia="ru-RU"/>
        </w:rPr>
        <w:t>.</w:t>
      </w:r>
    </w:p>
    <w:p w:rsidR="00215B3A" w:rsidRPr="00D57735" w:rsidRDefault="00215B3A" w:rsidP="00B87A26">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В пределах охранных зон без письменного решения о согласовании сетевых организаций юридиче</w:t>
      </w:r>
      <w:r w:rsidR="00AA396F" w:rsidRPr="00D57735">
        <w:rPr>
          <w:rFonts w:ascii="Times New Roman" w:eastAsia="Times New Roman" w:hAnsi="Times New Roman"/>
          <w:sz w:val="26"/>
          <w:szCs w:val="26"/>
          <w:lang w:eastAsia="ru-RU"/>
        </w:rPr>
        <w:t>ским и физическим лицам запрещаются, кроме прочего, земляные работы на глубине более 0,3 метра (на вспахиваемых землях на глубине более 0,45 метра), а также планировка грунта (в охранных зонах подземных кабельных линий электропередачи).</w:t>
      </w:r>
    </w:p>
    <w:p w:rsidR="00B87A26" w:rsidRPr="00D57735" w:rsidRDefault="00B87A26" w:rsidP="00B87A26">
      <w:pPr>
        <w:spacing w:before="120" w:after="120" w:line="240" w:lineRule="auto"/>
        <w:ind w:firstLine="709"/>
        <w:jc w:val="both"/>
        <w:rPr>
          <w:rFonts w:ascii="Times New Roman" w:eastAsia="Times New Roman" w:hAnsi="Times New Roman"/>
          <w:b/>
          <w:sz w:val="26"/>
          <w:szCs w:val="26"/>
          <w:lang w:eastAsia="ru-RU"/>
        </w:rPr>
      </w:pPr>
      <w:proofErr w:type="spellStart"/>
      <w:r w:rsidRPr="00D57735">
        <w:rPr>
          <w:rFonts w:ascii="Times New Roman" w:eastAsia="Times New Roman" w:hAnsi="Times New Roman"/>
          <w:b/>
          <w:sz w:val="26"/>
          <w:szCs w:val="26"/>
          <w:lang w:eastAsia="ru-RU"/>
        </w:rPr>
        <w:t>Водоохранные</w:t>
      </w:r>
      <w:proofErr w:type="spellEnd"/>
      <w:r w:rsidRPr="00D57735">
        <w:rPr>
          <w:rFonts w:ascii="Times New Roman" w:eastAsia="Times New Roman" w:hAnsi="Times New Roman"/>
          <w:b/>
          <w:sz w:val="26"/>
          <w:szCs w:val="26"/>
          <w:lang w:eastAsia="ru-RU"/>
        </w:rPr>
        <w:t xml:space="preserve"> зоны </w:t>
      </w:r>
    </w:p>
    <w:p w:rsidR="00B87A26" w:rsidRPr="00D57735" w:rsidRDefault="00B87A26" w:rsidP="00B87A26">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 xml:space="preserve">В соответствии с Водным кодексом Российской Федерации № 74-ФЗ от 3 июня 2006 года водоохранной зоной (ВЗ) является территория, примыкающая к акватории водного объекта, на которой устанавливается специальный режим осуществления хозяйственной и иной деятельности, в том числе градостроительной, в целях предотвращения загрязнения, засорения, заиления водных объектов и истощения их вод. </w:t>
      </w:r>
    </w:p>
    <w:p w:rsidR="00B87A26" w:rsidRPr="00D57735" w:rsidRDefault="00B87A26" w:rsidP="00B87A26">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Ширина водоохранной зоны озера, водохранилища, за исключением озера, расположенного внутри болота, или озера, водохранилища с акваторией менее 0,5 квадратного километра, устанавливается в размере пятидесяти метров.</w:t>
      </w:r>
    </w:p>
    <w:p w:rsidR="00B87A26" w:rsidRPr="00D57735" w:rsidRDefault="00B87A26" w:rsidP="00B87A26">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lastRenderedPageBreak/>
        <w:t>В границах водоохраной зоны запрещается:</w:t>
      </w:r>
    </w:p>
    <w:p w:rsidR="00B87A26" w:rsidRPr="00D57735" w:rsidRDefault="00B87A26" w:rsidP="00901568">
      <w:pPr>
        <w:numPr>
          <w:ilvl w:val="0"/>
          <w:numId w:val="52"/>
        </w:numPr>
        <w:spacing w:before="120" w:after="120" w:line="240" w:lineRule="auto"/>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 xml:space="preserve">Разведка и добыча общераспространенных полезных ископаемых (за исключением случаев, если разведка и добыча общераспространенных полезных ископаемых осуществляются пользователями недр, осуществляющими разведку и добычу иных видов полезных ископаемых, в границах предоставленных им в соответствии с законодательством Российской Федерации о недрах горных отводов и (или) геологических отводов на основании утвержденного технического проекта в соответствии со </w:t>
      </w:r>
      <w:hyperlink r:id="rId16" w:tooltip="Закон РФ от 21.02.1992 N 2395-1&#10;(ред. от 28.12.2013)&#10;&quot;О недрах&quot;&#10;(с изм. и доп., вступ. в силу с 01.01.2014)" w:history="1">
        <w:r w:rsidRPr="00D57735">
          <w:rPr>
            <w:rFonts w:ascii="Times New Roman" w:eastAsia="Times New Roman" w:hAnsi="Times New Roman"/>
            <w:sz w:val="26"/>
            <w:szCs w:val="26"/>
            <w:lang w:eastAsia="ru-RU"/>
          </w:rPr>
          <w:t>статьей 19.1</w:t>
        </w:r>
      </w:hyperlink>
      <w:r w:rsidRPr="00D57735">
        <w:rPr>
          <w:rFonts w:ascii="Times New Roman" w:eastAsia="Times New Roman" w:hAnsi="Times New Roman"/>
          <w:sz w:val="26"/>
          <w:szCs w:val="26"/>
          <w:lang w:eastAsia="ru-RU"/>
        </w:rPr>
        <w:t xml:space="preserve"> Закона Российской Федерации от 21 февраля 1992 года № 2395-1 «О недрах»).</w:t>
      </w:r>
    </w:p>
    <w:p w:rsidR="00B87A26" w:rsidRPr="00D57735" w:rsidRDefault="00B87A26" w:rsidP="00901568">
      <w:pPr>
        <w:numPr>
          <w:ilvl w:val="0"/>
          <w:numId w:val="52"/>
        </w:numPr>
        <w:spacing w:before="120" w:after="120" w:line="240" w:lineRule="auto"/>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Использование сточных вод в целях регулирования плодородия почв.</w:t>
      </w:r>
    </w:p>
    <w:p w:rsidR="00B87A26" w:rsidRPr="00D57735" w:rsidRDefault="00B87A26" w:rsidP="00901568">
      <w:pPr>
        <w:numPr>
          <w:ilvl w:val="0"/>
          <w:numId w:val="52"/>
        </w:numPr>
        <w:spacing w:before="120" w:after="120" w:line="240" w:lineRule="auto"/>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Размещение кладбищ, скотомогильников, мест захоронения отходов производства и потребления радиоактивных, химических, взрывчатых, токсичных, отравляющих и ядовитых веществ.</w:t>
      </w:r>
    </w:p>
    <w:p w:rsidR="00B87A26" w:rsidRPr="00D57735" w:rsidRDefault="00B87A26" w:rsidP="00901568">
      <w:pPr>
        <w:numPr>
          <w:ilvl w:val="0"/>
          <w:numId w:val="52"/>
        </w:numPr>
        <w:spacing w:before="120" w:after="120" w:line="240" w:lineRule="auto"/>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Осуществление авиационных мер по борьбе с вредными организмами.</w:t>
      </w:r>
    </w:p>
    <w:p w:rsidR="00B87A26" w:rsidRPr="00D57735" w:rsidRDefault="00B87A26" w:rsidP="00901568">
      <w:pPr>
        <w:numPr>
          <w:ilvl w:val="0"/>
          <w:numId w:val="52"/>
        </w:numPr>
        <w:spacing w:before="120" w:after="120" w:line="240" w:lineRule="auto"/>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Движение и стоянка транспортных средств (кроме специальных транспортных средств).</w:t>
      </w:r>
    </w:p>
    <w:p w:rsidR="00B87A26" w:rsidRPr="00D57735" w:rsidRDefault="00B87A26" w:rsidP="00901568">
      <w:pPr>
        <w:numPr>
          <w:ilvl w:val="0"/>
          <w:numId w:val="52"/>
        </w:numPr>
        <w:spacing w:before="120" w:after="120" w:line="240" w:lineRule="auto"/>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Размещение автозаправочных станций, складов горюче-смазочных материалов (за исключением случаев, если автозаправочные станции, склады горюче-смазочных материалов размещены на территориях портов, судостроительных и судоремонтных организаций, инфраструктуры внутренних водных путей при условии соблюдения требований законодательства в области охраны окружающей среды и настоящего Кодекса), станций технического обслуживания, используемых для технического осмотра и ремонта транспортных средств, осуществление мойки транспортных средств.</w:t>
      </w:r>
    </w:p>
    <w:p w:rsidR="00B87A26" w:rsidRPr="00D57735" w:rsidRDefault="00B87A26" w:rsidP="00901568">
      <w:pPr>
        <w:numPr>
          <w:ilvl w:val="0"/>
          <w:numId w:val="52"/>
        </w:numPr>
        <w:spacing w:before="120" w:after="120" w:line="240" w:lineRule="auto"/>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 xml:space="preserve">Размещение специализированных хранилищ пестицидов и </w:t>
      </w:r>
      <w:proofErr w:type="spellStart"/>
      <w:r w:rsidRPr="00D57735">
        <w:rPr>
          <w:rFonts w:ascii="Times New Roman" w:eastAsia="Times New Roman" w:hAnsi="Times New Roman"/>
          <w:sz w:val="26"/>
          <w:szCs w:val="26"/>
          <w:lang w:eastAsia="ru-RU"/>
        </w:rPr>
        <w:t>агрохимикатов</w:t>
      </w:r>
      <w:proofErr w:type="spellEnd"/>
      <w:r w:rsidRPr="00D57735">
        <w:rPr>
          <w:rFonts w:ascii="Times New Roman" w:eastAsia="Times New Roman" w:hAnsi="Times New Roman"/>
          <w:sz w:val="26"/>
          <w:szCs w:val="26"/>
          <w:lang w:eastAsia="ru-RU"/>
        </w:rPr>
        <w:t xml:space="preserve">, применение пестицидов и </w:t>
      </w:r>
      <w:proofErr w:type="spellStart"/>
      <w:r w:rsidRPr="00D57735">
        <w:rPr>
          <w:rFonts w:ascii="Times New Roman" w:eastAsia="Times New Roman" w:hAnsi="Times New Roman"/>
          <w:sz w:val="26"/>
          <w:szCs w:val="26"/>
          <w:lang w:eastAsia="ru-RU"/>
        </w:rPr>
        <w:t>агрохимикатов</w:t>
      </w:r>
      <w:proofErr w:type="spellEnd"/>
      <w:r w:rsidRPr="00D57735">
        <w:rPr>
          <w:rFonts w:ascii="Times New Roman" w:eastAsia="Times New Roman" w:hAnsi="Times New Roman"/>
          <w:sz w:val="26"/>
          <w:szCs w:val="26"/>
          <w:lang w:eastAsia="ru-RU"/>
        </w:rPr>
        <w:t>.</w:t>
      </w:r>
    </w:p>
    <w:p w:rsidR="00B87A26" w:rsidRPr="00D57735" w:rsidRDefault="00B87A26" w:rsidP="00901568">
      <w:pPr>
        <w:numPr>
          <w:ilvl w:val="0"/>
          <w:numId w:val="52"/>
        </w:numPr>
        <w:spacing w:before="120" w:after="120" w:line="240" w:lineRule="auto"/>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Сброс сточных, в том числе дренажных, вод.</w:t>
      </w:r>
    </w:p>
    <w:p w:rsidR="00F36F6B" w:rsidRPr="00D57735" w:rsidRDefault="00F36F6B" w:rsidP="00215B3A">
      <w:pPr>
        <w:spacing w:before="120" w:after="120" w:line="240" w:lineRule="auto"/>
        <w:ind w:firstLine="709"/>
        <w:jc w:val="both"/>
        <w:rPr>
          <w:rFonts w:ascii="Times New Roman" w:eastAsia="Times New Roman" w:hAnsi="Times New Roman"/>
          <w:sz w:val="10"/>
          <w:szCs w:val="10"/>
          <w:lang w:eastAsia="ru-RU"/>
        </w:rPr>
      </w:pPr>
    </w:p>
    <w:p w:rsidR="006E14B7" w:rsidRPr="00D57735" w:rsidRDefault="00215B3A" w:rsidP="00215B3A">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Ограничения, накладываемые на территорию земельных участков с кадастровыми номерами 47:26:0930001:36, 47:26:0930001:37, 47:26:0930001:38 планируемыми к размещению объектами федерального значения, регионального значения, местного значения Тосненского муниципального района, на основании сведений, содержащихся в федеральной государственной информационной системе территориального планирования, отсутствуют.</w:t>
      </w:r>
    </w:p>
    <w:p w:rsidR="00EB2045" w:rsidRPr="00D57735" w:rsidRDefault="00DF7123" w:rsidP="00DF7123">
      <w:pPr>
        <w:keepNext/>
        <w:keepLines/>
        <w:pageBreakBefore/>
        <w:spacing w:before="120" w:after="120" w:line="240" w:lineRule="auto"/>
        <w:jc w:val="center"/>
        <w:outlineLvl w:val="0"/>
        <w:rPr>
          <w:rFonts w:ascii="Times New Roman" w:eastAsia="Times New Roman" w:hAnsi="Times New Roman"/>
          <w:b/>
          <w:bCs/>
          <w:caps/>
          <w:sz w:val="26"/>
          <w:szCs w:val="28"/>
        </w:rPr>
      </w:pPr>
      <w:bookmarkStart w:id="12" w:name="_Toc494206915"/>
      <w:r w:rsidRPr="00D57735">
        <w:rPr>
          <w:rFonts w:ascii="Times New Roman" w:eastAsia="Times New Roman" w:hAnsi="Times New Roman"/>
          <w:b/>
          <w:bCs/>
          <w:caps/>
          <w:sz w:val="26"/>
          <w:szCs w:val="28"/>
        </w:rPr>
        <w:lastRenderedPageBreak/>
        <w:t>4. оценка возможного влияния планируемых для размещения объектов на комплексное развитие территории поселения.</w:t>
      </w:r>
      <w:bookmarkEnd w:id="12"/>
    </w:p>
    <w:p w:rsidR="00DF7123" w:rsidRPr="00D57735" w:rsidRDefault="00E6063A" w:rsidP="0044037E">
      <w:pPr>
        <w:keepNext/>
        <w:keepLines/>
        <w:spacing w:before="120" w:after="120" w:line="240" w:lineRule="auto"/>
        <w:jc w:val="center"/>
        <w:outlineLvl w:val="1"/>
        <w:rPr>
          <w:rFonts w:ascii="Times New Roman" w:eastAsia="Times New Roman" w:hAnsi="Times New Roman"/>
          <w:b/>
          <w:bCs/>
          <w:i/>
          <w:sz w:val="26"/>
          <w:szCs w:val="26"/>
        </w:rPr>
      </w:pPr>
      <w:bookmarkStart w:id="13" w:name="_Toc494206916"/>
      <w:r w:rsidRPr="00D57735">
        <w:rPr>
          <w:rFonts w:ascii="Times New Roman" w:eastAsia="Times New Roman" w:hAnsi="Times New Roman"/>
          <w:b/>
          <w:bCs/>
          <w:i/>
          <w:sz w:val="26"/>
          <w:szCs w:val="26"/>
        </w:rPr>
        <w:t>4.1. Социально-экономическое развитие</w:t>
      </w:r>
      <w:bookmarkEnd w:id="13"/>
    </w:p>
    <w:p w:rsidR="00E6063A" w:rsidRPr="00D57735" w:rsidRDefault="008A54C1" w:rsidP="00C46DB3">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 xml:space="preserve">В целом </w:t>
      </w:r>
      <w:proofErr w:type="spellStart"/>
      <w:r w:rsidRPr="00D57735">
        <w:rPr>
          <w:rFonts w:ascii="Times New Roman" w:eastAsia="Times New Roman" w:hAnsi="Times New Roman"/>
          <w:sz w:val="26"/>
          <w:szCs w:val="26"/>
          <w:lang w:eastAsia="ru-RU"/>
        </w:rPr>
        <w:t>Любанское</w:t>
      </w:r>
      <w:proofErr w:type="spellEnd"/>
      <w:r w:rsidRPr="00D57735">
        <w:rPr>
          <w:rFonts w:ascii="Times New Roman" w:eastAsia="Times New Roman" w:hAnsi="Times New Roman"/>
          <w:sz w:val="26"/>
          <w:szCs w:val="26"/>
          <w:lang w:eastAsia="ru-RU"/>
        </w:rPr>
        <w:t xml:space="preserve"> городское поселение характеризуется дефицитом инвестиционных ресурсов. В связи с этим, размещение на территории поселения новых производств – предприятия по изучению, разведке и добыче песков прочих и про</w:t>
      </w:r>
      <w:r w:rsidR="00350562" w:rsidRPr="00D57735">
        <w:rPr>
          <w:rFonts w:ascii="Times New Roman" w:eastAsia="Times New Roman" w:hAnsi="Times New Roman"/>
          <w:sz w:val="26"/>
          <w:szCs w:val="26"/>
          <w:lang w:eastAsia="ru-RU"/>
        </w:rPr>
        <w:t>изводство</w:t>
      </w:r>
      <w:r w:rsidRPr="00D57735">
        <w:rPr>
          <w:rFonts w:ascii="Times New Roman" w:eastAsia="Times New Roman" w:hAnsi="Times New Roman"/>
          <w:sz w:val="26"/>
          <w:szCs w:val="26"/>
          <w:lang w:eastAsia="ru-RU"/>
        </w:rPr>
        <w:t xml:space="preserve"> асфальта – бетона (мобильная установка)</w:t>
      </w:r>
      <w:r w:rsidR="00C46DB3" w:rsidRPr="00D57735">
        <w:rPr>
          <w:rFonts w:ascii="Times New Roman" w:eastAsia="Times New Roman" w:hAnsi="Times New Roman"/>
          <w:sz w:val="26"/>
          <w:szCs w:val="26"/>
          <w:lang w:eastAsia="ru-RU"/>
        </w:rPr>
        <w:t xml:space="preserve"> имеет достаточно важное значение для социально-экономического развития поселения.</w:t>
      </w:r>
    </w:p>
    <w:p w:rsidR="00F31C97" w:rsidRPr="00D57735" w:rsidRDefault="00981282" w:rsidP="00C46DB3">
      <w:pPr>
        <w:spacing w:before="120" w:after="120" w:line="240" w:lineRule="auto"/>
        <w:ind w:firstLine="709"/>
        <w:jc w:val="both"/>
        <w:rPr>
          <w:rFonts w:ascii="Times New Roman" w:eastAsia="Times New Roman" w:hAnsi="Times New Roman"/>
          <w:sz w:val="26"/>
          <w:szCs w:val="26"/>
        </w:rPr>
      </w:pPr>
      <w:r w:rsidRPr="00D57735">
        <w:rPr>
          <w:rFonts w:ascii="Times New Roman" w:eastAsia="Times New Roman" w:hAnsi="Times New Roman"/>
          <w:sz w:val="26"/>
          <w:szCs w:val="26"/>
          <w:lang w:eastAsia="ru-RU"/>
        </w:rPr>
        <w:t>В настоящее время в</w:t>
      </w:r>
      <w:r w:rsidRPr="00D57735">
        <w:rPr>
          <w:rFonts w:ascii="Times New Roman" w:eastAsia="Times New Roman" w:hAnsi="Times New Roman"/>
          <w:sz w:val="26"/>
          <w:szCs w:val="26"/>
        </w:rPr>
        <w:t xml:space="preserve"> </w:t>
      </w:r>
      <w:proofErr w:type="spellStart"/>
      <w:r w:rsidRPr="00D57735">
        <w:rPr>
          <w:rFonts w:ascii="Times New Roman" w:eastAsia="Times New Roman" w:hAnsi="Times New Roman"/>
          <w:sz w:val="26"/>
          <w:szCs w:val="26"/>
        </w:rPr>
        <w:t>Любанском</w:t>
      </w:r>
      <w:proofErr w:type="spellEnd"/>
      <w:r w:rsidRPr="00D57735">
        <w:rPr>
          <w:rFonts w:ascii="Times New Roman" w:eastAsia="Times New Roman" w:hAnsi="Times New Roman"/>
          <w:sz w:val="26"/>
          <w:szCs w:val="26"/>
        </w:rPr>
        <w:t xml:space="preserve"> городском поселении представлены такие отрасли экономики, как сельское хозяйство, деревообрабатывающая промышленность, розничная торговля и сектор услуг. Функционирует одна производственная организация: ООО ФПГ «РОССТРО» – «ЛФК»</w:t>
      </w:r>
      <w:r w:rsidR="00F31C97" w:rsidRPr="00D57735">
        <w:rPr>
          <w:rFonts w:ascii="Times New Roman" w:eastAsia="Times New Roman" w:hAnsi="Times New Roman"/>
          <w:sz w:val="26"/>
          <w:szCs w:val="26"/>
        </w:rPr>
        <w:t>, которая специализируется на производстве фанеры</w:t>
      </w:r>
      <w:r w:rsidRPr="00D57735">
        <w:rPr>
          <w:rFonts w:ascii="Times New Roman" w:eastAsia="Times New Roman" w:hAnsi="Times New Roman"/>
          <w:sz w:val="26"/>
          <w:szCs w:val="26"/>
        </w:rPr>
        <w:t>. Наиболее крупными</w:t>
      </w:r>
      <w:r w:rsidR="005031DE" w:rsidRPr="00D57735">
        <w:rPr>
          <w:rFonts w:ascii="Times New Roman" w:eastAsia="Times New Roman" w:hAnsi="Times New Roman"/>
          <w:sz w:val="26"/>
          <w:szCs w:val="26"/>
        </w:rPr>
        <w:t xml:space="preserve"> сельскохозяйственными</w:t>
      </w:r>
      <w:r w:rsidRPr="00D57735">
        <w:rPr>
          <w:rFonts w:ascii="Times New Roman" w:eastAsia="Times New Roman" w:hAnsi="Times New Roman"/>
          <w:sz w:val="26"/>
          <w:szCs w:val="26"/>
        </w:rPr>
        <w:t xml:space="preserve"> предприятиями являются </w:t>
      </w:r>
      <w:r w:rsidR="00BC401B" w:rsidRPr="00D57735">
        <w:rPr>
          <w:rFonts w:ascii="Times New Roman" w:hAnsi="Times New Roman"/>
          <w:sz w:val="24"/>
          <w:szCs w:val="24"/>
        </w:rPr>
        <w:t xml:space="preserve">ЗАО «АГРОТЕХНИКА» </w:t>
      </w:r>
      <w:r w:rsidR="00BC401B" w:rsidRPr="00D57735">
        <w:rPr>
          <w:rFonts w:ascii="Times New Roman" w:eastAsia="Times New Roman" w:hAnsi="Times New Roman"/>
          <w:sz w:val="26"/>
          <w:szCs w:val="26"/>
          <w:lang w:eastAsia="ru-RU"/>
        </w:rPr>
        <w:t>и ЗАО «ЛЮБАНЬ</w:t>
      </w:r>
      <w:r w:rsidR="00BC401B" w:rsidRPr="00D57735">
        <w:rPr>
          <w:rFonts w:ascii="Times New Roman" w:eastAsia="Times New Roman" w:hAnsi="Times New Roman"/>
          <w:sz w:val="26"/>
          <w:szCs w:val="26"/>
        </w:rPr>
        <w:t>».</w:t>
      </w:r>
      <w:r w:rsidR="007F0C09" w:rsidRPr="00D57735">
        <w:rPr>
          <w:rFonts w:ascii="Times New Roman" w:eastAsia="Times New Roman" w:hAnsi="Times New Roman"/>
          <w:sz w:val="26"/>
          <w:szCs w:val="26"/>
        </w:rPr>
        <w:t xml:space="preserve"> Основными продуктами выпуска являются: зерно, картофель, овощи, мясо, молоко. </w:t>
      </w:r>
    </w:p>
    <w:p w:rsidR="00981282" w:rsidRPr="00D57735" w:rsidRDefault="00BC401B" w:rsidP="00C46DB3">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 xml:space="preserve">Суммарная численность занятых </w:t>
      </w:r>
      <w:r w:rsidR="00F31C97" w:rsidRPr="00D57735">
        <w:rPr>
          <w:rFonts w:ascii="Times New Roman" w:eastAsia="Times New Roman" w:hAnsi="Times New Roman"/>
          <w:sz w:val="26"/>
          <w:szCs w:val="26"/>
          <w:lang w:eastAsia="ru-RU"/>
        </w:rPr>
        <w:t xml:space="preserve">в поселении </w:t>
      </w:r>
      <w:r w:rsidRPr="00D57735">
        <w:rPr>
          <w:rFonts w:ascii="Times New Roman" w:eastAsia="Times New Roman" w:hAnsi="Times New Roman"/>
          <w:sz w:val="26"/>
          <w:szCs w:val="26"/>
          <w:lang w:eastAsia="ru-RU"/>
        </w:rPr>
        <w:t>составляет порядка 6</w:t>
      </w:r>
      <w:r w:rsidR="00350562" w:rsidRPr="00D57735">
        <w:rPr>
          <w:rFonts w:ascii="Times New Roman" w:eastAsia="Times New Roman" w:hAnsi="Times New Roman"/>
          <w:sz w:val="26"/>
          <w:szCs w:val="26"/>
          <w:lang w:eastAsia="ru-RU"/>
        </w:rPr>
        <w:t>6</w:t>
      </w:r>
      <w:r w:rsidRPr="00D57735">
        <w:rPr>
          <w:rFonts w:ascii="Times New Roman" w:eastAsia="Times New Roman" w:hAnsi="Times New Roman"/>
          <w:sz w:val="26"/>
          <w:szCs w:val="26"/>
          <w:lang w:eastAsia="ru-RU"/>
        </w:rPr>
        <w:t>0 человек, из них 560 – на предприятиях сельского хозяйства.</w:t>
      </w:r>
    </w:p>
    <w:p w:rsidR="00350562" w:rsidRPr="00D57735" w:rsidRDefault="00350562" w:rsidP="00C46DB3">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 xml:space="preserve">Суммарная занятость на объектах, планируемых к размещению на земельных участках с кадастровыми номерами 47:26:0930001:36, 47:26:0930001:37, 47:26:0930001:38, составит 40 человек (30 человек на изучении, разведке и добыче песков прочих и 10 человек на мобильной установке по производству асфальта – бетона). </w:t>
      </w:r>
    </w:p>
    <w:p w:rsidR="007F0C09" w:rsidRPr="00D57735" w:rsidRDefault="007F0C09" w:rsidP="007F0C09">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 xml:space="preserve">В относительной близости от проектируемого участка расположены следующие деревни: </w:t>
      </w:r>
      <w:proofErr w:type="spellStart"/>
      <w:r w:rsidRPr="00D57735">
        <w:rPr>
          <w:rFonts w:ascii="Times New Roman" w:eastAsia="Times New Roman" w:hAnsi="Times New Roman"/>
          <w:sz w:val="26"/>
          <w:szCs w:val="26"/>
          <w:lang w:eastAsia="ru-RU"/>
        </w:rPr>
        <w:t>Сустье-Конец</w:t>
      </w:r>
      <w:proofErr w:type="spellEnd"/>
      <w:r w:rsidRPr="00D57735">
        <w:rPr>
          <w:rFonts w:ascii="Times New Roman" w:eastAsia="Times New Roman" w:hAnsi="Times New Roman"/>
          <w:sz w:val="26"/>
          <w:szCs w:val="26"/>
          <w:lang w:eastAsia="ru-RU"/>
        </w:rPr>
        <w:t xml:space="preserve">, Коркино, Ямок, Русская </w:t>
      </w:r>
      <w:proofErr w:type="spellStart"/>
      <w:r w:rsidRPr="00D57735">
        <w:rPr>
          <w:rFonts w:ascii="Times New Roman" w:eastAsia="Times New Roman" w:hAnsi="Times New Roman"/>
          <w:sz w:val="26"/>
          <w:szCs w:val="26"/>
          <w:lang w:eastAsia="ru-RU"/>
        </w:rPr>
        <w:t>Волжа</w:t>
      </w:r>
      <w:proofErr w:type="spellEnd"/>
      <w:r w:rsidRPr="00D57735">
        <w:rPr>
          <w:rFonts w:ascii="Times New Roman" w:eastAsia="Times New Roman" w:hAnsi="Times New Roman"/>
          <w:sz w:val="26"/>
          <w:szCs w:val="26"/>
          <w:lang w:eastAsia="ru-RU"/>
        </w:rPr>
        <w:t xml:space="preserve">, </w:t>
      </w:r>
      <w:proofErr w:type="spellStart"/>
      <w:r w:rsidRPr="00D57735">
        <w:rPr>
          <w:rFonts w:ascii="Times New Roman" w:eastAsia="Times New Roman" w:hAnsi="Times New Roman"/>
          <w:sz w:val="26"/>
          <w:szCs w:val="26"/>
          <w:lang w:eastAsia="ru-RU"/>
        </w:rPr>
        <w:t>Заволожье</w:t>
      </w:r>
      <w:proofErr w:type="spellEnd"/>
      <w:r w:rsidRPr="00D57735">
        <w:rPr>
          <w:rFonts w:ascii="Times New Roman" w:eastAsia="Times New Roman" w:hAnsi="Times New Roman"/>
          <w:sz w:val="26"/>
          <w:szCs w:val="26"/>
          <w:lang w:eastAsia="ru-RU"/>
        </w:rPr>
        <w:t xml:space="preserve">. Деревни являются малочисленными: численность населения каждой из них не превышает 40 человек, исключение составляет деревня Коркино, в которой проживает 190 человека. </w:t>
      </w:r>
    </w:p>
    <w:p w:rsidR="007F0C09" w:rsidRPr="00D57735" w:rsidRDefault="007F0C09" w:rsidP="00C46DB3">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Таким образом, предприятия будут иметь значение для всего поселения в части предоставления качественных рабочих мест в количестве, рассчитанном не только на жителей прилегающих населенных пунктов.</w:t>
      </w:r>
    </w:p>
    <w:p w:rsidR="006D408C" w:rsidRPr="00D57735" w:rsidRDefault="006D408C" w:rsidP="00C46DB3">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Основными рынками сбыта получаемой продукции станут Санкт-Петербург, динамично развивающиеся населенные пункты Ленинградской области, крупные реализуемые проекты дорожного строительства</w:t>
      </w:r>
      <w:r w:rsidR="00A2433C" w:rsidRPr="00D57735">
        <w:rPr>
          <w:rFonts w:ascii="Times New Roman" w:eastAsia="Times New Roman" w:hAnsi="Times New Roman"/>
          <w:sz w:val="26"/>
          <w:szCs w:val="26"/>
          <w:lang w:eastAsia="ru-RU"/>
        </w:rPr>
        <w:t>.</w:t>
      </w:r>
    </w:p>
    <w:p w:rsidR="00BC401B" w:rsidRPr="00D57735" w:rsidRDefault="00A2433C" w:rsidP="00C46DB3">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П</w:t>
      </w:r>
      <w:r w:rsidR="006D408C" w:rsidRPr="00D57735">
        <w:rPr>
          <w:rFonts w:ascii="Times New Roman" w:eastAsia="Times New Roman" w:hAnsi="Times New Roman"/>
          <w:sz w:val="26"/>
          <w:szCs w:val="26"/>
          <w:lang w:eastAsia="ru-RU"/>
        </w:rPr>
        <w:t xml:space="preserve">редприятия зарегистрированы в </w:t>
      </w:r>
      <w:proofErr w:type="spellStart"/>
      <w:r w:rsidR="006D408C" w:rsidRPr="00D57735">
        <w:rPr>
          <w:rFonts w:ascii="Times New Roman" w:eastAsia="Times New Roman" w:hAnsi="Times New Roman"/>
          <w:sz w:val="26"/>
          <w:szCs w:val="26"/>
          <w:lang w:eastAsia="ru-RU"/>
        </w:rPr>
        <w:t>Любанском</w:t>
      </w:r>
      <w:proofErr w:type="spellEnd"/>
      <w:r w:rsidR="006D408C" w:rsidRPr="00D57735">
        <w:rPr>
          <w:rFonts w:ascii="Times New Roman" w:eastAsia="Times New Roman" w:hAnsi="Times New Roman"/>
          <w:sz w:val="26"/>
          <w:szCs w:val="26"/>
          <w:lang w:eastAsia="ru-RU"/>
        </w:rPr>
        <w:t xml:space="preserve"> городском поселении, что позволит увеличить собираемость налоговых </w:t>
      </w:r>
      <w:r w:rsidR="004C2FAA" w:rsidRPr="00D57735">
        <w:rPr>
          <w:rFonts w:ascii="Times New Roman" w:eastAsia="Times New Roman" w:hAnsi="Times New Roman"/>
          <w:sz w:val="26"/>
          <w:szCs w:val="26"/>
          <w:lang w:eastAsia="ru-RU"/>
        </w:rPr>
        <w:t>выплат</w:t>
      </w:r>
      <w:r w:rsidR="006D408C" w:rsidRPr="00D57735">
        <w:rPr>
          <w:rFonts w:ascii="Times New Roman" w:eastAsia="Times New Roman" w:hAnsi="Times New Roman"/>
          <w:sz w:val="26"/>
          <w:szCs w:val="26"/>
          <w:lang w:eastAsia="ru-RU"/>
        </w:rPr>
        <w:t>.</w:t>
      </w:r>
    </w:p>
    <w:p w:rsidR="009A7CC1" w:rsidRPr="00D57735" w:rsidRDefault="009A7CC1" w:rsidP="00C46DB3">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В связи с отсутствием предложений по внесению изменений в Генеральный план в части развития жилищного строительства, прогноз развития жилищного фонда и демографический прогноз, приведенные в утвержденном Генеральном плане, не меняются.</w:t>
      </w:r>
    </w:p>
    <w:p w:rsidR="009E03E2" w:rsidRPr="00D57735" w:rsidRDefault="009E03E2" w:rsidP="00C46DB3">
      <w:pPr>
        <w:spacing w:before="120" w:after="120" w:line="240" w:lineRule="auto"/>
        <w:ind w:firstLine="709"/>
        <w:jc w:val="both"/>
        <w:rPr>
          <w:rFonts w:ascii="Times New Roman" w:eastAsia="Times New Roman" w:hAnsi="Times New Roman"/>
          <w:sz w:val="26"/>
          <w:szCs w:val="26"/>
          <w:lang w:eastAsia="ru-RU"/>
        </w:rPr>
      </w:pPr>
    </w:p>
    <w:p w:rsidR="009E03E2" w:rsidRPr="00D57735" w:rsidRDefault="009E03E2" w:rsidP="009E03E2">
      <w:pPr>
        <w:keepNext/>
        <w:keepLines/>
        <w:spacing w:before="120" w:after="120" w:line="240" w:lineRule="auto"/>
        <w:jc w:val="center"/>
        <w:outlineLvl w:val="1"/>
        <w:rPr>
          <w:rFonts w:ascii="Times New Roman" w:eastAsia="Times New Roman" w:hAnsi="Times New Roman"/>
          <w:b/>
          <w:bCs/>
          <w:i/>
          <w:sz w:val="26"/>
          <w:szCs w:val="26"/>
        </w:rPr>
      </w:pPr>
      <w:bookmarkStart w:id="14" w:name="_Toc494206917"/>
      <w:r w:rsidRPr="00D57735">
        <w:rPr>
          <w:rFonts w:ascii="Times New Roman" w:eastAsia="Times New Roman" w:hAnsi="Times New Roman"/>
          <w:b/>
          <w:bCs/>
          <w:i/>
          <w:sz w:val="26"/>
          <w:szCs w:val="26"/>
        </w:rPr>
        <w:lastRenderedPageBreak/>
        <w:t>4.2. Предложения по использованию земель</w:t>
      </w:r>
      <w:bookmarkEnd w:id="14"/>
    </w:p>
    <w:p w:rsidR="009E03E2" w:rsidRPr="00D57735" w:rsidRDefault="008C34DC" w:rsidP="009E03E2">
      <w:pPr>
        <w:spacing w:before="120" w:after="120" w:line="240" w:lineRule="auto"/>
        <w:ind w:firstLine="709"/>
        <w:jc w:val="both"/>
        <w:rPr>
          <w:rFonts w:ascii="Times New Roman" w:eastAsia="Times New Roman" w:hAnsi="Times New Roman"/>
          <w:sz w:val="26"/>
          <w:szCs w:val="26"/>
          <w:lang w:eastAsia="ru-RU"/>
        </w:rPr>
      </w:pPr>
      <w:r>
        <w:rPr>
          <w:rFonts w:ascii="Times New Roman" w:eastAsia="Times New Roman" w:hAnsi="Times New Roman"/>
          <w:sz w:val="26"/>
          <w:szCs w:val="26"/>
          <w:lang w:eastAsia="ru-RU"/>
        </w:rPr>
        <w:t>Изменениями</w:t>
      </w:r>
      <w:r w:rsidR="009E03E2" w:rsidRPr="00D57735">
        <w:rPr>
          <w:rFonts w:ascii="Times New Roman" w:eastAsia="Times New Roman" w:hAnsi="Times New Roman"/>
          <w:sz w:val="26"/>
          <w:szCs w:val="26"/>
          <w:lang w:eastAsia="ru-RU"/>
        </w:rPr>
        <w:t xml:space="preserve"> генерального плана </w:t>
      </w:r>
      <w:proofErr w:type="spellStart"/>
      <w:r w:rsidR="009E03E2" w:rsidRPr="00D57735">
        <w:rPr>
          <w:rFonts w:ascii="Times New Roman" w:eastAsia="Times New Roman" w:hAnsi="Times New Roman"/>
          <w:sz w:val="26"/>
          <w:szCs w:val="26"/>
          <w:lang w:eastAsia="ru-RU"/>
        </w:rPr>
        <w:t>Любанского</w:t>
      </w:r>
      <w:proofErr w:type="spellEnd"/>
      <w:r w:rsidR="009E03E2" w:rsidRPr="00D57735">
        <w:rPr>
          <w:rFonts w:ascii="Times New Roman" w:eastAsia="Times New Roman" w:hAnsi="Times New Roman"/>
          <w:sz w:val="26"/>
          <w:szCs w:val="26"/>
          <w:lang w:eastAsia="ru-RU"/>
        </w:rPr>
        <w:t xml:space="preserve"> городского поселения предусмотрено развитие производственных зон. Для градостроительного развития территории поселения предполагается вовлечение земель сельскохозяйственного назначения.</w:t>
      </w:r>
    </w:p>
    <w:p w:rsidR="009E03E2" w:rsidRPr="00D57735" w:rsidRDefault="009E03E2" w:rsidP="00F63C4E">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 xml:space="preserve">Перевод земель </w:t>
      </w:r>
      <w:r w:rsidR="00232B36" w:rsidRPr="00D57735">
        <w:rPr>
          <w:rFonts w:ascii="Times New Roman" w:eastAsia="Times New Roman" w:hAnsi="Times New Roman"/>
          <w:sz w:val="26"/>
          <w:szCs w:val="26"/>
          <w:lang w:eastAsia="ru-RU"/>
        </w:rPr>
        <w:t>в целях</w:t>
      </w:r>
      <w:r w:rsidRPr="00D57735">
        <w:rPr>
          <w:rFonts w:ascii="Times New Roman" w:eastAsia="Times New Roman" w:hAnsi="Times New Roman"/>
          <w:sz w:val="26"/>
          <w:szCs w:val="26"/>
          <w:lang w:eastAsia="ru-RU"/>
        </w:rPr>
        <w:t xml:space="preserve"> размещени</w:t>
      </w:r>
      <w:r w:rsidR="00232B36" w:rsidRPr="00D57735">
        <w:rPr>
          <w:rFonts w:ascii="Times New Roman" w:eastAsia="Times New Roman" w:hAnsi="Times New Roman"/>
          <w:sz w:val="26"/>
          <w:szCs w:val="26"/>
          <w:lang w:eastAsia="ru-RU"/>
        </w:rPr>
        <w:t>я</w:t>
      </w:r>
      <w:r w:rsidRPr="00D57735">
        <w:rPr>
          <w:rFonts w:ascii="Times New Roman" w:eastAsia="Times New Roman" w:hAnsi="Times New Roman"/>
          <w:sz w:val="26"/>
          <w:szCs w:val="26"/>
          <w:lang w:eastAsia="ru-RU"/>
        </w:rPr>
        <w:t xml:space="preserve"> </w:t>
      </w:r>
      <w:r w:rsidR="00232B36" w:rsidRPr="00D57735">
        <w:rPr>
          <w:rFonts w:ascii="Times New Roman" w:eastAsia="Times New Roman" w:hAnsi="Times New Roman"/>
          <w:sz w:val="26"/>
          <w:szCs w:val="26"/>
          <w:lang w:eastAsia="ru-RU"/>
        </w:rPr>
        <w:t xml:space="preserve">на территории поселения новых производств – по изучению, разведке и добыче песков прочих, а также размещению мобильной установки для производства асфальта – бетона и временного сооружения – склада сыпучих материалов </w:t>
      </w:r>
      <w:r w:rsidRPr="00D57735">
        <w:rPr>
          <w:rFonts w:ascii="Times New Roman" w:eastAsia="Times New Roman" w:hAnsi="Times New Roman"/>
          <w:sz w:val="26"/>
          <w:szCs w:val="26"/>
          <w:lang w:eastAsia="ru-RU"/>
        </w:rPr>
        <w:t>планируется:</w:t>
      </w:r>
    </w:p>
    <w:p w:rsidR="009E03E2" w:rsidRPr="00D57735" w:rsidRDefault="009E03E2" w:rsidP="00901568">
      <w:pPr>
        <w:widowControl w:val="0"/>
        <w:numPr>
          <w:ilvl w:val="0"/>
          <w:numId w:val="18"/>
        </w:numPr>
        <w:spacing w:before="120" w:after="120" w:line="240" w:lineRule="auto"/>
        <w:ind w:left="357" w:hanging="357"/>
        <w:jc w:val="both"/>
        <w:rPr>
          <w:rFonts w:ascii="Times New Roman" w:eastAsia="Times New Roman" w:hAnsi="Times New Roman"/>
          <w:sz w:val="26"/>
          <w:szCs w:val="26"/>
        </w:rPr>
      </w:pPr>
      <w:r w:rsidRPr="00D57735">
        <w:rPr>
          <w:rFonts w:ascii="Times New Roman" w:eastAsia="Times New Roman" w:hAnsi="Times New Roman"/>
          <w:sz w:val="26"/>
          <w:szCs w:val="26"/>
        </w:rPr>
        <w:t xml:space="preserve">Из </w:t>
      </w:r>
      <w:r w:rsidRPr="00D57735">
        <w:rPr>
          <w:rFonts w:ascii="Times New Roman" w:eastAsia="Times New Roman" w:hAnsi="Times New Roman"/>
          <w:b/>
          <w:sz w:val="26"/>
          <w:szCs w:val="26"/>
        </w:rPr>
        <w:t>земель сельскохозяйственного назначения</w:t>
      </w:r>
      <w:r w:rsidRPr="00D57735">
        <w:rPr>
          <w:rFonts w:ascii="Times New Roman" w:eastAsia="Times New Roman" w:hAnsi="Times New Roman"/>
          <w:sz w:val="26"/>
          <w:szCs w:val="26"/>
        </w:rPr>
        <w:t xml:space="preserve"> в зем</w:t>
      </w:r>
      <w:r w:rsidR="00F63C4E" w:rsidRPr="00D57735">
        <w:rPr>
          <w:rFonts w:ascii="Times New Roman" w:eastAsia="Times New Roman" w:hAnsi="Times New Roman"/>
          <w:sz w:val="26"/>
          <w:szCs w:val="26"/>
        </w:rPr>
        <w:t xml:space="preserve">ли промышленности, энергетики, транспорта, связи, радиовещания, телевидения, </w:t>
      </w:r>
      <w:r w:rsidRPr="00D57735">
        <w:rPr>
          <w:rFonts w:ascii="Times New Roman" w:eastAsia="Times New Roman" w:hAnsi="Times New Roman"/>
          <w:sz w:val="26"/>
          <w:szCs w:val="26"/>
        </w:rPr>
        <w:t>информатики, земли для обеспечения космической деятельности, земли обороны, безопасности и земли иного специального назначения на следующих территориях в следующих целях:</w:t>
      </w:r>
    </w:p>
    <w:p w:rsidR="009E03E2" w:rsidRPr="00D57735" w:rsidRDefault="009E03E2" w:rsidP="00901568">
      <w:pPr>
        <w:widowControl w:val="0"/>
        <w:numPr>
          <w:ilvl w:val="0"/>
          <w:numId w:val="17"/>
        </w:numPr>
        <w:spacing w:before="120" w:after="120" w:line="240" w:lineRule="auto"/>
        <w:jc w:val="both"/>
        <w:rPr>
          <w:rFonts w:ascii="Times New Roman" w:eastAsia="Times New Roman" w:hAnsi="Times New Roman"/>
          <w:sz w:val="26"/>
          <w:szCs w:val="26"/>
        </w:rPr>
      </w:pPr>
      <w:r w:rsidRPr="00D57735">
        <w:rPr>
          <w:rFonts w:ascii="Times New Roman" w:eastAsia="Times New Roman" w:hAnsi="Times New Roman"/>
          <w:sz w:val="26"/>
          <w:szCs w:val="26"/>
        </w:rPr>
        <w:t xml:space="preserve">для размещения объектов промышленности – </w:t>
      </w:r>
      <w:r w:rsidR="00ED7BB3" w:rsidRPr="00D57735">
        <w:rPr>
          <w:rFonts w:ascii="Times New Roman" w:eastAsia="Times New Roman" w:hAnsi="Times New Roman"/>
          <w:sz w:val="26"/>
          <w:szCs w:val="26"/>
          <w:lang w:eastAsia="ru-RU"/>
        </w:rPr>
        <w:t>87,54</w:t>
      </w:r>
      <w:r w:rsidR="00232B36" w:rsidRPr="00D57735">
        <w:rPr>
          <w:rFonts w:ascii="Times New Roman" w:eastAsia="Times New Roman" w:hAnsi="Times New Roman"/>
          <w:sz w:val="26"/>
          <w:szCs w:val="26"/>
          <w:lang w:eastAsia="ru-RU"/>
        </w:rPr>
        <w:t xml:space="preserve"> га</w:t>
      </w:r>
      <w:r w:rsidR="001F7461">
        <w:rPr>
          <w:rFonts w:ascii="Times New Roman" w:eastAsia="Times New Roman" w:hAnsi="Times New Roman"/>
          <w:sz w:val="26"/>
          <w:szCs w:val="26"/>
        </w:rPr>
        <w:t xml:space="preserve"> (1 очередь).</w:t>
      </w:r>
    </w:p>
    <w:p w:rsidR="009E03E2" w:rsidRPr="00D57735" w:rsidRDefault="009E03E2" w:rsidP="009E03E2">
      <w:pPr>
        <w:widowControl w:val="0"/>
        <w:spacing w:before="120" w:after="120" w:line="240" w:lineRule="auto"/>
        <w:jc w:val="both"/>
        <w:rPr>
          <w:rFonts w:ascii="Times New Roman" w:eastAsia="Times New Roman" w:hAnsi="Times New Roman"/>
          <w:sz w:val="26"/>
          <w:szCs w:val="26"/>
        </w:rPr>
      </w:pPr>
      <w:r w:rsidRPr="00D57735">
        <w:rPr>
          <w:rFonts w:ascii="Times New Roman" w:eastAsia="Times New Roman" w:hAnsi="Times New Roman"/>
          <w:sz w:val="26"/>
          <w:szCs w:val="26"/>
        </w:rPr>
        <w:t xml:space="preserve">Таблица </w:t>
      </w:r>
      <w:r w:rsidR="001F7461">
        <w:rPr>
          <w:rFonts w:ascii="Times New Roman" w:eastAsia="Times New Roman" w:hAnsi="Times New Roman"/>
          <w:sz w:val="26"/>
          <w:szCs w:val="26"/>
        </w:rPr>
        <w:t>4.2</w:t>
      </w:r>
      <w:r w:rsidRPr="00D57735">
        <w:rPr>
          <w:rFonts w:ascii="Times New Roman" w:eastAsia="Times New Roman" w:hAnsi="Times New Roman"/>
          <w:sz w:val="26"/>
          <w:szCs w:val="26"/>
        </w:rPr>
        <w:t>-1. Сводная таблица площадей земель различных категорий, предлагаемых к переводу в земли других категорий</w:t>
      </w:r>
      <w:r w:rsidR="005A54A8" w:rsidRPr="00D57735">
        <w:rPr>
          <w:rFonts w:ascii="Times New Roman" w:eastAsia="Times New Roman" w:hAnsi="Times New Roman"/>
          <w:sz w:val="26"/>
          <w:szCs w:val="26"/>
        </w:rPr>
        <w:t xml:space="preserve"> </w:t>
      </w:r>
      <w:r w:rsidR="008C34DC">
        <w:rPr>
          <w:rFonts w:ascii="Times New Roman" w:eastAsia="Times New Roman" w:hAnsi="Times New Roman"/>
          <w:sz w:val="26"/>
          <w:szCs w:val="26"/>
        </w:rPr>
        <w:t>изменениями</w:t>
      </w:r>
      <w:r w:rsidR="005A54A8" w:rsidRPr="00D57735">
        <w:rPr>
          <w:rFonts w:ascii="Times New Roman" w:eastAsia="Times New Roman" w:hAnsi="Times New Roman"/>
          <w:sz w:val="26"/>
          <w:szCs w:val="26"/>
        </w:rPr>
        <w:t xml:space="preserve"> в Генеральный план </w:t>
      </w:r>
      <w:proofErr w:type="spellStart"/>
      <w:r w:rsidR="005A54A8" w:rsidRPr="00D57735">
        <w:rPr>
          <w:rFonts w:ascii="Times New Roman" w:eastAsia="Times New Roman" w:hAnsi="Times New Roman"/>
          <w:sz w:val="26"/>
          <w:szCs w:val="26"/>
        </w:rPr>
        <w:t>Любанского</w:t>
      </w:r>
      <w:proofErr w:type="spellEnd"/>
      <w:r w:rsidR="005A54A8" w:rsidRPr="00D57735">
        <w:rPr>
          <w:rFonts w:ascii="Times New Roman" w:eastAsia="Times New Roman" w:hAnsi="Times New Roman"/>
          <w:sz w:val="26"/>
          <w:szCs w:val="26"/>
        </w:rPr>
        <w:t xml:space="preserve"> городского поселения.</w:t>
      </w:r>
    </w:p>
    <w:tbl>
      <w:tblPr>
        <w:tblW w:w="540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20"/>
        <w:gridCol w:w="1514"/>
        <w:gridCol w:w="1646"/>
        <w:gridCol w:w="1133"/>
        <w:gridCol w:w="1559"/>
        <w:gridCol w:w="1067"/>
        <w:gridCol w:w="1419"/>
        <w:gridCol w:w="1483"/>
      </w:tblGrid>
      <w:tr w:rsidR="009E03E2" w:rsidRPr="00D57735" w:rsidTr="00613ADD">
        <w:trPr>
          <w:trHeight w:val="1124"/>
          <w:tblHeader/>
          <w:jc w:val="center"/>
        </w:trPr>
        <w:tc>
          <w:tcPr>
            <w:tcW w:w="25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9E03E2" w:rsidRPr="00D57735" w:rsidRDefault="009E03E2" w:rsidP="005E0DBA">
            <w:pPr>
              <w:widowControl w:val="0"/>
              <w:spacing w:after="0" w:line="240" w:lineRule="auto"/>
              <w:jc w:val="center"/>
              <w:rPr>
                <w:rFonts w:ascii="Times New Roman" w:hAnsi="Times New Roman"/>
                <w:b/>
                <w:sz w:val="21"/>
                <w:szCs w:val="21"/>
              </w:rPr>
            </w:pPr>
            <w:r w:rsidRPr="00D57735">
              <w:rPr>
                <w:rFonts w:ascii="Times New Roman" w:hAnsi="Times New Roman"/>
                <w:b/>
                <w:sz w:val="21"/>
                <w:szCs w:val="21"/>
              </w:rPr>
              <w:t>№ п/п</w:t>
            </w:r>
          </w:p>
        </w:tc>
        <w:tc>
          <w:tcPr>
            <w:tcW w:w="73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9E03E2" w:rsidRPr="00D57735" w:rsidRDefault="009E03E2" w:rsidP="005E0DBA">
            <w:pPr>
              <w:widowControl w:val="0"/>
              <w:spacing w:after="0" w:line="240" w:lineRule="auto"/>
              <w:jc w:val="center"/>
              <w:rPr>
                <w:rFonts w:ascii="Times New Roman" w:hAnsi="Times New Roman"/>
                <w:b/>
                <w:sz w:val="21"/>
                <w:szCs w:val="21"/>
              </w:rPr>
            </w:pPr>
            <w:r w:rsidRPr="00D57735">
              <w:rPr>
                <w:rFonts w:ascii="Times New Roman" w:hAnsi="Times New Roman"/>
                <w:b/>
                <w:sz w:val="21"/>
                <w:szCs w:val="21"/>
              </w:rPr>
              <w:t>Существующая категория земель</w:t>
            </w:r>
          </w:p>
        </w:tc>
        <w:tc>
          <w:tcPr>
            <w:tcW w:w="79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9E03E2" w:rsidRPr="00D57735" w:rsidRDefault="009E03E2" w:rsidP="005E0DBA">
            <w:pPr>
              <w:widowControl w:val="0"/>
              <w:spacing w:after="0" w:line="240" w:lineRule="auto"/>
              <w:jc w:val="center"/>
              <w:rPr>
                <w:rFonts w:ascii="Times New Roman" w:hAnsi="Times New Roman"/>
                <w:b/>
                <w:sz w:val="21"/>
                <w:szCs w:val="21"/>
              </w:rPr>
            </w:pPr>
            <w:r w:rsidRPr="00D57735">
              <w:rPr>
                <w:rFonts w:ascii="Times New Roman" w:hAnsi="Times New Roman"/>
                <w:b/>
                <w:sz w:val="21"/>
                <w:szCs w:val="21"/>
              </w:rPr>
              <w:t>Форм собственности</w:t>
            </w:r>
          </w:p>
        </w:tc>
        <w:tc>
          <w:tcPr>
            <w:tcW w:w="54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9E03E2" w:rsidRPr="00D57735" w:rsidRDefault="009E03E2" w:rsidP="005E0DBA">
            <w:pPr>
              <w:widowControl w:val="0"/>
              <w:spacing w:after="0" w:line="240" w:lineRule="auto"/>
              <w:jc w:val="center"/>
              <w:rPr>
                <w:rFonts w:ascii="Times New Roman" w:hAnsi="Times New Roman"/>
                <w:b/>
                <w:sz w:val="21"/>
                <w:szCs w:val="21"/>
              </w:rPr>
            </w:pPr>
            <w:r w:rsidRPr="00D57735">
              <w:rPr>
                <w:rFonts w:ascii="Times New Roman" w:hAnsi="Times New Roman"/>
                <w:b/>
                <w:sz w:val="21"/>
                <w:szCs w:val="21"/>
              </w:rPr>
              <w:t>Кадастровый номер</w:t>
            </w:r>
          </w:p>
        </w:tc>
        <w:tc>
          <w:tcPr>
            <w:tcW w:w="75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9E03E2" w:rsidRPr="00D57735" w:rsidRDefault="009E03E2" w:rsidP="005E0DBA">
            <w:pPr>
              <w:widowControl w:val="0"/>
              <w:spacing w:after="0" w:line="240" w:lineRule="auto"/>
              <w:jc w:val="center"/>
              <w:rPr>
                <w:rFonts w:ascii="Times New Roman" w:hAnsi="Times New Roman"/>
                <w:b/>
                <w:sz w:val="21"/>
                <w:szCs w:val="21"/>
              </w:rPr>
            </w:pPr>
            <w:r w:rsidRPr="00D57735">
              <w:rPr>
                <w:rFonts w:ascii="Times New Roman" w:hAnsi="Times New Roman"/>
                <w:b/>
                <w:sz w:val="21"/>
                <w:szCs w:val="21"/>
              </w:rPr>
              <w:t>Планируемая категория земель</w:t>
            </w:r>
          </w:p>
        </w:tc>
        <w:tc>
          <w:tcPr>
            <w:tcW w:w="51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9E03E2" w:rsidRPr="00D57735" w:rsidRDefault="009E03E2" w:rsidP="005E0DBA">
            <w:pPr>
              <w:widowControl w:val="0"/>
              <w:spacing w:after="0" w:line="240" w:lineRule="auto"/>
              <w:ind w:left="-100" w:right="-115"/>
              <w:jc w:val="center"/>
              <w:rPr>
                <w:rFonts w:ascii="Times New Roman" w:hAnsi="Times New Roman"/>
                <w:b/>
                <w:sz w:val="21"/>
                <w:szCs w:val="21"/>
              </w:rPr>
            </w:pPr>
            <w:r w:rsidRPr="00D57735">
              <w:rPr>
                <w:rFonts w:ascii="Times New Roman" w:hAnsi="Times New Roman"/>
                <w:b/>
                <w:sz w:val="21"/>
                <w:szCs w:val="21"/>
              </w:rPr>
              <w:t>Площадь земельных участков, га</w:t>
            </w:r>
          </w:p>
        </w:tc>
        <w:tc>
          <w:tcPr>
            <w:tcW w:w="686" w:type="pct"/>
            <w:tcBorders>
              <w:top w:val="single" w:sz="4" w:space="0" w:color="auto"/>
              <w:left w:val="single" w:sz="4" w:space="0" w:color="auto"/>
              <w:bottom w:val="single" w:sz="4" w:space="0" w:color="auto"/>
              <w:right w:val="single" w:sz="4" w:space="0" w:color="auto"/>
            </w:tcBorders>
          </w:tcPr>
          <w:p w:rsidR="009E03E2" w:rsidRPr="00D57735" w:rsidRDefault="009E03E2" w:rsidP="005E0DBA">
            <w:pPr>
              <w:widowControl w:val="0"/>
              <w:spacing w:after="0" w:line="240" w:lineRule="auto"/>
              <w:jc w:val="center"/>
              <w:rPr>
                <w:rFonts w:ascii="Times New Roman" w:hAnsi="Times New Roman"/>
                <w:b/>
                <w:sz w:val="21"/>
                <w:szCs w:val="21"/>
              </w:rPr>
            </w:pPr>
            <w:r w:rsidRPr="00D57735">
              <w:rPr>
                <w:rFonts w:ascii="Times New Roman" w:hAnsi="Times New Roman"/>
                <w:b/>
                <w:sz w:val="20"/>
                <w:szCs w:val="20"/>
              </w:rPr>
              <w:t xml:space="preserve">Отношение кадастровой стоимости к </w:t>
            </w:r>
            <w:proofErr w:type="spellStart"/>
            <w:r w:rsidRPr="00D57735">
              <w:rPr>
                <w:rFonts w:ascii="Times New Roman" w:hAnsi="Times New Roman"/>
                <w:b/>
                <w:sz w:val="20"/>
                <w:szCs w:val="20"/>
              </w:rPr>
              <w:t>среднерайонной</w:t>
            </w:r>
            <w:proofErr w:type="spellEnd"/>
          </w:p>
        </w:tc>
        <w:tc>
          <w:tcPr>
            <w:tcW w:w="71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9E03E2" w:rsidRPr="00D57735" w:rsidRDefault="009E03E2" w:rsidP="005E0DBA">
            <w:pPr>
              <w:widowControl w:val="0"/>
              <w:spacing w:after="0" w:line="240" w:lineRule="auto"/>
              <w:jc w:val="center"/>
              <w:rPr>
                <w:rFonts w:ascii="Times New Roman" w:hAnsi="Times New Roman"/>
                <w:b/>
                <w:sz w:val="21"/>
                <w:szCs w:val="21"/>
              </w:rPr>
            </w:pPr>
            <w:r w:rsidRPr="00D57735">
              <w:rPr>
                <w:rFonts w:ascii="Times New Roman" w:hAnsi="Times New Roman"/>
                <w:b/>
                <w:sz w:val="21"/>
                <w:szCs w:val="21"/>
              </w:rPr>
              <w:t>Планируемое использование земельных участков</w:t>
            </w:r>
          </w:p>
        </w:tc>
      </w:tr>
      <w:tr w:rsidR="009E03E2" w:rsidRPr="00D57735" w:rsidTr="004006CC">
        <w:trPr>
          <w:trHeight w:val="305"/>
          <w:jc w:val="center"/>
        </w:trPr>
        <w:tc>
          <w:tcPr>
            <w:tcW w:w="5000" w:type="pct"/>
            <w:gridSpan w:val="8"/>
            <w:tcBorders>
              <w:top w:val="single" w:sz="4" w:space="0" w:color="auto"/>
              <w:left w:val="single" w:sz="4" w:space="0" w:color="auto"/>
              <w:bottom w:val="single" w:sz="4" w:space="0" w:color="auto"/>
              <w:right w:val="single" w:sz="4" w:space="0" w:color="auto"/>
            </w:tcBorders>
            <w:shd w:val="clear" w:color="auto" w:fill="auto"/>
          </w:tcPr>
          <w:p w:rsidR="009E03E2" w:rsidRPr="00D57735" w:rsidRDefault="009E03E2" w:rsidP="005E0DBA">
            <w:pPr>
              <w:widowControl w:val="0"/>
              <w:spacing w:after="0" w:line="240" w:lineRule="auto"/>
              <w:jc w:val="center"/>
              <w:rPr>
                <w:rFonts w:ascii="Times New Roman" w:hAnsi="Times New Roman"/>
                <w:b/>
                <w:sz w:val="24"/>
              </w:rPr>
            </w:pPr>
            <w:r w:rsidRPr="00D57735">
              <w:rPr>
                <w:rFonts w:ascii="Times New Roman" w:hAnsi="Times New Roman"/>
                <w:b/>
                <w:sz w:val="24"/>
              </w:rPr>
              <w:t>Под размещение объектов промышленности</w:t>
            </w:r>
          </w:p>
        </w:tc>
      </w:tr>
      <w:tr w:rsidR="009E03E2" w:rsidRPr="00D57735" w:rsidTr="00613ADD">
        <w:trPr>
          <w:trHeight w:val="305"/>
          <w:jc w:val="center"/>
        </w:trPr>
        <w:tc>
          <w:tcPr>
            <w:tcW w:w="251" w:type="pct"/>
            <w:tcBorders>
              <w:top w:val="single" w:sz="4" w:space="0" w:color="auto"/>
              <w:left w:val="single" w:sz="4" w:space="0" w:color="auto"/>
              <w:bottom w:val="single" w:sz="4" w:space="0" w:color="auto"/>
              <w:right w:val="single" w:sz="4" w:space="0" w:color="auto"/>
            </w:tcBorders>
            <w:shd w:val="clear" w:color="auto" w:fill="auto"/>
            <w:hideMark/>
          </w:tcPr>
          <w:p w:rsidR="009E03E2" w:rsidRPr="00D57735" w:rsidRDefault="009E03E2" w:rsidP="00901568">
            <w:pPr>
              <w:widowControl w:val="0"/>
              <w:numPr>
                <w:ilvl w:val="0"/>
                <w:numId w:val="28"/>
              </w:numPr>
              <w:spacing w:after="0" w:line="240" w:lineRule="auto"/>
              <w:ind w:left="0" w:firstLine="0"/>
              <w:rPr>
                <w:rFonts w:ascii="Times New Roman" w:hAnsi="Times New Roman"/>
                <w:sz w:val="24"/>
                <w:szCs w:val="24"/>
              </w:rPr>
            </w:pPr>
          </w:p>
        </w:tc>
        <w:tc>
          <w:tcPr>
            <w:tcW w:w="73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9E03E2" w:rsidRPr="00D57735" w:rsidRDefault="009E03E2" w:rsidP="005E0DBA">
            <w:pPr>
              <w:widowControl w:val="0"/>
              <w:spacing w:after="0" w:line="240" w:lineRule="auto"/>
              <w:rPr>
                <w:rFonts w:ascii="Times New Roman" w:hAnsi="Times New Roman"/>
                <w:sz w:val="24"/>
              </w:rPr>
            </w:pPr>
            <w:r w:rsidRPr="00D57735">
              <w:rPr>
                <w:rFonts w:ascii="Times New Roman" w:hAnsi="Times New Roman"/>
                <w:sz w:val="24"/>
              </w:rPr>
              <w:t xml:space="preserve">Земли </w:t>
            </w:r>
            <w:proofErr w:type="gramStart"/>
            <w:r w:rsidRPr="00D57735">
              <w:rPr>
                <w:rFonts w:ascii="Times New Roman" w:hAnsi="Times New Roman"/>
                <w:sz w:val="24"/>
              </w:rPr>
              <w:t>сельско-хозяйственного</w:t>
            </w:r>
            <w:proofErr w:type="gramEnd"/>
            <w:r w:rsidRPr="00D57735">
              <w:rPr>
                <w:rFonts w:ascii="Times New Roman" w:hAnsi="Times New Roman"/>
                <w:sz w:val="24"/>
              </w:rPr>
              <w:t xml:space="preserve"> назначения</w:t>
            </w:r>
          </w:p>
        </w:tc>
        <w:tc>
          <w:tcPr>
            <w:tcW w:w="79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9E03E2" w:rsidRPr="00D57735" w:rsidRDefault="009E03E2" w:rsidP="004006CC">
            <w:pPr>
              <w:widowControl w:val="0"/>
              <w:spacing w:after="0" w:line="240" w:lineRule="auto"/>
              <w:jc w:val="center"/>
              <w:rPr>
                <w:rFonts w:ascii="Times New Roman" w:hAnsi="Times New Roman"/>
                <w:sz w:val="24"/>
              </w:rPr>
            </w:pPr>
            <w:r w:rsidRPr="00D57735">
              <w:rPr>
                <w:rFonts w:ascii="Times New Roman" w:hAnsi="Times New Roman"/>
                <w:sz w:val="24"/>
              </w:rPr>
              <w:t>ООО «</w:t>
            </w:r>
            <w:r w:rsidR="004006CC" w:rsidRPr="00D57735">
              <w:rPr>
                <w:rFonts w:ascii="Times New Roman" w:hAnsi="Times New Roman"/>
                <w:sz w:val="24"/>
              </w:rPr>
              <w:t>Кварта</w:t>
            </w:r>
            <w:r w:rsidRPr="00D57735">
              <w:rPr>
                <w:rFonts w:ascii="Times New Roman" w:hAnsi="Times New Roman"/>
                <w:sz w:val="24"/>
              </w:rPr>
              <w:t>»</w:t>
            </w:r>
          </w:p>
        </w:tc>
        <w:tc>
          <w:tcPr>
            <w:tcW w:w="54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9E03E2" w:rsidRPr="00D57735" w:rsidRDefault="009E03E2" w:rsidP="005E0DBA">
            <w:pPr>
              <w:widowControl w:val="0"/>
              <w:spacing w:after="0" w:line="240" w:lineRule="auto"/>
              <w:jc w:val="center"/>
              <w:rPr>
                <w:rFonts w:ascii="Times New Roman" w:hAnsi="Times New Roman"/>
                <w:bCs/>
                <w:sz w:val="24"/>
                <w:szCs w:val="24"/>
                <w:lang w:val="en-US"/>
              </w:rPr>
            </w:pPr>
            <w:r w:rsidRPr="00D57735">
              <w:rPr>
                <w:rFonts w:ascii="Times New Roman" w:hAnsi="Times New Roman"/>
                <w:bCs/>
                <w:sz w:val="24"/>
                <w:szCs w:val="24"/>
              </w:rPr>
              <w:t>47:26:0930001:3</w:t>
            </w:r>
            <w:r w:rsidRPr="00D57735">
              <w:rPr>
                <w:rFonts w:ascii="Times New Roman" w:hAnsi="Times New Roman"/>
                <w:bCs/>
                <w:sz w:val="24"/>
                <w:szCs w:val="24"/>
                <w:lang w:val="en-US"/>
              </w:rPr>
              <w:t>6</w:t>
            </w:r>
          </w:p>
        </w:tc>
        <w:tc>
          <w:tcPr>
            <w:tcW w:w="75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9E03E2" w:rsidRPr="00D57735" w:rsidRDefault="009E03E2" w:rsidP="005E0DBA">
            <w:pPr>
              <w:widowControl w:val="0"/>
              <w:spacing w:after="0" w:line="240" w:lineRule="auto"/>
              <w:jc w:val="center"/>
              <w:rPr>
                <w:rFonts w:ascii="Times New Roman" w:hAnsi="Times New Roman"/>
                <w:sz w:val="24"/>
                <w:szCs w:val="24"/>
              </w:rPr>
            </w:pPr>
            <w:r w:rsidRPr="00D57735">
              <w:rPr>
                <w:rFonts w:ascii="Times New Roman" w:hAnsi="Times New Roman"/>
                <w:sz w:val="24"/>
                <w:szCs w:val="24"/>
              </w:rPr>
              <w:t>Земли промышленности … и иного специального назначения</w:t>
            </w:r>
          </w:p>
        </w:tc>
        <w:tc>
          <w:tcPr>
            <w:tcW w:w="516" w:type="pct"/>
            <w:tcBorders>
              <w:top w:val="single" w:sz="4" w:space="0" w:color="auto"/>
              <w:left w:val="single" w:sz="4" w:space="0" w:color="auto"/>
              <w:bottom w:val="single" w:sz="4" w:space="0" w:color="auto"/>
              <w:right w:val="single" w:sz="4" w:space="0" w:color="auto"/>
            </w:tcBorders>
            <w:shd w:val="clear" w:color="auto" w:fill="auto"/>
            <w:vAlign w:val="center"/>
          </w:tcPr>
          <w:p w:rsidR="009E03E2" w:rsidRPr="00D57735" w:rsidRDefault="009E03E2" w:rsidP="005E0DBA">
            <w:pPr>
              <w:widowControl w:val="0"/>
              <w:spacing w:after="0" w:line="240" w:lineRule="auto"/>
              <w:jc w:val="center"/>
              <w:rPr>
                <w:rFonts w:ascii="Times New Roman" w:hAnsi="Times New Roman"/>
                <w:sz w:val="24"/>
              </w:rPr>
            </w:pPr>
            <w:r w:rsidRPr="00D57735">
              <w:rPr>
                <w:rFonts w:ascii="Times New Roman" w:hAnsi="Times New Roman"/>
                <w:sz w:val="24"/>
              </w:rPr>
              <w:t>4,38</w:t>
            </w:r>
          </w:p>
        </w:tc>
        <w:tc>
          <w:tcPr>
            <w:tcW w:w="686" w:type="pct"/>
            <w:tcBorders>
              <w:top w:val="single" w:sz="4" w:space="0" w:color="auto"/>
              <w:left w:val="single" w:sz="4" w:space="0" w:color="auto"/>
              <w:bottom w:val="single" w:sz="4" w:space="0" w:color="auto"/>
              <w:right w:val="single" w:sz="4" w:space="0" w:color="auto"/>
            </w:tcBorders>
            <w:shd w:val="clear" w:color="auto" w:fill="auto"/>
          </w:tcPr>
          <w:p w:rsidR="009E03E2" w:rsidRPr="00D57735" w:rsidRDefault="009E03E2" w:rsidP="005E0DBA">
            <w:pPr>
              <w:widowControl w:val="0"/>
              <w:spacing w:after="0" w:line="240" w:lineRule="auto"/>
              <w:jc w:val="center"/>
              <w:rPr>
                <w:rFonts w:ascii="Times New Roman" w:hAnsi="Times New Roman"/>
                <w:sz w:val="24"/>
              </w:rPr>
            </w:pPr>
          </w:p>
          <w:p w:rsidR="009E03E2" w:rsidRPr="00D57735" w:rsidRDefault="009E03E2" w:rsidP="005E0DBA">
            <w:pPr>
              <w:widowControl w:val="0"/>
              <w:spacing w:after="0" w:line="240" w:lineRule="auto"/>
              <w:jc w:val="center"/>
              <w:rPr>
                <w:rFonts w:ascii="Times New Roman" w:hAnsi="Times New Roman"/>
                <w:sz w:val="24"/>
              </w:rPr>
            </w:pPr>
          </w:p>
          <w:p w:rsidR="009E03E2" w:rsidRPr="00D57735" w:rsidRDefault="009E03E2" w:rsidP="005E0DBA">
            <w:pPr>
              <w:widowControl w:val="0"/>
              <w:spacing w:after="0" w:line="240" w:lineRule="auto"/>
              <w:jc w:val="center"/>
              <w:rPr>
                <w:rFonts w:ascii="Times New Roman" w:hAnsi="Times New Roman"/>
                <w:sz w:val="24"/>
              </w:rPr>
            </w:pPr>
            <w:r w:rsidRPr="00D57735">
              <w:rPr>
                <w:rFonts w:ascii="Times New Roman" w:hAnsi="Times New Roman"/>
                <w:sz w:val="24"/>
              </w:rPr>
              <w:t>Равна</w:t>
            </w:r>
          </w:p>
        </w:tc>
        <w:tc>
          <w:tcPr>
            <w:tcW w:w="71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9E03E2" w:rsidRPr="00D57735" w:rsidRDefault="004006CC" w:rsidP="005E0DBA">
            <w:pPr>
              <w:widowControl w:val="0"/>
              <w:spacing w:after="0" w:line="240" w:lineRule="auto"/>
              <w:jc w:val="center"/>
              <w:rPr>
                <w:rFonts w:ascii="Times New Roman" w:hAnsi="Times New Roman"/>
                <w:sz w:val="24"/>
              </w:rPr>
            </w:pPr>
            <w:r w:rsidRPr="00D57735">
              <w:rPr>
                <w:rFonts w:ascii="Times New Roman" w:hAnsi="Times New Roman"/>
                <w:sz w:val="24"/>
              </w:rPr>
              <w:t>Производство асфальта – бетона (мобильная установка)</w:t>
            </w:r>
          </w:p>
        </w:tc>
      </w:tr>
      <w:tr w:rsidR="009E03E2" w:rsidRPr="00D57735" w:rsidTr="00613ADD">
        <w:trPr>
          <w:trHeight w:val="305"/>
          <w:jc w:val="center"/>
        </w:trPr>
        <w:tc>
          <w:tcPr>
            <w:tcW w:w="251" w:type="pct"/>
            <w:tcBorders>
              <w:top w:val="single" w:sz="4" w:space="0" w:color="auto"/>
              <w:left w:val="single" w:sz="4" w:space="0" w:color="auto"/>
              <w:bottom w:val="single" w:sz="4" w:space="0" w:color="auto"/>
              <w:right w:val="single" w:sz="4" w:space="0" w:color="auto"/>
            </w:tcBorders>
            <w:shd w:val="clear" w:color="auto" w:fill="auto"/>
            <w:hideMark/>
          </w:tcPr>
          <w:p w:rsidR="009E03E2" w:rsidRPr="00D57735" w:rsidRDefault="009E03E2" w:rsidP="00901568">
            <w:pPr>
              <w:widowControl w:val="0"/>
              <w:numPr>
                <w:ilvl w:val="0"/>
                <w:numId w:val="28"/>
              </w:numPr>
              <w:spacing w:after="0" w:line="240" w:lineRule="auto"/>
              <w:ind w:left="0" w:firstLine="0"/>
              <w:rPr>
                <w:rFonts w:ascii="Times New Roman" w:hAnsi="Times New Roman"/>
                <w:sz w:val="24"/>
                <w:szCs w:val="24"/>
              </w:rPr>
            </w:pPr>
          </w:p>
        </w:tc>
        <w:tc>
          <w:tcPr>
            <w:tcW w:w="73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9E03E2" w:rsidRPr="00D57735" w:rsidRDefault="009E03E2" w:rsidP="005E0DBA">
            <w:pPr>
              <w:widowControl w:val="0"/>
              <w:spacing w:after="0" w:line="240" w:lineRule="auto"/>
              <w:rPr>
                <w:rFonts w:ascii="Times New Roman" w:hAnsi="Times New Roman"/>
                <w:sz w:val="24"/>
              </w:rPr>
            </w:pPr>
            <w:r w:rsidRPr="00D57735">
              <w:rPr>
                <w:rFonts w:ascii="Times New Roman" w:hAnsi="Times New Roman"/>
                <w:sz w:val="24"/>
              </w:rPr>
              <w:t xml:space="preserve">Земли </w:t>
            </w:r>
            <w:proofErr w:type="gramStart"/>
            <w:r w:rsidRPr="00D57735">
              <w:rPr>
                <w:rFonts w:ascii="Times New Roman" w:hAnsi="Times New Roman"/>
                <w:sz w:val="24"/>
              </w:rPr>
              <w:t>сельско-хозяйственного</w:t>
            </w:r>
            <w:proofErr w:type="gramEnd"/>
            <w:r w:rsidRPr="00D57735">
              <w:rPr>
                <w:rFonts w:ascii="Times New Roman" w:hAnsi="Times New Roman"/>
                <w:sz w:val="24"/>
              </w:rPr>
              <w:t xml:space="preserve"> назначения</w:t>
            </w:r>
          </w:p>
        </w:tc>
        <w:tc>
          <w:tcPr>
            <w:tcW w:w="79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9E03E2" w:rsidRPr="00D57735" w:rsidRDefault="009E03E2" w:rsidP="004006CC">
            <w:pPr>
              <w:widowControl w:val="0"/>
              <w:spacing w:after="0" w:line="240" w:lineRule="auto"/>
              <w:jc w:val="center"/>
              <w:rPr>
                <w:rFonts w:ascii="Times New Roman" w:hAnsi="Times New Roman"/>
                <w:sz w:val="24"/>
              </w:rPr>
            </w:pPr>
            <w:r w:rsidRPr="00D57735">
              <w:rPr>
                <w:rFonts w:ascii="Times New Roman" w:hAnsi="Times New Roman"/>
                <w:sz w:val="24"/>
              </w:rPr>
              <w:t>ООО «</w:t>
            </w:r>
            <w:r w:rsidR="004006CC" w:rsidRPr="00D57735">
              <w:rPr>
                <w:rFonts w:ascii="Times New Roman" w:hAnsi="Times New Roman"/>
                <w:sz w:val="24"/>
              </w:rPr>
              <w:t>Регион</w:t>
            </w:r>
            <w:r w:rsidRPr="00D57735">
              <w:rPr>
                <w:rFonts w:ascii="Times New Roman" w:hAnsi="Times New Roman"/>
                <w:sz w:val="24"/>
              </w:rPr>
              <w:t>»</w:t>
            </w:r>
          </w:p>
        </w:tc>
        <w:tc>
          <w:tcPr>
            <w:tcW w:w="54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9E03E2" w:rsidRPr="00D57735" w:rsidRDefault="009E03E2" w:rsidP="005E0DBA">
            <w:pPr>
              <w:widowControl w:val="0"/>
              <w:spacing w:after="0" w:line="240" w:lineRule="auto"/>
              <w:jc w:val="center"/>
              <w:rPr>
                <w:rFonts w:ascii="Times New Roman" w:hAnsi="Times New Roman"/>
                <w:bCs/>
                <w:sz w:val="24"/>
                <w:szCs w:val="24"/>
                <w:lang w:val="en-US"/>
              </w:rPr>
            </w:pPr>
            <w:r w:rsidRPr="00D57735">
              <w:rPr>
                <w:rFonts w:ascii="Times New Roman" w:hAnsi="Times New Roman"/>
                <w:bCs/>
                <w:sz w:val="24"/>
                <w:szCs w:val="24"/>
              </w:rPr>
              <w:t>47:26:0930001:3</w:t>
            </w:r>
            <w:r w:rsidRPr="00D57735">
              <w:rPr>
                <w:rFonts w:ascii="Times New Roman" w:hAnsi="Times New Roman"/>
                <w:bCs/>
                <w:sz w:val="24"/>
                <w:szCs w:val="24"/>
                <w:lang w:val="en-US"/>
              </w:rPr>
              <w:t>7</w:t>
            </w:r>
          </w:p>
        </w:tc>
        <w:tc>
          <w:tcPr>
            <w:tcW w:w="75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9E03E2" w:rsidRPr="00D57735" w:rsidRDefault="009E03E2" w:rsidP="005E0DBA">
            <w:pPr>
              <w:widowControl w:val="0"/>
              <w:spacing w:after="0" w:line="240" w:lineRule="auto"/>
              <w:jc w:val="center"/>
              <w:rPr>
                <w:rFonts w:ascii="Times New Roman" w:hAnsi="Times New Roman"/>
                <w:sz w:val="24"/>
                <w:szCs w:val="24"/>
              </w:rPr>
            </w:pPr>
            <w:r w:rsidRPr="00D57735">
              <w:rPr>
                <w:rFonts w:ascii="Times New Roman" w:hAnsi="Times New Roman"/>
                <w:sz w:val="24"/>
                <w:szCs w:val="24"/>
              </w:rPr>
              <w:t>Земли промышленности … и иного специального назначения</w:t>
            </w:r>
          </w:p>
        </w:tc>
        <w:tc>
          <w:tcPr>
            <w:tcW w:w="516" w:type="pct"/>
            <w:tcBorders>
              <w:top w:val="single" w:sz="4" w:space="0" w:color="auto"/>
              <w:left w:val="single" w:sz="4" w:space="0" w:color="auto"/>
              <w:bottom w:val="single" w:sz="4" w:space="0" w:color="auto"/>
              <w:right w:val="single" w:sz="4" w:space="0" w:color="auto"/>
            </w:tcBorders>
            <w:shd w:val="clear" w:color="auto" w:fill="auto"/>
            <w:vAlign w:val="center"/>
          </w:tcPr>
          <w:p w:rsidR="009E03E2" w:rsidRPr="00D57735" w:rsidRDefault="009E03E2" w:rsidP="005E0DBA">
            <w:pPr>
              <w:widowControl w:val="0"/>
              <w:spacing w:after="0" w:line="240" w:lineRule="auto"/>
              <w:jc w:val="center"/>
              <w:rPr>
                <w:rFonts w:ascii="Times New Roman" w:hAnsi="Times New Roman"/>
                <w:sz w:val="24"/>
              </w:rPr>
            </w:pPr>
            <w:r w:rsidRPr="00D57735">
              <w:rPr>
                <w:rFonts w:ascii="Times New Roman" w:hAnsi="Times New Roman"/>
                <w:sz w:val="24"/>
              </w:rPr>
              <w:t>9,99</w:t>
            </w:r>
          </w:p>
        </w:tc>
        <w:tc>
          <w:tcPr>
            <w:tcW w:w="686" w:type="pct"/>
            <w:tcBorders>
              <w:top w:val="single" w:sz="4" w:space="0" w:color="auto"/>
              <w:left w:val="single" w:sz="4" w:space="0" w:color="auto"/>
              <w:bottom w:val="single" w:sz="4" w:space="0" w:color="auto"/>
              <w:right w:val="single" w:sz="4" w:space="0" w:color="auto"/>
            </w:tcBorders>
            <w:shd w:val="clear" w:color="auto" w:fill="auto"/>
          </w:tcPr>
          <w:p w:rsidR="009E03E2" w:rsidRPr="00D57735" w:rsidRDefault="009E03E2" w:rsidP="005E0DBA">
            <w:pPr>
              <w:widowControl w:val="0"/>
              <w:spacing w:after="0" w:line="240" w:lineRule="auto"/>
              <w:jc w:val="center"/>
              <w:rPr>
                <w:rFonts w:ascii="Times New Roman" w:hAnsi="Times New Roman"/>
                <w:sz w:val="24"/>
              </w:rPr>
            </w:pPr>
          </w:p>
          <w:p w:rsidR="009E03E2" w:rsidRPr="00D57735" w:rsidRDefault="009E03E2" w:rsidP="005E0DBA">
            <w:pPr>
              <w:widowControl w:val="0"/>
              <w:spacing w:after="0" w:line="240" w:lineRule="auto"/>
              <w:jc w:val="center"/>
              <w:rPr>
                <w:rFonts w:ascii="Times New Roman" w:hAnsi="Times New Roman"/>
                <w:sz w:val="24"/>
              </w:rPr>
            </w:pPr>
          </w:p>
          <w:p w:rsidR="009E03E2" w:rsidRPr="00D57735" w:rsidRDefault="009E03E2" w:rsidP="005E0DBA">
            <w:pPr>
              <w:widowControl w:val="0"/>
              <w:spacing w:after="0" w:line="240" w:lineRule="auto"/>
              <w:jc w:val="center"/>
              <w:rPr>
                <w:rFonts w:ascii="Times New Roman" w:hAnsi="Times New Roman"/>
                <w:sz w:val="24"/>
              </w:rPr>
            </w:pPr>
            <w:r w:rsidRPr="00D57735">
              <w:rPr>
                <w:rFonts w:ascii="Times New Roman" w:hAnsi="Times New Roman"/>
                <w:sz w:val="24"/>
              </w:rPr>
              <w:t>Равна</w:t>
            </w:r>
          </w:p>
        </w:tc>
        <w:tc>
          <w:tcPr>
            <w:tcW w:w="71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9E03E2" w:rsidRPr="00D57735" w:rsidRDefault="009E03E2" w:rsidP="005E0DBA">
            <w:pPr>
              <w:widowControl w:val="0"/>
              <w:spacing w:after="0" w:line="240" w:lineRule="auto"/>
              <w:jc w:val="center"/>
              <w:rPr>
                <w:rFonts w:ascii="Times New Roman" w:hAnsi="Times New Roman"/>
                <w:sz w:val="24"/>
              </w:rPr>
            </w:pPr>
            <w:r w:rsidRPr="00D57735">
              <w:rPr>
                <w:rFonts w:ascii="Times New Roman" w:hAnsi="Times New Roman"/>
                <w:sz w:val="24"/>
              </w:rPr>
              <w:t>Добыча полезных ископаемых</w:t>
            </w:r>
          </w:p>
        </w:tc>
      </w:tr>
      <w:tr w:rsidR="009E03E2" w:rsidRPr="00D57735" w:rsidTr="00613ADD">
        <w:trPr>
          <w:trHeight w:val="305"/>
          <w:jc w:val="center"/>
        </w:trPr>
        <w:tc>
          <w:tcPr>
            <w:tcW w:w="251" w:type="pct"/>
            <w:tcBorders>
              <w:top w:val="single" w:sz="4" w:space="0" w:color="auto"/>
              <w:left w:val="single" w:sz="4" w:space="0" w:color="auto"/>
              <w:bottom w:val="single" w:sz="4" w:space="0" w:color="auto"/>
              <w:right w:val="single" w:sz="4" w:space="0" w:color="auto"/>
            </w:tcBorders>
            <w:shd w:val="clear" w:color="auto" w:fill="auto"/>
          </w:tcPr>
          <w:p w:rsidR="009E03E2" w:rsidRPr="00D57735" w:rsidRDefault="009E03E2" w:rsidP="00901568">
            <w:pPr>
              <w:widowControl w:val="0"/>
              <w:numPr>
                <w:ilvl w:val="0"/>
                <w:numId w:val="28"/>
              </w:numPr>
              <w:spacing w:after="0" w:line="240" w:lineRule="auto"/>
              <w:ind w:left="0" w:firstLine="0"/>
              <w:rPr>
                <w:rFonts w:ascii="Times New Roman" w:hAnsi="Times New Roman"/>
                <w:sz w:val="24"/>
                <w:szCs w:val="24"/>
              </w:rPr>
            </w:pPr>
          </w:p>
        </w:tc>
        <w:tc>
          <w:tcPr>
            <w:tcW w:w="732" w:type="pct"/>
            <w:tcBorders>
              <w:top w:val="single" w:sz="4" w:space="0" w:color="auto"/>
              <w:left w:val="single" w:sz="4" w:space="0" w:color="auto"/>
              <w:bottom w:val="single" w:sz="4" w:space="0" w:color="auto"/>
              <w:right w:val="single" w:sz="4" w:space="0" w:color="auto"/>
            </w:tcBorders>
            <w:shd w:val="clear" w:color="auto" w:fill="auto"/>
          </w:tcPr>
          <w:p w:rsidR="009E03E2" w:rsidRPr="00D57735" w:rsidRDefault="009E03E2" w:rsidP="005E0DBA">
            <w:pPr>
              <w:widowControl w:val="0"/>
              <w:spacing w:after="0" w:line="240" w:lineRule="auto"/>
              <w:rPr>
                <w:rFonts w:ascii="Times New Roman" w:hAnsi="Times New Roman"/>
                <w:sz w:val="24"/>
              </w:rPr>
            </w:pPr>
            <w:r w:rsidRPr="00D57735">
              <w:rPr>
                <w:rFonts w:ascii="Times New Roman" w:hAnsi="Times New Roman"/>
                <w:sz w:val="24"/>
              </w:rPr>
              <w:t>Земли сельскохозяйственного назначения</w:t>
            </w:r>
          </w:p>
        </w:tc>
        <w:tc>
          <w:tcPr>
            <w:tcW w:w="796" w:type="pct"/>
            <w:tcBorders>
              <w:top w:val="single" w:sz="4" w:space="0" w:color="auto"/>
              <w:left w:val="single" w:sz="4" w:space="0" w:color="auto"/>
              <w:bottom w:val="single" w:sz="4" w:space="0" w:color="auto"/>
              <w:right w:val="single" w:sz="4" w:space="0" w:color="auto"/>
            </w:tcBorders>
            <w:shd w:val="clear" w:color="auto" w:fill="auto"/>
          </w:tcPr>
          <w:p w:rsidR="009E03E2" w:rsidRPr="00D57735" w:rsidRDefault="009E03E2" w:rsidP="004006CC">
            <w:pPr>
              <w:widowControl w:val="0"/>
              <w:spacing w:after="0" w:line="240" w:lineRule="auto"/>
              <w:jc w:val="center"/>
              <w:rPr>
                <w:rFonts w:ascii="Times New Roman" w:hAnsi="Times New Roman"/>
                <w:sz w:val="24"/>
              </w:rPr>
            </w:pPr>
            <w:r w:rsidRPr="00D57735">
              <w:rPr>
                <w:rFonts w:ascii="Times New Roman" w:hAnsi="Times New Roman"/>
                <w:sz w:val="24"/>
              </w:rPr>
              <w:t>ООО «</w:t>
            </w:r>
            <w:r w:rsidR="004006CC" w:rsidRPr="00D57735">
              <w:rPr>
                <w:rFonts w:ascii="Times New Roman" w:hAnsi="Times New Roman"/>
                <w:sz w:val="24"/>
              </w:rPr>
              <w:t>Регион</w:t>
            </w:r>
            <w:r w:rsidRPr="00D57735">
              <w:rPr>
                <w:rFonts w:ascii="Times New Roman" w:hAnsi="Times New Roman"/>
                <w:sz w:val="24"/>
              </w:rPr>
              <w:t>»</w:t>
            </w:r>
          </w:p>
        </w:tc>
        <w:tc>
          <w:tcPr>
            <w:tcW w:w="548" w:type="pct"/>
            <w:tcBorders>
              <w:top w:val="single" w:sz="4" w:space="0" w:color="auto"/>
              <w:left w:val="single" w:sz="4" w:space="0" w:color="auto"/>
              <w:bottom w:val="single" w:sz="4" w:space="0" w:color="auto"/>
              <w:right w:val="single" w:sz="4" w:space="0" w:color="auto"/>
            </w:tcBorders>
            <w:shd w:val="clear" w:color="auto" w:fill="auto"/>
          </w:tcPr>
          <w:p w:rsidR="009E03E2" w:rsidRPr="00D57735" w:rsidRDefault="009E03E2" w:rsidP="005E0DBA">
            <w:pPr>
              <w:widowControl w:val="0"/>
              <w:spacing w:after="0" w:line="240" w:lineRule="auto"/>
              <w:jc w:val="center"/>
              <w:rPr>
                <w:rFonts w:ascii="Times New Roman" w:hAnsi="Times New Roman"/>
                <w:bCs/>
                <w:sz w:val="24"/>
                <w:szCs w:val="24"/>
                <w:lang w:val="en-US"/>
              </w:rPr>
            </w:pPr>
            <w:r w:rsidRPr="00D57735">
              <w:rPr>
                <w:rFonts w:ascii="Times New Roman" w:hAnsi="Times New Roman"/>
                <w:bCs/>
                <w:sz w:val="24"/>
                <w:szCs w:val="24"/>
              </w:rPr>
              <w:t>часть з/у 47:26:0930001:3</w:t>
            </w:r>
            <w:r w:rsidRPr="00D57735">
              <w:rPr>
                <w:rFonts w:ascii="Times New Roman" w:hAnsi="Times New Roman"/>
                <w:bCs/>
                <w:sz w:val="24"/>
                <w:szCs w:val="24"/>
                <w:lang w:val="en-US"/>
              </w:rPr>
              <w:t>8</w:t>
            </w:r>
          </w:p>
        </w:tc>
        <w:tc>
          <w:tcPr>
            <w:tcW w:w="754" w:type="pct"/>
            <w:tcBorders>
              <w:top w:val="single" w:sz="4" w:space="0" w:color="auto"/>
              <w:left w:val="single" w:sz="4" w:space="0" w:color="auto"/>
              <w:bottom w:val="single" w:sz="4" w:space="0" w:color="auto"/>
              <w:right w:val="single" w:sz="4" w:space="0" w:color="auto"/>
            </w:tcBorders>
            <w:shd w:val="clear" w:color="auto" w:fill="auto"/>
          </w:tcPr>
          <w:p w:rsidR="009E03E2" w:rsidRPr="00D57735" w:rsidRDefault="009E03E2" w:rsidP="005E0DBA">
            <w:pPr>
              <w:widowControl w:val="0"/>
              <w:spacing w:after="0" w:line="240" w:lineRule="auto"/>
              <w:jc w:val="center"/>
              <w:rPr>
                <w:rFonts w:ascii="Times New Roman" w:hAnsi="Times New Roman"/>
                <w:sz w:val="24"/>
                <w:szCs w:val="24"/>
              </w:rPr>
            </w:pPr>
            <w:r w:rsidRPr="00D57735">
              <w:rPr>
                <w:rFonts w:ascii="Times New Roman" w:hAnsi="Times New Roman"/>
                <w:sz w:val="24"/>
                <w:szCs w:val="24"/>
              </w:rPr>
              <w:t>Земли промышленности … и иного специального назначения</w:t>
            </w:r>
          </w:p>
        </w:tc>
        <w:tc>
          <w:tcPr>
            <w:tcW w:w="516" w:type="pct"/>
            <w:tcBorders>
              <w:top w:val="single" w:sz="4" w:space="0" w:color="auto"/>
              <w:left w:val="single" w:sz="4" w:space="0" w:color="auto"/>
              <w:bottom w:val="single" w:sz="4" w:space="0" w:color="auto"/>
              <w:right w:val="single" w:sz="4" w:space="0" w:color="auto"/>
            </w:tcBorders>
            <w:shd w:val="clear" w:color="auto" w:fill="auto"/>
          </w:tcPr>
          <w:p w:rsidR="009E03E2" w:rsidRPr="00D57735" w:rsidRDefault="009E03E2" w:rsidP="005E0DBA">
            <w:pPr>
              <w:widowControl w:val="0"/>
              <w:spacing w:after="0" w:line="240" w:lineRule="auto"/>
              <w:jc w:val="center"/>
              <w:rPr>
                <w:rFonts w:ascii="Times New Roman" w:hAnsi="Times New Roman"/>
                <w:sz w:val="24"/>
              </w:rPr>
            </w:pPr>
            <w:r w:rsidRPr="00D57735">
              <w:rPr>
                <w:rFonts w:ascii="Times New Roman" w:hAnsi="Times New Roman"/>
                <w:sz w:val="24"/>
              </w:rPr>
              <w:t>73,17</w:t>
            </w:r>
          </w:p>
        </w:tc>
        <w:tc>
          <w:tcPr>
            <w:tcW w:w="686" w:type="pct"/>
            <w:tcBorders>
              <w:top w:val="single" w:sz="4" w:space="0" w:color="auto"/>
              <w:left w:val="single" w:sz="4" w:space="0" w:color="auto"/>
              <w:bottom w:val="single" w:sz="4" w:space="0" w:color="auto"/>
              <w:right w:val="single" w:sz="4" w:space="0" w:color="auto"/>
            </w:tcBorders>
            <w:shd w:val="clear" w:color="auto" w:fill="auto"/>
          </w:tcPr>
          <w:p w:rsidR="009E03E2" w:rsidRPr="00D57735" w:rsidRDefault="009E03E2" w:rsidP="005E0DBA">
            <w:pPr>
              <w:widowControl w:val="0"/>
              <w:spacing w:after="0" w:line="240" w:lineRule="auto"/>
              <w:jc w:val="center"/>
              <w:rPr>
                <w:rFonts w:ascii="Times New Roman" w:hAnsi="Times New Roman"/>
                <w:sz w:val="24"/>
              </w:rPr>
            </w:pPr>
            <w:r w:rsidRPr="00D57735">
              <w:rPr>
                <w:rFonts w:ascii="Times New Roman" w:hAnsi="Times New Roman"/>
                <w:sz w:val="24"/>
              </w:rPr>
              <w:t>Равна</w:t>
            </w:r>
          </w:p>
        </w:tc>
        <w:tc>
          <w:tcPr>
            <w:tcW w:w="718" w:type="pct"/>
            <w:tcBorders>
              <w:top w:val="single" w:sz="4" w:space="0" w:color="auto"/>
              <w:left w:val="single" w:sz="4" w:space="0" w:color="auto"/>
              <w:bottom w:val="single" w:sz="4" w:space="0" w:color="auto"/>
              <w:right w:val="single" w:sz="4" w:space="0" w:color="auto"/>
            </w:tcBorders>
            <w:shd w:val="clear" w:color="auto" w:fill="auto"/>
          </w:tcPr>
          <w:p w:rsidR="009E03E2" w:rsidRPr="00D57735" w:rsidRDefault="009E03E2" w:rsidP="005E0DBA">
            <w:pPr>
              <w:widowControl w:val="0"/>
              <w:spacing w:after="0" w:line="240" w:lineRule="auto"/>
              <w:jc w:val="center"/>
              <w:rPr>
                <w:rFonts w:ascii="Times New Roman" w:hAnsi="Times New Roman"/>
                <w:sz w:val="24"/>
              </w:rPr>
            </w:pPr>
            <w:r w:rsidRPr="00D57735">
              <w:rPr>
                <w:rFonts w:ascii="Times New Roman" w:hAnsi="Times New Roman"/>
                <w:sz w:val="24"/>
              </w:rPr>
              <w:t>Добыча полезных ископаемых</w:t>
            </w:r>
          </w:p>
        </w:tc>
      </w:tr>
      <w:tr w:rsidR="009E03E2" w:rsidRPr="00D57735" w:rsidTr="00613ADD">
        <w:trPr>
          <w:trHeight w:val="305"/>
          <w:jc w:val="center"/>
        </w:trPr>
        <w:tc>
          <w:tcPr>
            <w:tcW w:w="3081" w:type="pct"/>
            <w:gridSpan w:val="5"/>
            <w:tcBorders>
              <w:top w:val="single" w:sz="4" w:space="0" w:color="auto"/>
              <w:left w:val="single" w:sz="4" w:space="0" w:color="auto"/>
              <w:bottom w:val="single" w:sz="4" w:space="0" w:color="auto"/>
              <w:right w:val="single" w:sz="4" w:space="0" w:color="auto"/>
            </w:tcBorders>
            <w:shd w:val="clear" w:color="auto" w:fill="auto"/>
          </w:tcPr>
          <w:p w:rsidR="009E03E2" w:rsidRPr="00D57735" w:rsidRDefault="009E03E2" w:rsidP="005E0DBA">
            <w:pPr>
              <w:widowControl w:val="0"/>
              <w:spacing w:after="0" w:line="240" w:lineRule="auto"/>
              <w:jc w:val="center"/>
              <w:rPr>
                <w:rFonts w:ascii="Times New Roman" w:hAnsi="Times New Roman"/>
                <w:b/>
                <w:sz w:val="24"/>
                <w:szCs w:val="24"/>
              </w:rPr>
            </w:pPr>
            <w:r w:rsidRPr="00D57735">
              <w:rPr>
                <w:rFonts w:ascii="Times New Roman" w:hAnsi="Times New Roman"/>
                <w:b/>
                <w:sz w:val="24"/>
                <w:szCs w:val="24"/>
              </w:rPr>
              <w:t>Итого:</w:t>
            </w:r>
          </w:p>
        </w:tc>
        <w:tc>
          <w:tcPr>
            <w:tcW w:w="516" w:type="pct"/>
            <w:tcBorders>
              <w:top w:val="single" w:sz="4" w:space="0" w:color="auto"/>
              <w:left w:val="single" w:sz="4" w:space="0" w:color="auto"/>
              <w:bottom w:val="single" w:sz="4" w:space="0" w:color="auto"/>
              <w:right w:val="single" w:sz="4" w:space="0" w:color="auto"/>
            </w:tcBorders>
            <w:shd w:val="clear" w:color="auto" w:fill="auto"/>
          </w:tcPr>
          <w:p w:rsidR="009E03E2" w:rsidRPr="00D57735" w:rsidRDefault="009E03E2" w:rsidP="005E0DBA">
            <w:pPr>
              <w:widowControl w:val="0"/>
              <w:spacing w:after="0" w:line="240" w:lineRule="auto"/>
              <w:jc w:val="center"/>
              <w:rPr>
                <w:rFonts w:ascii="Times New Roman" w:hAnsi="Times New Roman"/>
                <w:b/>
                <w:sz w:val="24"/>
              </w:rPr>
            </w:pPr>
            <w:r w:rsidRPr="00D57735">
              <w:rPr>
                <w:rFonts w:ascii="Times New Roman" w:hAnsi="Times New Roman"/>
                <w:b/>
                <w:sz w:val="24"/>
              </w:rPr>
              <w:t>87,54</w:t>
            </w:r>
          </w:p>
        </w:tc>
        <w:tc>
          <w:tcPr>
            <w:tcW w:w="686" w:type="pct"/>
            <w:tcBorders>
              <w:top w:val="single" w:sz="4" w:space="0" w:color="auto"/>
              <w:left w:val="single" w:sz="4" w:space="0" w:color="auto"/>
              <w:bottom w:val="single" w:sz="4" w:space="0" w:color="auto"/>
              <w:right w:val="single" w:sz="4" w:space="0" w:color="auto"/>
            </w:tcBorders>
            <w:shd w:val="clear" w:color="auto" w:fill="auto"/>
          </w:tcPr>
          <w:p w:rsidR="009E03E2" w:rsidRPr="00D57735" w:rsidRDefault="009E03E2" w:rsidP="005E0DBA">
            <w:pPr>
              <w:widowControl w:val="0"/>
              <w:spacing w:after="0" w:line="240" w:lineRule="auto"/>
              <w:jc w:val="center"/>
              <w:rPr>
                <w:rFonts w:ascii="Times New Roman" w:hAnsi="Times New Roman"/>
                <w:sz w:val="24"/>
              </w:rPr>
            </w:pPr>
          </w:p>
        </w:tc>
        <w:tc>
          <w:tcPr>
            <w:tcW w:w="718" w:type="pct"/>
            <w:tcBorders>
              <w:top w:val="single" w:sz="4" w:space="0" w:color="auto"/>
              <w:left w:val="single" w:sz="4" w:space="0" w:color="auto"/>
              <w:bottom w:val="single" w:sz="4" w:space="0" w:color="auto"/>
              <w:right w:val="single" w:sz="4" w:space="0" w:color="auto"/>
            </w:tcBorders>
            <w:shd w:val="clear" w:color="auto" w:fill="auto"/>
          </w:tcPr>
          <w:p w:rsidR="009E03E2" w:rsidRPr="00D57735" w:rsidRDefault="009E03E2" w:rsidP="005E0DBA">
            <w:pPr>
              <w:widowControl w:val="0"/>
              <w:spacing w:after="0" w:line="240" w:lineRule="auto"/>
              <w:jc w:val="center"/>
              <w:rPr>
                <w:rFonts w:ascii="Times New Roman" w:hAnsi="Times New Roman"/>
                <w:sz w:val="24"/>
              </w:rPr>
            </w:pPr>
          </w:p>
        </w:tc>
      </w:tr>
    </w:tbl>
    <w:p w:rsidR="00EA4ED5" w:rsidRPr="00D57735" w:rsidRDefault="008145A0" w:rsidP="00C46DB3">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 xml:space="preserve">Указанные предложения по переводу земель в целях размещения производственных объектов поддержаны администрацией Тосненского района Ленинградской области </w:t>
      </w:r>
      <w:r w:rsidR="00613ADD" w:rsidRPr="00D57735">
        <w:rPr>
          <w:rFonts w:ascii="Times New Roman" w:eastAsia="Times New Roman" w:hAnsi="Times New Roman"/>
          <w:sz w:val="26"/>
          <w:szCs w:val="26"/>
          <w:lang w:eastAsia="ru-RU"/>
        </w:rPr>
        <w:t xml:space="preserve">(письмо и.о. Главы администрации Тосненского района </w:t>
      </w:r>
      <w:r w:rsidR="00613ADD" w:rsidRPr="00D57735">
        <w:rPr>
          <w:rFonts w:ascii="Times New Roman" w:eastAsia="Times New Roman" w:hAnsi="Times New Roman"/>
          <w:sz w:val="26"/>
          <w:szCs w:val="26"/>
          <w:lang w:eastAsia="ru-RU"/>
        </w:rPr>
        <w:lastRenderedPageBreak/>
        <w:t xml:space="preserve">приведено в томе «Исходно-разрешительная документация», </w:t>
      </w:r>
      <w:r w:rsidR="000047F2" w:rsidRPr="00D57735">
        <w:rPr>
          <w:rFonts w:ascii="Times New Roman" w:eastAsia="Times New Roman" w:hAnsi="Times New Roman"/>
          <w:sz w:val="26"/>
          <w:szCs w:val="26"/>
          <w:lang w:eastAsia="ru-RU"/>
        </w:rPr>
        <w:t>раздел 5. Дополнительная информация).</w:t>
      </w:r>
    </w:p>
    <w:p w:rsidR="005369FE" w:rsidRDefault="005369FE" w:rsidP="005A6678">
      <w:pPr>
        <w:keepNext/>
        <w:keepLines/>
        <w:spacing w:before="120" w:after="120" w:line="240" w:lineRule="auto"/>
        <w:jc w:val="center"/>
        <w:outlineLvl w:val="1"/>
        <w:rPr>
          <w:rFonts w:ascii="Times New Roman" w:eastAsia="Times New Roman" w:hAnsi="Times New Roman"/>
          <w:b/>
          <w:bCs/>
          <w:i/>
          <w:sz w:val="26"/>
          <w:szCs w:val="26"/>
        </w:rPr>
      </w:pPr>
    </w:p>
    <w:p w:rsidR="005A6678" w:rsidRPr="00D57735" w:rsidRDefault="00D52C04" w:rsidP="005A6678">
      <w:pPr>
        <w:keepNext/>
        <w:keepLines/>
        <w:spacing w:before="120" w:after="120" w:line="240" w:lineRule="auto"/>
        <w:jc w:val="center"/>
        <w:outlineLvl w:val="1"/>
        <w:rPr>
          <w:rFonts w:ascii="Times New Roman" w:eastAsia="Times New Roman" w:hAnsi="Times New Roman"/>
          <w:b/>
          <w:bCs/>
          <w:i/>
          <w:sz w:val="26"/>
          <w:szCs w:val="26"/>
        </w:rPr>
      </w:pPr>
      <w:bookmarkStart w:id="15" w:name="_Toc494206918"/>
      <w:r w:rsidRPr="00D57735">
        <w:rPr>
          <w:rFonts w:ascii="Times New Roman" w:eastAsia="Times New Roman" w:hAnsi="Times New Roman"/>
          <w:b/>
          <w:bCs/>
          <w:i/>
          <w:sz w:val="26"/>
          <w:szCs w:val="26"/>
        </w:rPr>
        <w:t>4.3</w:t>
      </w:r>
      <w:r w:rsidR="005A6678" w:rsidRPr="00D57735">
        <w:rPr>
          <w:rFonts w:ascii="Times New Roman" w:eastAsia="Times New Roman" w:hAnsi="Times New Roman"/>
          <w:b/>
          <w:bCs/>
          <w:i/>
          <w:sz w:val="26"/>
          <w:szCs w:val="26"/>
        </w:rPr>
        <w:t>. Социальная инфраструктура</w:t>
      </w:r>
      <w:bookmarkEnd w:id="15"/>
    </w:p>
    <w:p w:rsidR="00EA4ED5" w:rsidRPr="00D57735" w:rsidRDefault="00EA4ED5" w:rsidP="00EA4ED5">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При предлагаемом расширении зоны «промышленных предприятий IV-V класса опасности» за счет земельных участков с кадастровыми номерами 47:26:0930001:36, 47:26:0930001:37, 47:26:0930001:38 изменения предложений по развитию инфраструктуры социально-культурно-бытового обслуживания, приведенных в утвержденном Генеральном плане, не предусматривается.</w:t>
      </w:r>
    </w:p>
    <w:p w:rsidR="001950C3" w:rsidRPr="00D57735" w:rsidRDefault="001950C3" w:rsidP="001950C3">
      <w:pPr>
        <w:spacing w:before="120" w:after="120" w:line="240" w:lineRule="auto"/>
        <w:ind w:firstLine="709"/>
        <w:jc w:val="both"/>
        <w:rPr>
          <w:rFonts w:ascii="Times New Roman" w:eastAsia="Times New Roman" w:hAnsi="Times New Roman"/>
          <w:sz w:val="26"/>
          <w:szCs w:val="26"/>
          <w:lang w:eastAsia="ru-RU"/>
        </w:rPr>
      </w:pPr>
      <w:proofErr w:type="gramStart"/>
      <w:r w:rsidRPr="00D57735">
        <w:rPr>
          <w:rFonts w:ascii="Times New Roman" w:eastAsia="Times New Roman" w:hAnsi="Times New Roman"/>
          <w:sz w:val="26"/>
          <w:szCs w:val="26"/>
          <w:lang w:eastAsia="ru-RU"/>
        </w:rPr>
        <w:t>Мероприятия по созданию объектов здравоохранения как объектов регионального значения в соответствии с полномочиями органов государственной власти субъектов Российской Федерации в сфере охраны здоровья, установленных Фед</w:t>
      </w:r>
      <w:r w:rsidR="005753CA">
        <w:rPr>
          <w:rFonts w:ascii="Times New Roman" w:eastAsia="Times New Roman" w:hAnsi="Times New Roman"/>
          <w:sz w:val="26"/>
          <w:szCs w:val="26"/>
          <w:lang w:eastAsia="ru-RU"/>
        </w:rPr>
        <w:t>еральным законом от 21.11.2011 №</w:t>
      </w:r>
      <w:r w:rsidRPr="00D57735">
        <w:rPr>
          <w:rFonts w:ascii="Times New Roman" w:eastAsia="Times New Roman" w:hAnsi="Times New Roman"/>
          <w:sz w:val="26"/>
          <w:szCs w:val="26"/>
          <w:lang w:eastAsia="ru-RU"/>
        </w:rPr>
        <w:t xml:space="preserve"> 323-ФЗ "Об основах охраны здоровья граждан в Российской Федерации"</w:t>
      </w:r>
      <w:r w:rsidR="006820A2" w:rsidRPr="00D57735">
        <w:rPr>
          <w:rFonts w:ascii="Times New Roman" w:eastAsia="Times New Roman" w:hAnsi="Times New Roman"/>
          <w:sz w:val="26"/>
          <w:szCs w:val="26"/>
          <w:lang w:eastAsia="ru-RU"/>
        </w:rPr>
        <w:t>,</w:t>
      </w:r>
      <w:r w:rsidRPr="00D57735">
        <w:rPr>
          <w:rFonts w:ascii="Times New Roman" w:eastAsia="Times New Roman" w:hAnsi="Times New Roman"/>
          <w:sz w:val="26"/>
          <w:szCs w:val="26"/>
          <w:lang w:eastAsia="ru-RU"/>
        </w:rPr>
        <w:t xml:space="preserve"> в рамках учета изменений в схему территориального планирования Ленинградской области, утвержденную Правительством Ленинградской области от 21.12.2015 № 490</w:t>
      </w:r>
      <w:r w:rsidR="006820A2" w:rsidRPr="00D57735">
        <w:rPr>
          <w:rFonts w:ascii="Times New Roman" w:eastAsia="Times New Roman" w:hAnsi="Times New Roman"/>
          <w:sz w:val="26"/>
          <w:szCs w:val="26"/>
          <w:lang w:eastAsia="ru-RU"/>
        </w:rPr>
        <w:t xml:space="preserve">, </w:t>
      </w:r>
      <w:r w:rsidRPr="00D57735">
        <w:rPr>
          <w:rFonts w:ascii="Times New Roman" w:eastAsia="Times New Roman" w:hAnsi="Times New Roman"/>
          <w:sz w:val="26"/>
          <w:szCs w:val="26"/>
          <w:lang w:eastAsia="ru-RU"/>
        </w:rPr>
        <w:t>приведены в главе 5, пункт 6.</w:t>
      </w:r>
      <w:proofErr w:type="gramEnd"/>
    </w:p>
    <w:p w:rsidR="006820A2" w:rsidRPr="00D57735" w:rsidRDefault="002B28A1" w:rsidP="007E1BDB">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С</w:t>
      </w:r>
      <w:r w:rsidR="006820A2" w:rsidRPr="00D57735">
        <w:rPr>
          <w:rFonts w:ascii="Times New Roman" w:eastAsia="Times New Roman" w:hAnsi="Times New Roman"/>
          <w:sz w:val="26"/>
          <w:szCs w:val="26"/>
          <w:lang w:eastAsia="ru-RU"/>
        </w:rPr>
        <w:t xml:space="preserve">оздание объектов здравоохранения </w:t>
      </w:r>
      <w:r w:rsidRPr="00D57735">
        <w:rPr>
          <w:rFonts w:ascii="Times New Roman" w:eastAsia="Times New Roman" w:hAnsi="Times New Roman"/>
          <w:sz w:val="26"/>
          <w:szCs w:val="26"/>
          <w:lang w:eastAsia="ru-RU"/>
        </w:rPr>
        <w:t>на территории Ленинградской</w:t>
      </w:r>
      <w:r w:rsidR="00631BCE" w:rsidRPr="00D57735">
        <w:rPr>
          <w:rFonts w:ascii="Times New Roman" w:eastAsia="Times New Roman" w:hAnsi="Times New Roman"/>
          <w:sz w:val="26"/>
          <w:szCs w:val="26"/>
          <w:lang w:eastAsia="ru-RU"/>
        </w:rPr>
        <w:t xml:space="preserve"> области планируется осуществлять на осно</w:t>
      </w:r>
      <w:r w:rsidR="007E1BDB" w:rsidRPr="00D57735">
        <w:rPr>
          <w:rFonts w:ascii="Times New Roman" w:eastAsia="Times New Roman" w:hAnsi="Times New Roman"/>
          <w:sz w:val="26"/>
          <w:szCs w:val="26"/>
          <w:lang w:eastAsia="ru-RU"/>
        </w:rPr>
        <w:t xml:space="preserve">вании государственных программ («Развитие здравоохранения в Ленинградской области», утверждена постановлением Правительства Ленинградской </w:t>
      </w:r>
      <w:r w:rsidR="001E54BE">
        <w:rPr>
          <w:rFonts w:ascii="Times New Roman" w:eastAsia="Times New Roman" w:hAnsi="Times New Roman"/>
          <w:sz w:val="26"/>
          <w:szCs w:val="26"/>
          <w:lang w:eastAsia="ru-RU"/>
        </w:rPr>
        <w:t>области от 14 ноября 2013 года №</w:t>
      </w:r>
      <w:r w:rsidR="007E1BDB" w:rsidRPr="00D57735">
        <w:rPr>
          <w:rFonts w:ascii="Times New Roman" w:eastAsia="Times New Roman" w:hAnsi="Times New Roman"/>
          <w:sz w:val="26"/>
          <w:szCs w:val="26"/>
          <w:lang w:eastAsia="ru-RU"/>
        </w:rPr>
        <w:t xml:space="preserve"> 405; «Развитие сельского хозяйства в Ленинградской области», утверждена постановлением Правительства Ленинградской о</w:t>
      </w:r>
      <w:r w:rsidR="001E54BE">
        <w:rPr>
          <w:rFonts w:ascii="Times New Roman" w:eastAsia="Times New Roman" w:hAnsi="Times New Roman"/>
          <w:sz w:val="26"/>
          <w:szCs w:val="26"/>
          <w:lang w:eastAsia="ru-RU"/>
        </w:rPr>
        <w:t>бласти от 29 декабря 2012 года №</w:t>
      </w:r>
      <w:r w:rsidR="007E1BDB" w:rsidRPr="00D57735">
        <w:rPr>
          <w:rFonts w:ascii="Times New Roman" w:eastAsia="Times New Roman" w:hAnsi="Times New Roman"/>
          <w:sz w:val="26"/>
          <w:szCs w:val="26"/>
          <w:lang w:eastAsia="ru-RU"/>
        </w:rPr>
        <w:t xml:space="preserve"> 463) </w:t>
      </w:r>
      <w:r w:rsidR="00631BCE" w:rsidRPr="00D57735">
        <w:rPr>
          <w:rFonts w:ascii="Times New Roman" w:eastAsia="Times New Roman" w:hAnsi="Times New Roman"/>
          <w:sz w:val="26"/>
          <w:szCs w:val="26"/>
          <w:lang w:eastAsia="ru-RU"/>
        </w:rPr>
        <w:t xml:space="preserve">в рамках реализации </w:t>
      </w:r>
      <w:r w:rsidRPr="00D57735">
        <w:rPr>
          <w:rFonts w:ascii="Times New Roman" w:eastAsia="Times New Roman" w:hAnsi="Times New Roman"/>
          <w:sz w:val="26"/>
          <w:szCs w:val="26"/>
          <w:lang w:eastAsia="ru-RU"/>
        </w:rPr>
        <w:t xml:space="preserve">стратегической </w:t>
      </w:r>
      <w:r w:rsidR="00631BCE" w:rsidRPr="00D57735">
        <w:rPr>
          <w:rFonts w:ascii="Times New Roman" w:eastAsia="Times New Roman" w:hAnsi="Times New Roman"/>
          <w:sz w:val="26"/>
          <w:szCs w:val="26"/>
          <w:lang w:eastAsia="ru-RU"/>
        </w:rPr>
        <w:t>проектной инициативы "Здоровье населения"</w:t>
      </w:r>
      <w:r w:rsidRPr="00D57735">
        <w:rPr>
          <w:rFonts w:ascii="Times New Roman" w:eastAsia="Times New Roman" w:hAnsi="Times New Roman"/>
          <w:sz w:val="26"/>
          <w:szCs w:val="26"/>
          <w:lang w:eastAsia="ru-RU"/>
        </w:rPr>
        <w:t xml:space="preserve">, утвержденной стратегией социально-экономического развития Ленинградской области до 2030 года (утверждена областным </w:t>
      </w:r>
      <w:r w:rsidR="001E54BE">
        <w:rPr>
          <w:rFonts w:ascii="Times New Roman" w:eastAsia="Times New Roman" w:hAnsi="Times New Roman"/>
          <w:sz w:val="26"/>
          <w:szCs w:val="26"/>
          <w:lang w:eastAsia="ru-RU"/>
        </w:rPr>
        <w:t>законом от 8 августа 2016 года №</w:t>
      </w:r>
      <w:r w:rsidRPr="00D57735">
        <w:rPr>
          <w:rFonts w:ascii="Times New Roman" w:eastAsia="Times New Roman" w:hAnsi="Times New Roman"/>
          <w:sz w:val="26"/>
          <w:szCs w:val="26"/>
          <w:lang w:eastAsia="ru-RU"/>
        </w:rPr>
        <w:t xml:space="preserve"> 76-оз)</w:t>
      </w:r>
      <w:r w:rsidR="007E1BDB" w:rsidRPr="00D57735">
        <w:rPr>
          <w:rFonts w:ascii="Times New Roman" w:eastAsia="Times New Roman" w:hAnsi="Times New Roman"/>
          <w:sz w:val="26"/>
          <w:szCs w:val="26"/>
          <w:lang w:eastAsia="ru-RU"/>
        </w:rPr>
        <w:t>.</w:t>
      </w:r>
    </w:p>
    <w:p w:rsidR="005369FE" w:rsidRDefault="005369FE" w:rsidP="0044037E">
      <w:pPr>
        <w:keepNext/>
        <w:keepLines/>
        <w:spacing w:before="120" w:after="120" w:line="240" w:lineRule="auto"/>
        <w:jc w:val="center"/>
        <w:outlineLvl w:val="1"/>
        <w:rPr>
          <w:rFonts w:ascii="Times New Roman" w:eastAsia="Times New Roman" w:hAnsi="Times New Roman"/>
          <w:b/>
          <w:bCs/>
          <w:i/>
          <w:sz w:val="26"/>
          <w:szCs w:val="26"/>
        </w:rPr>
      </w:pPr>
    </w:p>
    <w:p w:rsidR="00004AD7" w:rsidRPr="00D57735" w:rsidRDefault="00D52C04" w:rsidP="0044037E">
      <w:pPr>
        <w:keepNext/>
        <w:keepLines/>
        <w:spacing w:before="120" w:after="120" w:line="240" w:lineRule="auto"/>
        <w:jc w:val="center"/>
        <w:outlineLvl w:val="1"/>
        <w:rPr>
          <w:rFonts w:ascii="Times New Roman" w:eastAsia="Times New Roman" w:hAnsi="Times New Roman"/>
          <w:b/>
          <w:bCs/>
          <w:i/>
          <w:sz w:val="26"/>
          <w:szCs w:val="26"/>
        </w:rPr>
      </w:pPr>
      <w:bookmarkStart w:id="16" w:name="_Toc494206919"/>
      <w:r w:rsidRPr="00D57735">
        <w:rPr>
          <w:rFonts w:ascii="Times New Roman" w:eastAsia="Times New Roman" w:hAnsi="Times New Roman"/>
          <w:b/>
          <w:bCs/>
          <w:i/>
          <w:sz w:val="26"/>
          <w:szCs w:val="26"/>
        </w:rPr>
        <w:t>4.4</w:t>
      </w:r>
      <w:r w:rsidR="00004AD7" w:rsidRPr="00D57735">
        <w:rPr>
          <w:rFonts w:ascii="Times New Roman" w:eastAsia="Times New Roman" w:hAnsi="Times New Roman"/>
          <w:b/>
          <w:bCs/>
          <w:i/>
          <w:sz w:val="26"/>
          <w:szCs w:val="26"/>
        </w:rPr>
        <w:t>. Транспорт</w:t>
      </w:r>
      <w:r w:rsidR="005A6678" w:rsidRPr="00D57735">
        <w:rPr>
          <w:rFonts w:ascii="Times New Roman" w:eastAsia="Times New Roman" w:hAnsi="Times New Roman"/>
          <w:b/>
          <w:bCs/>
          <w:i/>
          <w:sz w:val="26"/>
          <w:szCs w:val="26"/>
        </w:rPr>
        <w:t>ная инфраструктура</w:t>
      </w:r>
      <w:bookmarkEnd w:id="16"/>
    </w:p>
    <w:p w:rsidR="002265EC" w:rsidRPr="00D57735" w:rsidRDefault="004C054A" w:rsidP="004C054A">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В настоящее время подъезд к рассматриваемому участку осуществляется с восточной стороны с автомобильной дороги регионального значения «Павлово-Мга-Шапки-Любань-Оредеж-Луга» по автодороге, ведущей к ООО «</w:t>
      </w:r>
      <w:proofErr w:type="spellStart"/>
      <w:r w:rsidRPr="00D57735">
        <w:rPr>
          <w:rFonts w:ascii="Times New Roman" w:eastAsia="Times New Roman" w:hAnsi="Times New Roman"/>
          <w:sz w:val="26"/>
          <w:szCs w:val="26"/>
          <w:lang w:eastAsia="ru-RU"/>
        </w:rPr>
        <w:t>Термотек</w:t>
      </w:r>
      <w:proofErr w:type="spellEnd"/>
      <w:r w:rsidRPr="00D57735">
        <w:rPr>
          <w:rFonts w:ascii="Times New Roman" w:eastAsia="Times New Roman" w:hAnsi="Times New Roman"/>
          <w:sz w:val="26"/>
          <w:szCs w:val="26"/>
          <w:lang w:eastAsia="ru-RU"/>
        </w:rPr>
        <w:t>».</w:t>
      </w:r>
      <w:r w:rsidR="006E3AB4" w:rsidRPr="00D57735">
        <w:rPr>
          <w:rFonts w:ascii="Times New Roman" w:eastAsia="Times New Roman" w:hAnsi="Times New Roman"/>
          <w:sz w:val="26"/>
          <w:szCs w:val="26"/>
          <w:lang w:eastAsia="ru-RU"/>
        </w:rPr>
        <w:t xml:space="preserve"> В дальнейшем для подъезда к территориям, в части функционального назначения </w:t>
      </w:r>
      <w:r w:rsidR="00F84FAD" w:rsidRPr="00D57735">
        <w:rPr>
          <w:rFonts w:ascii="Times New Roman" w:eastAsia="Times New Roman" w:hAnsi="Times New Roman"/>
          <w:sz w:val="26"/>
          <w:szCs w:val="26"/>
          <w:lang w:eastAsia="ru-RU"/>
        </w:rPr>
        <w:t>которых вносятся изменения в Г</w:t>
      </w:r>
      <w:r w:rsidR="006E3AB4" w:rsidRPr="00D57735">
        <w:rPr>
          <w:rFonts w:ascii="Times New Roman" w:eastAsia="Times New Roman" w:hAnsi="Times New Roman"/>
          <w:sz w:val="26"/>
          <w:szCs w:val="26"/>
          <w:lang w:eastAsia="ru-RU"/>
        </w:rPr>
        <w:t>енеральный план</w:t>
      </w:r>
      <w:r w:rsidR="00F84FAD" w:rsidRPr="00D57735">
        <w:rPr>
          <w:rFonts w:ascii="Times New Roman" w:eastAsia="Times New Roman" w:hAnsi="Times New Roman"/>
          <w:sz w:val="26"/>
          <w:szCs w:val="26"/>
          <w:lang w:eastAsia="ru-RU"/>
        </w:rPr>
        <w:t xml:space="preserve"> </w:t>
      </w:r>
      <w:proofErr w:type="spellStart"/>
      <w:r w:rsidR="00F84FAD" w:rsidRPr="00D57735">
        <w:rPr>
          <w:rFonts w:ascii="Times New Roman" w:eastAsia="Times New Roman" w:hAnsi="Times New Roman"/>
          <w:sz w:val="26"/>
          <w:szCs w:val="26"/>
          <w:lang w:eastAsia="ru-RU"/>
        </w:rPr>
        <w:t>Любанского</w:t>
      </w:r>
      <w:proofErr w:type="spellEnd"/>
      <w:r w:rsidR="00F84FAD" w:rsidRPr="00D57735">
        <w:rPr>
          <w:rFonts w:ascii="Times New Roman" w:eastAsia="Times New Roman" w:hAnsi="Times New Roman"/>
          <w:sz w:val="26"/>
          <w:szCs w:val="26"/>
          <w:lang w:eastAsia="ru-RU"/>
        </w:rPr>
        <w:t xml:space="preserve"> городского поселения</w:t>
      </w:r>
      <w:r w:rsidR="006E3AB4" w:rsidRPr="00D57735">
        <w:rPr>
          <w:rFonts w:ascii="Times New Roman" w:eastAsia="Times New Roman" w:hAnsi="Times New Roman"/>
          <w:sz w:val="26"/>
          <w:szCs w:val="26"/>
          <w:lang w:eastAsia="ru-RU"/>
        </w:rPr>
        <w:t xml:space="preserve">, планируется к использованию вышеуказанная автодорога. </w:t>
      </w:r>
    </w:p>
    <w:p w:rsidR="00456735" w:rsidRPr="00D57735" w:rsidRDefault="00456735" w:rsidP="00456735">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Мероприятия по развитию автомобильных дорог местного значения</w:t>
      </w:r>
      <w:r w:rsidR="00BE6546" w:rsidRPr="00D57735">
        <w:rPr>
          <w:rFonts w:ascii="Times New Roman" w:eastAsia="Times New Roman" w:hAnsi="Times New Roman"/>
          <w:sz w:val="26"/>
          <w:szCs w:val="26"/>
          <w:lang w:eastAsia="ru-RU"/>
        </w:rPr>
        <w:t xml:space="preserve"> и улично-дорожной сети</w:t>
      </w:r>
      <w:r w:rsidRPr="00D57735">
        <w:rPr>
          <w:rFonts w:ascii="Times New Roman" w:eastAsia="Times New Roman" w:hAnsi="Times New Roman"/>
          <w:sz w:val="26"/>
          <w:szCs w:val="26"/>
          <w:lang w:eastAsia="ru-RU"/>
        </w:rPr>
        <w:t xml:space="preserve"> учтены в </w:t>
      </w:r>
      <w:r w:rsidR="005A6678" w:rsidRPr="00D57735">
        <w:rPr>
          <w:rFonts w:ascii="Times New Roman" w:eastAsia="Times New Roman" w:hAnsi="Times New Roman"/>
          <w:sz w:val="26"/>
          <w:szCs w:val="26"/>
          <w:lang w:eastAsia="ru-RU"/>
        </w:rPr>
        <w:t xml:space="preserve">утвержденном </w:t>
      </w:r>
      <w:r w:rsidRPr="00D57735">
        <w:rPr>
          <w:rFonts w:ascii="Times New Roman" w:eastAsia="Times New Roman" w:hAnsi="Times New Roman"/>
          <w:sz w:val="26"/>
          <w:szCs w:val="26"/>
          <w:lang w:eastAsia="ru-RU"/>
        </w:rPr>
        <w:t xml:space="preserve">Генеральном плане </w:t>
      </w:r>
      <w:proofErr w:type="spellStart"/>
      <w:r w:rsidRPr="00D57735">
        <w:rPr>
          <w:rFonts w:ascii="Times New Roman" w:eastAsia="Times New Roman" w:hAnsi="Times New Roman"/>
          <w:sz w:val="26"/>
          <w:szCs w:val="26"/>
          <w:lang w:eastAsia="ru-RU"/>
        </w:rPr>
        <w:t>Любанского</w:t>
      </w:r>
      <w:proofErr w:type="spellEnd"/>
      <w:r w:rsidRPr="00D57735">
        <w:rPr>
          <w:rFonts w:ascii="Times New Roman" w:eastAsia="Times New Roman" w:hAnsi="Times New Roman"/>
          <w:sz w:val="26"/>
          <w:szCs w:val="26"/>
          <w:lang w:eastAsia="ru-RU"/>
        </w:rPr>
        <w:t xml:space="preserve"> г</w:t>
      </w:r>
      <w:r w:rsidR="005A6678" w:rsidRPr="00D57735">
        <w:rPr>
          <w:rFonts w:ascii="Times New Roman" w:eastAsia="Times New Roman" w:hAnsi="Times New Roman"/>
          <w:sz w:val="26"/>
          <w:szCs w:val="26"/>
          <w:lang w:eastAsia="ru-RU"/>
        </w:rPr>
        <w:t>ородского поселения</w:t>
      </w:r>
      <w:r w:rsidR="00A97D5C" w:rsidRPr="00D57735">
        <w:rPr>
          <w:rFonts w:ascii="Times New Roman" w:eastAsia="Times New Roman" w:hAnsi="Times New Roman"/>
          <w:sz w:val="26"/>
          <w:szCs w:val="26"/>
          <w:lang w:eastAsia="ru-RU"/>
        </w:rPr>
        <w:t>.</w:t>
      </w:r>
      <w:r w:rsidRPr="00D57735">
        <w:rPr>
          <w:rFonts w:ascii="Times New Roman" w:eastAsia="Times New Roman" w:hAnsi="Times New Roman"/>
          <w:sz w:val="26"/>
          <w:szCs w:val="26"/>
          <w:lang w:eastAsia="ru-RU"/>
        </w:rPr>
        <w:t xml:space="preserve"> </w:t>
      </w:r>
      <w:r w:rsidR="002265EC" w:rsidRPr="00D57735">
        <w:rPr>
          <w:rFonts w:ascii="Times New Roman" w:eastAsia="Times New Roman" w:hAnsi="Times New Roman"/>
          <w:sz w:val="26"/>
          <w:szCs w:val="26"/>
          <w:lang w:eastAsia="ru-RU"/>
        </w:rPr>
        <w:t xml:space="preserve">При предлагаемом расширении зоны </w:t>
      </w:r>
      <w:r w:rsidRPr="00D57735">
        <w:rPr>
          <w:rFonts w:ascii="Times New Roman" w:eastAsia="Times New Roman" w:hAnsi="Times New Roman"/>
          <w:sz w:val="26"/>
          <w:szCs w:val="26"/>
          <w:lang w:eastAsia="ru-RU"/>
        </w:rPr>
        <w:t>«</w:t>
      </w:r>
      <w:r w:rsidR="002265EC" w:rsidRPr="00D57735">
        <w:rPr>
          <w:rFonts w:ascii="Times New Roman" w:eastAsia="Times New Roman" w:hAnsi="Times New Roman"/>
          <w:sz w:val="26"/>
          <w:szCs w:val="26"/>
          <w:lang w:eastAsia="ru-RU"/>
        </w:rPr>
        <w:t>промышленных предприятий IV-V класса опасности</w:t>
      </w:r>
      <w:r w:rsidRPr="00D57735">
        <w:rPr>
          <w:rFonts w:ascii="Times New Roman" w:eastAsia="Times New Roman" w:hAnsi="Times New Roman"/>
          <w:sz w:val="26"/>
          <w:szCs w:val="26"/>
          <w:lang w:eastAsia="ru-RU"/>
        </w:rPr>
        <w:t>»</w:t>
      </w:r>
      <w:r w:rsidR="002265EC" w:rsidRPr="00D57735">
        <w:rPr>
          <w:rFonts w:ascii="Times New Roman" w:eastAsia="Times New Roman" w:hAnsi="Times New Roman"/>
          <w:sz w:val="26"/>
          <w:szCs w:val="26"/>
          <w:lang w:eastAsia="ru-RU"/>
        </w:rPr>
        <w:t xml:space="preserve"> </w:t>
      </w:r>
      <w:r w:rsidRPr="00D57735">
        <w:rPr>
          <w:rFonts w:ascii="Times New Roman" w:eastAsia="Times New Roman" w:hAnsi="Times New Roman"/>
          <w:sz w:val="26"/>
          <w:szCs w:val="26"/>
          <w:lang w:eastAsia="ru-RU"/>
        </w:rPr>
        <w:t>за счет земельных участков с кадастровыми номерами 47:26:0930001:36, 47:26:0930001:37, 47:26:0930001:38 изменений</w:t>
      </w:r>
      <w:r w:rsidR="002265EC" w:rsidRPr="00D57735">
        <w:rPr>
          <w:rFonts w:ascii="Times New Roman" w:eastAsia="Times New Roman" w:hAnsi="Times New Roman"/>
          <w:sz w:val="26"/>
          <w:szCs w:val="26"/>
          <w:lang w:eastAsia="ru-RU"/>
        </w:rPr>
        <w:t xml:space="preserve"> </w:t>
      </w:r>
      <w:r w:rsidRPr="00D57735">
        <w:rPr>
          <w:rFonts w:ascii="Times New Roman" w:eastAsia="Times New Roman" w:hAnsi="Times New Roman"/>
          <w:sz w:val="26"/>
          <w:szCs w:val="26"/>
          <w:lang w:eastAsia="ru-RU"/>
        </w:rPr>
        <w:t xml:space="preserve">в </w:t>
      </w:r>
      <w:r w:rsidR="00BE6546" w:rsidRPr="00D57735">
        <w:rPr>
          <w:rFonts w:ascii="Times New Roman" w:eastAsia="Times New Roman" w:hAnsi="Times New Roman"/>
          <w:sz w:val="26"/>
          <w:szCs w:val="26"/>
          <w:lang w:eastAsia="ru-RU"/>
        </w:rPr>
        <w:t xml:space="preserve">утвержденный </w:t>
      </w:r>
      <w:r w:rsidRPr="00D57735">
        <w:rPr>
          <w:rFonts w:ascii="Times New Roman" w:eastAsia="Times New Roman" w:hAnsi="Times New Roman"/>
          <w:sz w:val="26"/>
          <w:szCs w:val="26"/>
          <w:lang w:eastAsia="ru-RU"/>
        </w:rPr>
        <w:t xml:space="preserve">генеральный план </w:t>
      </w:r>
      <w:r w:rsidR="008560F9" w:rsidRPr="00D57735">
        <w:rPr>
          <w:rFonts w:ascii="Times New Roman" w:eastAsia="Times New Roman" w:hAnsi="Times New Roman"/>
          <w:sz w:val="26"/>
          <w:szCs w:val="26"/>
          <w:lang w:eastAsia="ru-RU"/>
        </w:rPr>
        <w:t xml:space="preserve">в части развития автомобильных дорог местного значения и улично-дорожной сети </w:t>
      </w:r>
      <w:r w:rsidRPr="00D57735">
        <w:rPr>
          <w:rFonts w:ascii="Times New Roman" w:eastAsia="Times New Roman" w:hAnsi="Times New Roman"/>
          <w:sz w:val="26"/>
          <w:szCs w:val="26"/>
          <w:lang w:eastAsia="ru-RU"/>
        </w:rPr>
        <w:t xml:space="preserve">не </w:t>
      </w:r>
      <w:r w:rsidR="00BE6546" w:rsidRPr="00D57735">
        <w:rPr>
          <w:rFonts w:ascii="Times New Roman" w:eastAsia="Times New Roman" w:hAnsi="Times New Roman"/>
          <w:sz w:val="26"/>
          <w:szCs w:val="26"/>
          <w:lang w:eastAsia="ru-RU"/>
        </w:rPr>
        <w:t>предусматривае</w:t>
      </w:r>
      <w:r w:rsidRPr="00D57735">
        <w:rPr>
          <w:rFonts w:ascii="Times New Roman" w:eastAsia="Times New Roman" w:hAnsi="Times New Roman"/>
          <w:sz w:val="26"/>
          <w:szCs w:val="26"/>
          <w:lang w:eastAsia="ru-RU"/>
        </w:rPr>
        <w:t>тся</w:t>
      </w:r>
      <w:r w:rsidR="00BE6546" w:rsidRPr="00D57735">
        <w:rPr>
          <w:rFonts w:ascii="Times New Roman" w:eastAsia="Times New Roman" w:hAnsi="Times New Roman"/>
          <w:sz w:val="26"/>
          <w:szCs w:val="26"/>
          <w:lang w:eastAsia="ru-RU"/>
        </w:rPr>
        <w:t>.</w:t>
      </w:r>
    </w:p>
    <w:p w:rsidR="00BE6546" w:rsidRPr="00D57735" w:rsidRDefault="00D72713" w:rsidP="00A97D5C">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П</w:t>
      </w:r>
      <w:r w:rsidR="00BE6546" w:rsidRPr="00D57735">
        <w:rPr>
          <w:rFonts w:ascii="Times New Roman" w:eastAsia="Times New Roman" w:hAnsi="Times New Roman"/>
          <w:sz w:val="26"/>
          <w:szCs w:val="26"/>
          <w:lang w:eastAsia="ru-RU"/>
        </w:rPr>
        <w:t xml:space="preserve">о автомобильной дороге регионального значения «Павлово-Мга-Шапки-Любань-Оредеж-Луга» проходит один регулярный автобусный маршрут, </w:t>
      </w:r>
      <w:r w:rsidR="00BE6546" w:rsidRPr="00D57735">
        <w:rPr>
          <w:rFonts w:ascii="Times New Roman" w:eastAsia="Times New Roman" w:hAnsi="Times New Roman"/>
          <w:sz w:val="26"/>
          <w:szCs w:val="26"/>
          <w:lang w:eastAsia="ru-RU"/>
        </w:rPr>
        <w:lastRenderedPageBreak/>
        <w:t>ближайшая действующая автобусная остановка располагается в деревне Коркино в 6 км от участка.</w:t>
      </w:r>
    </w:p>
    <w:p w:rsidR="00A97D5C" w:rsidRPr="00D57735" w:rsidRDefault="00A97D5C" w:rsidP="00A97D5C">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 xml:space="preserve">Мероприятия по развитию сети пассажирского автомобильного транспорта, развитию придорожного сервиса и мест хранения автотранспорта учтены в </w:t>
      </w:r>
      <w:r w:rsidR="005A6678" w:rsidRPr="00D57735">
        <w:rPr>
          <w:rFonts w:ascii="Times New Roman" w:eastAsia="Times New Roman" w:hAnsi="Times New Roman"/>
          <w:sz w:val="26"/>
          <w:szCs w:val="26"/>
          <w:lang w:eastAsia="ru-RU"/>
        </w:rPr>
        <w:t xml:space="preserve">утвержденном </w:t>
      </w:r>
      <w:r w:rsidRPr="00D57735">
        <w:rPr>
          <w:rFonts w:ascii="Times New Roman" w:eastAsia="Times New Roman" w:hAnsi="Times New Roman"/>
          <w:sz w:val="26"/>
          <w:szCs w:val="26"/>
          <w:lang w:eastAsia="ru-RU"/>
        </w:rPr>
        <w:t xml:space="preserve">Генеральном плане </w:t>
      </w:r>
      <w:proofErr w:type="spellStart"/>
      <w:r w:rsidR="005A6678" w:rsidRPr="00D57735">
        <w:rPr>
          <w:rFonts w:ascii="Times New Roman" w:eastAsia="Times New Roman" w:hAnsi="Times New Roman"/>
          <w:sz w:val="26"/>
          <w:szCs w:val="26"/>
          <w:lang w:eastAsia="ru-RU"/>
        </w:rPr>
        <w:t>Любанского</w:t>
      </w:r>
      <w:proofErr w:type="spellEnd"/>
      <w:r w:rsidR="005A6678" w:rsidRPr="00D57735">
        <w:rPr>
          <w:rFonts w:ascii="Times New Roman" w:eastAsia="Times New Roman" w:hAnsi="Times New Roman"/>
          <w:sz w:val="26"/>
          <w:szCs w:val="26"/>
          <w:lang w:eastAsia="ru-RU"/>
        </w:rPr>
        <w:t xml:space="preserve"> городского поселения</w:t>
      </w:r>
      <w:r w:rsidRPr="00D57735">
        <w:rPr>
          <w:rFonts w:ascii="Times New Roman" w:eastAsia="Times New Roman" w:hAnsi="Times New Roman"/>
          <w:sz w:val="26"/>
          <w:szCs w:val="26"/>
          <w:lang w:eastAsia="ru-RU"/>
        </w:rPr>
        <w:t>. В настоящем проекте новых мероприятий по указанным направлениям не предусматривается.</w:t>
      </w:r>
    </w:p>
    <w:p w:rsidR="00DB4BE2" w:rsidRPr="00D57735" w:rsidRDefault="001950C3" w:rsidP="00A97D5C">
      <w:pPr>
        <w:spacing w:before="120" w:after="120" w:line="240" w:lineRule="auto"/>
        <w:ind w:firstLine="709"/>
        <w:jc w:val="both"/>
        <w:rPr>
          <w:rFonts w:ascii="Times New Roman" w:eastAsia="Times New Roman" w:hAnsi="Times New Roman"/>
          <w:sz w:val="26"/>
          <w:szCs w:val="26"/>
          <w:lang w:eastAsia="ru-RU"/>
        </w:rPr>
      </w:pPr>
      <w:proofErr w:type="gramStart"/>
      <w:r w:rsidRPr="003F743F">
        <w:rPr>
          <w:rFonts w:ascii="Times New Roman" w:eastAsia="Times New Roman" w:hAnsi="Times New Roman"/>
          <w:sz w:val="26"/>
          <w:szCs w:val="26"/>
          <w:lang w:eastAsia="ru-RU"/>
        </w:rPr>
        <w:t xml:space="preserve">Сведения об изменениях и дополнениях мероприятий по созданию (реконструкции) объектов транспортной инфраструктуры регионального значения </w:t>
      </w:r>
      <w:r w:rsidR="00BE7426" w:rsidRPr="003F743F">
        <w:rPr>
          <w:rFonts w:ascii="Times New Roman" w:eastAsia="Times New Roman" w:hAnsi="Times New Roman"/>
          <w:sz w:val="26"/>
          <w:szCs w:val="26"/>
          <w:lang w:eastAsia="ru-RU"/>
        </w:rPr>
        <w:t xml:space="preserve">и местного значения муниципального района </w:t>
      </w:r>
      <w:r w:rsidRPr="003F743F">
        <w:rPr>
          <w:rFonts w:ascii="Times New Roman" w:eastAsia="Times New Roman" w:hAnsi="Times New Roman"/>
          <w:sz w:val="26"/>
          <w:szCs w:val="26"/>
          <w:lang w:eastAsia="ru-RU"/>
        </w:rPr>
        <w:t>в рамках учета изменений в схему территориального планирования Ленинградской области, утвержденную Правительством Ленинг</w:t>
      </w:r>
      <w:r w:rsidR="00D52C04" w:rsidRPr="003F743F">
        <w:rPr>
          <w:rFonts w:ascii="Times New Roman" w:eastAsia="Times New Roman" w:hAnsi="Times New Roman"/>
          <w:sz w:val="26"/>
          <w:szCs w:val="26"/>
          <w:lang w:eastAsia="ru-RU"/>
        </w:rPr>
        <w:t>радской области от 21.12.2015 №</w:t>
      </w:r>
      <w:r w:rsidR="005753CA" w:rsidRPr="003F743F">
        <w:rPr>
          <w:rFonts w:ascii="Times New Roman" w:eastAsia="Times New Roman" w:hAnsi="Times New Roman"/>
          <w:sz w:val="26"/>
          <w:szCs w:val="26"/>
          <w:lang w:eastAsia="ru-RU"/>
        </w:rPr>
        <w:t xml:space="preserve"> </w:t>
      </w:r>
      <w:r w:rsidRPr="003F743F">
        <w:rPr>
          <w:rFonts w:ascii="Times New Roman" w:eastAsia="Times New Roman" w:hAnsi="Times New Roman"/>
          <w:sz w:val="26"/>
          <w:szCs w:val="26"/>
          <w:lang w:eastAsia="ru-RU"/>
        </w:rPr>
        <w:t xml:space="preserve">490, </w:t>
      </w:r>
      <w:r w:rsidR="00BE7426" w:rsidRPr="003F743F">
        <w:rPr>
          <w:rFonts w:ascii="Times New Roman" w:eastAsia="Times New Roman" w:hAnsi="Times New Roman"/>
          <w:sz w:val="26"/>
          <w:szCs w:val="26"/>
          <w:lang w:eastAsia="ru-RU"/>
        </w:rPr>
        <w:t>учета мероприятий схемы территориального планирования Тосненского района Ленинградской области, утвержденной решением Совета депутатов муниципального образования Тосненский район Ленинградской области от 24.06.2011 №</w:t>
      </w:r>
      <w:r w:rsidR="005753CA" w:rsidRPr="003F743F">
        <w:rPr>
          <w:rFonts w:ascii="Times New Roman" w:eastAsia="Times New Roman" w:hAnsi="Times New Roman"/>
          <w:sz w:val="26"/>
          <w:szCs w:val="26"/>
          <w:lang w:eastAsia="ru-RU"/>
        </w:rPr>
        <w:t xml:space="preserve"> </w:t>
      </w:r>
      <w:r w:rsidR="00BE7426" w:rsidRPr="003F743F">
        <w:rPr>
          <w:rFonts w:ascii="Times New Roman" w:eastAsia="Times New Roman" w:hAnsi="Times New Roman"/>
          <w:sz w:val="26"/>
          <w:szCs w:val="26"/>
          <w:lang w:eastAsia="ru-RU"/>
        </w:rPr>
        <w:t>104</w:t>
      </w:r>
      <w:r w:rsidR="005753CA" w:rsidRPr="003F743F">
        <w:rPr>
          <w:rFonts w:ascii="Times New Roman" w:eastAsia="Times New Roman" w:hAnsi="Times New Roman"/>
          <w:sz w:val="26"/>
          <w:szCs w:val="26"/>
          <w:lang w:eastAsia="ru-RU"/>
        </w:rPr>
        <w:t xml:space="preserve"> </w:t>
      </w:r>
      <w:r w:rsidRPr="003F743F">
        <w:rPr>
          <w:rFonts w:ascii="Times New Roman" w:eastAsia="Times New Roman" w:hAnsi="Times New Roman"/>
          <w:sz w:val="26"/>
          <w:szCs w:val="26"/>
          <w:lang w:eastAsia="ru-RU"/>
        </w:rPr>
        <w:t>приведены в</w:t>
      </w:r>
      <w:proofErr w:type="gramEnd"/>
      <w:r w:rsidRPr="003F743F">
        <w:rPr>
          <w:rFonts w:ascii="Times New Roman" w:eastAsia="Times New Roman" w:hAnsi="Times New Roman"/>
          <w:sz w:val="26"/>
          <w:szCs w:val="26"/>
          <w:lang w:eastAsia="ru-RU"/>
        </w:rPr>
        <w:t xml:space="preserve"> </w:t>
      </w:r>
      <w:proofErr w:type="gramStart"/>
      <w:r w:rsidRPr="003F743F">
        <w:rPr>
          <w:rFonts w:ascii="Times New Roman" w:eastAsia="Times New Roman" w:hAnsi="Times New Roman"/>
          <w:sz w:val="26"/>
          <w:szCs w:val="26"/>
          <w:lang w:eastAsia="ru-RU"/>
        </w:rPr>
        <w:t>разделе</w:t>
      </w:r>
      <w:proofErr w:type="gramEnd"/>
      <w:r w:rsidRPr="003F743F">
        <w:rPr>
          <w:rFonts w:ascii="Times New Roman" w:eastAsia="Times New Roman" w:hAnsi="Times New Roman"/>
          <w:sz w:val="26"/>
          <w:szCs w:val="26"/>
          <w:lang w:eastAsia="ru-RU"/>
        </w:rPr>
        <w:t xml:space="preserve"> 5 (пункты 2 и 3).</w:t>
      </w:r>
      <w:r w:rsidR="003F743F">
        <w:rPr>
          <w:rFonts w:ascii="Times New Roman" w:eastAsia="Times New Roman" w:hAnsi="Times New Roman"/>
          <w:sz w:val="26"/>
          <w:szCs w:val="26"/>
          <w:lang w:eastAsia="ru-RU"/>
        </w:rPr>
        <w:t xml:space="preserve"> </w:t>
      </w:r>
    </w:p>
    <w:p w:rsidR="000E7FC1" w:rsidRDefault="000E7FC1" w:rsidP="00DB4BE2">
      <w:pPr>
        <w:keepNext/>
        <w:keepLines/>
        <w:spacing w:before="120" w:after="120" w:line="240" w:lineRule="auto"/>
        <w:jc w:val="center"/>
        <w:outlineLvl w:val="1"/>
        <w:rPr>
          <w:rFonts w:ascii="Times New Roman" w:eastAsia="Times New Roman" w:hAnsi="Times New Roman"/>
          <w:b/>
          <w:bCs/>
          <w:i/>
          <w:sz w:val="26"/>
          <w:szCs w:val="26"/>
        </w:rPr>
      </w:pPr>
    </w:p>
    <w:p w:rsidR="00004AD7" w:rsidRPr="003F743F" w:rsidRDefault="00D52C04" w:rsidP="00DB4BE2">
      <w:pPr>
        <w:keepNext/>
        <w:keepLines/>
        <w:spacing w:before="120" w:after="120" w:line="240" w:lineRule="auto"/>
        <w:jc w:val="center"/>
        <w:outlineLvl w:val="1"/>
        <w:rPr>
          <w:rFonts w:ascii="Times New Roman" w:eastAsia="Times New Roman" w:hAnsi="Times New Roman"/>
          <w:b/>
          <w:bCs/>
          <w:i/>
          <w:sz w:val="26"/>
          <w:szCs w:val="26"/>
        </w:rPr>
      </w:pPr>
      <w:bookmarkStart w:id="17" w:name="_Toc494206920"/>
      <w:r w:rsidRPr="003F743F">
        <w:rPr>
          <w:rFonts w:ascii="Times New Roman" w:eastAsia="Times New Roman" w:hAnsi="Times New Roman"/>
          <w:b/>
          <w:bCs/>
          <w:i/>
          <w:sz w:val="26"/>
          <w:szCs w:val="26"/>
        </w:rPr>
        <w:t>4.5</w:t>
      </w:r>
      <w:r w:rsidR="00004AD7" w:rsidRPr="003F743F">
        <w:rPr>
          <w:rFonts w:ascii="Times New Roman" w:eastAsia="Times New Roman" w:hAnsi="Times New Roman"/>
          <w:b/>
          <w:bCs/>
          <w:i/>
          <w:sz w:val="26"/>
          <w:szCs w:val="26"/>
        </w:rPr>
        <w:t>. Инженерная инфраструктура</w:t>
      </w:r>
      <w:bookmarkEnd w:id="17"/>
    </w:p>
    <w:p w:rsidR="00250130" w:rsidRPr="003F743F" w:rsidRDefault="00D52C04" w:rsidP="00250130">
      <w:pPr>
        <w:pStyle w:val="4"/>
        <w:rPr>
          <w:rFonts w:ascii="Times New Roman" w:hAnsi="Times New Roman"/>
          <w:i w:val="0"/>
          <w:color w:val="auto"/>
          <w:sz w:val="26"/>
          <w:szCs w:val="26"/>
        </w:rPr>
      </w:pPr>
      <w:bookmarkStart w:id="18" w:name="_Toc494206921"/>
      <w:r w:rsidRPr="003F743F">
        <w:rPr>
          <w:rFonts w:ascii="Times New Roman" w:hAnsi="Times New Roman"/>
          <w:i w:val="0"/>
          <w:color w:val="auto"/>
          <w:sz w:val="26"/>
          <w:szCs w:val="26"/>
        </w:rPr>
        <w:t>4.5</w:t>
      </w:r>
      <w:r w:rsidR="00250130" w:rsidRPr="003F743F">
        <w:rPr>
          <w:rFonts w:ascii="Times New Roman" w:hAnsi="Times New Roman"/>
          <w:i w:val="0"/>
          <w:color w:val="auto"/>
          <w:sz w:val="26"/>
          <w:szCs w:val="26"/>
        </w:rPr>
        <w:t>.1. Электроснабжение</w:t>
      </w:r>
      <w:bookmarkEnd w:id="18"/>
      <w:r w:rsidR="00250130" w:rsidRPr="003F743F">
        <w:rPr>
          <w:rFonts w:ascii="Times New Roman" w:hAnsi="Times New Roman"/>
          <w:i w:val="0"/>
          <w:color w:val="auto"/>
          <w:sz w:val="26"/>
          <w:szCs w:val="26"/>
        </w:rPr>
        <w:t xml:space="preserve"> </w:t>
      </w:r>
    </w:p>
    <w:p w:rsidR="00FF3BB6" w:rsidRPr="003F743F" w:rsidRDefault="00FF3BB6" w:rsidP="008D5BB9">
      <w:pPr>
        <w:spacing w:before="120" w:after="120" w:line="240" w:lineRule="auto"/>
        <w:ind w:firstLine="709"/>
        <w:jc w:val="both"/>
        <w:rPr>
          <w:rFonts w:ascii="Times New Roman" w:eastAsia="Times New Roman" w:hAnsi="Times New Roman"/>
          <w:sz w:val="26"/>
          <w:szCs w:val="26"/>
          <w:lang w:eastAsia="ru-RU"/>
        </w:rPr>
      </w:pPr>
      <w:r w:rsidRPr="003F743F">
        <w:rPr>
          <w:rFonts w:ascii="Times New Roman" w:eastAsia="Times New Roman" w:hAnsi="Times New Roman"/>
          <w:sz w:val="26"/>
          <w:szCs w:val="26"/>
          <w:lang w:eastAsia="ru-RU"/>
        </w:rPr>
        <w:t xml:space="preserve">Электроснабжение территории </w:t>
      </w:r>
      <w:proofErr w:type="spellStart"/>
      <w:r w:rsidRPr="003F743F">
        <w:rPr>
          <w:rFonts w:ascii="Times New Roman" w:eastAsia="Times New Roman" w:hAnsi="Times New Roman"/>
          <w:sz w:val="26"/>
          <w:szCs w:val="26"/>
          <w:lang w:eastAsia="ru-RU"/>
        </w:rPr>
        <w:t>Любанского</w:t>
      </w:r>
      <w:proofErr w:type="spellEnd"/>
      <w:r w:rsidRPr="003F743F">
        <w:rPr>
          <w:rFonts w:ascii="Times New Roman" w:eastAsia="Times New Roman" w:hAnsi="Times New Roman"/>
          <w:sz w:val="26"/>
          <w:szCs w:val="26"/>
          <w:lang w:eastAsia="ru-RU"/>
        </w:rPr>
        <w:t xml:space="preserve"> городского поселения осуществляется от сетей ПАО «Ленэнерго».</w:t>
      </w:r>
    </w:p>
    <w:p w:rsidR="00FF3BB6" w:rsidRPr="003F743F" w:rsidRDefault="00FF3BB6" w:rsidP="008D5BB9">
      <w:pPr>
        <w:spacing w:before="120" w:after="120" w:line="240" w:lineRule="auto"/>
        <w:ind w:firstLine="709"/>
        <w:jc w:val="both"/>
        <w:rPr>
          <w:rFonts w:ascii="Times New Roman" w:eastAsia="Times New Roman" w:hAnsi="Times New Roman"/>
          <w:sz w:val="26"/>
          <w:szCs w:val="26"/>
          <w:lang w:eastAsia="ru-RU"/>
        </w:rPr>
      </w:pPr>
      <w:r w:rsidRPr="003F743F">
        <w:rPr>
          <w:rFonts w:ascii="Times New Roman" w:eastAsia="Times New Roman" w:hAnsi="Times New Roman"/>
          <w:sz w:val="26"/>
          <w:szCs w:val="26"/>
          <w:lang w:eastAsia="ru-RU"/>
        </w:rPr>
        <w:t xml:space="preserve">На территории поселения расположена опорная </w:t>
      </w:r>
      <w:r w:rsidR="00D60296" w:rsidRPr="003F743F">
        <w:rPr>
          <w:rFonts w:ascii="Times New Roman" w:eastAsia="Times New Roman" w:hAnsi="Times New Roman"/>
          <w:sz w:val="26"/>
          <w:szCs w:val="26"/>
          <w:lang w:eastAsia="ru-RU"/>
        </w:rPr>
        <w:t xml:space="preserve">ПС </w:t>
      </w:r>
      <w:r w:rsidRPr="003F743F">
        <w:rPr>
          <w:rFonts w:ascii="Times New Roman" w:eastAsia="Times New Roman" w:hAnsi="Times New Roman"/>
          <w:sz w:val="26"/>
          <w:szCs w:val="26"/>
          <w:lang w:eastAsia="ru-RU"/>
        </w:rPr>
        <w:t>110/35/10 кВ № 349 «Липки» с двумя установленными трансформаторами мощностью по 6,3 МВ</w:t>
      </w:r>
      <w:r w:rsidR="009A2AFA" w:rsidRPr="003F743F">
        <w:rPr>
          <w:rFonts w:ascii="Times New Roman" w:hAnsi="Times New Roman"/>
          <w:sz w:val="26"/>
          <w:szCs w:val="26"/>
        </w:rPr>
        <w:t>∙</w:t>
      </w:r>
      <w:r w:rsidRPr="003F743F">
        <w:rPr>
          <w:rFonts w:ascii="Times New Roman" w:eastAsia="Times New Roman" w:hAnsi="Times New Roman"/>
          <w:sz w:val="26"/>
          <w:szCs w:val="26"/>
          <w:lang w:eastAsia="ru-RU"/>
        </w:rPr>
        <w:t xml:space="preserve">А каждый. Год ввода в эксплуатацию 1960. </w:t>
      </w:r>
    </w:p>
    <w:p w:rsidR="00FF3BB6" w:rsidRPr="003F743F" w:rsidRDefault="00FF3BB6" w:rsidP="008D5BB9">
      <w:pPr>
        <w:spacing w:before="120" w:after="120" w:line="240" w:lineRule="auto"/>
        <w:ind w:firstLine="709"/>
        <w:jc w:val="both"/>
        <w:rPr>
          <w:rFonts w:ascii="Times New Roman" w:eastAsia="Times New Roman" w:hAnsi="Times New Roman"/>
          <w:sz w:val="26"/>
          <w:szCs w:val="26"/>
          <w:lang w:eastAsia="ru-RU"/>
        </w:rPr>
      </w:pPr>
      <w:r w:rsidRPr="003F743F">
        <w:rPr>
          <w:rFonts w:ascii="Times New Roman" w:eastAsia="Times New Roman" w:hAnsi="Times New Roman"/>
          <w:sz w:val="26"/>
          <w:szCs w:val="26"/>
          <w:lang w:eastAsia="ru-RU"/>
        </w:rPr>
        <w:t xml:space="preserve">На территории </w:t>
      </w:r>
      <w:proofErr w:type="spellStart"/>
      <w:r w:rsidRPr="003F743F">
        <w:rPr>
          <w:rFonts w:ascii="Times New Roman" w:eastAsia="Times New Roman" w:hAnsi="Times New Roman"/>
          <w:sz w:val="26"/>
          <w:szCs w:val="26"/>
          <w:lang w:eastAsia="ru-RU"/>
        </w:rPr>
        <w:t>Любанского</w:t>
      </w:r>
      <w:proofErr w:type="spellEnd"/>
      <w:r w:rsidRPr="003F743F">
        <w:rPr>
          <w:rFonts w:ascii="Times New Roman" w:eastAsia="Times New Roman" w:hAnsi="Times New Roman"/>
          <w:sz w:val="26"/>
          <w:szCs w:val="26"/>
          <w:lang w:eastAsia="ru-RU"/>
        </w:rPr>
        <w:t xml:space="preserve"> городского поселения </w:t>
      </w:r>
      <w:r w:rsidR="00D60296" w:rsidRPr="003F743F">
        <w:rPr>
          <w:rFonts w:ascii="Times New Roman" w:eastAsia="Times New Roman" w:hAnsi="Times New Roman"/>
          <w:sz w:val="26"/>
          <w:szCs w:val="26"/>
          <w:lang w:eastAsia="ru-RU"/>
        </w:rPr>
        <w:t xml:space="preserve">также </w:t>
      </w:r>
      <w:r w:rsidRPr="003F743F">
        <w:rPr>
          <w:rFonts w:ascii="Times New Roman" w:eastAsia="Times New Roman" w:hAnsi="Times New Roman"/>
          <w:sz w:val="26"/>
          <w:szCs w:val="26"/>
          <w:lang w:eastAsia="ru-RU"/>
        </w:rPr>
        <w:t>расположены ПС 35/10 кВ № 721 «Сельцо» и ПС 35/10 кВ № 723 «Любань».</w:t>
      </w:r>
    </w:p>
    <w:p w:rsidR="00FF3BB6" w:rsidRPr="003F743F" w:rsidRDefault="00FF3BB6" w:rsidP="008D5BB9">
      <w:pPr>
        <w:spacing w:before="120" w:after="120" w:line="240" w:lineRule="auto"/>
        <w:ind w:firstLine="709"/>
        <w:jc w:val="both"/>
        <w:rPr>
          <w:rFonts w:ascii="Times New Roman" w:eastAsia="Times New Roman" w:hAnsi="Times New Roman"/>
          <w:sz w:val="26"/>
          <w:szCs w:val="26"/>
          <w:lang w:eastAsia="ru-RU"/>
        </w:rPr>
      </w:pPr>
      <w:r w:rsidRPr="003F743F">
        <w:rPr>
          <w:rFonts w:ascii="Times New Roman" w:eastAsia="Times New Roman" w:hAnsi="Times New Roman"/>
          <w:sz w:val="26"/>
          <w:szCs w:val="26"/>
          <w:lang w:eastAsia="ru-RU"/>
        </w:rPr>
        <w:t>ПС 35/10 кВ № 721 «Сельцо» с двумя установленными трансформаторами мощностью по 4 МВ</w:t>
      </w:r>
      <w:r w:rsidR="009A2AFA" w:rsidRPr="003F743F">
        <w:rPr>
          <w:rFonts w:ascii="Times New Roman" w:hAnsi="Times New Roman"/>
          <w:sz w:val="26"/>
          <w:szCs w:val="26"/>
        </w:rPr>
        <w:t>∙</w:t>
      </w:r>
      <w:r w:rsidRPr="003F743F">
        <w:rPr>
          <w:rFonts w:ascii="Times New Roman" w:eastAsia="Times New Roman" w:hAnsi="Times New Roman"/>
          <w:sz w:val="26"/>
          <w:szCs w:val="26"/>
          <w:lang w:eastAsia="ru-RU"/>
        </w:rPr>
        <w:t>А каждый</w:t>
      </w:r>
      <w:r w:rsidR="00281B87" w:rsidRPr="003F743F">
        <w:rPr>
          <w:rFonts w:ascii="Times New Roman" w:eastAsia="Times New Roman" w:hAnsi="Times New Roman"/>
          <w:sz w:val="26"/>
          <w:szCs w:val="26"/>
          <w:lang w:eastAsia="ru-RU"/>
        </w:rPr>
        <w:t>,</w:t>
      </w:r>
      <w:r w:rsidRPr="003F743F">
        <w:rPr>
          <w:rFonts w:ascii="Times New Roman" w:eastAsia="Times New Roman" w:hAnsi="Times New Roman"/>
          <w:sz w:val="26"/>
          <w:szCs w:val="26"/>
          <w:lang w:eastAsia="ru-RU"/>
        </w:rPr>
        <w:t xml:space="preserve"> расположена западнее поселка Сельцо. Год ввода в эксплуатацию 1975. </w:t>
      </w:r>
    </w:p>
    <w:p w:rsidR="00FF3BB6" w:rsidRPr="003F743F" w:rsidRDefault="00FF3BB6" w:rsidP="008D5BB9">
      <w:pPr>
        <w:spacing w:before="120" w:after="120" w:line="240" w:lineRule="auto"/>
        <w:ind w:firstLine="709"/>
        <w:jc w:val="both"/>
        <w:rPr>
          <w:rFonts w:ascii="Times New Roman" w:eastAsia="Times New Roman" w:hAnsi="Times New Roman"/>
          <w:sz w:val="26"/>
          <w:szCs w:val="26"/>
          <w:lang w:eastAsia="ru-RU"/>
        </w:rPr>
      </w:pPr>
      <w:r w:rsidRPr="003F743F">
        <w:rPr>
          <w:rFonts w:ascii="Times New Roman" w:eastAsia="Times New Roman" w:hAnsi="Times New Roman"/>
          <w:sz w:val="26"/>
          <w:szCs w:val="26"/>
          <w:lang w:eastAsia="ru-RU"/>
        </w:rPr>
        <w:t>ПС 35/10 кВ № 723 «Любань» с двумя установленными трансформаторами мощностью по  3,2 МВ</w:t>
      </w:r>
      <w:r w:rsidR="009A2AFA" w:rsidRPr="003F743F">
        <w:rPr>
          <w:rFonts w:ascii="Times New Roman" w:hAnsi="Times New Roman"/>
          <w:sz w:val="26"/>
          <w:szCs w:val="26"/>
        </w:rPr>
        <w:t>∙</w:t>
      </w:r>
      <w:r w:rsidRPr="003F743F">
        <w:rPr>
          <w:rFonts w:ascii="Times New Roman" w:eastAsia="Times New Roman" w:hAnsi="Times New Roman"/>
          <w:sz w:val="26"/>
          <w:szCs w:val="26"/>
          <w:lang w:eastAsia="ru-RU"/>
        </w:rPr>
        <w:t>А каждый расположена в юго-западной части города Любань. Год ввода в эксплуатацию 1975.</w:t>
      </w:r>
    </w:p>
    <w:p w:rsidR="00E522A1" w:rsidRPr="003F743F" w:rsidRDefault="00D60296" w:rsidP="008D5BB9">
      <w:pPr>
        <w:spacing w:before="120" w:after="120" w:line="240" w:lineRule="auto"/>
        <w:ind w:firstLine="709"/>
        <w:jc w:val="both"/>
        <w:rPr>
          <w:rFonts w:ascii="Times New Roman" w:eastAsia="Times New Roman" w:hAnsi="Times New Roman"/>
          <w:sz w:val="26"/>
          <w:szCs w:val="26"/>
          <w:lang w:eastAsia="ru-RU"/>
        </w:rPr>
      </w:pPr>
      <w:r w:rsidRPr="003F743F">
        <w:rPr>
          <w:rFonts w:ascii="Times New Roman" w:eastAsia="Times New Roman" w:hAnsi="Times New Roman"/>
          <w:sz w:val="26"/>
          <w:szCs w:val="26"/>
          <w:lang w:eastAsia="ru-RU"/>
        </w:rPr>
        <w:t>Согласно информации об оценке резерва мощности ПС 35-110 кВ ПАО «</w:t>
      </w:r>
      <w:proofErr w:type="spellStart"/>
      <w:r w:rsidRPr="003F743F">
        <w:rPr>
          <w:rFonts w:ascii="Times New Roman" w:eastAsia="Times New Roman" w:hAnsi="Times New Roman"/>
          <w:sz w:val="26"/>
          <w:szCs w:val="26"/>
          <w:lang w:eastAsia="ru-RU"/>
        </w:rPr>
        <w:t>Ленэнерго</w:t>
      </w:r>
      <w:proofErr w:type="spellEnd"/>
      <w:r w:rsidRPr="003F743F">
        <w:rPr>
          <w:rFonts w:ascii="Times New Roman" w:eastAsia="Times New Roman" w:hAnsi="Times New Roman"/>
          <w:sz w:val="26"/>
          <w:szCs w:val="26"/>
          <w:lang w:eastAsia="ru-RU"/>
        </w:rPr>
        <w:t xml:space="preserve">» на территории Ленинградской области за 1 квартал 2017-го года, представленной на сайте ПАО Ленэнерго», на ПС 35/10 кВ № 721 «Сельцо» и ПС 35/10 кВ № 723 «Любань» резервы мощности отсутствуют, подстанции для подключения новых потребителей закрыты. На ПС 110/35/10 кВ № 349 «Липки» </w:t>
      </w:r>
      <w:r w:rsidR="00E522A1" w:rsidRPr="003F743F">
        <w:rPr>
          <w:rFonts w:ascii="Times New Roman" w:eastAsia="Times New Roman" w:hAnsi="Times New Roman"/>
          <w:sz w:val="26"/>
          <w:szCs w:val="26"/>
          <w:lang w:eastAsia="ru-RU"/>
        </w:rPr>
        <w:t xml:space="preserve">по </w:t>
      </w:r>
      <w:r w:rsidR="00CB544B" w:rsidRPr="003F743F">
        <w:rPr>
          <w:rFonts w:ascii="Times New Roman" w:eastAsia="Times New Roman" w:hAnsi="Times New Roman"/>
          <w:sz w:val="26"/>
          <w:szCs w:val="26"/>
          <w:lang w:eastAsia="ru-RU"/>
        </w:rPr>
        <w:t>оценке резерва мощности</w:t>
      </w:r>
      <w:r w:rsidR="00E522A1" w:rsidRPr="003F743F">
        <w:rPr>
          <w:rFonts w:ascii="Times New Roman" w:eastAsia="Times New Roman" w:hAnsi="Times New Roman"/>
          <w:sz w:val="26"/>
          <w:szCs w:val="26"/>
          <w:lang w:eastAsia="ru-RU"/>
        </w:rPr>
        <w:t xml:space="preserve"> </w:t>
      </w:r>
      <w:r w:rsidR="00CB544B" w:rsidRPr="003F743F">
        <w:rPr>
          <w:rFonts w:ascii="Times New Roman" w:eastAsia="Times New Roman" w:hAnsi="Times New Roman"/>
          <w:sz w:val="26"/>
          <w:szCs w:val="26"/>
          <w:lang w:eastAsia="ru-RU"/>
        </w:rPr>
        <w:t>за 1 квартал 2017-го года имеется</w:t>
      </w:r>
      <w:r w:rsidR="00E522A1" w:rsidRPr="003F743F">
        <w:rPr>
          <w:rFonts w:ascii="Times New Roman" w:eastAsia="Times New Roman" w:hAnsi="Times New Roman"/>
          <w:sz w:val="26"/>
          <w:szCs w:val="26"/>
          <w:lang w:eastAsia="ru-RU"/>
        </w:rPr>
        <w:t xml:space="preserve"> резерв.</w:t>
      </w:r>
    </w:p>
    <w:p w:rsidR="00FF3BB6" w:rsidRDefault="00FF3BB6" w:rsidP="00D60296">
      <w:pPr>
        <w:spacing w:before="120" w:after="120" w:line="240" w:lineRule="auto"/>
        <w:jc w:val="both"/>
        <w:rPr>
          <w:rFonts w:ascii="Times New Roman" w:hAnsi="Times New Roman"/>
          <w:sz w:val="26"/>
          <w:szCs w:val="26"/>
          <w:lang w:eastAsia="ar-SA"/>
        </w:rPr>
      </w:pPr>
    </w:p>
    <w:p w:rsidR="00FF3BB6" w:rsidRDefault="00BB3C65" w:rsidP="00BB3C65">
      <w:pPr>
        <w:spacing w:before="120" w:after="120" w:line="240" w:lineRule="auto"/>
        <w:ind w:firstLine="709"/>
        <w:jc w:val="both"/>
        <w:rPr>
          <w:rFonts w:ascii="Times New Roman" w:eastAsia="Times New Roman" w:hAnsi="Times New Roman"/>
          <w:sz w:val="26"/>
          <w:szCs w:val="26"/>
          <w:highlight w:val="green"/>
          <w:lang w:eastAsia="ru-RU"/>
        </w:rPr>
      </w:pPr>
      <w:r w:rsidRPr="00D57735">
        <w:rPr>
          <w:rFonts w:ascii="Times New Roman" w:eastAsia="Times New Roman" w:hAnsi="Times New Roman"/>
          <w:sz w:val="26"/>
          <w:szCs w:val="26"/>
          <w:lang w:eastAsia="ru-RU"/>
        </w:rPr>
        <w:t>Головным источником электроснабжения земельных участков с кадастровыми номерами 47:26:0930001:36, 47:26:0930001:37, 47:26:0930001:38 предусматривается ПС 35/10 кВ № 721 «Сельцо»</w:t>
      </w:r>
      <w:r w:rsidR="00D60296">
        <w:rPr>
          <w:rFonts w:ascii="Times New Roman" w:eastAsia="Times New Roman" w:hAnsi="Times New Roman"/>
          <w:sz w:val="26"/>
          <w:szCs w:val="26"/>
          <w:lang w:eastAsia="ru-RU"/>
        </w:rPr>
        <w:t>.</w:t>
      </w:r>
      <w:r w:rsidRPr="00D57735">
        <w:rPr>
          <w:rFonts w:ascii="Times New Roman" w:eastAsia="Times New Roman" w:hAnsi="Times New Roman"/>
          <w:sz w:val="26"/>
          <w:szCs w:val="26"/>
          <w:lang w:eastAsia="ru-RU"/>
        </w:rPr>
        <w:t xml:space="preserve"> </w:t>
      </w:r>
    </w:p>
    <w:p w:rsidR="00BB3C65" w:rsidRPr="00D57735" w:rsidRDefault="00BB3C65" w:rsidP="00BB3C65">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lastRenderedPageBreak/>
        <w:t xml:space="preserve">В непосредственной близости к северу от границы земельного участка с кадастровым номером 47:26:0930001:36 размещена понизительная ТП 10 кВ, питание которой осуществляется по ВЛ 10 кВ от сетей ПАО «Ленэнерго».  </w:t>
      </w:r>
    </w:p>
    <w:p w:rsidR="00E00919" w:rsidRPr="003F743F" w:rsidRDefault="00BB3C65" w:rsidP="00BB3C65">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 xml:space="preserve">От существующей ТП 10 кВ планируется осуществлять освещение территории </w:t>
      </w:r>
      <w:r w:rsidRPr="003F743F">
        <w:rPr>
          <w:rFonts w:ascii="Times New Roman" w:eastAsia="Times New Roman" w:hAnsi="Times New Roman"/>
          <w:sz w:val="26"/>
          <w:szCs w:val="26"/>
          <w:lang w:eastAsia="ru-RU"/>
        </w:rPr>
        <w:t>проек</w:t>
      </w:r>
      <w:r w:rsidR="00281B87" w:rsidRPr="003F743F">
        <w:rPr>
          <w:rFonts w:ascii="Times New Roman" w:eastAsia="Times New Roman" w:hAnsi="Times New Roman"/>
          <w:sz w:val="26"/>
          <w:szCs w:val="26"/>
          <w:lang w:eastAsia="ru-RU"/>
        </w:rPr>
        <w:t>тирования, освещение и отопление</w:t>
      </w:r>
      <w:r w:rsidRPr="003F743F">
        <w:rPr>
          <w:rFonts w:ascii="Times New Roman" w:eastAsia="Times New Roman" w:hAnsi="Times New Roman"/>
          <w:sz w:val="26"/>
          <w:szCs w:val="26"/>
          <w:lang w:eastAsia="ru-RU"/>
        </w:rPr>
        <w:t xml:space="preserve"> бытового помещения, электроснабжение </w:t>
      </w:r>
      <w:r w:rsidR="00EC209C" w:rsidRPr="003F743F">
        <w:rPr>
          <w:rFonts w:ascii="Times New Roman" w:eastAsia="Times New Roman" w:hAnsi="Times New Roman"/>
          <w:sz w:val="26"/>
          <w:szCs w:val="26"/>
          <w:lang w:eastAsia="ru-RU"/>
        </w:rPr>
        <w:t xml:space="preserve">мобильной </w:t>
      </w:r>
      <w:r w:rsidRPr="003F743F">
        <w:rPr>
          <w:rFonts w:ascii="Times New Roman" w:eastAsia="Times New Roman" w:hAnsi="Times New Roman"/>
          <w:sz w:val="26"/>
          <w:szCs w:val="26"/>
          <w:lang w:eastAsia="ru-RU"/>
        </w:rPr>
        <w:t>установки по производству асфальтобетона, раз</w:t>
      </w:r>
      <w:r w:rsidR="00122E07" w:rsidRPr="003F743F">
        <w:rPr>
          <w:rFonts w:ascii="Times New Roman" w:eastAsia="Times New Roman" w:hAnsi="Times New Roman"/>
          <w:sz w:val="26"/>
          <w:szCs w:val="26"/>
          <w:lang w:eastAsia="ru-RU"/>
        </w:rPr>
        <w:t>мещаемой на территории площадки, а также складского помещения.</w:t>
      </w:r>
    </w:p>
    <w:p w:rsidR="00D71F97" w:rsidRPr="003F743F" w:rsidRDefault="00246F4C" w:rsidP="00E00919">
      <w:pPr>
        <w:spacing w:before="120" w:after="120" w:line="240" w:lineRule="auto"/>
        <w:ind w:firstLine="709"/>
        <w:jc w:val="both"/>
        <w:rPr>
          <w:rFonts w:ascii="Times New Roman" w:eastAsia="Times New Roman" w:hAnsi="Times New Roman"/>
          <w:sz w:val="26"/>
          <w:szCs w:val="26"/>
          <w:lang w:eastAsia="ru-RU"/>
        </w:rPr>
      </w:pPr>
      <w:r w:rsidRPr="003F743F">
        <w:rPr>
          <w:rFonts w:ascii="Times New Roman" w:eastAsia="Times New Roman" w:hAnsi="Times New Roman"/>
          <w:sz w:val="26"/>
          <w:szCs w:val="26"/>
          <w:lang w:eastAsia="ru-RU"/>
        </w:rPr>
        <w:t>Потребность</w:t>
      </w:r>
      <w:r w:rsidR="00E00919" w:rsidRPr="003F743F">
        <w:rPr>
          <w:rFonts w:ascii="Times New Roman" w:eastAsia="Times New Roman" w:hAnsi="Times New Roman"/>
          <w:sz w:val="26"/>
          <w:szCs w:val="26"/>
          <w:lang w:eastAsia="ru-RU"/>
        </w:rPr>
        <w:t xml:space="preserve"> </w:t>
      </w:r>
      <w:r w:rsidR="00122E07" w:rsidRPr="003F743F">
        <w:rPr>
          <w:rFonts w:ascii="Times New Roman" w:eastAsia="Times New Roman" w:hAnsi="Times New Roman"/>
          <w:sz w:val="26"/>
          <w:szCs w:val="26"/>
          <w:lang w:eastAsia="ru-RU"/>
        </w:rPr>
        <w:t xml:space="preserve">в электроэнергии </w:t>
      </w:r>
      <w:r w:rsidR="00E00919" w:rsidRPr="003F743F">
        <w:rPr>
          <w:rFonts w:ascii="Times New Roman" w:eastAsia="Times New Roman" w:hAnsi="Times New Roman"/>
          <w:sz w:val="26"/>
          <w:szCs w:val="26"/>
          <w:lang w:eastAsia="ru-RU"/>
        </w:rPr>
        <w:t>планируемой производственно-складской территории определена исходя из следующего укрупненного показателя: 1</w:t>
      </w:r>
      <w:r w:rsidR="00EC209C" w:rsidRPr="003F743F">
        <w:rPr>
          <w:rFonts w:ascii="Times New Roman" w:eastAsia="Times New Roman" w:hAnsi="Times New Roman"/>
          <w:sz w:val="26"/>
          <w:szCs w:val="26"/>
          <w:lang w:eastAsia="ru-RU"/>
        </w:rPr>
        <w:t>5</w:t>
      </w:r>
      <w:r w:rsidR="00E00919" w:rsidRPr="003F743F">
        <w:rPr>
          <w:rFonts w:ascii="Times New Roman" w:eastAsia="Times New Roman" w:hAnsi="Times New Roman"/>
          <w:sz w:val="26"/>
          <w:szCs w:val="26"/>
          <w:lang w:eastAsia="ru-RU"/>
        </w:rPr>
        <w:t>0 кВт/га формируемой производственно</w:t>
      </w:r>
      <w:r w:rsidR="00775816" w:rsidRPr="003F743F">
        <w:rPr>
          <w:rFonts w:ascii="Times New Roman" w:eastAsia="Times New Roman" w:hAnsi="Times New Roman"/>
          <w:sz w:val="26"/>
          <w:szCs w:val="26"/>
          <w:lang w:eastAsia="ru-RU"/>
        </w:rPr>
        <w:t xml:space="preserve">-складской </w:t>
      </w:r>
      <w:r w:rsidR="00E00919" w:rsidRPr="003F743F">
        <w:rPr>
          <w:rFonts w:ascii="Times New Roman" w:eastAsia="Times New Roman" w:hAnsi="Times New Roman"/>
          <w:sz w:val="26"/>
          <w:szCs w:val="26"/>
          <w:lang w:eastAsia="ru-RU"/>
        </w:rPr>
        <w:t>зоны.</w:t>
      </w:r>
    </w:p>
    <w:p w:rsidR="00FF3EEA" w:rsidRPr="003F743F" w:rsidRDefault="00D71F97" w:rsidP="00FF3EEA">
      <w:pPr>
        <w:spacing w:before="120" w:after="120" w:line="240" w:lineRule="auto"/>
        <w:ind w:firstLine="709"/>
        <w:jc w:val="both"/>
        <w:rPr>
          <w:rFonts w:ascii="Times New Roman" w:eastAsia="Times New Roman" w:hAnsi="Times New Roman"/>
          <w:sz w:val="26"/>
          <w:szCs w:val="26"/>
          <w:lang w:eastAsia="ru-RU"/>
        </w:rPr>
      </w:pPr>
      <w:r w:rsidRPr="003F743F">
        <w:rPr>
          <w:rFonts w:ascii="Times New Roman" w:eastAsia="Times New Roman" w:hAnsi="Times New Roman"/>
          <w:sz w:val="26"/>
          <w:szCs w:val="26"/>
          <w:lang w:eastAsia="ru-RU"/>
        </w:rPr>
        <w:t xml:space="preserve">Электрическая </w:t>
      </w:r>
      <w:r w:rsidR="00246F4C" w:rsidRPr="003F743F">
        <w:rPr>
          <w:rFonts w:ascii="Times New Roman" w:eastAsia="Times New Roman" w:hAnsi="Times New Roman"/>
          <w:sz w:val="26"/>
          <w:szCs w:val="26"/>
          <w:lang w:eastAsia="ru-RU"/>
        </w:rPr>
        <w:t>нагрузк</w:t>
      </w:r>
      <w:r w:rsidRPr="003F743F">
        <w:rPr>
          <w:rFonts w:ascii="Times New Roman" w:eastAsia="Times New Roman" w:hAnsi="Times New Roman"/>
          <w:sz w:val="26"/>
          <w:szCs w:val="26"/>
          <w:lang w:eastAsia="ru-RU"/>
        </w:rPr>
        <w:t>а</w:t>
      </w:r>
      <w:r w:rsidR="00246F4C" w:rsidRPr="003F743F">
        <w:rPr>
          <w:rFonts w:ascii="Times New Roman" w:eastAsia="Times New Roman" w:hAnsi="Times New Roman"/>
          <w:sz w:val="26"/>
          <w:szCs w:val="26"/>
          <w:lang w:eastAsia="ru-RU"/>
        </w:rPr>
        <w:t xml:space="preserve"> производственной территории</w:t>
      </w:r>
      <w:r w:rsidRPr="003F743F">
        <w:rPr>
          <w:rFonts w:ascii="Times New Roman" w:eastAsia="Times New Roman" w:hAnsi="Times New Roman"/>
          <w:sz w:val="26"/>
          <w:szCs w:val="26"/>
          <w:lang w:eastAsia="ru-RU"/>
        </w:rPr>
        <w:t xml:space="preserve"> рассчитана</w:t>
      </w:r>
      <w:r w:rsidR="00FF3EEA" w:rsidRPr="003F743F">
        <w:rPr>
          <w:rFonts w:ascii="Times New Roman" w:eastAsia="Times New Roman" w:hAnsi="Times New Roman"/>
          <w:sz w:val="26"/>
          <w:szCs w:val="26"/>
          <w:lang w:eastAsia="ru-RU"/>
        </w:rPr>
        <w:t xml:space="preserve"> только</w:t>
      </w:r>
      <w:r w:rsidRPr="003F743F">
        <w:rPr>
          <w:rFonts w:ascii="Times New Roman" w:eastAsia="Times New Roman" w:hAnsi="Times New Roman"/>
          <w:sz w:val="26"/>
          <w:szCs w:val="26"/>
          <w:lang w:eastAsia="ru-RU"/>
        </w:rPr>
        <w:t xml:space="preserve"> на земельные участки с кадастровыми номерами 47:26:0930001:36 и 47:26:0930001:37 общей площадью 14,37 га, где будет размещена </w:t>
      </w:r>
      <w:r w:rsidR="00FF3EEA" w:rsidRPr="003F743F">
        <w:rPr>
          <w:rFonts w:ascii="Times New Roman" w:eastAsia="Times New Roman" w:hAnsi="Times New Roman"/>
          <w:sz w:val="26"/>
          <w:szCs w:val="26"/>
          <w:lang w:eastAsia="ru-RU"/>
        </w:rPr>
        <w:t>сопутствующая инфраструктура (</w:t>
      </w:r>
      <w:r w:rsidRPr="003F743F">
        <w:rPr>
          <w:rFonts w:ascii="Times New Roman" w:eastAsia="Times New Roman" w:hAnsi="Times New Roman"/>
          <w:sz w:val="26"/>
          <w:szCs w:val="26"/>
          <w:lang w:eastAsia="ru-RU"/>
        </w:rPr>
        <w:t>мобильная установка для производства асфальтобетона</w:t>
      </w:r>
      <w:r w:rsidR="00804895" w:rsidRPr="003F743F">
        <w:rPr>
          <w:rFonts w:ascii="Times New Roman" w:eastAsia="Times New Roman" w:hAnsi="Times New Roman"/>
          <w:sz w:val="26"/>
          <w:szCs w:val="26"/>
          <w:lang w:eastAsia="ru-RU"/>
        </w:rPr>
        <w:t>,</w:t>
      </w:r>
      <w:r w:rsidRPr="003F743F">
        <w:rPr>
          <w:rFonts w:ascii="Times New Roman" w:eastAsia="Times New Roman" w:hAnsi="Times New Roman"/>
          <w:sz w:val="26"/>
          <w:szCs w:val="26"/>
          <w:lang w:eastAsia="ru-RU"/>
        </w:rPr>
        <w:t xml:space="preserve"> временное сооружение – склад сыпучих материалов</w:t>
      </w:r>
      <w:r w:rsidR="00804895" w:rsidRPr="003F743F">
        <w:rPr>
          <w:rFonts w:ascii="Times New Roman" w:eastAsia="Times New Roman" w:hAnsi="Times New Roman"/>
          <w:sz w:val="26"/>
          <w:szCs w:val="26"/>
          <w:lang w:eastAsia="ru-RU"/>
        </w:rPr>
        <w:t>, бытовое помещение</w:t>
      </w:r>
      <w:r w:rsidR="00FF3EEA" w:rsidRPr="003F743F">
        <w:rPr>
          <w:rFonts w:ascii="Times New Roman" w:eastAsia="Times New Roman" w:hAnsi="Times New Roman"/>
          <w:sz w:val="26"/>
          <w:szCs w:val="26"/>
          <w:lang w:eastAsia="ru-RU"/>
        </w:rPr>
        <w:t>)</w:t>
      </w:r>
      <w:r w:rsidRPr="003F743F">
        <w:rPr>
          <w:rFonts w:ascii="Times New Roman" w:eastAsia="Times New Roman" w:hAnsi="Times New Roman"/>
          <w:sz w:val="26"/>
          <w:szCs w:val="26"/>
          <w:lang w:eastAsia="ru-RU"/>
        </w:rPr>
        <w:t xml:space="preserve">. </w:t>
      </w:r>
      <w:r w:rsidR="00FF3EEA" w:rsidRPr="003F743F">
        <w:rPr>
          <w:rFonts w:ascii="Times New Roman" w:eastAsia="Times New Roman" w:hAnsi="Times New Roman"/>
          <w:sz w:val="26"/>
          <w:szCs w:val="26"/>
          <w:lang w:eastAsia="ru-RU"/>
        </w:rPr>
        <w:t>На перспективу электрическая нагрузка формируемой производственной зоны составит ориентировочно 2,</w:t>
      </w:r>
      <w:r w:rsidR="00804895" w:rsidRPr="003F743F">
        <w:rPr>
          <w:rFonts w:ascii="Times New Roman" w:eastAsia="Times New Roman" w:hAnsi="Times New Roman"/>
          <w:sz w:val="26"/>
          <w:szCs w:val="26"/>
          <w:lang w:eastAsia="ru-RU"/>
        </w:rPr>
        <w:t>16</w:t>
      </w:r>
      <w:r w:rsidR="00FF3EEA" w:rsidRPr="003F743F">
        <w:rPr>
          <w:rFonts w:ascii="Times New Roman" w:eastAsia="Times New Roman" w:hAnsi="Times New Roman"/>
          <w:sz w:val="26"/>
          <w:szCs w:val="26"/>
          <w:lang w:eastAsia="ru-RU"/>
        </w:rPr>
        <w:t xml:space="preserve"> МВт.  </w:t>
      </w:r>
    </w:p>
    <w:p w:rsidR="00D71F97" w:rsidRPr="003F743F" w:rsidRDefault="00D71F97" w:rsidP="00E00919">
      <w:pPr>
        <w:spacing w:before="120" w:after="120" w:line="240" w:lineRule="auto"/>
        <w:ind w:firstLine="709"/>
        <w:jc w:val="both"/>
        <w:rPr>
          <w:rFonts w:ascii="Times New Roman" w:eastAsia="Times New Roman" w:hAnsi="Times New Roman"/>
          <w:sz w:val="26"/>
          <w:szCs w:val="26"/>
          <w:lang w:eastAsia="ru-RU"/>
        </w:rPr>
      </w:pPr>
      <w:r w:rsidRPr="003F743F">
        <w:rPr>
          <w:rFonts w:ascii="Times New Roman" w:eastAsia="Times New Roman" w:hAnsi="Times New Roman"/>
          <w:sz w:val="26"/>
          <w:szCs w:val="26"/>
          <w:lang w:eastAsia="ru-RU"/>
        </w:rPr>
        <w:t>Обеспечение электроэнергией земельного участка с кадастровым номером 47:26:0930001:38 площадью 73</w:t>
      </w:r>
      <w:r w:rsidR="000D1099" w:rsidRPr="003F743F">
        <w:rPr>
          <w:rFonts w:ascii="Times New Roman" w:eastAsia="Times New Roman" w:hAnsi="Times New Roman"/>
          <w:sz w:val="26"/>
          <w:szCs w:val="26"/>
          <w:lang w:eastAsia="ru-RU"/>
        </w:rPr>
        <w:t>,</w:t>
      </w:r>
      <w:r w:rsidR="00FF3EEA" w:rsidRPr="003F743F">
        <w:rPr>
          <w:rFonts w:ascii="Times New Roman" w:eastAsia="Times New Roman" w:hAnsi="Times New Roman"/>
          <w:sz w:val="26"/>
          <w:szCs w:val="26"/>
          <w:lang w:eastAsia="ru-RU"/>
        </w:rPr>
        <w:t xml:space="preserve">17 га не предусматривается, так </w:t>
      </w:r>
      <w:r w:rsidRPr="003F743F">
        <w:rPr>
          <w:rFonts w:ascii="Times New Roman" w:eastAsia="Times New Roman" w:hAnsi="Times New Roman"/>
          <w:sz w:val="26"/>
          <w:szCs w:val="26"/>
          <w:lang w:eastAsia="ru-RU"/>
        </w:rPr>
        <w:t>к</w:t>
      </w:r>
      <w:r w:rsidR="00FF3EEA" w:rsidRPr="003F743F">
        <w:rPr>
          <w:rFonts w:ascii="Times New Roman" w:eastAsia="Times New Roman" w:hAnsi="Times New Roman"/>
          <w:sz w:val="26"/>
          <w:szCs w:val="26"/>
          <w:lang w:eastAsia="ru-RU"/>
        </w:rPr>
        <w:t xml:space="preserve">ак на данном участке будет </w:t>
      </w:r>
      <w:proofErr w:type="spellStart"/>
      <w:r w:rsidR="00FF3EEA" w:rsidRPr="003F743F">
        <w:rPr>
          <w:rFonts w:ascii="Times New Roman" w:eastAsia="Times New Roman" w:hAnsi="Times New Roman"/>
          <w:sz w:val="26"/>
          <w:szCs w:val="26"/>
          <w:lang w:eastAsia="ru-RU"/>
        </w:rPr>
        <w:t>осуществлятся</w:t>
      </w:r>
      <w:proofErr w:type="spellEnd"/>
      <w:r w:rsidR="00FF3EEA" w:rsidRPr="003F743F">
        <w:rPr>
          <w:rFonts w:ascii="Times New Roman" w:eastAsia="Times New Roman" w:hAnsi="Times New Roman"/>
          <w:sz w:val="26"/>
          <w:szCs w:val="26"/>
          <w:lang w:eastAsia="ru-RU"/>
        </w:rPr>
        <w:t xml:space="preserve"> непосредственно</w:t>
      </w:r>
      <w:r w:rsidR="00847F05" w:rsidRPr="003F743F">
        <w:rPr>
          <w:rFonts w:ascii="Times New Roman" w:eastAsia="Times New Roman" w:hAnsi="Times New Roman"/>
          <w:sz w:val="26"/>
          <w:szCs w:val="26"/>
          <w:lang w:eastAsia="ru-RU"/>
        </w:rPr>
        <w:t xml:space="preserve"> добыч</w:t>
      </w:r>
      <w:r w:rsidR="00FF3EEA" w:rsidRPr="003F743F">
        <w:rPr>
          <w:rFonts w:ascii="Times New Roman" w:eastAsia="Times New Roman" w:hAnsi="Times New Roman"/>
          <w:sz w:val="26"/>
          <w:szCs w:val="26"/>
          <w:lang w:eastAsia="ru-RU"/>
        </w:rPr>
        <w:t>а</w:t>
      </w:r>
      <w:r w:rsidR="00847F05" w:rsidRPr="003F743F">
        <w:rPr>
          <w:rFonts w:ascii="Times New Roman" w:eastAsia="Times New Roman" w:hAnsi="Times New Roman"/>
          <w:sz w:val="26"/>
          <w:szCs w:val="26"/>
          <w:lang w:eastAsia="ru-RU"/>
        </w:rPr>
        <w:t xml:space="preserve"> полезных ископаемых</w:t>
      </w:r>
      <w:r w:rsidR="00E522A1" w:rsidRPr="003F743F">
        <w:rPr>
          <w:rFonts w:ascii="Times New Roman" w:eastAsia="Times New Roman" w:hAnsi="Times New Roman"/>
          <w:sz w:val="26"/>
          <w:szCs w:val="26"/>
          <w:lang w:eastAsia="ru-RU"/>
        </w:rPr>
        <w:t xml:space="preserve"> (потребление электроэнергии не планируется)</w:t>
      </w:r>
      <w:r w:rsidR="00FF3EEA" w:rsidRPr="003F743F">
        <w:rPr>
          <w:rFonts w:ascii="Times New Roman" w:eastAsia="Times New Roman" w:hAnsi="Times New Roman"/>
          <w:sz w:val="26"/>
          <w:szCs w:val="26"/>
          <w:lang w:eastAsia="ru-RU"/>
        </w:rPr>
        <w:t xml:space="preserve">. </w:t>
      </w:r>
    </w:p>
    <w:p w:rsidR="00BB3C65" w:rsidRDefault="00BB3C65" w:rsidP="00BB3C65">
      <w:pPr>
        <w:spacing w:before="120" w:after="120" w:line="240" w:lineRule="auto"/>
        <w:ind w:firstLine="709"/>
        <w:jc w:val="both"/>
        <w:rPr>
          <w:rFonts w:ascii="Times New Roman" w:eastAsia="Times New Roman" w:hAnsi="Times New Roman"/>
          <w:sz w:val="26"/>
          <w:szCs w:val="26"/>
          <w:lang w:eastAsia="ru-RU"/>
        </w:rPr>
      </w:pPr>
    </w:p>
    <w:p w:rsidR="00993812" w:rsidRPr="00D57735" w:rsidRDefault="00993812" w:rsidP="00993812">
      <w:pPr>
        <w:tabs>
          <w:tab w:val="left" w:pos="6255"/>
        </w:tabs>
        <w:spacing w:before="120" w:after="120" w:line="240" w:lineRule="auto"/>
        <w:jc w:val="both"/>
        <w:rPr>
          <w:rFonts w:ascii="Times New Roman" w:hAnsi="Times New Roman"/>
          <w:sz w:val="26"/>
          <w:szCs w:val="26"/>
          <w:u w:val="single"/>
        </w:rPr>
      </w:pPr>
      <w:r w:rsidRPr="00D57735">
        <w:rPr>
          <w:rFonts w:ascii="Times New Roman" w:hAnsi="Times New Roman"/>
          <w:sz w:val="26"/>
          <w:szCs w:val="26"/>
          <w:u w:val="single"/>
        </w:rPr>
        <w:t>Объекты регионального значения</w:t>
      </w:r>
    </w:p>
    <w:p w:rsidR="00BB3C65" w:rsidRPr="003F743F" w:rsidRDefault="00BB3C65" w:rsidP="00BB3C65">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 xml:space="preserve">Мероприятия по созданию объектов регионального значения в области электроснабжения, предусмотренные схемой территориального планирования Ленинградской области, утвержденной постановлением Правительства Ленинградской области от 29.12.2012 № 460, учтены утвержденным генеральным планом </w:t>
      </w:r>
      <w:proofErr w:type="spellStart"/>
      <w:r w:rsidRPr="00D57735">
        <w:rPr>
          <w:rFonts w:ascii="Times New Roman" w:eastAsia="Times New Roman" w:hAnsi="Times New Roman"/>
          <w:sz w:val="26"/>
          <w:szCs w:val="26"/>
          <w:lang w:eastAsia="ru-RU"/>
        </w:rPr>
        <w:t>Любанского</w:t>
      </w:r>
      <w:proofErr w:type="spellEnd"/>
      <w:r w:rsidRPr="00D57735">
        <w:rPr>
          <w:rFonts w:ascii="Times New Roman" w:eastAsia="Times New Roman" w:hAnsi="Times New Roman"/>
          <w:sz w:val="26"/>
          <w:szCs w:val="26"/>
          <w:lang w:eastAsia="ru-RU"/>
        </w:rPr>
        <w:t xml:space="preserve"> </w:t>
      </w:r>
      <w:r w:rsidRPr="003F743F">
        <w:rPr>
          <w:rFonts w:ascii="Times New Roman" w:eastAsia="Times New Roman" w:hAnsi="Times New Roman"/>
          <w:sz w:val="26"/>
          <w:szCs w:val="26"/>
          <w:lang w:eastAsia="ru-RU"/>
        </w:rPr>
        <w:t>городского поселения.</w:t>
      </w:r>
    </w:p>
    <w:p w:rsidR="00BB3C65" w:rsidRDefault="00993812" w:rsidP="00BB3C65">
      <w:pPr>
        <w:spacing w:before="120" w:after="120" w:line="240" w:lineRule="auto"/>
        <w:ind w:firstLine="709"/>
        <w:jc w:val="both"/>
        <w:rPr>
          <w:rFonts w:ascii="Times New Roman" w:eastAsia="Times New Roman" w:hAnsi="Times New Roman"/>
          <w:sz w:val="26"/>
          <w:szCs w:val="26"/>
          <w:lang w:eastAsia="ru-RU"/>
        </w:rPr>
      </w:pPr>
      <w:r w:rsidRPr="003F743F">
        <w:rPr>
          <w:rFonts w:ascii="Times New Roman" w:eastAsia="Times New Roman" w:hAnsi="Times New Roman"/>
          <w:sz w:val="26"/>
          <w:szCs w:val="26"/>
          <w:lang w:eastAsia="ru-RU"/>
        </w:rPr>
        <w:t xml:space="preserve">В рамках учета изменений в схему территориального планирования Ленинградской области, утвержденных постановлением Правительства Ленинградской области от 21.12.2015 № 490, </w:t>
      </w:r>
      <w:r w:rsidR="00F94E90" w:rsidRPr="003F743F">
        <w:rPr>
          <w:rFonts w:ascii="Times New Roman" w:eastAsia="Times New Roman" w:hAnsi="Times New Roman"/>
          <w:sz w:val="26"/>
          <w:szCs w:val="26"/>
          <w:lang w:eastAsia="ru-RU"/>
        </w:rPr>
        <w:t xml:space="preserve">и </w:t>
      </w:r>
      <w:r w:rsidRPr="003F743F">
        <w:rPr>
          <w:rFonts w:ascii="Times New Roman" w:eastAsia="Times New Roman" w:hAnsi="Times New Roman"/>
          <w:sz w:val="26"/>
          <w:szCs w:val="26"/>
          <w:lang w:eastAsia="ru-RU"/>
        </w:rPr>
        <w:t>проекта изменений в схему территориального планирования Ленинградской области, согласованного органами исполнительной власти Правительства Ленинградской области</w:t>
      </w:r>
      <w:r w:rsidR="006820A2" w:rsidRPr="003F743F">
        <w:rPr>
          <w:rFonts w:ascii="Times New Roman" w:eastAsia="Times New Roman" w:hAnsi="Times New Roman"/>
          <w:sz w:val="26"/>
          <w:szCs w:val="26"/>
          <w:lang w:eastAsia="ru-RU"/>
        </w:rPr>
        <w:t xml:space="preserve"> (размещен в системе ФГИС ТП 22.03.2017)</w:t>
      </w:r>
      <w:r w:rsidRPr="003F743F">
        <w:rPr>
          <w:rFonts w:ascii="Times New Roman" w:eastAsia="Times New Roman" w:hAnsi="Times New Roman"/>
          <w:sz w:val="26"/>
          <w:szCs w:val="26"/>
          <w:lang w:eastAsia="ru-RU"/>
        </w:rPr>
        <w:t>,</w:t>
      </w:r>
      <w:r w:rsidR="00445BDE" w:rsidRPr="003F743F">
        <w:rPr>
          <w:rFonts w:ascii="Times New Roman" w:eastAsia="Times New Roman" w:hAnsi="Times New Roman"/>
          <w:sz w:val="26"/>
          <w:szCs w:val="26"/>
          <w:lang w:eastAsia="ru-RU"/>
        </w:rPr>
        <w:t xml:space="preserve"> а также в соответствии </w:t>
      </w:r>
      <w:r w:rsidR="00445BDE" w:rsidRPr="003F743F">
        <w:rPr>
          <w:rFonts w:ascii="Times New Roman" w:hAnsi="Times New Roman"/>
          <w:sz w:val="26"/>
          <w:szCs w:val="26"/>
        </w:rPr>
        <w:t xml:space="preserve">со схемой и программой развития электроэнергетики Ленинградской области на 2016 – 2020 годы, утвержденной распоряжением губернатора Ленинградской области от 29.08.2016 № 607-рг, </w:t>
      </w:r>
      <w:r w:rsidR="00BB3C65" w:rsidRPr="003F743F">
        <w:rPr>
          <w:rFonts w:ascii="Times New Roman" w:eastAsia="Times New Roman" w:hAnsi="Times New Roman"/>
          <w:sz w:val="26"/>
          <w:szCs w:val="26"/>
          <w:lang w:eastAsia="ru-RU"/>
        </w:rPr>
        <w:t xml:space="preserve">внесены следующие изменения в планируемую схему организации электроснабжения </w:t>
      </w:r>
      <w:proofErr w:type="spellStart"/>
      <w:r w:rsidR="00BB3C65" w:rsidRPr="003F743F">
        <w:rPr>
          <w:rFonts w:ascii="Times New Roman" w:eastAsia="Times New Roman" w:hAnsi="Times New Roman"/>
          <w:sz w:val="26"/>
          <w:szCs w:val="26"/>
          <w:lang w:eastAsia="ru-RU"/>
        </w:rPr>
        <w:t>Любанского</w:t>
      </w:r>
      <w:proofErr w:type="spellEnd"/>
      <w:r w:rsidR="00BB3C65" w:rsidRPr="003F743F">
        <w:rPr>
          <w:rFonts w:ascii="Times New Roman" w:eastAsia="Times New Roman" w:hAnsi="Times New Roman"/>
          <w:sz w:val="26"/>
          <w:szCs w:val="26"/>
          <w:lang w:eastAsia="ru-RU"/>
        </w:rPr>
        <w:t xml:space="preserve"> городского поселения</w:t>
      </w:r>
      <w:r w:rsidR="00BB3C65" w:rsidRPr="00D57735">
        <w:rPr>
          <w:rFonts w:ascii="Times New Roman" w:eastAsia="Times New Roman" w:hAnsi="Times New Roman"/>
          <w:sz w:val="26"/>
          <w:szCs w:val="26"/>
          <w:lang w:eastAsia="ru-RU"/>
        </w:rPr>
        <w:t>:</w:t>
      </w:r>
    </w:p>
    <w:p w:rsidR="00BB3C65" w:rsidRPr="00D57735" w:rsidRDefault="00BB3C65" w:rsidP="00BB3C65">
      <w:pPr>
        <w:numPr>
          <w:ilvl w:val="0"/>
          <w:numId w:val="66"/>
        </w:numPr>
        <w:spacing w:before="120" w:after="120" w:line="240" w:lineRule="auto"/>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Исключена реализация следующих мероприятий:</w:t>
      </w:r>
    </w:p>
    <w:p w:rsidR="00BB3C65" w:rsidRPr="00D57735" w:rsidRDefault="00BB3C65" w:rsidP="00BB3C65">
      <w:pPr>
        <w:spacing w:before="120" w:after="120" w:line="240" w:lineRule="auto"/>
        <w:ind w:left="709"/>
        <w:jc w:val="both"/>
        <w:rPr>
          <w:rFonts w:ascii="Times New Roman" w:eastAsia="Times New Roman" w:hAnsi="Times New Roman"/>
          <w:sz w:val="26"/>
          <w:szCs w:val="26"/>
          <w:lang w:eastAsia="ru-RU"/>
        </w:rPr>
      </w:pPr>
      <w:r w:rsidRPr="00D57735">
        <w:rPr>
          <w:rFonts w:ascii="Times New Roman" w:eastAsia="Times New Roman" w:hAnsi="Times New Roman"/>
          <w:i/>
          <w:sz w:val="26"/>
          <w:szCs w:val="26"/>
          <w:lang w:eastAsia="ru-RU"/>
        </w:rPr>
        <w:t xml:space="preserve">На первую очередь: </w:t>
      </w:r>
    </w:p>
    <w:p w:rsidR="00BB3C65" w:rsidRPr="00D57735" w:rsidRDefault="00BB3C65" w:rsidP="00BB3C65">
      <w:pPr>
        <w:numPr>
          <w:ilvl w:val="0"/>
          <w:numId w:val="15"/>
        </w:numPr>
        <w:spacing w:before="120" w:after="120" w:line="240" w:lineRule="auto"/>
        <w:jc w:val="both"/>
        <w:rPr>
          <w:rFonts w:ascii="Times New Roman" w:hAnsi="Times New Roman"/>
          <w:sz w:val="26"/>
          <w:szCs w:val="26"/>
        </w:rPr>
      </w:pPr>
      <w:r w:rsidRPr="00D57735">
        <w:rPr>
          <w:rFonts w:ascii="Times New Roman" w:hAnsi="Times New Roman"/>
          <w:sz w:val="26"/>
          <w:szCs w:val="26"/>
        </w:rPr>
        <w:t>строительство ПС 110 кВ «Любань» взамен существующей ПС 35/10 кВ № 723 «Любань» с установкой 2 трансформаторов по 10,0 МВ</w:t>
      </w:r>
      <w:r w:rsidR="009A2AFA" w:rsidRPr="00D57735">
        <w:rPr>
          <w:rFonts w:ascii="Times New Roman" w:hAnsi="Times New Roman"/>
          <w:sz w:val="26"/>
          <w:szCs w:val="26"/>
        </w:rPr>
        <w:t>∙</w:t>
      </w:r>
      <w:r w:rsidRPr="00D57735">
        <w:rPr>
          <w:rFonts w:ascii="Times New Roman" w:hAnsi="Times New Roman"/>
          <w:sz w:val="26"/>
          <w:szCs w:val="26"/>
        </w:rPr>
        <w:t xml:space="preserve">А с переводом потребителей </w:t>
      </w:r>
      <w:r w:rsidRPr="00D57735">
        <w:rPr>
          <w:rFonts w:ascii="Times New Roman" w:hAnsi="Times New Roman"/>
          <w:sz w:val="26"/>
          <w:szCs w:val="26"/>
          <w:lang w:eastAsia="ar-SA"/>
        </w:rPr>
        <w:t xml:space="preserve">ПС 35/10 кВ «Любань» на </w:t>
      </w:r>
      <w:r w:rsidRPr="00D57735">
        <w:rPr>
          <w:rFonts w:ascii="Times New Roman" w:hAnsi="Times New Roman"/>
          <w:sz w:val="26"/>
          <w:szCs w:val="26"/>
        </w:rPr>
        <w:t>ПС 110 кВ «Любань</w:t>
      </w:r>
      <w:r w:rsidRPr="00D57735">
        <w:rPr>
          <w:rFonts w:ascii="Times New Roman" w:hAnsi="Times New Roman"/>
          <w:sz w:val="26"/>
          <w:szCs w:val="26"/>
          <w:lang w:eastAsia="ar-SA"/>
        </w:rPr>
        <w:t>»;</w:t>
      </w:r>
    </w:p>
    <w:p w:rsidR="00BB3C65" w:rsidRPr="00D57735" w:rsidRDefault="00BB3C65" w:rsidP="00BB3C65">
      <w:pPr>
        <w:numPr>
          <w:ilvl w:val="0"/>
          <w:numId w:val="15"/>
        </w:numPr>
        <w:spacing w:before="120" w:after="120" w:line="240" w:lineRule="auto"/>
        <w:jc w:val="both"/>
        <w:rPr>
          <w:rFonts w:ascii="Times New Roman" w:hAnsi="Times New Roman"/>
          <w:sz w:val="26"/>
          <w:szCs w:val="26"/>
        </w:rPr>
      </w:pPr>
      <w:r w:rsidRPr="00D57735">
        <w:rPr>
          <w:rFonts w:ascii="Times New Roman" w:hAnsi="Times New Roman"/>
          <w:sz w:val="26"/>
          <w:szCs w:val="26"/>
        </w:rPr>
        <w:lastRenderedPageBreak/>
        <w:t xml:space="preserve"> строительство захода </w:t>
      </w:r>
      <w:proofErr w:type="spellStart"/>
      <w:r w:rsidRPr="00D57735">
        <w:rPr>
          <w:rFonts w:ascii="Times New Roman" w:hAnsi="Times New Roman"/>
          <w:sz w:val="26"/>
          <w:szCs w:val="26"/>
        </w:rPr>
        <w:t>двухцепной</w:t>
      </w:r>
      <w:proofErr w:type="spellEnd"/>
      <w:r w:rsidRPr="00D57735">
        <w:rPr>
          <w:rFonts w:ascii="Times New Roman" w:hAnsi="Times New Roman"/>
          <w:sz w:val="26"/>
          <w:szCs w:val="26"/>
        </w:rPr>
        <w:t xml:space="preserve"> ВЛ 110 кВ </w:t>
      </w:r>
      <w:r w:rsidRPr="00D57735">
        <w:rPr>
          <w:rFonts w:ascii="Times New Roman" w:hAnsi="Times New Roman"/>
          <w:sz w:val="26"/>
          <w:szCs w:val="26"/>
          <w:lang w:eastAsia="ar-SA"/>
        </w:rPr>
        <w:t xml:space="preserve">ПС 110/35/10 кВ № 484 «Рябово» – ПС 330 кВ № 49 «Чудово» на </w:t>
      </w:r>
      <w:r w:rsidRPr="00D57735">
        <w:rPr>
          <w:rFonts w:ascii="Times New Roman" w:hAnsi="Times New Roman"/>
          <w:sz w:val="26"/>
          <w:szCs w:val="26"/>
        </w:rPr>
        <w:t>ПС 110 кВ «Любань» протяженностью линии 1,96 км;</w:t>
      </w:r>
    </w:p>
    <w:p w:rsidR="00BB3C65" w:rsidRPr="00D57735" w:rsidRDefault="00BB3C65" w:rsidP="00BB3C65">
      <w:pPr>
        <w:numPr>
          <w:ilvl w:val="0"/>
          <w:numId w:val="15"/>
        </w:numPr>
        <w:spacing w:before="120" w:after="120" w:line="240" w:lineRule="auto"/>
        <w:ind w:left="714" w:hanging="357"/>
        <w:jc w:val="both"/>
        <w:rPr>
          <w:rFonts w:ascii="Times New Roman" w:hAnsi="Times New Roman"/>
          <w:sz w:val="26"/>
          <w:szCs w:val="26"/>
        </w:rPr>
      </w:pPr>
      <w:r w:rsidRPr="00D57735">
        <w:rPr>
          <w:rFonts w:ascii="Times New Roman" w:hAnsi="Times New Roman"/>
          <w:sz w:val="26"/>
          <w:szCs w:val="26"/>
        </w:rPr>
        <w:t xml:space="preserve">демонтаж участков ВЛ 35 кВ, питающих </w:t>
      </w:r>
      <w:r w:rsidRPr="00D57735">
        <w:rPr>
          <w:rFonts w:ascii="Times New Roman" w:hAnsi="Times New Roman"/>
          <w:sz w:val="26"/>
          <w:szCs w:val="26"/>
          <w:lang w:eastAsia="ar-SA"/>
        </w:rPr>
        <w:t>ПС 35/10 кВ № 723 «Любань», протяженностью линии 8,2 км.</w:t>
      </w:r>
    </w:p>
    <w:p w:rsidR="00BB3C65" w:rsidRPr="00D57735" w:rsidRDefault="00BB3C65" w:rsidP="00BB3C65">
      <w:pPr>
        <w:spacing w:before="120" w:after="120" w:line="240" w:lineRule="auto"/>
        <w:ind w:left="720"/>
        <w:jc w:val="both"/>
        <w:rPr>
          <w:rFonts w:ascii="Times New Roman" w:eastAsia="Times New Roman" w:hAnsi="Times New Roman"/>
          <w:i/>
          <w:sz w:val="26"/>
          <w:szCs w:val="26"/>
          <w:lang w:eastAsia="ru-RU"/>
        </w:rPr>
      </w:pPr>
      <w:r w:rsidRPr="00D57735">
        <w:rPr>
          <w:rFonts w:ascii="Times New Roman" w:eastAsia="Times New Roman" w:hAnsi="Times New Roman"/>
          <w:i/>
          <w:sz w:val="26"/>
          <w:szCs w:val="26"/>
          <w:lang w:eastAsia="ru-RU"/>
        </w:rPr>
        <w:t xml:space="preserve">На расчетный срок: </w:t>
      </w:r>
    </w:p>
    <w:p w:rsidR="00BB3C65" w:rsidRPr="00D57735" w:rsidRDefault="00BB3C65" w:rsidP="00BB3C65">
      <w:pPr>
        <w:numPr>
          <w:ilvl w:val="0"/>
          <w:numId w:val="15"/>
        </w:numPr>
        <w:spacing w:before="120" w:after="120" w:line="240" w:lineRule="auto"/>
        <w:jc w:val="both"/>
        <w:rPr>
          <w:rFonts w:ascii="Times New Roman" w:hAnsi="Times New Roman"/>
          <w:sz w:val="26"/>
          <w:szCs w:val="26"/>
        </w:rPr>
      </w:pPr>
      <w:r w:rsidRPr="00D57735">
        <w:rPr>
          <w:rFonts w:ascii="Times New Roman" w:hAnsi="Times New Roman"/>
          <w:sz w:val="26"/>
          <w:szCs w:val="26"/>
        </w:rPr>
        <w:t>строительство ПС 110 кВ «Сельцо» взамен существующей ПС 35/10 кВ № 721 «Сельцо» с установкой 2 трансформаторов по 6,3 МВ</w:t>
      </w:r>
      <w:r w:rsidR="009A2AFA" w:rsidRPr="00D57735">
        <w:rPr>
          <w:rFonts w:ascii="Times New Roman" w:hAnsi="Times New Roman"/>
          <w:sz w:val="26"/>
          <w:szCs w:val="26"/>
        </w:rPr>
        <w:t>∙</w:t>
      </w:r>
      <w:r w:rsidRPr="00D57735">
        <w:rPr>
          <w:rFonts w:ascii="Times New Roman" w:hAnsi="Times New Roman"/>
          <w:sz w:val="26"/>
          <w:szCs w:val="26"/>
        </w:rPr>
        <w:t xml:space="preserve">А с переводом потребителей </w:t>
      </w:r>
      <w:r w:rsidRPr="00D57735">
        <w:rPr>
          <w:rFonts w:ascii="Times New Roman" w:hAnsi="Times New Roman"/>
          <w:sz w:val="26"/>
          <w:szCs w:val="26"/>
          <w:lang w:eastAsia="ar-SA"/>
        </w:rPr>
        <w:t xml:space="preserve">ПС 35/10 кВ «Сельцо» </w:t>
      </w:r>
      <w:r w:rsidRPr="00D57735">
        <w:rPr>
          <w:rFonts w:ascii="Times New Roman" w:hAnsi="Times New Roman"/>
          <w:sz w:val="26"/>
          <w:szCs w:val="26"/>
        </w:rPr>
        <w:t>на ПС 110 кВ «Сельцо</w:t>
      </w:r>
      <w:r w:rsidRPr="00D57735">
        <w:rPr>
          <w:rFonts w:ascii="Times New Roman" w:hAnsi="Times New Roman"/>
          <w:sz w:val="26"/>
          <w:szCs w:val="26"/>
          <w:lang w:eastAsia="ar-SA"/>
        </w:rPr>
        <w:t>»</w:t>
      </w:r>
      <w:r w:rsidRPr="00D57735">
        <w:rPr>
          <w:rFonts w:ascii="Times New Roman" w:hAnsi="Times New Roman"/>
          <w:sz w:val="26"/>
          <w:szCs w:val="26"/>
        </w:rPr>
        <w:t>;</w:t>
      </w:r>
    </w:p>
    <w:p w:rsidR="00BB3C65" w:rsidRPr="00D57735" w:rsidRDefault="00BB3C65" w:rsidP="00BB3C65">
      <w:pPr>
        <w:numPr>
          <w:ilvl w:val="0"/>
          <w:numId w:val="15"/>
        </w:numPr>
        <w:spacing w:before="120" w:after="120" w:line="240" w:lineRule="auto"/>
        <w:jc w:val="both"/>
        <w:rPr>
          <w:rFonts w:ascii="Times New Roman" w:hAnsi="Times New Roman"/>
          <w:sz w:val="26"/>
          <w:szCs w:val="26"/>
        </w:rPr>
      </w:pPr>
      <w:r w:rsidRPr="00D57735">
        <w:rPr>
          <w:rFonts w:ascii="Times New Roman" w:hAnsi="Times New Roman"/>
          <w:sz w:val="26"/>
          <w:szCs w:val="26"/>
        </w:rPr>
        <w:t xml:space="preserve">строительство захода </w:t>
      </w:r>
      <w:proofErr w:type="spellStart"/>
      <w:r w:rsidRPr="00D57735">
        <w:rPr>
          <w:rFonts w:ascii="Times New Roman" w:hAnsi="Times New Roman"/>
          <w:sz w:val="26"/>
          <w:szCs w:val="26"/>
        </w:rPr>
        <w:t>двухцепной</w:t>
      </w:r>
      <w:proofErr w:type="spellEnd"/>
      <w:r w:rsidRPr="00D57735">
        <w:rPr>
          <w:rFonts w:ascii="Times New Roman" w:hAnsi="Times New Roman"/>
          <w:sz w:val="26"/>
          <w:szCs w:val="26"/>
        </w:rPr>
        <w:t xml:space="preserve"> ВЛ 110 кВ </w:t>
      </w:r>
      <w:r w:rsidRPr="00D57735">
        <w:rPr>
          <w:rFonts w:ascii="Times New Roman" w:hAnsi="Times New Roman"/>
          <w:sz w:val="26"/>
          <w:szCs w:val="26"/>
          <w:lang w:eastAsia="ar-SA"/>
        </w:rPr>
        <w:t xml:space="preserve">ПС 110/35/10 кВ № 483 «Тосно» – ПС 110/10 кВ № 409 «Померанье» на </w:t>
      </w:r>
      <w:r w:rsidRPr="00D57735">
        <w:rPr>
          <w:rFonts w:ascii="Times New Roman" w:hAnsi="Times New Roman"/>
          <w:sz w:val="26"/>
          <w:szCs w:val="26"/>
        </w:rPr>
        <w:t>ПС 110 кВ «Сельцо» протяженностью 5,92 км;</w:t>
      </w:r>
    </w:p>
    <w:p w:rsidR="00BB3C65" w:rsidRPr="003F743F" w:rsidRDefault="00BB3C65" w:rsidP="00BB3C65">
      <w:pPr>
        <w:numPr>
          <w:ilvl w:val="0"/>
          <w:numId w:val="15"/>
        </w:numPr>
        <w:spacing w:before="120" w:after="120" w:line="240" w:lineRule="auto"/>
        <w:ind w:left="714" w:hanging="357"/>
        <w:jc w:val="both"/>
        <w:rPr>
          <w:rFonts w:ascii="Times New Roman" w:hAnsi="Times New Roman"/>
          <w:sz w:val="26"/>
          <w:szCs w:val="26"/>
        </w:rPr>
      </w:pPr>
      <w:r w:rsidRPr="003F743F">
        <w:rPr>
          <w:rFonts w:ascii="Times New Roman" w:hAnsi="Times New Roman"/>
          <w:sz w:val="26"/>
          <w:szCs w:val="26"/>
        </w:rPr>
        <w:t xml:space="preserve">демонтаж участков ВЛ 35 кВ, питающих </w:t>
      </w:r>
      <w:r w:rsidRPr="003F743F">
        <w:rPr>
          <w:rFonts w:ascii="Times New Roman" w:hAnsi="Times New Roman"/>
          <w:sz w:val="26"/>
          <w:szCs w:val="26"/>
          <w:lang w:eastAsia="ar-SA"/>
        </w:rPr>
        <w:t>ПС 35/10 кВ № 721 «Сельцо», протяженностью линии 7,28 км.</w:t>
      </w:r>
    </w:p>
    <w:p w:rsidR="00BB3C65" w:rsidRPr="003F743F" w:rsidRDefault="00B6036A" w:rsidP="00B6036A">
      <w:pPr>
        <w:spacing w:before="120" w:after="120" w:line="240" w:lineRule="auto"/>
        <w:ind w:firstLine="709"/>
        <w:jc w:val="both"/>
        <w:rPr>
          <w:rFonts w:ascii="Times New Roman" w:eastAsia="Times New Roman" w:hAnsi="Times New Roman"/>
          <w:sz w:val="26"/>
          <w:szCs w:val="26"/>
          <w:lang w:eastAsia="ru-RU"/>
        </w:rPr>
      </w:pPr>
      <w:r w:rsidRPr="003F743F">
        <w:rPr>
          <w:rFonts w:ascii="Times New Roman" w:eastAsia="Times New Roman" w:hAnsi="Times New Roman"/>
          <w:sz w:val="26"/>
          <w:szCs w:val="26"/>
          <w:lang w:eastAsia="ru-RU"/>
        </w:rPr>
        <w:t xml:space="preserve">2. </w:t>
      </w:r>
      <w:r w:rsidR="00445BDE" w:rsidRPr="003F743F">
        <w:rPr>
          <w:rFonts w:ascii="Times New Roman" w:eastAsia="Times New Roman" w:hAnsi="Times New Roman"/>
          <w:sz w:val="26"/>
          <w:szCs w:val="26"/>
          <w:lang w:eastAsia="ru-RU"/>
        </w:rPr>
        <w:t>В</w:t>
      </w:r>
      <w:r w:rsidR="00BB3C65" w:rsidRPr="003F743F">
        <w:rPr>
          <w:rFonts w:ascii="Times New Roman" w:eastAsia="Times New Roman" w:hAnsi="Times New Roman"/>
          <w:sz w:val="26"/>
          <w:szCs w:val="26"/>
          <w:lang w:eastAsia="ru-RU"/>
        </w:rPr>
        <w:t xml:space="preserve"> целях обеспечения устойчивого электроснабжения потребителей </w:t>
      </w:r>
      <w:proofErr w:type="spellStart"/>
      <w:r w:rsidR="00BB3C65" w:rsidRPr="003F743F">
        <w:rPr>
          <w:rFonts w:ascii="Times New Roman" w:eastAsia="Times New Roman" w:hAnsi="Times New Roman"/>
          <w:sz w:val="26"/>
          <w:szCs w:val="26"/>
          <w:lang w:eastAsia="ru-RU"/>
        </w:rPr>
        <w:t>Любанского</w:t>
      </w:r>
      <w:proofErr w:type="spellEnd"/>
      <w:r w:rsidR="00BB3C65" w:rsidRPr="003F743F">
        <w:rPr>
          <w:rFonts w:ascii="Times New Roman" w:eastAsia="Times New Roman" w:hAnsi="Times New Roman"/>
          <w:sz w:val="26"/>
          <w:szCs w:val="26"/>
          <w:lang w:eastAsia="ru-RU"/>
        </w:rPr>
        <w:t xml:space="preserve"> городского поселения планируются следующие мероприятия по развитию энергетических систем регионального значения:</w:t>
      </w:r>
    </w:p>
    <w:p w:rsidR="00BB3C65" w:rsidRPr="003F743F" w:rsidRDefault="00BB3C65" w:rsidP="00BB3C65">
      <w:pPr>
        <w:numPr>
          <w:ilvl w:val="0"/>
          <w:numId w:val="15"/>
        </w:numPr>
        <w:spacing w:before="120" w:after="120" w:line="240" w:lineRule="auto"/>
        <w:jc w:val="both"/>
        <w:rPr>
          <w:rFonts w:ascii="Times New Roman" w:hAnsi="Times New Roman"/>
          <w:sz w:val="26"/>
          <w:szCs w:val="26"/>
        </w:rPr>
      </w:pPr>
      <w:r w:rsidRPr="003F743F">
        <w:rPr>
          <w:rFonts w:ascii="Times New Roman" w:hAnsi="Times New Roman"/>
          <w:sz w:val="26"/>
          <w:szCs w:val="26"/>
        </w:rPr>
        <w:t>Реконструкция ПС 35/10 кВ № 723 «Любань» на первую очередь – установка двух трансформаторов по 6,3 МВ∙А взамен существующих двух трансформаторов по 3,2 МВ</w:t>
      </w:r>
      <w:r w:rsidR="009A2AFA" w:rsidRPr="003F743F">
        <w:rPr>
          <w:rFonts w:ascii="Times New Roman" w:hAnsi="Times New Roman"/>
          <w:sz w:val="26"/>
          <w:szCs w:val="26"/>
        </w:rPr>
        <w:t>∙</w:t>
      </w:r>
      <w:r w:rsidRPr="003F743F">
        <w:rPr>
          <w:rFonts w:ascii="Times New Roman" w:hAnsi="Times New Roman"/>
          <w:sz w:val="26"/>
          <w:szCs w:val="26"/>
        </w:rPr>
        <w:t>А.</w:t>
      </w:r>
    </w:p>
    <w:p w:rsidR="00103E0E" w:rsidRPr="003F743F" w:rsidRDefault="00103E0E" w:rsidP="00103E0E">
      <w:pPr>
        <w:spacing w:before="120" w:after="120" w:line="240" w:lineRule="auto"/>
        <w:jc w:val="both"/>
        <w:rPr>
          <w:rFonts w:ascii="Times New Roman" w:eastAsia="Times New Roman" w:hAnsi="Times New Roman"/>
          <w:sz w:val="26"/>
          <w:szCs w:val="26"/>
          <w:lang w:eastAsia="ru-RU"/>
        </w:rPr>
      </w:pPr>
      <w:r w:rsidRPr="003F743F">
        <w:rPr>
          <w:rFonts w:ascii="Times New Roman" w:eastAsia="Times New Roman" w:hAnsi="Times New Roman"/>
          <w:sz w:val="26"/>
          <w:szCs w:val="26"/>
          <w:lang w:eastAsia="ru-RU"/>
        </w:rPr>
        <w:t xml:space="preserve">Инвестиционной программой ПАО «Ленэнерго» на 2016 – 2020 годы мероприятия по развитию </w:t>
      </w:r>
      <w:r w:rsidRPr="003F743F">
        <w:rPr>
          <w:rFonts w:ascii="Times New Roman" w:hAnsi="Times New Roman"/>
          <w:sz w:val="26"/>
          <w:szCs w:val="26"/>
        </w:rPr>
        <w:t xml:space="preserve">энергетических систем регионального значения </w:t>
      </w:r>
      <w:r w:rsidRPr="003F743F">
        <w:rPr>
          <w:rFonts w:ascii="Times New Roman" w:eastAsia="Times New Roman" w:hAnsi="Times New Roman"/>
          <w:sz w:val="26"/>
          <w:szCs w:val="26"/>
          <w:lang w:eastAsia="ru-RU"/>
        </w:rPr>
        <w:t xml:space="preserve">на территории </w:t>
      </w:r>
      <w:proofErr w:type="spellStart"/>
      <w:r w:rsidRPr="003F743F">
        <w:rPr>
          <w:rFonts w:ascii="Times New Roman" w:eastAsia="Times New Roman" w:hAnsi="Times New Roman"/>
          <w:sz w:val="26"/>
          <w:szCs w:val="26"/>
          <w:lang w:eastAsia="ru-RU"/>
        </w:rPr>
        <w:t>Любанского</w:t>
      </w:r>
      <w:proofErr w:type="spellEnd"/>
      <w:r w:rsidRPr="003F743F">
        <w:rPr>
          <w:rFonts w:ascii="Times New Roman" w:eastAsia="Times New Roman" w:hAnsi="Times New Roman"/>
          <w:sz w:val="26"/>
          <w:szCs w:val="26"/>
          <w:lang w:eastAsia="ru-RU"/>
        </w:rPr>
        <w:t xml:space="preserve"> городског</w:t>
      </w:r>
      <w:r w:rsidR="003A58D1" w:rsidRPr="003F743F">
        <w:rPr>
          <w:rFonts w:ascii="Times New Roman" w:eastAsia="Times New Roman" w:hAnsi="Times New Roman"/>
          <w:sz w:val="26"/>
          <w:szCs w:val="26"/>
          <w:lang w:eastAsia="ru-RU"/>
        </w:rPr>
        <w:t>о поселения не предусматриваются</w:t>
      </w:r>
      <w:r w:rsidRPr="003F743F">
        <w:rPr>
          <w:rFonts w:ascii="Times New Roman" w:eastAsia="Times New Roman" w:hAnsi="Times New Roman"/>
          <w:sz w:val="26"/>
          <w:szCs w:val="26"/>
          <w:lang w:eastAsia="ru-RU"/>
        </w:rPr>
        <w:t>.</w:t>
      </w:r>
    </w:p>
    <w:p w:rsidR="00FF3BB6" w:rsidRPr="003F743F" w:rsidRDefault="002006FB" w:rsidP="00BB3C65">
      <w:pPr>
        <w:spacing w:before="120" w:after="120" w:line="240" w:lineRule="auto"/>
        <w:jc w:val="both"/>
        <w:rPr>
          <w:rFonts w:ascii="Times New Roman" w:eastAsia="Times New Roman" w:hAnsi="Times New Roman"/>
          <w:sz w:val="26"/>
          <w:szCs w:val="26"/>
          <w:lang w:eastAsia="ru-RU"/>
        </w:rPr>
      </w:pPr>
      <w:r w:rsidRPr="003F743F">
        <w:rPr>
          <w:rFonts w:ascii="Times New Roman" w:eastAsia="Times New Roman" w:hAnsi="Times New Roman"/>
          <w:sz w:val="26"/>
          <w:szCs w:val="26"/>
          <w:lang w:eastAsia="ru-RU"/>
        </w:rPr>
        <w:t>С</w:t>
      </w:r>
      <w:r w:rsidR="00FB505B" w:rsidRPr="003F743F">
        <w:rPr>
          <w:rFonts w:ascii="Times New Roman" w:eastAsia="Times New Roman" w:hAnsi="Times New Roman"/>
          <w:sz w:val="26"/>
          <w:szCs w:val="26"/>
          <w:lang w:eastAsia="ru-RU"/>
        </w:rPr>
        <w:t xml:space="preserve"> учетом прогнозной электрической нагрузки </w:t>
      </w:r>
      <w:proofErr w:type="spellStart"/>
      <w:r w:rsidR="00FB505B" w:rsidRPr="003F743F">
        <w:rPr>
          <w:rFonts w:ascii="Times New Roman" w:eastAsia="Times New Roman" w:hAnsi="Times New Roman"/>
          <w:sz w:val="26"/>
          <w:szCs w:val="26"/>
          <w:lang w:eastAsia="ru-RU"/>
        </w:rPr>
        <w:t>Любанского</w:t>
      </w:r>
      <w:proofErr w:type="spellEnd"/>
      <w:r w:rsidR="00FB505B" w:rsidRPr="003F743F">
        <w:rPr>
          <w:rFonts w:ascii="Times New Roman" w:eastAsia="Times New Roman" w:hAnsi="Times New Roman"/>
          <w:sz w:val="26"/>
          <w:szCs w:val="26"/>
          <w:lang w:eastAsia="ru-RU"/>
        </w:rPr>
        <w:t xml:space="preserve"> городского поселения, расчет которой представлен ниже в подразделе «Объекты местного значения», </w:t>
      </w:r>
      <w:r w:rsidRPr="003F743F">
        <w:rPr>
          <w:rFonts w:ascii="Times New Roman" w:eastAsia="Times New Roman" w:hAnsi="Times New Roman"/>
          <w:sz w:val="26"/>
          <w:szCs w:val="26"/>
          <w:lang w:eastAsia="ru-RU"/>
        </w:rPr>
        <w:t xml:space="preserve">и отсутствием резерва мощности на подстанциях </w:t>
      </w:r>
      <w:r w:rsidR="00FB505B" w:rsidRPr="003F743F">
        <w:rPr>
          <w:rFonts w:ascii="Times New Roman" w:eastAsia="Times New Roman" w:hAnsi="Times New Roman"/>
          <w:sz w:val="26"/>
          <w:szCs w:val="26"/>
          <w:lang w:eastAsia="ru-RU"/>
        </w:rPr>
        <w:t xml:space="preserve">предлагаются следующие мероприятия </w:t>
      </w:r>
      <w:r w:rsidR="00FB505B" w:rsidRPr="003F743F">
        <w:rPr>
          <w:rFonts w:ascii="Times New Roman" w:hAnsi="Times New Roman"/>
          <w:sz w:val="26"/>
          <w:szCs w:val="26"/>
        </w:rPr>
        <w:t>по развитию энергетических систем регионального значения</w:t>
      </w:r>
      <w:r w:rsidR="00FB505B" w:rsidRPr="003F743F">
        <w:rPr>
          <w:rFonts w:ascii="Times New Roman" w:eastAsia="Times New Roman" w:hAnsi="Times New Roman"/>
          <w:sz w:val="26"/>
          <w:szCs w:val="26"/>
          <w:lang w:eastAsia="ru-RU"/>
        </w:rPr>
        <w:t xml:space="preserve">: </w:t>
      </w:r>
    </w:p>
    <w:p w:rsidR="00280D1B" w:rsidRPr="003F743F" w:rsidRDefault="00280D1B" w:rsidP="00BB3C65">
      <w:pPr>
        <w:spacing w:before="120" w:after="120" w:line="240" w:lineRule="auto"/>
        <w:jc w:val="both"/>
        <w:rPr>
          <w:rFonts w:ascii="Times New Roman" w:eastAsia="Times New Roman" w:hAnsi="Times New Roman"/>
          <w:i/>
          <w:sz w:val="26"/>
          <w:szCs w:val="26"/>
          <w:lang w:eastAsia="ru-RU"/>
        </w:rPr>
      </w:pPr>
      <w:r w:rsidRPr="003F743F">
        <w:rPr>
          <w:rFonts w:ascii="Times New Roman" w:eastAsia="Times New Roman" w:hAnsi="Times New Roman"/>
          <w:i/>
          <w:sz w:val="26"/>
          <w:szCs w:val="26"/>
          <w:lang w:eastAsia="ru-RU"/>
        </w:rPr>
        <w:t>На первую очередь</w:t>
      </w:r>
      <w:r w:rsidR="00EC5BBF" w:rsidRPr="003F743F">
        <w:rPr>
          <w:rFonts w:ascii="Times New Roman" w:eastAsia="Times New Roman" w:hAnsi="Times New Roman"/>
          <w:i/>
          <w:sz w:val="26"/>
          <w:szCs w:val="26"/>
          <w:lang w:eastAsia="ru-RU"/>
        </w:rPr>
        <w:t xml:space="preserve"> (2025 год)</w:t>
      </w:r>
      <w:r w:rsidRPr="003F743F">
        <w:rPr>
          <w:rFonts w:ascii="Times New Roman" w:eastAsia="Times New Roman" w:hAnsi="Times New Roman"/>
          <w:i/>
          <w:sz w:val="26"/>
          <w:szCs w:val="26"/>
          <w:lang w:eastAsia="ru-RU"/>
        </w:rPr>
        <w:t>:</w:t>
      </w:r>
    </w:p>
    <w:p w:rsidR="00EC3989" w:rsidRPr="003F743F" w:rsidRDefault="00CB544B" w:rsidP="00EC3989">
      <w:pPr>
        <w:numPr>
          <w:ilvl w:val="0"/>
          <w:numId w:val="15"/>
        </w:numPr>
        <w:spacing w:before="120" w:after="120" w:line="240" w:lineRule="auto"/>
        <w:jc w:val="both"/>
        <w:rPr>
          <w:rFonts w:ascii="Times New Roman" w:hAnsi="Times New Roman"/>
          <w:sz w:val="26"/>
          <w:szCs w:val="26"/>
        </w:rPr>
      </w:pPr>
      <w:r w:rsidRPr="003F743F">
        <w:rPr>
          <w:rFonts w:ascii="Times New Roman" w:hAnsi="Times New Roman"/>
          <w:sz w:val="26"/>
          <w:szCs w:val="26"/>
        </w:rPr>
        <w:t xml:space="preserve">реконструкция ПС 35/10 кВ № 721 «Сельцо» </w:t>
      </w:r>
      <w:r w:rsidR="00125800" w:rsidRPr="003F743F">
        <w:rPr>
          <w:rFonts w:ascii="Times New Roman" w:hAnsi="Times New Roman"/>
          <w:sz w:val="26"/>
          <w:szCs w:val="26"/>
        </w:rPr>
        <w:t xml:space="preserve">с </w:t>
      </w:r>
      <w:r w:rsidR="00EE0D22" w:rsidRPr="003F743F">
        <w:rPr>
          <w:rFonts w:ascii="Times New Roman" w:hAnsi="Times New Roman"/>
          <w:sz w:val="26"/>
          <w:szCs w:val="26"/>
        </w:rPr>
        <w:t xml:space="preserve">рассмотрением </w:t>
      </w:r>
      <w:r w:rsidR="00125800" w:rsidRPr="003F743F">
        <w:rPr>
          <w:rFonts w:ascii="Times New Roman" w:hAnsi="Times New Roman"/>
          <w:sz w:val="26"/>
          <w:szCs w:val="26"/>
        </w:rPr>
        <w:t>возможност</w:t>
      </w:r>
      <w:r w:rsidR="00EE0D22" w:rsidRPr="003F743F">
        <w:rPr>
          <w:rFonts w:ascii="Times New Roman" w:hAnsi="Times New Roman"/>
          <w:sz w:val="26"/>
          <w:szCs w:val="26"/>
        </w:rPr>
        <w:t>и</w:t>
      </w:r>
      <w:r w:rsidR="00125800" w:rsidRPr="003F743F">
        <w:rPr>
          <w:rFonts w:ascii="Times New Roman" w:hAnsi="Times New Roman"/>
          <w:sz w:val="26"/>
          <w:szCs w:val="26"/>
        </w:rPr>
        <w:t xml:space="preserve"> перевода на класс напряжения 110/10 кВ и установкой 2 трансформаторов по 16 МВ</w:t>
      </w:r>
      <w:r w:rsidR="009A2AFA" w:rsidRPr="003F743F">
        <w:rPr>
          <w:rFonts w:ascii="Times New Roman" w:hAnsi="Times New Roman"/>
          <w:sz w:val="26"/>
          <w:szCs w:val="26"/>
        </w:rPr>
        <w:t>∙</w:t>
      </w:r>
      <w:r w:rsidR="00125800" w:rsidRPr="003F743F">
        <w:rPr>
          <w:rFonts w:ascii="Times New Roman" w:hAnsi="Times New Roman"/>
          <w:sz w:val="26"/>
          <w:szCs w:val="26"/>
        </w:rPr>
        <w:t>А каждый</w:t>
      </w:r>
      <w:r w:rsidRPr="003F743F">
        <w:rPr>
          <w:rFonts w:ascii="Times New Roman" w:hAnsi="Times New Roman"/>
          <w:sz w:val="26"/>
          <w:szCs w:val="26"/>
        </w:rPr>
        <w:t>;</w:t>
      </w:r>
    </w:p>
    <w:p w:rsidR="00FB505B" w:rsidRPr="003F743F" w:rsidRDefault="00280D1B" w:rsidP="00BB3C65">
      <w:pPr>
        <w:spacing w:before="120" w:after="120" w:line="240" w:lineRule="auto"/>
        <w:jc w:val="both"/>
        <w:rPr>
          <w:rFonts w:ascii="Times New Roman" w:eastAsia="Times New Roman" w:hAnsi="Times New Roman"/>
          <w:i/>
          <w:sz w:val="26"/>
          <w:szCs w:val="26"/>
          <w:lang w:eastAsia="ru-RU"/>
        </w:rPr>
      </w:pPr>
      <w:r w:rsidRPr="003F743F">
        <w:rPr>
          <w:rFonts w:ascii="Times New Roman" w:eastAsia="Times New Roman" w:hAnsi="Times New Roman"/>
          <w:i/>
          <w:sz w:val="26"/>
          <w:szCs w:val="26"/>
          <w:lang w:eastAsia="ru-RU"/>
        </w:rPr>
        <w:t>На расчетный срок</w:t>
      </w:r>
      <w:r w:rsidR="00EC5BBF" w:rsidRPr="003F743F">
        <w:rPr>
          <w:rFonts w:ascii="Times New Roman" w:eastAsia="Times New Roman" w:hAnsi="Times New Roman"/>
          <w:i/>
          <w:sz w:val="26"/>
          <w:szCs w:val="26"/>
          <w:lang w:eastAsia="ru-RU"/>
        </w:rPr>
        <w:t xml:space="preserve"> (2035 год)</w:t>
      </w:r>
      <w:r w:rsidRPr="003F743F">
        <w:rPr>
          <w:rFonts w:ascii="Times New Roman" w:eastAsia="Times New Roman" w:hAnsi="Times New Roman"/>
          <w:i/>
          <w:sz w:val="26"/>
          <w:szCs w:val="26"/>
          <w:lang w:eastAsia="ru-RU"/>
        </w:rPr>
        <w:t xml:space="preserve">: </w:t>
      </w:r>
    </w:p>
    <w:p w:rsidR="00280D1B" w:rsidRDefault="00280D1B" w:rsidP="00280D1B">
      <w:pPr>
        <w:numPr>
          <w:ilvl w:val="0"/>
          <w:numId w:val="15"/>
        </w:numPr>
        <w:spacing w:before="120" w:after="120" w:line="240" w:lineRule="auto"/>
        <w:jc w:val="both"/>
        <w:rPr>
          <w:rFonts w:ascii="Times New Roman" w:hAnsi="Times New Roman"/>
          <w:sz w:val="26"/>
          <w:szCs w:val="26"/>
        </w:rPr>
      </w:pPr>
      <w:r w:rsidRPr="003F743F">
        <w:rPr>
          <w:rFonts w:ascii="Times New Roman" w:hAnsi="Times New Roman"/>
          <w:sz w:val="26"/>
          <w:szCs w:val="26"/>
        </w:rPr>
        <w:t>реконструкция ПС 35/10 кВ № 723 «Любань» с установкой 2 трансформаторов по 1</w:t>
      </w:r>
      <w:r w:rsidR="005A40A4" w:rsidRPr="003F743F">
        <w:rPr>
          <w:rFonts w:ascii="Times New Roman" w:hAnsi="Times New Roman"/>
          <w:sz w:val="26"/>
          <w:szCs w:val="26"/>
        </w:rPr>
        <w:t>0</w:t>
      </w:r>
      <w:r w:rsidRPr="003F743F">
        <w:rPr>
          <w:rFonts w:ascii="Times New Roman" w:hAnsi="Times New Roman"/>
          <w:sz w:val="26"/>
          <w:szCs w:val="26"/>
        </w:rPr>
        <w:t xml:space="preserve"> МВ</w:t>
      </w:r>
      <w:r w:rsidR="009A2AFA" w:rsidRPr="003F743F">
        <w:rPr>
          <w:rFonts w:ascii="Times New Roman" w:hAnsi="Times New Roman"/>
          <w:sz w:val="26"/>
          <w:szCs w:val="26"/>
        </w:rPr>
        <w:t>∙</w:t>
      </w:r>
      <w:r w:rsidRPr="003F743F">
        <w:rPr>
          <w:rFonts w:ascii="Times New Roman" w:hAnsi="Times New Roman"/>
          <w:sz w:val="26"/>
          <w:szCs w:val="26"/>
        </w:rPr>
        <w:t xml:space="preserve">А каждый. </w:t>
      </w:r>
    </w:p>
    <w:p w:rsidR="008C34DC" w:rsidRPr="003F743F" w:rsidRDefault="008C34DC" w:rsidP="008C34DC">
      <w:pPr>
        <w:spacing w:before="120" w:after="120" w:line="240" w:lineRule="auto"/>
        <w:ind w:left="720"/>
        <w:jc w:val="both"/>
        <w:rPr>
          <w:rFonts w:ascii="Times New Roman" w:hAnsi="Times New Roman"/>
          <w:sz w:val="26"/>
          <w:szCs w:val="26"/>
        </w:rPr>
      </w:pPr>
    </w:p>
    <w:p w:rsidR="00BB3C65" w:rsidRPr="00D57735" w:rsidRDefault="00BB3C65" w:rsidP="00BB3C65">
      <w:pPr>
        <w:spacing w:before="120" w:after="120" w:line="240" w:lineRule="auto"/>
        <w:jc w:val="both"/>
        <w:rPr>
          <w:rFonts w:ascii="Times New Roman" w:hAnsi="Times New Roman"/>
          <w:sz w:val="26"/>
          <w:szCs w:val="26"/>
        </w:rPr>
      </w:pPr>
      <w:proofErr w:type="gramStart"/>
      <w:r w:rsidRPr="00D57735">
        <w:rPr>
          <w:rFonts w:ascii="Times New Roman" w:hAnsi="Times New Roman"/>
          <w:sz w:val="26"/>
          <w:szCs w:val="26"/>
        </w:rPr>
        <w:t xml:space="preserve">Мероприятия по энергосбережению и повышению энергетической эффективности в </w:t>
      </w:r>
      <w:proofErr w:type="spellStart"/>
      <w:r w:rsidRPr="00D57735">
        <w:rPr>
          <w:rFonts w:ascii="Times New Roman" w:hAnsi="Times New Roman"/>
          <w:sz w:val="26"/>
          <w:szCs w:val="26"/>
        </w:rPr>
        <w:t>Любанском</w:t>
      </w:r>
      <w:proofErr w:type="spellEnd"/>
      <w:r w:rsidRPr="00D57735">
        <w:rPr>
          <w:rFonts w:ascii="Times New Roman" w:hAnsi="Times New Roman"/>
          <w:sz w:val="26"/>
          <w:szCs w:val="26"/>
        </w:rPr>
        <w:t xml:space="preserve"> городском поселении Тосненского муниципального района Ленинградской области должны реализовываться с учетом действующих подпрограмм «Энергетика Ленинградской области на 2014 – 2029 годы» и «Энергосбережение и повышение </w:t>
      </w:r>
      <w:proofErr w:type="spellStart"/>
      <w:r w:rsidRPr="00D57735">
        <w:rPr>
          <w:rFonts w:ascii="Times New Roman" w:hAnsi="Times New Roman"/>
          <w:sz w:val="26"/>
          <w:szCs w:val="26"/>
        </w:rPr>
        <w:t>энергоэффективности</w:t>
      </w:r>
      <w:proofErr w:type="spellEnd"/>
      <w:r w:rsidRPr="00D57735">
        <w:rPr>
          <w:rFonts w:ascii="Times New Roman" w:hAnsi="Times New Roman"/>
          <w:sz w:val="26"/>
          <w:szCs w:val="26"/>
        </w:rPr>
        <w:t xml:space="preserve"> на территории Ленинградской области на 2014 – 2016 годы с перспективой до 2020 года» государственной программы Ленинградской области «Обеспечение устойчивого </w:t>
      </w:r>
      <w:r w:rsidRPr="00D57735">
        <w:rPr>
          <w:rFonts w:ascii="Times New Roman" w:hAnsi="Times New Roman"/>
          <w:sz w:val="26"/>
          <w:szCs w:val="26"/>
        </w:rPr>
        <w:lastRenderedPageBreak/>
        <w:t>функционирования и развития коммунальной и инженерной инфраструктуры</w:t>
      </w:r>
      <w:proofErr w:type="gramEnd"/>
      <w:r w:rsidRPr="00D57735">
        <w:rPr>
          <w:rFonts w:ascii="Times New Roman" w:hAnsi="Times New Roman"/>
          <w:sz w:val="26"/>
          <w:szCs w:val="26"/>
        </w:rPr>
        <w:t xml:space="preserve"> и повышение </w:t>
      </w:r>
      <w:proofErr w:type="spellStart"/>
      <w:r w:rsidRPr="00D57735">
        <w:rPr>
          <w:rFonts w:ascii="Times New Roman" w:hAnsi="Times New Roman"/>
          <w:sz w:val="26"/>
          <w:szCs w:val="26"/>
        </w:rPr>
        <w:t>энергоэффективности</w:t>
      </w:r>
      <w:proofErr w:type="spellEnd"/>
      <w:r w:rsidRPr="00D57735">
        <w:rPr>
          <w:rFonts w:ascii="Times New Roman" w:hAnsi="Times New Roman"/>
          <w:sz w:val="26"/>
          <w:szCs w:val="26"/>
        </w:rPr>
        <w:t xml:space="preserve"> в Ленинградской области», утвержденной постановлением Правительства Ленинградской области от 14.11.2013 № 400.</w:t>
      </w:r>
    </w:p>
    <w:p w:rsidR="00993812" w:rsidRPr="008B29A5" w:rsidRDefault="00993812" w:rsidP="00993812">
      <w:pPr>
        <w:spacing w:before="120" w:after="120" w:line="240" w:lineRule="auto"/>
        <w:jc w:val="both"/>
        <w:rPr>
          <w:rFonts w:ascii="Times New Roman" w:hAnsi="Times New Roman"/>
          <w:sz w:val="26"/>
          <w:szCs w:val="26"/>
          <w:u w:val="single"/>
        </w:rPr>
      </w:pPr>
      <w:r w:rsidRPr="008B29A5">
        <w:rPr>
          <w:rFonts w:ascii="Times New Roman" w:hAnsi="Times New Roman"/>
          <w:sz w:val="26"/>
          <w:szCs w:val="26"/>
          <w:u w:val="single"/>
        </w:rPr>
        <w:t>Объекты местного значения</w:t>
      </w:r>
    </w:p>
    <w:p w:rsidR="00993812" w:rsidRPr="003F743F" w:rsidRDefault="00011175" w:rsidP="00993812">
      <w:pPr>
        <w:spacing w:before="120" w:after="120" w:line="240" w:lineRule="auto"/>
        <w:jc w:val="both"/>
        <w:rPr>
          <w:rFonts w:ascii="Times New Roman" w:hAnsi="Times New Roman"/>
          <w:sz w:val="26"/>
          <w:szCs w:val="26"/>
        </w:rPr>
      </w:pPr>
      <w:r>
        <w:rPr>
          <w:rFonts w:ascii="Times New Roman" w:hAnsi="Times New Roman"/>
          <w:sz w:val="26"/>
          <w:szCs w:val="26"/>
        </w:rPr>
        <w:t>Изменениями</w:t>
      </w:r>
      <w:r w:rsidR="00993812" w:rsidRPr="003F743F">
        <w:rPr>
          <w:rFonts w:ascii="Times New Roman" w:hAnsi="Times New Roman"/>
          <w:sz w:val="26"/>
          <w:szCs w:val="26"/>
        </w:rPr>
        <w:t xml:space="preserve"> в генеральный план </w:t>
      </w:r>
      <w:proofErr w:type="spellStart"/>
      <w:r w:rsidR="00993812" w:rsidRPr="003F743F">
        <w:rPr>
          <w:rFonts w:ascii="Times New Roman" w:hAnsi="Times New Roman"/>
          <w:sz w:val="26"/>
          <w:szCs w:val="26"/>
        </w:rPr>
        <w:t>Любанского</w:t>
      </w:r>
      <w:proofErr w:type="spellEnd"/>
      <w:r w:rsidR="00993812" w:rsidRPr="003F743F">
        <w:rPr>
          <w:rFonts w:ascii="Times New Roman" w:hAnsi="Times New Roman"/>
          <w:sz w:val="26"/>
          <w:szCs w:val="26"/>
        </w:rPr>
        <w:t xml:space="preserve"> городского поселения уточнены электрические нагру</w:t>
      </w:r>
      <w:r w:rsidR="008B29A5" w:rsidRPr="003F743F">
        <w:rPr>
          <w:rFonts w:ascii="Times New Roman" w:hAnsi="Times New Roman"/>
          <w:sz w:val="26"/>
          <w:szCs w:val="26"/>
        </w:rPr>
        <w:t xml:space="preserve">зки поселения в соответствии с </w:t>
      </w:r>
      <w:r w:rsidR="00993812" w:rsidRPr="003F743F">
        <w:rPr>
          <w:rFonts w:ascii="Times New Roman" w:hAnsi="Times New Roman"/>
          <w:sz w:val="26"/>
          <w:szCs w:val="26"/>
        </w:rPr>
        <w:t xml:space="preserve">постановлением Правительства Ленинградской области от 22.03.2012 № 83 «Об утверждении Региональных нормативов градостроительного проектирования Ленинградской области». </w:t>
      </w:r>
    </w:p>
    <w:p w:rsidR="00372607" w:rsidRPr="003F743F" w:rsidRDefault="00CF2C79" w:rsidP="00993812">
      <w:pPr>
        <w:spacing w:before="120" w:after="120" w:line="240" w:lineRule="auto"/>
        <w:jc w:val="both"/>
        <w:rPr>
          <w:rFonts w:ascii="Times New Roman" w:hAnsi="Times New Roman"/>
          <w:sz w:val="26"/>
          <w:szCs w:val="26"/>
        </w:rPr>
      </w:pPr>
      <w:r w:rsidRPr="003F743F">
        <w:rPr>
          <w:rFonts w:ascii="Times New Roman" w:hAnsi="Times New Roman"/>
          <w:sz w:val="26"/>
          <w:szCs w:val="26"/>
        </w:rPr>
        <w:t xml:space="preserve">Для расчета электрической нагрузки </w:t>
      </w:r>
      <w:r w:rsidR="001451DB" w:rsidRPr="003F743F">
        <w:rPr>
          <w:rFonts w:ascii="Times New Roman" w:hAnsi="Times New Roman"/>
          <w:sz w:val="26"/>
          <w:szCs w:val="26"/>
        </w:rPr>
        <w:t>жилой застройки</w:t>
      </w:r>
      <w:r w:rsidR="00D61830" w:rsidRPr="003F743F">
        <w:rPr>
          <w:rFonts w:ascii="Times New Roman" w:hAnsi="Times New Roman"/>
          <w:sz w:val="26"/>
          <w:szCs w:val="26"/>
        </w:rPr>
        <w:t xml:space="preserve"> принимается </w:t>
      </w:r>
      <w:r w:rsidR="00A401C6" w:rsidRPr="003F743F">
        <w:rPr>
          <w:rFonts w:ascii="Times New Roman" w:hAnsi="Times New Roman"/>
          <w:sz w:val="26"/>
          <w:szCs w:val="26"/>
        </w:rPr>
        <w:t>укрупненный норматив</w:t>
      </w:r>
      <w:r w:rsidR="00D10EE0" w:rsidRPr="003F743F">
        <w:rPr>
          <w:rFonts w:ascii="Times New Roman" w:hAnsi="Times New Roman"/>
          <w:sz w:val="26"/>
          <w:szCs w:val="26"/>
        </w:rPr>
        <w:t xml:space="preserve"> потребления – </w:t>
      </w:r>
      <w:r w:rsidR="00D61830" w:rsidRPr="003F743F">
        <w:rPr>
          <w:rFonts w:ascii="Times New Roman" w:hAnsi="Times New Roman"/>
          <w:sz w:val="26"/>
          <w:szCs w:val="26"/>
        </w:rPr>
        <w:t>2</w:t>
      </w:r>
      <w:r w:rsidRPr="003F743F">
        <w:rPr>
          <w:rFonts w:ascii="Times New Roman" w:hAnsi="Times New Roman"/>
          <w:sz w:val="26"/>
          <w:szCs w:val="26"/>
        </w:rPr>
        <w:t>0 Вт/кв.</w:t>
      </w:r>
      <w:r w:rsidR="00D61830" w:rsidRPr="003F743F">
        <w:rPr>
          <w:rFonts w:ascii="Times New Roman" w:hAnsi="Times New Roman"/>
          <w:sz w:val="26"/>
          <w:szCs w:val="26"/>
        </w:rPr>
        <w:t xml:space="preserve"> </w:t>
      </w:r>
      <w:r w:rsidRPr="003F743F">
        <w:rPr>
          <w:rFonts w:ascii="Times New Roman" w:hAnsi="Times New Roman"/>
          <w:sz w:val="26"/>
          <w:szCs w:val="26"/>
        </w:rPr>
        <w:t xml:space="preserve">м </w:t>
      </w:r>
      <w:r w:rsidR="001451DB" w:rsidRPr="003F743F">
        <w:rPr>
          <w:rFonts w:ascii="Times New Roman" w:hAnsi="Times New Roman"/>
          <w:sz w:val="26"/>
          <w:szCs w:val="26"/>
        </w:rPr>
        <w:t xml:space="preserve">общей </w:t>
      </w:r>
      <w:r w:rsidR="00D61830" w:rsidRPr="003F743F">
        <w:rPr>
          <w:rFonts w:ascii="Times New Roman" w:hAnsi="Times New Roman"/>
          <w:sz w:val="26"/>
          <w:szCs w:val="26"/>
        </w:rPr>
        <w:t>площади</w:t>
      </w:r>
      <w:r w:rsidRPr="003F743F">
        <w:rPr>
          <w:rFonts w:ascii="Times New Roman" w:hAnsi="Times New Roman"/>
          <w:sz w:val="26"/>
          <w:szCs w:val="26"/>
        </w:rPr>
        <w:t xml:space="preserve"> </w:t>
      </w:r>
      <w:r w:rsidR="00EA592A" w:rsidRPr="003F743F">
        <w:rPr>
          <w:rFonts w:ascii="Times New Roman" w:hAnsi="Times New Roman"/>
          <w:sz w:val="26"/>
          <w:szCs w:val="26"/>
        </w:rPr>
        <w:t xml:space="preserve">зданий </w:t>
      </w:r>
      <w:r w:rsidR="00372607" w:rsidRPr="003F743F">
        <w:rPr>
          <w:rFonts w:ascii="Times New Roman" w:hAnsi="Times New Roman"/>
          <w:sz w:val="26"/>
          <w:szCs w:val="26"/>
        </w:rPr>
        <w:t xml:space="preserve">с учетом прогноза площади жилых помещений на территории поселения </w:t>
      </w:r>
      <w:r w:rsidRPr="003F743F">
        <w:rPr>
          <w:rFonts w:ascii="Times New Roman" w:hAnsi="Times New Roman"/>
          <w:sz w:val="26"/>
          <w:szCs w:val="26"/>
        </w:rPr>
        <w:t>на 1 очередь и расчетный срок</w:t>
      </w:r>
      <w:r w:rsidR="00372607" w:rsidRPr="003F743F">
        <w:rPr>
          <w:rFonts w:ascii="Times New Roman" w:hAnsi="Times New Roman"/>
          <w:sz w:val="26"/>
          <w:szCs w:val="26"/>
        </w:rPr>
        <w:t>.</w:t>
      </w:r>
    </w:p>
    <w:p w:rsidR="00CF2C79" w:rsidRPr="003F743F" w:rsidRDefault="00372607" w:rsidP="00993812">
      <w:pPr>
        <w:spacing w:before="120" w:after="120" w:line="240" w:lineRule="auto"/>
        <w:jc w:val="both"/>
        <w:rPr>
          <w:rFonts w:ascii="Times New Roman" w:hAnsi="Times New Roman"/>
          <w:sz w:val="26"/>
          <w:szCs w:val="26"/>
        </w:rPr>
      </w:pPr>
      <w:r w:rsidRPr="003F743F">
        <w:rPr>
          <w:rFonts w:ascii="Times New Roman" w:hAnsi="Times New Roman"/>
          <w:sz w:val="26"/>
          <w:szCs w:val="26"/>
        </w:rPr>
        <w:t xml:space="preserve">Для расчета электрической нагрузки </w:t>
      </w:r>
      <w:r w:rsidR="001451DB" w:rsidRPr="003F743F">
        <w:rPr>
          <w:rFonts w:ascii="Times New Roman" w:hAnsi="Times New Roman"/>
          <w:sz w:val="26"/>
          <w:szCs w:val="26"/>
        </w:rPr>
        <w:t xml:space="preserve">производственной и коммунально-складской застройки </w:t>
      </w:r>
      <w:r w:rsidRPr="003F743F">
        <w:rPr>
          <w:rFonts w:ascii="Times New Roman" w:hAnsi="Times New Roman"/>
          <w:sz w:val="26"/>
          <w:szCs w:val="26"/>
        </w:rPr>
        <w:t xml:space="preserve"> принимается потребление 15</w:t>
      </w:r>
      <w:r w:rsidR="00CF2C79" w:rsidRPr="003F743F">
        <w:rPr>
          <w:rFonts w:ascii="Times New Roman" w:hAnsi="Times New Roman"/>
          <w:sz w:val="26"/>
          <w:szCs w:val="26"/>
        </w:rPr>
        <w:t xml:space="preserve">0 </w:t>
      </w:r>
      <w:r w:rsidR="006F6664" w:rsidRPr="003F743F">
        <w:rPr>
          <w:rFonts w:ascii="Times New Roman" w:hAnsi="Times New Roman"/>
          <w:sz w:val="26"/>
          <w:szCs w:val="26"/>
        </w:rPr>
        <w:t>к</w:t>
      </w:r>
      <w:r w:rsidR="00CF2C79" w:rsidRPr="003F743F">
        <w:rPr>
          <w:rFonts w:ascii="Times New Roman" w:hAnsi="Times New Roman"/>
          <w:sz w:val="26"/>
          <w:szCs w:val="26"/>
        </w:rPr>
        <w:t>Вт/</w:t>
      </w:r>
      <w:proofErr w:type="gramStart"/>
      <w:r w:rsidR="00CF2C79" w:rsidRPr="003F743F">
        <w:rPr>
          <w:rFonts w:ascii="Times New Roman" w:hAnsi="Times New Roman"/>
          <w:sz w:val="26"/>
          <w:szCs w:val="26"/>
        </w:rPr>
        <w:t>га</w:t>
      </w:r>
      <w:proofErr w:type="gramEnd"/>
      <w:r w:rsidR="001451DB" w:rsidRPr="003F743F">
        <w:rPr>
          <w:rFonts w:ascii="Times New Roman" w:hAnsi="Times New Roman"/>
          <w:sz w:val="26"/>
          <w:szCs w:val="26"/>
        </w:rPr>
        <w:t xml:space="preserve"> территории</w:t>
      </w:r>
      <w:r w:rsidR="00CF2C79" w:rsidRPr="003F743F">
        <w:rPr>
          <w:rFonts w:ascii="Times New Roman" w:hAnsi="Times New Roman"/>
          <w:sz w:val="26"/>
          <w:szCs w:val="26"/>
        </w:rPr>
        <w:t xml:space="preserve">. </w:t>
      </w:r>
    </w:p>
    <w:p w:rsidR="001451DB" w:rsidRPr="003F743F" w:rsidRDefault="001451DB" w:rsidP="001451DB">
      <w:pPr>
        <w:keepNext/>
        <w:suppressAutoHyphens/>
        <w:spacing w:before="120" w:after="120" w:line="240" w:lineRule="auto"/>
        <w:jc w:val="both"/>
        <w:rPr>
          <w:rFonts w:ascii="Times New Roman" w:hAnsi="Times New Roman"/>
          <w:i/>
          <w:szCs w:val="25"/>
          <w:lang w:eastAsia="ar-SA"/>
        </w:rPr>
      </w:pPr>
      <w:r w:rsidRPr="003F743F">
        <w:rPr>
          <w:rFonts w:ascii="Times New Roman" w:hAnsi="Times New Roman"/>
          <w:sz w:val="26"/>
          <w:szCs w:val="26"/>
        </w:rPr>
        <w:t xml:space="preserve">Таблица 4.5-1. </w:t>
      </w:r>
      <w:r w:rsidR="00C813DB" w:rsidRPr="003F743F">
        <w:rPr>
          <w:rFonts w:ascii="Times New Roman" w:hAnsi="Times New Roman"/>
          <w:sz w:val="26"/>
          <w:szCs w:val="26"/>
        </w:rPr>
        <w:t>Э</w:t>
      </w:r>
      <w:r w:rsidRPr="003F743F">
        <w:rPr>
          <w:rFonts w:ascii="Times New Roman" w:hAnsi="Times New Roman"/>
          <w:sz w:val="26"/>
          <w:szCs w:val="26"/>
        </w:rPr>
        <w:t xml:space="preserve">лектрическая нагрузка </w:t>
      </w:r>
      <w:r w:rsidR="00C813DB" w:rsidRPr="003F743F">
        <w:rPr>
          <w:rFonts w:ascii="Times New Roman" w:hAnsi="Times New Roman"/>
          <w:sz w:val="26"/>
          <w:szCs w:val="26"/>
        </w:rPr>
        <w:t xml:space="preserve">жилой застройки </w:t>
      </w:r>
      <w:proofErr w:type="spellStart"/>
      <w:r w:rsidR="00C813DB" w:rsidRPr="003F743F">
        <w:rPr>
          <w:rFonts w:ascii="Times New Roman" w:hAnsi="Times New Roman"/>
          <w:sz w:val="26"/>
          <w:szCs w:val="26"/>
        </w:rPr>
        <w:t>Любанского</w:t>
      </w:r>
      <w:proofErr w:type="spellEnd"/>
      <w:r w:rsidR="00C813DB" w:rsidRPr="003F743F">
        <w:rPr>
          <w:rFonts w:ascii="Times New Roman" w:hAnsi="Times New Roman"/>
          <w:sz w:val="26"/>
          <w:szCs w:val="26"/>
        </w:rPr>
        <w:t xml:space="preserve"> городского поселения</w:t>
      </w:r>
      <w:r w:rsidR="00BF72EC" w:rsidRPr="003F743F">
        <w:rPr>
          <w:rFonts w:ascii="Times New Roman" w:hAnsi="Times New Roman"/>
          <w:sz w:val="26"/>
          <w:szCs w:val="26"/>
        </w:rPr>
        <w:t xml:space="preserve"> </w:t>
      </w:r>
    </w:p>
    <w:tbl>
      <w:tblPr>
        <w:tblW w:w="9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127"/>
        <w:gridCol w:w="1560"/>
        <w:gridCol w:w="1984"/>
        <w:gridCol w:w="1772"/>
        <w:gridCol w:w="2055"/>
      </w:tblGrid>
      <w:tr w:rsidR="00C813DB" w:rsidRPr="003F743F" w:rsidTr="005026ED">
        <w:trPr>
          <w:trHeight w:val="389"/>
          <w:tblHeader/>
          <w:jc w:val="center"/>
        </w:trPr>
        <w:tc>
          <w:tcPr>
            <w:tcW w:w="2127" w:type="dxa"/>
            <w:vMerge w:val="restart"/>
            <w:tcBorders>
              <w:top w:val="single" w:sz="4" w:space="0" w:color="auto"/>
              <w:left w:val="single" w:sz="4" w:space="0" w:color="auto"/>
              <w:right w:val="single" w:sz="4" w:space="0" w:color="auto"/>
            </w:tcBorders>
            <w:vAlign w:val="center"/>
            <w:hideMark/>
          </w:tcPr>
          <w:p w:rsidR="00C813DB" w:rsidRPr="003F743F" w:rsidRDefault="00C813DB" w:rsidP="00CD5A59">
            <w:pPr>
              <w:spacing w:after="0" w:line="240" w:lineRule="auto"/>
              <w:rPr>
                <w:rFonts w:ascii="Times New Roman" w:eastAsia="Times New Roman" w:hAnsi="Times New Roman"/>
                <w:sz w:val="24"/>
                <w:szCs w:val="24"/>
                <w:lang w:eastAsia="ru-RU"/>
              </w:rPr>
            </w:pPr>
            <w:r w:rsidRPr="003F743F">
              <w:rPr>
                <w:rFonts w:ascii="Times New Roman" w:hAnsi="Times New Roman"/>
                <w:b/>
                <w:sz w:val="24"/>
                <w:szCs w:val="24"/>
              </w:rPr>
              <w:t>Населенные пункты</w:t>
            </w:r>
          </w:p>
        </w:tc>
        <w:tc>
          <w:tcPr>
            <w:tcW w:w="3544" w:type="dxa"/>
            <w:gridSpan w:val="2"/>
            <w:tcBorders>
              <w:top w:val="single" w:sz="4" w:space="0" w:color="auto"/>
              <w:left w:val="single" w:sz="4" w:space="0" w:color="auto"/>
              <w:bottom w:val="single" w:sz="4" w:space="0" w:color="auto"/>
              <w:right w:val="single" w:sz="4" w:space="0" w:color="auto"/>
            </w:tcBorders>
            <w:vAlign w:val="center"/>
            <w:hideMark/>
          </w:tcPr>
          <w:p w:rsidR="00C813DB" w:rsidRPr="003F743F" w:rsidRDefault="00C813DB" w:rsidP="00CD5A59">
            <w:pPr>
              <w:keepNext/>
              <w:spacing w:after="0" w:line="240" w:lineRule="auto"/>
              <w:jc w:val="center"/>
              <w:rPr>
                <w:rFonts w:ascii="Times New Roman" w:hAnsi="Times New Roman"/>
                <w:b/>
                <w:sz w:val="24"/>
                <w:szCs w:val="24"/>
              </w:rPr>
            </w:pPr>
            <w:r w:rsidRPr="003F743F">
              <w:rPr>
                <w:rFonts w:ascii="Times New Roman" w:hAnsi="Times New Roman"/>
                <w:b/>
                <w:sz w:val="24"/>
                <w:szCs w:val="24"/>
              </w:rPr>
              <w:t>1 очередь</w:t>
            </w:r>
          </w:p>
          <w:p w:rsidR="00C813DB" w:rsidRPr="003F743F" w:rsidRDefault="00C813DB" w:rsidP="00CD5A59">
            <w:pPr>
              <w:spacing w:after="0" w:line="240" w:lineRule="auto"/>
              <w:jc w:val="center"/>
              <w:rPr>
                <w:rFonts w:ascii="Times New Roman" w:hAnsi="Times New Roman"/>
                <w:b/>
                <w:sz w:val="24"/>
                <w:szCs w:val="24"/>
              </w:rPr>
            </w:pPr>
            <w:r w:rsidRPr="003F743F">
              <w:rPr>
                <w:rFonts w:ascii="Times New Roman" w:hAnsi="Times New Roman"/>
                <w:b/>
                <w:sz w:val="24"/>
                <w:szCs w:val="24"/>
              </w:rPr>
              <w:t>(2025 год)</w:t>
            </w:r>
          </w:p>
        </w:tc>
        <w:tc>
          <w:tcPr>
            <w:tcW w:w="3827" w:type="dxa"/>
            <w:gridSpan w:val="2"/>
            <w:tcBorders>
              <w:top w:val="single" w:sz="4" w:space="0" w:color="auto"/>
              <w:left w:val="single" w:sz="4" w:space="0" w:color="auto"/>
              <w:bottom w:val="single" w:sz="4" w:space="0" w:color="auto"/>
              <w:right w:val="single" w:sz="4" w:space="0" w:color="auto"/>
            </w:tcBorders>
            <w:vAlign w:val="center"/>
            <w:hideMark/>
          </w:tcPr>
          <w:p w:rsidR="00C813DB" w:rsidRPr="003F743F" w:rsidRDefault="00C813DB" w:rsidP="00CD5A59">
            <w:pPr>
              <w:keepNext/>
              <w:spacing w:after="0" w:line="240" w:lineRule="auto"/>
              <w:jc w:val="center"/>
              <w:rPr>
                <w:rFonts w:ascii="Times New Roman" w:hAnsi="Times New Roman"/>
                <w:b/>
                <w:sz w:val="24"/>
                <w:szCs w:val="24"/>
              </w:rPr>
            </w:pPr>
            <w:r w:rsidRPr="003F743F">
              <w:rPr>
                <w:rFonts w:ascii="Times New Roman" w:hAnsi="Times New Roman"/>
                <w:b/>
                <w:sz w:val="24"/>
                <w:szCs w:val="24"/>
              </w:rPr>
              <w:t>Расчетный срок</w:t>
            </w:r>
          </w:p>
          <w:p w:rsidR="00C813DB" w:rsidRPr="003F743F" w:rsidRDefault="00C813DB" w:rsidP="00CD5A59">
            <w:pPr>
              <w:spacing w:after="0" w:line="240" w:lineRule="auto"/>
              <w:jc w:val="center"/>
              <w:rPr>
                <w:rFonts w:ascii="Times New Roman" w:hAnsi="Times New Roman"/>
                <w:b/>
                <w:sz w:val="24"/>
                <w:szCs w:val="24"/>
              </w:rPr>
            </w:pPr>
            <w:r w:rsidRPr="003F743F">
              <w:rPr>
                <w:rFonts w:ascii="Times New Roman" w:hAnsi="Times New Roman"/>
                <w:b/>
                <w:sz w:val="24"/>
                <w:szCs w:val="24"/>
              </w:rPr>
              <w:t>(2035 год)</w:t>
            </w:r>
          </w:p>
        </w:tc>
      </w:tr>
      <w:tr w:rsidR="00C813DB" w:rsidRPr="003F743F" w:rsidTr="005026ED">
        <w:trPr>
          <w:trHeight w:val="389"/>
          <w:tblHeader/>
          <w:jc w:val="center"/>
        </w:trPr>
        <w:tc>
          <w:tcPr>
            <w:tcW w:w="2127" w:type="dxa"/>
            <w:vMerge/>
            <w:tcBorders>
              <w:left w:val="single" w:sz="4" w:space="0" w:color="auto"/>
              <w:bottom w:val="single" w:sz="4" w:space="0" w:color="auto"/>
              <w:right w:val="single" w:sz="4" w:space="0" w:color="auto"/>
            </w:tcBorders>
            <w:vAlign w:val="center"/>
            <w:hideMark/>
          </w:tcPr>
          <w:p w:rsidR="00C813DB" w:rsidRPr="003F743F" w:rsidRDefault="00C813DB" w:rsidP="00CD5A59">
            <w:pPr>
              <w:spacing w:after="0" w:line="240" w:lineRule="auto"/>
              <w:rPr>
                <w:rFonts w:ascii="Times New Roman" w:eastAsia="Times New Roman" w:hAnsi="Times New Roman"/>
                <w:sz w:val="24"/>
                <w:szCs w:val="24"/>
                <w:lang w:eastAsia="ru-RU"/>
              </w:rPr>
            </w:pPr>
          </w:p>
        </w:tc>
        <w:tc>
          <w:tcPr>
            <w:tcW w:w="1560" w:type="dxa"/>
            <w:tcBorders>
              <w:top w:val="single" w:sz="4" w:space="0" w:color="auto"/>
              <w:left w:val="single" w:sz="4" w:space="0" w:color="auto"/>
              <w:bottom w:val="single" w:sz="4" w:space="0" w:color="auto"/>
              <w:right w:val="single" w:sz="4" w:space="0" w:color="auto"/>
            </w:tcBorders>
            <w:vAlign w:val="center"/>
            <w:hideMark/>
          </w:tcPr>
          <w:p w:rsidR="00C813DB" w:rsidRPr="00063752" w:rsidRDefault="00850151" w:rsidP="00CD5A59">
            <w:pPr>
              <w:spacing w:after="0" w:line="240" w:lineRule="auto"/>
              <w:jc w:val="center"/>
              <w:rPr>
                <w:rFonts w:ascii="Times New Roman" w:hAnsi="Times New Roman"/>
                <w:b/>
                <w:sz w:val="24"/>
                <w:szCs w:val="24"/>
              </w:rPr>
            </w:pPr>
            <w:r>
              <w:rPr>
                <w:rFonts w:ascii="Times New Roman" w:hAnsi="Times New Roman"/>
                <w:b/>
                <w:sz w:val="24"/>
                <w:szCs w:val="24"/>
              </w:rPr>
              <w:t>Прирост</w:t>
            </w:r>
            <w:r w:rsidR="00063752">
              <w:rPr>
                <w:rFonts w:ascii="Times New Roman" w:hAnsi="Times New Roman"/>
                <w:b/>
                <w:sz w:val="24"/>
                <w:szCs w:val="24"/>
              </w:rPr>
              <w:t xml:space="preserve"> жилого фонда, кв. м</w:t>
            </w:r>
          </w:p>
        </w:tc>
        <w:tc>
          <w:tcPr>
            <w:tcW w:w="1984" w:type="dxa"/>
            <w:tcBorders>
              <w:top w:val="single" w:sz="4" w:space="0" w:color="auto"/>
              <w:left w:val="single" w:sz="4" w:space="0" w:color="auto"/>
              <w:bottom w:val="single" w:sz="4" w:space="0" w:color="auto"/>
              <w:right w:val="single" w:sz="4" w:space="0" w:color="auto"/>
            </w:tcBorders>
            <w:vAlign w:val="center"/>
            <w:hideMark/>
          </w:tcPr>
          <w:p w:rsidR="00C813DB" w:rsidRPr="00063752" w:rsidRDefault="00C813DB" w:rsidP="00CD5A59">
            <w:pPr>
              <w:spacing w:after="0" w:line="240" w:lineRule="auto"/>
              <w:jc w:val="center"/>
              <w:rPr>
                <w:rFonts w:ascii="Times New Roman" w:hAnsi="Times New Roman"/>
                <w:b/>
                <w:sz w:val="24"/>
                <w:szCs w:val="24"/>
              </w:rPr>
            </w:pPr>
            <w:r w:rsidRPr="00063752">
              <w:rPr>
                <w:rFonts w:ascii="Times New Roman" w:hAnsi="Times New Roman"/>
                <w:b/>
                <w:sz w:val="24"/>
                <w:szCs w:val="24"/>
              </w:rPr>
              <w:t>Максимальная электрическая нагрузка, МВт</w:t>
            </w:r>
          </w:p>
        </w:tc>
        <w:tc>
          <w:tcPr>
            <w:tcW w:w="1772" w:type="dxa"/>
            <w:tcBorders>
              <w:top w:val="single" w:sz="4" w:space="0" w:color="auto"/>
              <w:left w:val="single" w:sz="4" w:space="0" w:color="auto"/>
              <w:bottom w:val="single" w:sz="4" w:space="0" w:color="auto"/>
              <w:right w:val="single" w:sz="4" w:space="0" w:color="auto"/>
            </w:tcBorders>
            <w:vAlign w:val="center"/>
            <w:hideMark/>
          </w:tcPr>
          <w:p w:rsidR="00C813DB" w:rsidRPr="00063752" w:rsidRDefault="00850151" w:rsidP="00CD5A59">
            <w:pPr>
              <w:spacing w:after="0" w:line="240" w:lineRule="auto"/>
              <w:jc w:val="center"/>
              <w:rPr>
                <w:rFonts w:ascii="Times New Roman" w:hAnsi="Times New Roman"/>
                <w:b/>
                <w:sz w:val="24"/>
                <w:szCs w:val="24"/>
              </w:rPr>
            </w:pPr>
            <w:r>
              <w:rPr>
                <w:rFonts w:ascii="Times New Roman" w:hAnsi="Times New Roman"/>
                <w:b/>
                <w:sz w:val="24"/>
                <w:szCs w:val="24"/>
              </w:rPr>
              <w:t>Прирост</w:t>
            </w:r>
            <w:r w:rsidR="00063752">
              <w:rPr>
                <w:rFonts w:ascii="Times New Roman" w:hAnsi="Times New Roman"/>
                <w:b/>
                <w:sz w:val="24"/>
                <w:szCs w:val="24"/>
              </w:rPr>
              <w:t xml:space="preserve"> жилого фонда, кв. м</w:t>
            </w:r>
          </w:p>
        </w:tc>
        <w:tc>
          <w:tcPr>
            <w:tcW w:w="2055" w:type="dxa"/>
            <w:tcBorders>
              <w:top w:val="single" w:sz="4" w:space="0" w:color="auto"/>
              <w:left w:val="single" w:sz="4" w:space="0" w:color="auto"/>
              <w:bottom w:val="single" w:sz="4" w:space="0" w:color="auto"/>
              <w:right w:val="single" w:sz="4" w:space="0" w:color="auto"/>
            </w:tcBorders>
            <w:vAlign w:val="center"/>
            <w:hideMark/>
          </w:tcPr>
          <w:p w:rsidR="00C813DB" w:rsidRPr="003F743F" w:rsidRDefault="00C813DB" w:rsidP="00CD5A59">
            <w:pPr>
              <w:spacing w:after="0" w:line="240" w:lineRule="auto"/>
              <w:jc w:val="center"/>
              <w:rPr>
                <w:rFonts w:ascii="Times New Roman" w:hAnsi="Times New Roman"/>
                <w:b/>
                <w:sz w:val="24"/>
                <w:szCs w:val="24"/>
              </w:rPr>
            </w:pPr>
            <w:r w:rsidRPr="003F743F">
              <w:rPr>
                <w:rFonts w:ascii="Times New Roman" w:hAnsi="Times New Roman"/>
                <w:b/>
                <w:sz w:val="24"/>
                <w:szCs w:val="24"/>
              </w:rPr>
              <w:t>Максимальная электрическая нагрузка, МВт</w:t>
            </w:r>
          </w:p>
        </w:tc>
      </w:tr>
      <w:tr w:rsidR="001451DB" w:rsidRPr="003F743F" w:rsidTr="00C813DB">
        <w:trPr>
          <w:trHeight w:val="389"/>
          <w:jc w:val="center"/>
        </w:trPr>
        <w:tc>
          <w:tcPr>
            <w:tcW w:w="9498" w:type="dxa"/>
            <w:gridSpan w:val="5"/>
            <w:tcBorders>
              <w:top w:val="single" w:sz="4" w:space="0" w:color="auto"/>
              <w:left w:val="single" w:sz="4" w:space="0" w:color="auto"/>
              <w:bottom w:val="single" w:sz="4" w:space="0" w:color="auto"/>
              <w:right w:val="single" w:sz="4" w:space="0" w:color="auto"/>
            </w:tcBorders>
            <w:vAlign w:val="center"/>
            <w:hideMark/>
          </w:tcPr>
          <w:p w:rsidR="001451DB" w:rsidRPr="003F743F" w:rsidRDefault="001451DB" w:rsidP="00CD5A59">
            <w:pPr>
              <w:spacing w:after="0" w:line="240" w:lineRule="auto"/>
              <w:jc w:val="center"/>
              <w:rPr>
                <w:rFonts w:ascii="Times New Roman" w:hAnsi="Times New Roman"/>
                <w:sz w:val="24"/>
                <w:szCs w:val="24"/>
              </w:rPr>
            </w:pPr>
            <w:proofErr w:type="spellStart"/>
            <w:r w:rsidRPr="003F743F">
              <w:rPr>
                <w:rFonts w:ascii="Times New Roman" w:hAnsi="Times New Roman"/>
                <w:sz w:val="24"/>
                <w:szCs w:val="24"/>
              </w:rPr>
              <w:t>Любанская</w:t>
            </w:r>
            <w:proofErr w:type="spellEnd"/>
            <w:r w:rsidRPr="003F743F">
              <w:rPr>
                <w:rFonts w:ascii="Times New Roman" w:hAnsi="Times New Roman"/>
                <w:sz w:val="24"/>
                <w:szCs w:val="24"/>
              </w:rPr>
              <w:t xml:space="preserve"> зона расселения</w:t>
            </w:r>
          </w:p>
        </w:tc>
      </w:tr>
      <w:tr w:rsidR="00CD5A59" w:rsidRPr="003F743F" w:rsidTr="00CD5A59">
        <w:trPr>
          <w:trHeight w:val="389"/>
          <w:jc w:val="center"/>
        </w:trPr>
        <w:tc>
          <w:tcPr>
            <w:tcW w:w="2127"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rPr>
                <w:rFonts w:ascii="Times New Roman" w:hAnsi="Times New Roman"/>
                <w:sz w:val="24"/>
                <w:szCs w:val="24"/>
              </w:rPr>
            </w:pPr>
            <w:r w:rsidRPr="003F743F">
              <w:rPr>
                <w:rFonts w:ascii="Times New Roman" w:hAnsi="Times New Roman"/>
                <w:sz w:val="24"/>
                <w:szCs w:val="24"/>
              </w:rPr>
              <w:t>город Любань</w:t>
            </w:r>
          </w:p>
        </w:tc>
        <w:tc>
          <w:tcPr>
            <w:tcW w:w="1560"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125660</w:t>
            </w:r>
          </w:p>
        </w:tc>
        <w:tc>
          <w:tcPr>
            <w:tcW w:w="1984"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2,51</w:t>
            </w:r>
          </w:p>
        </w:tc>
        <w:tc>
          <w:tcPr>
            <w:tcW w:w="1772"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279541</w:t>
            </w:r>
          </w:p>
        </w:tc>
        <w:tc>
          <w:tcPr>
            <w:tcW w:w="2055"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5,59</w:t>
            </w:r>
          </w:p>
        </w:tc>
      </w:tr>
      <w:tr w:rsidR="00CD5A59" w:rsidRPr="003F743F" w:rsidTr="00CD5A59">
        <w:trPr>
          <w:trHeight w:val="389"/>
          <w:jc w:val="center"/>
        </w:trPr>
        <w:tc>
          <w:tcPr>
            <w:tcW w:w="2127"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rPr>
                <w:rFonts w:ascii="Times New Roman" w:hAnsi="Times New Roman"/>
                <w:sz w:val="24"/>
                <w:szCs w:val="24"/>
              </w:rPr>
            </w:pPr>
            <w:r w:rsidRPr="003F743F">
              <w:rPr>
                <w:rFonts w:ascii="Times New Roman" w:hAnsi="Times New Roman"/>
                <w:sz w:val="24"/>
                <w:szCs w:val="24"/>
              </w:rPr>
              <w:t>поселок Сельцо</w:t>
            </w:r>
          </w:p>
        </w:tc>
        <w:tc>
          <w:tcPr>
            <w:tcW w:w="1560"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76616</w:t>
            </w:r>
          </w:p>
        </w:tc>
        <w:tc>
          <w:tcPr>
            <w:tcW w:w="1984"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1,53</w:t>
            </w:r>
          </w:p>
        </w:tc>
        <w:tc>
          <w:tcPr>
            <w:tcW w:w="1772"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87216</w:t>
            </w:r>
          </w:p>
        </w:tc>
        <w:tc>
          <w:tcPr>
            <w:tcW w:w="2055"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1,74</w:t>
            </w:r>
          </w:p>
        </w:tc>
      </w:tr>
      <w:tr w:rsidR="00CD5A59" w:rsidRPr="003F743F" w:rsidTr="00CD5A59">
        <w:trPr>
          <w:trHeight w:val="389"/>
          <w:jc w:val="center"/>
        </w:trPr>
        <w:tc>
          <w:tcPr>
            <w:tcW w:w="2127"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rPr>
                <w:rFonts w:ascii="Times New Roman" w:hAnsi="Times New Roman"/>
                <w:sz w:val="24"/>
                <w:szCs w:val="24"/>
              </w:rPr>
            </w:pPr>
            <w:r w:rsidRPr="003F743F">
              <w:rPr>
                <w:rFonts w:ascii="Times New Roman" w:hAnsi="Times New Roman"/>
                <w:sz w:val="24"/>
                <w:szCs w:val="24"/>
              </w:rPr>
              <w:t>поселок Любань</w:t>
            </w:r>
          </w:p>
        </w:tc>
        <w:tc>
          <w:tcPr>
            <w:tcW w:w="1560"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59607</w:t>
            </w:r>
          </w:p>
        </w:tc>
        <w:tc>
          <w:tcPr>
            <w:tcW w:w="1984"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1,19</w:t>
            </w:r>
          </w:p>
        </w:tc>
        <w:tc>
          <w:tcPr>
            <w:tcW w:w="1772"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92807</w:t>
            </w:r>
          </w:p>
        </w:tc>
        <w:tc>
          <w:tcPr>
            <w:tcW w:w="2055"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1,86</w:t>
            </w:r>
          </w:p>
        </w:tc>
      </w:tr>
      <w:tr w:rsidR="00CD5A59" w:rsidRPr="003F743F" w:rsidTr="00CD5A59">
        <w:trPr>
          <w:trHeight w:val="389"/>
          <w:jc w:val="center"/>
        </w:trPr>
        <w:tc>
          <w:tcPr>
            <w:tcW w:w="2127"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rPr>
                <w:rFonts w:ascii="Times New Roman" w:hAnsi="Times New Roman"/>
                <w:sz w:val="24"/>
                <w:szCs w:val="24"/>
              </w:rPr>
            </w:pPr>
            <w:r w:rsidRPr="003F743F">
              <w:rPr>
                <w:rFonts w:ascii="Times New Roman" w:hAnsi="Times New Roman"/>
                <w:sz w:val="24"/>
                <w:szCs w:val="24"/>
              </w:rPr>
              <w:t>поселок Красная Дача</w:t>
            </w:r>
          </w:p>
        </w:tc>
        <w:tc>
          <w:tcPr>
            <w:tcW w:w="1560"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7961</w:t>
            </w:r>
          </w:p>
        </w:tc>
        <w:tc>
          <w:tcPr>
            <w:tcW w:w="1984"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0,16</w:t>
            </w:r>
          </w:p>
        </w:tc>
        <w:tc>
          <w:tcPr>
            <w:tcW w:w="1772"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7961</w:t>
            </w:r>
          </w:p>
        </w:tc>
        <w:tc>
          <w:tcPr>
            <w:tcW w:w="2055"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0,16</w:t>
            </w:r>
          </w:p>
        </w:tc>
      </w:tr>
      <w:tr w:rsidR="00CD5A59" w:rsidRPr="003F743F" w:rsidTr="00CD5A59">
        <w:trPr>
          <w:trHeight w:val="389"/>
          <w:jc w:val="center"/>
        </w:trPr>
        <w:tc>
          <w:tcPr>
            <w:tcW w:w="2127"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rPr>
                <w:rFonts w:ascii="Times New Roman" w:hAnsi="Times New Roman"/>
                <w:sz w:val="24"/>
                <w:szCs w:val="24"/>
              </w:rPr>
            </w:pPr>
            <w:r w:rsidRPr="003F743F">
              <w:rPr>
                <w:rFonts w:ascii="Times New Roman" w:hAnsi="Times New Roman"/>
                <w:sz w:val="24"/>
                <w:szCs w:val="24"/>
              </w:rPr>
              <w:t xml:space="preserve">Хутор </w:t>
            </w:r>
            <w:proofErr w:type="spellStart"/>
            <w:r w:rsidRPr="003F743F">
              <w:rPr>
                <w:rFonts w:ascii="Times New Roman" w:hAnsi="Times New Roman"/>
                <w:sz w:val="24"/>
                <w:szCs w:val="24"/>
              </w:rPr>
              <w:t>Майзит</w:t>
            </w:r>
            <w:proofErr w:type="spellEnd"/>
          </w:p>
        </w:tc>
        <w:tc>
          <w:tcPr>
            <w:tcW w:w="1560"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12322</w:t>
            </w:r>
          </w:p>
        </w:tc>
        <w:tc>
          <w:tcPr>
            <w:tcW w:w="1984"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0,25</w:t>
            </w:r>
          </w:p>
        </w:tc>
        <w:tc>
          <w:tcPr>
            <w:tcW w:w="1772"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12322</w:t>
            </w:r>
          </w:p>
        </w:tc>
        <w:tc>
          <w:tcPr>
            <w:tcW w:w="2055"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0,25</w:t>
            </w:r>
          </w:p>
        </w:tc>
      </w:tr>
      <w:tr w:rsidR="00CD5A59" w:rsidRPr="003F743F" w:rsidTr="00CD5A59">
        <w:trPr>
          <w:trHeight w:val="389"/>
          <w:jc w:val="center"/>
        </w:trPr>
        <w:tc>
          <w:tcPr>
            <w:tcW w:w="2127"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rPr>
                <w:rFonts w:ascii="Times New Roman" w:hAnsi="Times New Roman"/>
                <w:sz w:val="24"/>
                <w:szCs w:val="24"/>
              </w:rPr>
            </w:pPr>
            <w:r w:rsidRPr="003F743F">
              <w:rPr>
                <w:rFonts w:ascii="Times New Roman" w:hAnsi="Times New Roman"/>
                <w:sz w:val="24"/>
                <w:szCs w:val="24"/>
              </w:rPr>
              <w:t xml:space="preserve">деревня </w:t>
            </w:r>
            <w:proofErr w:type="spellStart"/>
            <w:r w:rsidRPr="003F743F">
              <w:rPr>
                <w:rFonts w:ascii="Times New Roman" w:hAnsi="Times New Roman"/>
                <w:sz w:val="24"/>
                <w:szCs w:val="24"/>
              </w:rPr>
              <w:t>Кирково</w:t>
            </w:r>
            <w:proofErr w:type="spellEnd"/>
          </w:p>
        </w:tc>
        <w:tc>
          <w:tcPr>
            <w:tcW w:w="1560"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1574</w:t>
            </w:r>
          </w:p>
        </w:tc>
        <w:tc>
          <w:tcPr>
            <w:tcW w:w="1984"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0,03</w:t>
            </w:r>
          </w:p>
        </w:tc>
        <w:tc>
          <w:tcPr>
            <w:tcW w:w="1772"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1574</w:t>
            </w:r>
          </w:p>
        </w:tc>
        <w:tc>
          <w:tcPr>
            <w:tcW w:w="2055"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0,03</w:t>
            </w:r>
          </w:p>
        </w:tc>
      </w:tr>
      <w:tr w:rsidR="00CD5A59" w:rsidRPr="003F743F" w:rsidTr="00CD5A59">
        <w:trPr>
          <w:trHeight w:val="269"/>
          <w:jc w:val="center"/>
        </w:trPr>
        <w:tc>
          <w:tcPr>
            <w:tcW w:w="2127"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rPr>
                <w:rFonts w:ascii="Times New Roman" w:hAnsi="Times New Roman"/>
                <w:sz w:val="24"/>
                <w:szCs w:val="24"/>
              </w:rPr>
            </w:pPr>
            <w:r w:rsidRPr="003F743F">
              <w:rPr>
                <w:rFonts w:ascii="Times New Roman" w:hAnsi="Times New Roman"/>
                <w:sz w:val="24"/>
                <w:szCs w:val="24"/>
              </w:rPr>
              <w:t>деревня Большое Переходное</w:t>
            </w:r>
          </w:p>
        </w:tc>
        <w:tc>
          <w:tcPr>
            <w:tcW w:w="1560"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7626</w:t>
            </w:r>
          </w:p>
        </w:tc>
        <w:tc>
          <w:tcPr>
            <w:tcW w:w="1984"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0,15</w:t>
            </w:r>
          </w:p>
        </w:tc>
        <w:tc>
          <w:tcPr>
            <w:tcW w:w="1772"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38761</w:t>
            </w:r>
          </w:p>
        </w:tc>
        <w:tc>
          <w:tcPr>
            <w:tcW w:w="2055"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0,78</w:t>
            </w:r>
          </w:p>
        </w:tc>
      </w:tr>
      <w:tr w:rsidR="00CD5A59" w:rsidRPr="003F743F" w:rsidTr="00CD5A59">
        <w:trPr>
          <w:trHeight w:val="269"/>
          <w:jc w:val="center"/>
        </w:trPr>
        <w:tc>
          <w:tcPr>
            <w:tcW w:w="2127"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rPr>
                <w:rFonts w:ascii="Times New Roman" w:hAnsi="Times New Roman"/>
                <w:sz w:val="24"/>
                <w:szCs w:val="24"/>
              </w:rPr>
            </w:pPr>
            <w:r w:rsidRPr="003F743F">
              <w:rPr>
                <w:rFonts w:ascii="Times New Roman" w:hAnsi="Times New Roman"/>
                <w:sz w:val="24"/>
                <w:szCs w:val="24"/>
              </w:rPr>
              <w:t>деревня Малое Переходное</w:t>
            </w:r>
          </w:p>
        </w:tc>
        <w:tc>
          <w:tcPr>
            <w:tcW w:w="1560"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1763</w:t>
            </w:r>
          </w:p>
        </w:tc>
        <w:tc>
          <w:tcPr>
            <w:tcW w:w="1984"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0,04</w:t>
            </w:r>
          </w:p>
        </w:tc>
        <w:tc>
          <w:tcPr>
            <w:tcW w:w="1772"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1763</w:t>
            </w:r>
          </w:p>
        </w:tc>
        <w:tc>
          <w:tcPr>
            <w:tcW w:w="2055"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0,04</w:t>
            </w:r>
          </w:p>
        </w:tc>
      </w:tr>
      <w:tr w:rsidR="001451DB" w:rsidRPr="003F743F" w:rsidTr="00C813DB">
        <w:trPr>
          <w:trHeight w:val="269"/>
          <w:jc w:val="center"/>
        </w:trPr>
        <w:tc>
          <w:tcPr>
            <w:tcW w:w="9498" w:type="dxa"/>
            <w:gridSpan w:val="5"/>
            <w:tcBorders>
              <w:top w:val="single" w:sz="4" w:space="0" w:color="auto"/>
              <w:left w:val="single" w:sz="4" w:space="0" w:color="auto"/>
              <w:bottom w:val="single" w:sz="4" w:space="0" w:color="auto"/>
              <w:right w:val="single" w:sz="4" w:space="0" w:color="auto"/>
            </w:tcBorders>
            <w:vAlign w:val="center"/>
            <w:hideMark/>
          </w:tcPr>
          <w:p w:rsidR="001451DB" w:rsidRPr="003F743F" w:rsidRDefault="001451DB" w:rsidP="00CD5A59">
            <w:pPr>
              <w:spacing w:after="0" w:line="240" w:lineRule="auto"/>
              <w:jc w:val="center"/>
              <w:rPr>
                <w:rFonts w:ascii="Times New Roman" w:hAnsi="Times New Roman"/>
                <w:sz w:val="24"/>
                <w:szCs w:val="24"/>
              </w:rPr>
            </w:pPr>
            <w:r w:rsidRPr="003F743F">
              <w:rPr>
                <w:rFonts w:ascii="Times New Roman" w:hAnsi="Times New Roman"/>
                <w:sz w:val="24"/>
                <w:szCs w:val="24"/>
              </w:rPr>
              <w:t>Северная зона расселения</w:t>
            </w:r>
          </w:p>
        </w:tc>
      </w:tr>
      <w:tr w:rsidR="00CD5A59" w:rsidRPr="003F743F" w:rsidTr="00CD5A59">
        <w:trPr>
          <w:trHeight w:val="269"/>
          <w:jc w:val="center"/>
        </w:trPr>
        <w:tc>
          <w:tcPr>
            <w:tcW w:w="2127"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rPr>
                <w:rFonts w:ascii="Times New Roman" w:hAnsi="Times New Roman"/>
                <w:sz w:val="24"/>
                <w:szCs w:val="24"/>
              </w:rPr>
            </w:pPr>
            <w:r w:rsidRPr="003F743F">
              <w:rPr>
                <w:rFonts w:ascii="Times New Roman" w:hAnsi="Times New Roman"/>
                <w:sz w:val="24"/>
                <w:szCs w:val="24"/>
              </w:rPr>
              <w:t xml:space="preserve">поселок </w:t>
            </w:r>
            <w:proofErr w:type="spellStart"/>
            <w:r w:rsidRPr="003F743F">
              <w:rPr>
                <w:rFonts w:ascii="Times New Roman" w:hAnsi="Times New Roman"/>
                <w:sz w:val="24"/>
                <w:szCs w:val="24"/>
              </w:rPr>
              <w:t>Обуховец</w:t>
            </w:r>
            <w:proofErr w:type="spellEnd"/>
          </w:p>
        </w:tc>
        <w:tc>
          <w:tcPr>
            <w:tcW w:w="1560"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8975</w:t>
            </w:r>
          </w:p>
        </w:tc>
        <w:tc>
          <w:tcPr>
            <w:tcW w:w="1984"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0,18</w:t>
            </w:r>
          </w:p>
        </w:tc>
        <w:tc>
          <w:tcPr>
            <w:tcW w:w="1772"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12547</w:t>
            </w:r>
          </w:p>
        </w:tc>
        <w:tc>
          <w:tcPr>
            <w:tcW w:w="2055"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0,25</w:t>
            </w:r>
          </w:p>
        </w:tc>
      </w:tr>
      <w:tr w:rsidR="00CD5A59" w:rsidRPr="003F743F" w:rsidTr="00CD5A59">
        <w:trPr>
          <w:trHeight w:val="269"/>
          <w:jc w:val="center"/>
        </w:trPr>
        <w:tc>
          <w:tcPr>
            <w:tcW w:w="2127"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rPr>
                <w:rFonts w:ascii="Times New Roman" w:hAnsi="Times New Roman"/>
                <w:sz w:val="24"/>
                <w:szCs w:val="24"/>
              </w:rPr>
            </w:pPr>
            <w:r w:rsidRPr="003F743F">
              <w:rPr>
                <w:rFonts w:ascii="Times New Roman" w:hAnsi="Times New Roman"/>
                <w:sz w:val="24"/>
                <w:szCs w:val="24"/>
              </w:rPr>
              <w:t>деревня Новинка</w:t>
            </w:r>
          </w:p>
        </w:tc>
        <w:tc>
          <w:tcPr>
            <w:tcW w:w="1560"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5413</w:t>
            </w:r>
          </w:p>
        </w:tc>
        <w:tc>
          <w:tcPr>
            <w:tcW w:w="1984"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0,11</w:t>
            </w:r>
          </w:p>
        </w:tc>
        <w:tc>
          <w:tcPr>
            <w:tcW w:w="1772"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8767</w:t>
            </w:r>
          </w:p>
        </w:tc>
        <w:tc>
          <w:tcPr>
            <w:tcW w:w="2055"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0,18</w:t>
            </w:r>
          </w:p>
        </w:tc>
      </w:tr>
      <w:tr w:rsidR="00CD5A59" w:rsidRPr="003F743F" w:rsidTr="00CD5A59">
        <w:trPr>
          <w:trHeight w:val="269"/>
          <w:jc w:val="center"/>
        </w:trPr>
        <w:tc>
          <w:tcPr>
            <w:tcW w:w="2127"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rPr>
                <w:rFonts w:ascii="Times New Roman" w:hAnsi="Times New Roman"/>
                <w:sz w:val="24"/>
                <w:szCs w:val="24"/>
              </w:rPr>
            </w:pPr>
            <w:r w:rsidRPr="003F743F">
              <w:rPr>
                <w:rFonts w:ascii="Times New Roman" w:hAnsi="Times New Roman"/>
                <w:sz w:val="24"/>
                <w:szCs w:val="24"/>
              </w:rPr>
              <w:t>деревня Липки</w:t>
            </w:r>
          </w:p>
        </w:tc>
        <w:tc>
          <w:tcPr>
            <w:tcW w:w="1560"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100</w:t>
            </w:r>
          </w:p>
        </w:tc>
        <w:tc>
          <w:tcPr>
            <w:tcW w:w="1984"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0,00</w:t>
            </w:r>
          </w:p>
        </w:tc>
        <w:tc>
          <w:tcPr>
            <w:tcW w:w="1772"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100</w:t>
            </w:r>
          </w:p>
        </w:tc>
        <w:tc>
          <w:tcPr>
            <w:tcW w:w="2055"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0,00</w:t>
            </w:r>
          </w:p>
        </w:tc>
      </w:tr>
      <w:tr w:rsidR="00CD5A59" w:rsidRPr="003F743F" w:rsidTr="00CD5A59">
        <w:trPr>
          <w:trHeight w:val="269"/>
          <w:jc w:val="center"/>
        </w:trPr>
        <w:tc>
          <w:tcPr>
            <w:tcW w:w="2127"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rPr>
                <w:rFonts w:ascii="Times New Roman" w:hAnsi="Times New Roman"/>
                <w:sz w:val="24"/>
                <w:szCs w:val="24"/>
              </w:rPr>
            </w:pPr>
            <w:r w:rsidRPr="003F743F">
              <w:rPr>
                <w:rFonts w:ascii="Times New Roman" w:hAnsi="Times New Roman"/>
                <w:sz w:val="24"/>
                <w:szCs w:val="24"/>
              </w:rPr>
              <w:t>деревня Бородулино</w:t>
            </w:r>
          </w:p>
        </w:tc>
        <w:tc>
          <w:tcPr>
            <w:tcW w:w="1560"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5363</w:t>
            </w:r>
          </w:p>
        </w:tc>
        <w:tc>
          <w:tcPr>
            <w:tcW w:w="1984"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0,11</w:t>
            </w:r>
          </w:p>
        </w:tc>
        <w:tc>
          <w:tcPr>
            <w:tcW w:w="1772"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15061</w:t>
            </w:r>
          </w:p>
        </w:tc>
        <w:tc>
          <w:tcPr>
            <w:tcW w:w="2055"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0,30</w:t>
            </w:r>
          </w:p>
        </w:tc>
      </w:tr>
      <w:tr w:rsidR="00CD5A59" w:rsidRPr="003F743F" w:rsidTr="00CD5A59">
        <w:trPr>
          <w:trHeight w:val="269"/>
          <w:jc w:val="center"/>
        </w:trPr>
        <w:tc>
          <w:tcPr>
            <w:tcW w:w="2127"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rPr>
                <w:rFonts w:ascii="Times New Roman" w:hAnsi="Times New Roman"/>
                <w:sz w:val="24"/>
                <w:szCs w:val="24"/>
              </w:rPr>
            </w:pPr>
            <w:r w:rsidRPr="003F743F">
              <w:rPr>
                <w:rFonts w:ascii="Times New Roman" w:hAnsi="Times New Roman"/>
                <w:sz w:val="24"/>
                <w:szCs w:val="24"/>
              </w:rPr>
              <w:t xml:space="preserve">деревня </w:t>
            </w:r>
            <w:proofErr w:type="spellStart"/>
            <w:r w:rsidRPr="003F743F">
              <w:rPr>
                <w:rFonts w:ascii="Times New Roman" w:hAnsi="Times New Roman"/>
                <w:sz w:val="24"/>
                <w:szCs w:val="24"/>
              </w:rPr>
              <w:t>Вериговщина</w:t>
            </w:r>
            <w:proofErr w:type="spellEnd"/>
          </w:p>
        </w:tc>
        <w:tc>
          <w:tcPr>
            <w:tcW w:w="1560"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6972</w:t>
            </w:r>
          </w:p>
        </w:tc>
        <w:tc>
          <w:tcPr>
            <w:tcW w:w="1984"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0,14</w:t>
            </w:r>
          </w:p>
        </w:tc>
        <w:tc>
          <w:tcPr>
            <w:tcW w:w="1772"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8212</w:t>
            </w:r>
          </w:p>
        </w:tc>
        <w:tc>
          <w:tcPr>
            <w:tcW w:w="2055"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0,16</w:t>
            </w:r>
          </w:p>
        </w:tc>
      </w:tr>
      <w:tr w:rsidR="00CD5A59" w:rsidRPr="003F743F" w:rsidTr="00CD5A59">
        <w:trPr>
          <w:trHeight w:val="269"/>
          <w:jc w:val="center"/>
        </w:trPr>
        <w:tc>
          <w:tcPr>
            <w:tcW w:w="2127"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rPr>
                <w:rFonts w:ascii="Times New Roman" w:hAnsi="Times New Roman"/>
                <w:sz w:val="24"/>
                <w:szCs w:val="24"/>
              </w:rPr>
            </w:pPr>
            <w:r w:rsidRPr="003F743F">
              <w:rPr>
                <w:rFonts w:ascii="Times New Roman" w:hAnsi="Times New Roman"/>
                <w:sz w:val="24"/>
                <w:szCs w:val="24"/>
              </w:rPr>
              <w:t xml:space="preserve">деревня </w:t>
            </w:r>
            <w:proofErr w:type="spellStart"/>
            <w:r w:rsidRPr="003F743F">
              <w:rPr>
                <w:rFonts w:ascii="Times New Roman" w:hAnsi="Times New Roman"/>
                <w:sz w:val="24"/>
                <w:szCs w:val="24"/>
              </w:rPr>
              <w:t>Костуя</w:t>
            </w:r>
            <w:proofErr w:type="spellEnd"/>
          </w:p>
        </w:tc>
        <w:tc>
          <w:tcPr>
            <w:tcW w:w="1560"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4225</w:t>
            </w:r>
          </w:p>
        </w:tc>
        <w:tc>
          <w:tcPr>
            <w:tcW w:w="1984"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0,08</w:t>
            </w:r>
          </w:p>
        </w:tc>
        <w:tc>
          <w:tcPr>
            <w:tcW w:w="1772"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6340</w:t>
            </w:r>
          </w:p>
        </w:tc>
        <w:tc>
          <w:tcPr>
            <w:tcW w:w="2055"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0,13</w:t>
            </w:r>
          </w:p>
        </w:tc>
      </w:tr>
      <w:tr w:rsidR="00CD5A59" w:rsidRPr="003F743F" w:rsidTr="00CD5A59">
        <w:trPr>
          <w:trHeight w:val="269"/>
          <w:jc w:val="center"/>
        </w:trPr>
        <w:tc>
          <w:tcPr>
            <w:tcW w:w="2127"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rPr>
                <w:rFonts w:ascii="Times New Roman" w:hAnsi="Times New Roman"/>
                <w:sz w:val="24"/>
                <w:szCs w:val="24"/>
              </w:rPr>
            </w:pPr>
            <w:r w:rsidRPr="003F743F">
              <w:rPr>
                <w:rFonts w:ascii="Times New Roman" w:hAnsi="Times New Roman"/>
                <w:sz w:val="24"/>
                <w:szCs w:val="24"/>
              </w:rPr>
              <w:t xml:space="preserve">деревня </w:t>
            </w:r>
            <w:proofErr w:type="spellStart"/>
            <w:r w:rsidRPr="003F743F">
              <w:rPr>
                <w:rFonts w:ascii="Times New Roman" w:hAnsi="Times New Roman"/>
                <w:sz w:val="24"/>
                <w:szCs w:val="24"/>
              </w:rPr>
              <w:t>Пельгора</w:t>
            </w:r>
            <w:proofErr w:type="spellEnd"/>
          </w:p>
        </w:tc>
        <w:tc>
          <w:tcPr>
            <w:tcW w:w="1560"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3163</w:t>
            </w:r>
          </w:p>
        </w:tc>
        <w:tc>
          <w:tcPr>
            <w:tcW w:w="1984"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0,06</w:t>
            </w:r>
          </w:p>
        </w:tc>
        <w:tc>
          <w:tcPr>
            <w:tcW w:w="1772"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3163</w:t>
            </w:r>
          </w:p>
        </w:tc>
        <w:tc>
          <w:tcPr>
            <w:tcW w:w="2055"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0,06</w:t>
            </w:r>
          </w:p>
        </w:tc>
      </w:tr>
      <w:tr w:rsidR="00CD5A59" w:rsidRPr="003F743F" w:rsidTr="00CD5A59">
        <w:trPr>
          <w:trHeight w:val="269"/>
          <w:jc w:val="center"/>
        </w:trPr>
        <w:tc>
          <w:tcPr>
            <w:tcW w:w="2127"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rPr>
                <w:rFonts w:ascii="Times New Roman" w:hAnsi="Times New Roman"/>
                <w:sz w:val="24"/>
                <w:szCs w:val="24"/>
              </w:rPr>
            </w:pPr>
            <w:r w:rsidRPr="003F743F">
              <w:rPr>
                <w:rFonts w:ascii="Times New Roman" w:hAnsi="Times New Roman"/>
                <w:sz w:val="24"/>
                <w:szCs w:val="24"/>
              </w:rPr>
              <w:t xml:space="preserve">деревня Ильинский </w:t>
            </w:r>
            <w:r w:rsidRPr="003F743F">
              <w:rPr>
                <w:rFonts w:ascii="Times New Roman" w:hAnsi="Times New Roman"/>
                <w:sz w:val="24"/>
                <w:szCs w:val="24"/>
              </w:rPr>
              <w:lastRenderedPageBreak/>
              <w:t>Погост</w:t>
            </w:r>
          </w:p>
        </w:tc>
        <w:tc>
          <w:tcPr>
            <w:tcW w:w="1560"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lastRenderedPageBreak/>
              <w:t>10142</w:t>
            </w:r>
          </w:p>
        </w:tc>
        <w:tc>
          <w:tcPr>
            <w:tcW w:w="1984"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0,20</w:t>
            </w:r>
          </w:p>
        </w:tc>
        <w:tc>
          <w:tcPr>
            <w:tcW w:w="1772"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16340</w:t>
            </w:r>
          </w:p>
        </w:tc>
        <w:tc>
          <w:tcPr>
            <w:tcW w:w="2055"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0,33</w:t>
            </w:r>
          </w:p>
        </w:tc>
      </w:tr>
      <w:tr w:rsidR="00CD5A59" w:rsidRPr="003F743F" w:rsidTr="00CD5A59">
        <w:trPr>
          <w:trHeight w:val="254"/>
          <w:jc w:val="center"/>
        </w:trPr>
        <w:tc>
          <w:tcPr>
            <w:tcW w:w="2127"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rPr>
                <w:rFonts w:ascii="Times New Roman" w:hAnsi="Times New Roman"/>
                <w:sz w:val="24"/>
                <w:szCs w:val="24"/>
              </w:rPr>
            </w:pPr>
            <w:r w:rsidRPr="003F743F">
              <w:rPr>
                <w:rFonts w:ascii="Times New Roman" w:hAnsi="Times New Roman"/>
                <w:sz w:val="24"/>
                <w:szCs w:val="24"/>
              </w:rPr>
              <w:lastRenderedPageBreak/>
              <w:t xml:space="preserve">деревня </w:t>
            </w:r>
            <w:proofErr w:type="spellStart"/>
            <w:r w:rsidRPr="003F743F">
              <w:rPr>
                <w:rFonts w:ascii="Times New Roman" w:hAnsi="Times New Roman"/>
                <w:sz w:val="24"/>
                <w:szCs w:val="24"/>
              </w:rPr>
              <w:t>Попрудка</w:t>
            </w:r>
            <w:proofErr w:type="spellEnd"/>
          </w:p>
        </w:tc>
        <w:tc>
          <w:tcPr>
            <w:tcW w:w="1560"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2925</w:t>
            </w:r>
          </w:p>
        </w:tc>
        <w:tc>
          <w:tcPr>
            <w:tcW w:w="1984"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0,06</w:t>
            </w:r>
          </w:p>
        </w:tc>
        <w:tc>
          <w:tcPr>
            <w:tcW w:w="1772"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7519</w:t>
            </w:r>
          </w:p>
        </w:tc>
        <w:tc>
          <w:tcPr>
            <w:tcW w:w="2055"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0,15</w:t>
            </w:r>
          </w:p>
        </w:tc>
      </w:tr>
      <w:tr w:rsidR="00CD5A59" w:rsidRPr="003F743F" w:rsidTr="00CD5A59">
        <w:trPr>
          <w:trHeight w:val="269"/>
          <w:jc w:val="center"/>
        </w:trPr>
        <w:tc>
          <w:tcPr>
            <w:tcW w:w="2127"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rPr>
                <w:rFonts w:ascii="Times New Roman" w:hAnsi="Times New Roman"/>
                <w:sz w:val="24"/>
                <w:szCs w:val="24"/>
              </w:rPr>
            </w:pPr>
            <w:r w:rsidRPr="003F743F">
              <w:rPr>
                <w:rFonts w:ascii="Times New Roman" w:hAnsi="Times New Roman"/>
                <w:sz w:val="24"/>
                <w:szCs w:val="24"/>
              </w:rPr>
              <w:t>деревня Ивановское</w:t>
            </w:r>
          </w:p>
        </w:tc>
        <w:tc>
          <w:tcPr>
            <w:tcW w:w="1560"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3895</w:t>
            </w:r>
          </w:p>
        </w:tc>
        <w:tc>
          <w:tcPr>
            <w:tcW w:w="1984"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0,08</w:t>
            </w:r>
          </w:p>
        </w:tc>
        <w:tc>
          <w:tcPr>
            <w:tcW w:w="1772"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7687</w:t>
            </w:r>
          </w:p>
        </w:tc>
        <w:tc>
          <w:tcPr>
            <w:tcW w:w="2055"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0,15</w:t>
            </w:r>
          </w:p>
        </w:tc>
      </w:tr>
      <w:tr w:rsidR="00CD5A59" w:rsidRPr="003F743F" w:rsidTr="00CD5A59">
        <w:trPr>
          <w:trHeight w:val="269"/>
          <w:jc w:val="center"/>
        </w:trPr>
        <w:tc>
          <w:tcPr>
            <w:tcW w:w="2127"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rPr>
                <w:rFonts w:ascii="Times New Roman" w:hAnsi="Times New Roman"/>
                <w:sz w:val="24"/>
                <w:szCs w:val="24"/>
              </w:rPr>
            </w:pPr>
            <w:r w:rsidRPr="003F743F">
              <w:rPr>
                <w:rFonts w:ascii="Times New Roman" w:hAnsi="Times New Roman"/>
                <w:sz w:val="24"/>
                <w:szCs w:val="24"/>
              </w:rPr>
              <w:t xml:space="preserve">деревня </w:t>
            </w:r>
            <w:proofErr w:type="spellStart"/>
            <w:r w:rsidRPr="003F743F">
              <w:rPr>
                <w:rFonts w:ascii="Times New Roman" w:hAnsi="Times New Roman"/>
                <w:sz w:val="24"/>
                <w:szCs w:val="24"/>
              </w:rPr>
              <w:t>Рамцы</w:t>
            </w:r>
            <w:proofErr w:type="spellEnd"/>
          </w:p>
        </w:tc>
        <w:tc>
          <w:tcPr>
            <w:tcW w:w="1560"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2481</w:t>
            </w:r>
          </w:p>
        </w:tc>
        <w:tc>
          <w:tcPr>
            <w:tcW w:w="1984"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0,05</w:t>
            </w:r>
          </w:p>
        </w:tc>
        <w:tc>
          <w:tcPr>
            <w:tcW w:w="1772"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2481</w:t>
            </w:r>
          </w:p>
        </w:tc>
        <w:tc>
          <w:tcPr>
            <w:tcW w:w="2055"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0,05</w:t>
            </w:r>
          </w:p>
        </w:tc>
      </w:tr>
      <w:tr w:rsidR="00CD5A59" w:rsidRPr="003F743F" w:rsidTr="00CD5A59">
        <w:trPr>
          <w:trHeight w:val="269"/>
          <w:jc w:val="center"/>
        </w:trPr>
        <w:tc>
          <w:tcPr>
            <w:tcW w:w="2127"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rPr>
                <w:rFonts w:ascii="Times New Roman" w:hAnsi="Times New Roman"/>
                <w:sz w:val="24"/>
                <w:szCs w:val="24"/>
              </w:rPr>
            </w:pPr>
            <w:r w:rsidRPr="003F743F">
              <w:rPr>
                <w:rFonts w:ascii="Times New Roman" w:hAnsi="Times New Roman"/>
                <w:sz w:val="24"/>
                <w:szCs w:val="24"/>
              </w:rPr>
              <w:t xml:space="preserve">вновь образуемый населенный пункт с предлагаемым названием </w:t>
            </w:r>
            <w:proofErr w:type="spellStart"/>
            <w:r w:rsidRPr="003F743F">
              <w:rPr>
                <w:rFonts w:ascii="Times New Roman" w:hAnsi="Times New Roman"/>
                <w:sz w:val="24"/>
                <w:szCs w:val="24"/>
              </w:rPr>
              <w:t>Смердыня</w:t>
            </w:r>
            <w:proofErr w:type="spellEnd"/>
            <w:r w:rsidRPr="003F743F">
              <w:rPr>
                <w:rFonts w:ascii="Times New Roman" w:hAnsi="Times New Roman"/>
                <w:sz w:val="24"/>
                <w:szCs w:val="24"/>
              </w:rPr>
              <w:t>)</w:t>
            </w:r>
          </w:p>
        </w:tc>
        <w:tc>
          <w:tcPr>
            <w:tcW w:w="1560"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2938</w:t>
            </w:r>
          </w:p>
        </w:tc>
        <w:tc>
          <w:tcPr>
            <w:tcW w:w="1984"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0,06</w:t>
            </w:r>
          </w:p>
        </w:tc>
        <w:tc>
          <w:tcPr>
            <w:tcW w:w="1772"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2938</w:t>
            </w:r>
          </w:p>
        </w:tc>
        <w:tc>
          <w:tcPr>
            <w:tcW w:w="2055"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0,06</w:t>
            </w:r>
          </w:p>
        </w:tc>
      </w:tr>
      <w:tr w:rsidR="00CD5A59" w:rsidRPr="003F743F" w:rsidTr="00CD5A59">
        <w:trPr>
          <w:trHeight w:val="269"/>
          <w:jc w:val="center"/>
        </w:trPr>
        <w:tc>
          <w:tcPr>
            <w:tcW w:w="2127"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rPr>
                <w:rFonts w:ascii="Times New Roman" w:hAnsi="Times New Roman"/>
                <w:sz w:val="24"/>
                <w:szCs w:val="24"/>
              </w:rPr>
            </w:pPr>
            <w:r w:rsidRPr="003F743F">
              <w:rPr>
                <w:rFonts w:ascii="Times New Roman" w:hAnsi="Times New Roman"/>
                <w:sz w:val="24"/>
                <w:szCs w:val="24"/>
              </w:rPr>
              <w:t>деревня Васькины Нивы</w:t>
            </w:r>
          </w:p>
        </w:tc>
        <w:tc>
          <w:tcPr>
            <w:tcW w:w="1560"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5741</w:t>
            </w:r>
          </w:p>
        </w:tc>
        <w:tc>
          <w:tcPr>
            <w:tcW w:w="1984"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0,11</w:t>
            </w:r>
          </w:p>
        </w:tc>
        <w:tc>
          <w:tcPr>
            <w:tcW w:w="1772"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10189</w:t>
            </w:r>
          </w:p>
        </w:tc>
        <w:tc>
          <w:tcPr>
            <w:tcW w:w="2055"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0,20</w:t>
            </w:r>
          </w:p>
        </w:tc>
      </w:tr>
      <w:tr w:rsidR="001451DB" w:rsidRPr="003F743F" w:rsidTr="00C813DB">
        <w:trPr>
          <w:trHeight w:val="269"/>
          <w:jc w:val="center"/>
        </w:trPr>
        <w:tc>
          <w:tcPr>
            <w:tcW w:w="9498" w:type="dxa"/>
            <w:gridSpan w:val="5"/>
            <w:tcBorders>
              <w:top w:val="single" w:sz="4" w:space="0" w:color="auto"/>
              <w:left w:val="single" w:sz="4" w:space="0" w:color="auto"/>
              <w:bottom w:val="single" w:sz="4" w:space="0" w:color="auto"/>
              <w:right w:val="single" w:sz="4" w:space="0" w:color="auto"/>
            </w:tcBorders>
            <w:vAlign w:val="center"/>
            <w:hideMark/>
          </w:tcPr>
          <w:p w:rsidR="001451DB" w:rsidRPr="003F743F" w:rsidRDefault="001451DB" w:rsidP="00CD5A59">
            <w:pPr>
              <w:spacing w:after="0" w:line="240" w:lineRule="auto"/>
              <w:jc w:val="center"/>
              <w:rPr>
                <w:rFonts w:ascii="Times New Roman" w:hAnsi="Times New Roman"/>
                <w:sz w:val="24"/>
                <w:szCs w:val="24"/>
              </w:rPr>
            </w:pPr>
            <w:r w:rsidRPr="003F743F">
              <w:rPr>
                <w:rFonts w:ascii="Times New Roman" w:hAnsi="Times New Roman"/>
                <w:sz w:val="24"/>
                <w:szCs w:val="24"/>
              </w:rPr>
              <w:t>Южная зона расселения</w:t>
            </w:r>
          </w:p>
        </w:tc>
      </w:tr>
      <w:tr w:rsidR="00CD5A59" w:rsidRPr="003F743F" w:rsidTr="00CD5A59">
        <w:trPr>
          <w:trHeight w:val="269"/>
          <w:jc w:val="center"/>
        </w:trPr>
        <w:tc>
          <w:tcPr>
            <w:tcW w:w="2127"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rPr>
                <w:rFonts w:ascii="Times New Roman" w:hAnsi="Times New Roman"/>
                <w:sz w:val="24"/>
                <w:szCs w:val="24"/>
              </w:rPr>
            </w:pPr>
            <w:r w:rsidRPr="003F743F">
              <w:rPr>
                <w:rFonts w:ascii="Times New Roman" w:hAnsi="Times New Roman"/>
                <w:sz w:val="24"/>
                <w:szCs w:val="24"/>
              </w:rPr>
              <w:t>деревня Коркино</w:t>
            </w:r>
          </w:p>
        </w:tc>
        <w:tc>
          <w:tcPr>
            <w:tcW w:w="1560"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7779</w:t>
            </w:r>
          </w:p>
        </w:tc>
        <w:tc>
          <w:tcPr>
            <w:tcW w:w="1984"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0,16</w:t>
            </w:r>
          </w:p>
        </w:tc>
        <w:tc>
          <w:tcPr>
            <w:tcW w:w="1772"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14269</w:t>
            </w:r>
          </w:p>
        </w:tc>
        <w:tc>
          <w:tcPr>
            <w:tcW w:w="2055"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0,29</w:t>
            </w:r>
          </w:p>
        </w:tc>
      </w:tr>
      <w:tr w:rsidR="00CD5A59" w:rsidRPr="003F743F" w:rsidTr="00CD5A59">
        <w:trPr>
          <w:trHeight w:val="269"/>
          <w:jc w:val="center"/>
        </w:trPr>
        <w:tc>
          <w:tcPr>
            <w:tcW w:w="2127"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rPr>
                <w:rFonts w:ascii="Times New Roman" w:hAnsi="Times New Roman"/>
                <w:sz w:val="24"/>
                <w:szCs w:val="24"/>
              </w:rPr>
            </w:pPr>
            <w:r w:rsidRPr="003F743F">
              <w:rPr>
                <w:rFonts w:ascii="Times New Roman" w:hAnsi="Times New Roman"/>
                <w:sz w:val="24"/>
                <w:szCs w:val="24"/>
              </w:rPr>
              <w:t xml:space="preserve">деревня </w:t>
            </w:r>
            <w:proofErr w:type="spellStart"/>
            <w:r w:rsidRPr="003F743F">
              <w:rPr>
                <w:rFonts w:ascii="Times New Roman" w:hAnsi="Times New Roman"/>
                <w:sz w:val="24"/>
                <w:szCs w:val="24"/>
              </w:rPr>
              <w:t>Сустье-Конец</w:t>
            </w:r>
            <w:proofErr w:type="spellEnd"/>
          </w:p>
        </w:tc>
        <w:tc>
          <w:tcPr>
            <w:tcW w:w="1560"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2037</w:t>
            </w:r>
          </w:p>
        </w:tc>
        <w:tc>
          <w:tcPr>
            <w:tcW w:w="1984"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0,04</w:t>
            </w:r>
          </w:p>
        </w:tc>
        <w:tc>
          <w:tcPr>
            <w:tcW w:w="1772"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2037</w:t>
            </w:r>
          </w:p>
        </w:tc>
        <w:tc>
          <w:tcPr>
            <w:tcW w:w="2055"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0,04</w:t>
            </w:r>
          </w:p>
        </w:tc>
      </w:tr>
      <w:tr w:rsidR="00CD5A59" w:rsidRPr="003F743F" w:rsidTr="00CD5A59">
        <w:trPr>
          <w:trHeight w:val="269"/>
          <w:jc w:val="center"/>
        </w:trPr>
        <w:tc>
          <w:tcPr>
            <w:tcW w:w="2127"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rPr>
                <w:rFonts w:ascii="Times New Roman" w:hAnsi="Times New Roman"/>
                <w:sz w:val="24"/>
                <w:szCs w:val="24"/>
              </w:rPr>
            </w:pPr>
            <w:r w:rsidRPr="003F743F">
              <w:rPr>
                <w:rFonts w:ascii="Times New Roman" w:hAnsi="Times New Roman"/>
                <w:sz w:val="24"/>
                <w:szCs w:val="24"/>
              </w:rPr>
              <w:t xml:space="preserve">деревня </w:t>
            </w:r>
            <w:proofErr w:type="spellStart"/>
            <w:r w:rsidRPr="003F743F">
              <w:rPr>
                <w:rFonts w:ascii="Times New Roman" w:hAnsi="Times New Roman"/>
                <w:sz w:val="24"/>
                <w:szCs w:val="24"/>
              </w:rPr>
              <w:t>Заволожье</w:t>
            </w:r>
            <w:proofErr w:type="spellEnd"/>
          </w:p>
        </w:tc>
        <w:tc>
          <w:tcPr>
            <w:tcW w:w="1560"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446</w:t>
            </w:r>
          </w:p>
        </w:tc>
        <w:tc>
          <w:tcPr>
            <w:tcW w:w="1984"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0,01</w:t>
            </w:r>
          </w:p>
        </w:tc>
        <w:tc>
          <w:tcPr>
            <w:tcW w:w="1772"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446</w:t>
            </w:r>
          </w:p>
        </w:tc>
        <w:tc>
          <w:tcPr>
            <w:tcW w:w="2055"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0,01</w:t>
            </w:r>
          </w:p>
        </w:tc>
      </w:tr>
      <w:tr w:rsidR="00CD5A59" w:rsidRPr="003F743F" w:rsidTr="00CD5A59">
        <w:trPr>
          <w:trHeight w:val="269"/>
          <w:jc w:val="center"/>
        </w:trPr>
        <w:tc>
          <w:tcPr>
            <w:tcW w:w="2127"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rPr>
                <w:rFonts w:ascii="Times New Roman" w:hAnsi="Times New Roman"/>
                <w:sz w:val="24"/>
                <w:szCs w:val="24"/>
              </w:rPr>
            </w:pPr>
            <w:r w:rsidRPr="003F743F">
              <w:rPr>
                <w:rFonts w:ascii="Times New Roman" w:hAnsi="Times New Roman"/>
                <w:sz w:val="24"/>
                <w:szCs w:val="24"/>
              </w:rPr>
              <w:t xml:space="preserve">деревня Русская </w:t>
            </w:r>
            <w:proofErr w:type="spellStart"/>
            <w:r w:rsidRPr="003F743F">
              <w:rPr>
                <w:rFonts w:ascii="Times New Roman" w:hAnsi="Times New Roman"/>
                <w:sz w:val="24"/>
                <w:szCs w:val="24"/>
              </w:rPr>
              <w:t>Волжа</w:t>
            </w:r>
            <w:proofErr w:type="spellEnd"/>
          </w:p>
        </w:tc>
        <w:tc>
          <w:tcPr>
            <w:tcW w:w="1560"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4196</w:t>
            </w:r>
          </w:p>
        </w:tc>
        <w:tc>
          <w:tcPr>
            <w:tcW w:w="1984"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0,08</w:t>
            </w:r>
          </w:p>
        </w:tc>
        <w:tc>
          <w:tcPr>
            <w:tcW w:w="1772"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4196</w:t>
            </w:r>
          </w:p>
        </w:tc>
        <w:tc>
          <w:tcPr>
            <w:tcW w:w="2055"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0,08</w:t>
            </w:r>
          </w:p>
        </w:tc>
      </w:tr>
      <w:tr w:rsidR="00CD5A59" w:rsidRPr="003F743F" w:rsidTr="00CD5A59">
        <w:trPr>
          <w:trHeight w:val="223"/>
          <w:jc w:val="center"/>
        </w:trPr>
        <w:tc>
          <w:tcPr>
            <w:tcW w:w="2127"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rPr>
                <w:rFonts w:ascii="Times New Roman" w:hAnsi="Times New Roman"/>
                <w:sz w:val="24"/>
                <w:szCs w:val="24"/>
              </w:rPr>
            </w:pPr>
            <w:r w:rsidRPr="003F743F">
              <w:rPr>
                <w:rFonts w:ascii="Times New Roman" w:hAnsi="Times New Roman"/>
                <w:sz w:val="24"/>
                <w:szCs w:val="24"/>
              </w:rPr>
              <w:t>деревня Ямок</w:t>
            </w:r>
          </w:p>
        </w:tc>
        <w:tc>
          <w:tcPr>
            <w:tcW w:w="1560"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2106</w:t>
            </w:r>
          </w:p>
        </w:tc>
        <w:tc>
          <w:tcPr>
            <w:tcW w:w="1984"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0,04</w:t>
            </w:r>
          </w:p>
        </w:tc>
        <w:tc>
          <w:tcPr>
            <w:tcW w:w="1772"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4440</w:t>
            </w:r>
          </w:p>
        </w:tc>
        <w:tc>
          <w:tcPr>
            <w:tcW w:w="2055"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0,09</w:t>
            </w:r>
          </w:p>
        </w:tc>
      </w:tr>
      <w:tr w:rsidR="001451DB" w:rsidRPr="003F743F" w:rsidTr="00C813DB">
        <w:trPr>
          <w:trHeight w:val="223"/>
          <w:jc w:val="center"/>
        </w:trPr>
        <w:tc>
          <w:tcPr>
            <w:tcW w:w="9498" w:type="dxa"/>
            <w:gridSpan w:val="5"/>
            <w:tcBorders>
              <w:top w:val="single" w:sz="4" w:space="0" w:color="auto"/>
              <w:left w:val="single" w:sz="4" w:space="0" w:color="auto"/>
              <w:bottom w:val="single" w:sz="4" w:space="0" w:color="auto"/>
              <w:right w:val="single" w:sz="4" w:space="0" w:color="auto"/>
            </w:tcBorders>
            <w:vAlign w:val="center"/>
            <w:hideMark/>
          </w:tcPr>
          <w:p w:rsidR="001451DB" w:rsidRPr="003F743F" w:rsidRDefault="001451DB" w:rsidP="00CD5A59">
            <w:pPr>
              <w:spacing w:after="0" w:line="240" w:lineRule="auto"/>
              <w:jc w:val="center"/>
              <w:rPr>
                <w:rFonts w:ascii="Times New Roman" w:hAnsi="Times New Roman"/>
                <w:sz w:val="24"/>
                <w:szCs w:val="24"/>
              </w:rPr>
            </w:pPr>
            <w:r w:rsidRPr="003F743F">
              <w:rPr>
                <w:rFonts w:ascii="Times New Roman" w:hAnsi="Times New Roman"/>
                <w:sz w:val="24"/>
                <w:szCs w:val="24"/>
              </w:rPr>
              <w:t>Другие населенные пункты</w:t>
            </w:r>
          </w:p>
        </w:tc>
      </w:tr>
      <w:tr w:rsidR="00CD5A59" w:rsidRPr="003F743F" w:rsidTr="00CD5A59">
        <w:trPr>
          <w:trHeight w:val="269"/>
          <w:jc w:val="center"/>
        </w:trPr>
        <w:tc>
          <w:tcPr>
            <w:tcW w:w="2127"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rPr>
                <w:rFonts w:ascii="Times New Roman" w:hAnsi="Times New Roman"/>
                <w:sz w:val="24"/>
                <w:szCs w:val="24"/>
              </w:rPr>
            </w:pPr>
            <w:r w:rsidRPr="003F743F">
              <w:rPr>
                <w:rFonts w:ascii="Times New Roman" w:hAnsi="Times New Roman"/>
                <w:sz w:val="24"/>
                <w:szCs w:val="24"/>
              </w:rPr>
              <w:t xml:space="preserve">деревня </w:t>
            </w:r>
            <w:proofErr w:type="spellStart"/>
            <w:r w:rsidRPr="003F743F">
              <w:rPr>
                <w:rFonts w:ascii="Times New Roman" w:hAnsi="Times New Roman"/>
                <w:sz w:val="24"/>
                <w:szCs w:val="24"/>
              </w:rPr>
              <w:t>Болотница</w:t>
            </w:r>
            <w:proofErr w:type="spellEnd"/>
          </w:p>
        </w:tc>
        <w:tc>
          <w:tcPr>
            <w:tcW w:w="1560"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743</w:t>
            </w:r>
          </w:p>
        </w:tc>
        <w:tc>
          <w:tcPr>
            <w:tcW w:w="1984"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0,01</w:t>
            </w:r>
          </w:p>
        </w:tc>
        <w:tc>
          <w:tcPr>
            <w:tcW w:w="1772"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743</w:t>
            </w:r>
          </w:p>
        </w:tc>
        <w:tc>
          <w:tcPr>
            <w:tcW w:w="2055"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sz w:val="24"/>
                <w:szCs w:val="24"/>
              </w:rPr>
            </w:pPr>
            <w:r w:rsidRPr="003F743F">
              <w:rPr>
                <w:rFonts w:ascii="Times New Roman" w:hAnsi="Times New Roman"/>
                <w:sz w:val="24"/>
                <w:szCs w:val="24"/>
              </w:rPr>
              <w:t>0,01</w:t>
            </w:r>
          </w:p>
        </w:tc>
      </w:tr>
      <w:tr w:rsidR="00CD5A59" w:rsidRPr="003F743F" w:rsidTr="00CD5A59">
        <w:trPr>
          <w:trHeight w:val="269"/>
          <w:jc w:val="center"/>
        </w:trPr>
        <w:tc>
          <w:tcPr>
            <w:tcW w:w="2127"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rPr>
                <w:rFonts w:ascii="Times New Roman" w:hAnsi="Times New Roman"/>
                <w:b/>
                <w:sz w:val="24"/>
                <w:szCs w:val="24"/>
              </w:rPr>
            </w:pPr>
            <w:r w:rsidRPr="003F743F">
              <w:rPr>
                <w:rFonts w:ascii="Times New Roman" w:hAnsi="Times New Roman"/>
                <w:b/>
                <w:sz w:val="24"/>
                <w:szCs w:val="24"/>
              </w:rPr>
              <w:t>Итог</w:t>
            </w:r>
            <w:r w:rsidR="004A5453" w:rsidRPr="003F743F">
              <w:rPr>
                <w:rFonts w:ascii="Times New Roman" w:hAnsi="Times New Roman"/>
                <w:b/>
                <w:sz w:val="24"/>
                <w:szCs w:val="24"/>
              </w:rPr>
              <w:t>о</w:t>
            </w:r>
          </w:p>
        </w:tc>
        <w:tc>
          <w:tcPr>
            <w:tcW w:w="1560"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b/>
                <w:sz w:val="24"/>
                <w:szCs w:val="24"/>
              </w:rPr>
            </w:pPr>
            <w:r w:rsidRPr="003F743F">
              <w:rPr>
                <w:rFonts w:ascii="Times New Roman" w:hAnsi="Times New Roman"/>
                <w:b/>
                <w:sz w:val="24"/>
                <w:szCs w:val="24"/>
              </w:rPr>
              <w:t>372769</w:t>
            </w:r>
          </w:p>
        </w:tc>
        <w:tc>
          <w:tcPr>
            <w:tcW w:w="1984"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b/>
                <w:sz w:val="24"/>
                <w:szCs w:val="24"/>
              </w:rPr>
            </w:pPr>
            <w:r w:rsidRPr="003F743F">
              <w:rPr>
                <w:rFonts w:ascii="Times New Roman" w:hAnsi="Times New Roman"/>
                <w:b/>
                <w:sz w:val="24"/>
                <w:szCs w:val="24"/>
              </w:rPr>
              <w:t>7,46</w:t>
            </w:r>
          </w:p>
        </w:tc>
        <w:tc>
          <w:tcPr>
            <w:tcW w:w="1772"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b/>
                <w:sz w:val="24"/>
                <w:szCs w:val="24"/>
              </w:rPr>
            </w:pPr>
            <w:r w:rsidRPr="003F743F">
              <w:rPr>
                <w:rFonts w:ascii="Times New Roman" w:hAnsi="Times New Roman"/>
                <w:b/>
                <w:sz w:val="24"/>
                <w:szCs w:val="24"/>
              </w:rPr>
              <w:t>649419</w:t>
            </w:r>
          </w:p>
        </w:tc>
        <w:tc>
          <w:tcPr>
            <w:tcW w:w="2055" w:type="dxa"/>
            <w:tcBorders>
              <w:top w:val="single" w:sz="4" w:space="0" w:color="auto"/>
              <w:left w:val="single" w:sz="4" w:space="0" w:color="auto"/>
              <w:bottom w:val="single" w:sz="4" w:space="0" w:color="auto"/>
              <w:right w:val="single" w:sz="4" w:space="0" w:color="auto"/>
            </w:tcBorders>
            <w:vAlign w:val="center"/>
            <w:hideMark/>
          </w:tcPr>
          <w:p w:rsidR="00CD5A59" w:rsidRPr="003F743F" w:rsidRDefault="00CD5A59" w:rsidP="00CD5A59">
            <w:pPr>
              <w:spacing w:after="0" w:line="240" w:lineRule="auto"/>
              <w:jc w:val="center"/>
              <w:rPr>
                <w:rFonts w:ascii="Times New Roman" w:hAnsi="Times New Roman"/>
                <w:b/>
                <w:sz w:val="24"/>
                <w:szCs w:val="24"/>
              </w:rPr>
            </w:pPr>
            <w:r w:rsidRPr="003F743F">
              <w:rPr>
                <w:rFonts w:ascii="Times New Roman" w:hAnsi="Times New Roman"/>
                <w:b/>
                <w:sz w:val="24"/>
                <w:szCs w:val="24"/>
              </w:rPr>
              <w:t>12,99</w:t>
            </w:r>
          </w:p>
        </w:tc>
      </w:tr>
    </w:tbl>
    <w:p w:rsidR="00D61830" w:rsidRPr="003F743F" w:rsidRDefault="00AA785A" w:rsidP="00993812">
      <w:pPr>
        <w:spacing w:before="120" w:after="120" w:line="240" w:lineRule="auto"/>
        <w:jc w:val="both"/>
        <w:rPr>
          <w:rFonts w:ascii="Times New Roman" w:hAnsi="Times New Roman"/>
          <w:sz w:val="26"/>
          <w:szCs w:val="26"/>
        </w:rPr>
      </w:pPr>
      <w:r w:rsidRPr="003F743F">
        <w:rPr>
          <w:rFonts w:ascii="Times New Roman" w:hAnsi="Times New Roman"/>
          <w:sz w:val="26"/>
          <w:szCs w:val="26"/>
        </w:rPr>
        <w:t>Расчетная э</w:t>
      </w:r>
      <w:r w:rsidR="00D61830" w:rsidRPr="003F743F">
        <w:rPr>
          <w:rFonts w:ascii="Times New Roman" w:hAnsi="Times New Roman"/>
          <w:sz w:val="26"/>
          <w:szCs w:val="26"/>
        </w:rPr>
        <w:t xml:space="preserve">лектрическая нагрузка </w:t>
      </w:r>
      <w:r w:rsidR="00823501" w:rsidRPr="003F743F">
        <w:rPr>
          <w:rFonts w:ascii="Times New Roman" w:hAnsi="Times New Roman"/>
          <w:sz w:val="26"/>
          <w:szCs w:val="26"/>
        </w:rPr>
        <w:t xml:space="preserve">жилой застройки </w:t>
      </w:r>
      <w:proofErr w:type="spellStart"/>
      <w:r w:rsidR="00D61830" w:rsidRPr="003F743F">
        <w:rPr>
          <w:rFonts w:ascii="Times New Roman" w:hAnsi="Times New Roman"/>
          <w:sz w:val="26"/>
          <w:szCs w:val="26"/>
        </w:rPr>
        <w:t>Любанского</w:t>
      </w:r>
      <w:proofErr w:type="spellEnd"/>
      <w:r w:rsidR="00D61830" w:rsidRPr="003F743F">
        <w:rPr>
          <w:rFonts w:ascii="Times New Roman" w:hAnsi="Times New Roman"/>
          <w:sz w:val="26"/>
          <w:szCs w:val="26"/>
        </w:rPr>
        <w:t xml:space="preserve"> городского поселения в разрезе источников питания представлен</w:t>
      </w:r>
      <w:r w:rsidRPr="003F743F">
        <w:rPr>
          <w:rFonts w:ascii="Times New Roman" w:hAnsi="Times New Roman"/>
          <w:sz w:val="26"/>
          <w:szCs w:val="26"/>
        </w:rPr>
        <w:t xml:space="preserve">а </w:t>
      </w:r>
      <w:r w:rsidR="00D61830" w:rsidRPr="003F743F">
        <w:rPr>
          <w:rFonts w:ascii="Times New Roman" w:hAnsi="Times New Roman"/>
          <w:sz w:val="26"/>
          <w:szCs w:val="26"/>
        </w:rPr>
        <w:t>в таблице 4.5-</w:t>
      </w:r>
      <w:r w:rsidR="00823501" w:rsidRPr="003F743F">
        <w:rPr>
          <w:rFonts w:ascii="Times New Roman" w:hAnsi="Times New Roman"/>
          <w:sz w:val="26"/>
          <w:szCs w:val="26"/>
        </w:rPr>
        <w:t>2</w:t>
      </w:r>
      <w:r w:rsidR="00D61830" w:rsidRPr="003F743F">
        <w:rPr>
          <w:rFonts w:ascii="Times New Roman" w:hAnsi="Times New Roman"/>
          <w:sz w:val="26"/>
          <w:szCs w:val="26"/>
        </w:rPr>
        <w:t xml:space="preserve">. </w:t>
      </w:r>
    </w:p>
    <w:p w:rsidR="00993812" w:rsidRPr="003F743F" w:rsidRDefault="00993812" w:rsidP="00993812">
      <w:pPr>
        <w:keepNext/>
        <w:suppressAutoHyphens/>
        <w:spacing w:before="120" w:after="120" w:line="240" w:lineRule="auto"/>
        <w:jc w:val="both"/>
        <w:rPr>
          <w:rFonts w:ascii="Times New Roman" w:hAnsi="Times New Roman"/>
          <w:sz w:val="26"/>
          <w:szCs w:val="26"/>
        </w:rPr>
      </w:pPr>
      <w:r w:rsidRPr="003F743F">
        <w:rPr>
          <w:rFonts w:ascii="Times New Roman" w:hAnsi="Times New Roman"/>
          <w:sz w:val="26"/>
          <w:szCs w:val="26"/>
        </w:rPr>
        <w:t>Таблица 4.5-</w:t>
      </w:r>
      <w:r w:rsidR="00823501" w:rsidRPr="003F743F">
        <w:rPr>
          <w:rFonts w:ascii="Times New Roman" w:hAnsi="Times New Roman"/>
          <w:sz w:val="26"/>
          <w:szCs w:val="26"/>
        </w:rPr>
        <w:t>2</w:t>
      </w:r>
      <w:r w:rsidRPr="003F743F">
        <w:rPr>
          <w:rFonts w:ascii="Times New Roman" w:hAnsi="Times New Roman"/>
          <w:sz w:val="26"/>
          <w:szCs w:val="26"/>
        </w:rPr>
        <w:t xml:space="preserve">. </w:t>
      </w:r>
      <w:r w:rsidR="00D61830" w:rsidRPr="003F743F">
        <w:rPr>
          <w:rFonts w:ascii="Times New Roman" w:hAnsi="Times New Roman"/>
          <w:sz w:val="26"/>
          <w:szCs w:val="26"/>
        </w:rPr>
        <w:t>Э</w:t>
      </w:r>
      <w:r w:rsidRPr="003F743F">
        <w:rPr>
          <w:rFonts w:ascii="Times New Roman" w:hAnsi="Times New Roman"/>
          <w:sz w:val="26"/>
          <w:szCs w:val="26"/>
        </w:rPr>
        <w:t xml:space="preserve">лектрическая нагрузка </w:t>
      </w:r>
      <w:r w:rsidR="00823501" w:rsidRPr="003F743F">
        <w:rPr>
          <w:rFonts w:ascii="Times New Roman" w:hAnsi="Times New Roman"/>
          <w:sz w:val="26"/>
          <w:szCs w:val="26"/>
        </w:rPr>
        <w:t xml:space="preserve">жилой застройки </w:t>
      </w:r>
      <w:proofErr w:type="spellStart"/>
      <w:r w:rsidR="00D61830" w:rsidRPr="003F743F">
        <w:rPr>
          <w:rFonts w:ascii="Times New Roman" w:hAnsi="Times New Roman"/>
          <w:sz w:val="26"/>
          <w:szCs w:val="26"/>
        </w:rPr>
        <w:t>Любанского</w:t>
      </w:r>
      <w:proofErr w:type="spellEnd"/>
      <w:r w:rsidR="00D61830" w:rsidRPr="003F743F">
        <w:rPr>
          <w:rFonts w:ascii="Times New Roman" w:hAnsi="Times New Roman"/>
          <w:sz w:val="26"/>
          <w:szCs w:val="26"/>
        </w:rPr>
        <w:t xml:space="preserve"> городского поселения</w:t>
      </w:r>
      <w:r w:rsidR="00823501" w:rsidRPr="003F743F">
        <w:rPr>
          <w:rFonts w:ascii="Times New Roman" w:hAnsi="Times New Roman"/>
          <w:sz w:val="26"/>
          <w:szCs w:val="26"/>
        </w:rPr>
        <w:t xml:space="preserve"> в разрезе источников питания</w:t>
      </w:r>
      <w:r w:rsidR="00D61830" w:rsidRPr="003F743F">
        <w:rPr>
          <w:rFonts w:ascii="Times New Roman" w:hAnsi="Times New Roman"/>
          <w:sz w:val="26"/>
          <w:szCs w:val="26"/>
        </w:rPr>
        <w:t>, МВт</w:t>
      </w:r>
      <w:r w:rsidR="00627A0A" w:rsidRPr="003F743F">
        <w:rPr>
          <w:rFonts w:ascii="Times New Roman" w:hAnsi="Times New Roman"/>
          <w:sz w:val="26"/>
          <w:szCs w:val="26"/>
        </w:rPr>
        <w:t xml:space="preserve"> (оценочно)</w:t>
      </w:r>
    </w:p>
    <w:tbl>
      <w:tblPr>
        <w:tblW w:w="84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371"/>
        <w:gridCol w:w="1801"/>
        <w:gridCol w:w="2247"/>
      </w:tblGrid>
      <w:tr w:rsidR="009E78D4" w:rsidRPr="003F743F" w:rsidTr="00500B22">
        <w:trPr>
          <w:tblHeader/>
          <w:jc w:val="center"/>
        </w:trPr>
        <w:tc>
          <w:tcPr>
            <w:tcW w:w="4371" w:type="dxa"/>
            <w:vAlign w:val="center"/>
          </w:tcPr>
          <w:p w:rsidR="009E78D4" w:rsidRPr="003F743F" w:rsidRDefault="009E78D4" w:rsidP="00D61830">
            <w:pPr>
              <w:spacing w:after="0" w:line="240" w:lineRule="auto"/>
              <w:jc w:val="center"/>
              <w:rPr>
                <w:rFonts w:ascii="Times New Roman" w:hAnsi="Times New Roman"/>
                <w:b/>
                <w:sz w:val="24"/>
                <w:szCs w:val="24"/>
              </w:rPr>
            </w:pPr>
            <w:r w:rsidRPr="003F743F">
              <w:rPr>
                <w:rFonts w:ascii="Times New Roman" w:hAnsi="Times New Roman"/>
                <w:b/>
                <w:sz w:val="24"/>
                <w:szCs w:val="24"/>
              </w:rPr>
              <w:t>Наименование</w:t>
            </w:r>
          </w:p>
        </w:tc>
        <w:tc>
          <w:tcPr>
            <w:tcW w:w="1801" w:type="dxa"/>
            <w:vAlign w:val="center"/>
          </w:tcPr>
          <w:p w:rsidR="009E78D4" w:rsidRPr="003F743F" w:rsidRDefault="009E78D4" w:rsidP="00D61830">
            <w:pPr>
              <w:spacing w:after="0" w:line="240" w:lineRule="auto"/>
              <w:jc w:val="center"/>
              <w:rPr>
                <w:rFonts w:ascii="Times New Roman" w:hAnsi="Times New Roman"/>
                <w:b/>
                <w:sz w:val="24"/>
                <w:szCs w:val="24"/>
              </w:rPr>
            </w:pPr>
            <w:r w:rsidRPr="003F743F">
              <w:rPr>
                <w:rFonts w:ascii="Times New Roman" w:hAnsi="Times New Roman"/>
                <w:b/>
                <w:sz w:val="24"/>
                <w:szCs w:val="24"/>
              </w:rPr>
              <w:t>1 очередь</w:t>
            </w:r>
          </w:p>
          <w:p w:rsidR="009E78D4" w:rsidRPr="003F743F" w:rsidRDefault="009E78D4" w:rsidP="00D61830">
            <w:pPr>
              <w:spacing w:after="0" w:line="240" w:lineRule="auto"/>
              <w:jc w:val="center"/>
              <w:rPr>
                <w:rFonts w:ascii="Times New Roman" w:hAnsi="Times New Roman"/>
                <w:b/>
                <w:sz w:val="24"/>
                <w:szCs w:val="24"/>
              </w:rPr>
            </w:pPr>
            <w:r w:rsidRPr="003F743F">
              <w:rPr>
                <w:rFonts w:ascii="Times New Roman" w:hAnsi="Times New Roman"/>
                <w:b/>
                <w:sz w:val="24"/>
                <w:szCs w:val="24"/>
              </w:rPr>
              <w:t>(2025 год)</w:t>
            </w:r>
          </w:p>
        </w:tc>
        <w:tc>
          <w:tcPr>
            <w:tcW w:w="2247" w:type="dxa"/>
            <w:vAlign w:val="center"/>
          </w:tcPr>
          <w:p w:rsidR="009E78D4" w:rsidRPr="003F743F" w:rsidRDefault="009E78D4" w:rsidP="00D61830">
            <w:pPr>
              <w:spacing w:after="0" w:line="240" w:lineRule="auto"/>
              <w:jc w:val="center"/>
              <w:rPr>
                <w:rFonts w:ascii="Times New Roman" w:hAnsi="Times New Roman"/>
                <w:b/>
                <w:sz w:val="24"/>
                <w:szCs w:val="24"/>
              </w:rPr>
            </w:pPr>
            <w:r w:rsidRPr="003F743F">
              <w:rPr>
                <w:rFonts w:ascii="Times New Roman" w:hAnsi="Times New Roman"/>
                <w:b/>
                <w:sz w:val="24"/>
                <w:szCs w:val="24"/>
              </w:rPr>
              <w:t>Расчетный срок</w:t>
            </w:r>
          </w:p>
          <w:p w:rsidR="009E78D4" w:rsidRPr="003F743F" w:rsidRDefault="009E78D4" w:rsidP="00D61830">
            <w:pPr>
              <w:spacing w:after="0" w:line="240" w:lineRule="auto"/>
              <w:jc w:val="center"/>
              <w:rPr>
                <w:rFonts w:ascii="Times New Roman" w:hAnsi="Times New Roman"/>
                <w:b/>
                <w:sz w:val="24"/>
                <w:szCs w:val="24"/>
              </w:rPr>
            </w:pPr>
            <w:r w:rsidRPr="003F743F">
              <w:rPr>
                <w:rFonts w:ascii="Times New Roman" w:hAnsi="Times New Roman"/>
                <w:b/>
                <w:sz w:val="24"/>
                <w:szCs w:val="24"/>
              </w:rPr>
              <w:t>(2035 год)</w:t>
            </w:r>
          </w:p>
        </w:tc>
      </w:tr>
      <w:tr w:rsidR="009E78D4" w:rsidRPr="003F743F" w:rsidTr="00500B22">
        <w:trPr>
          <w:jc w:val="center"/>
        </w:trPr>
        <w:tc>
          <w:tcPr>
            <w:tcW w:w="4371" w:type="dxa"/>
            <w:vAlign w:val="center"/>
          </w:tcPr>
          <w:p w:rsidR="009E78D4" w:rsidRPr="003F743F" w:rsidRDefault="009E78D4" w:rsidP="00D61830">
            <w:pPr>
              <w:spacing w:after="0" w:line="240" w:lineRule="auto"/>
              <w:rPr>
                <w:rFonts w:ascii="Times New Roman" w:eastAsia="Times New Roman" w:hAnsi="Times New Roman"/>
                <w:sz w:val="24"/>
                <w:szCs w:val="24"/>
                <w:lang w:eastAsia="ru-RU"/>
              </w:rPr>
            </w:pPr>
            <w:r w:rsidRPr="003F743F">
              <w:rPr>
                <w:rFonts w:ascii="Times New Roman" w:hAnsi="Times New Roman"/>
                <w:sz w:val="24"/>
                <w:szCs w:val="24"/>
              </w:rPr>
              <w:t>ПС 35/10 кВ № 721 «Сельцо»</w:t>
            </w:r>
          </w:p>
        </w:tc>
        <w:tc>
          <w:tcPr>
            <w:tcW w:w="1801" w:type="dxa"/>
            <w:vAlign w:val="center"/>
          </w:tcPr>
          <w:p w:rsidR="009E78D4" w:rsidRPr="003F743F" w:rsidRDefault="009E78D4" w:rsidP="00D61830">
            <w:pPr>
              <w:spacing w:after="0" w:line="240" w:lineRule="auto"/>
              <w:jc w:val="center"/>
              <w:rPr>
                <w:rFonts w:ascii="Times New Roman" w:eastAsia="Times New Roman" w:hAnsi="Times New Roman"/>
                <w:sz w:val="24"/>
                <w:szCs w:val="24"/>
                <w:lang w:eastAsia="ru-RU"/>
              </w:rPr>
            </w:pPr>
            <w:r w:rsidRPr="003F743F">
              <w:rPr>
                <w:rFonts w:ascii="Times New Roman" w:eastAsia="Times New Roman" w:hAnsi="Times New Roman"/>
                <w:sz w:val="24"/>
                <w:szCs w:val="24"/>
                <w:lang w:eastAsia="ru-RU"/>
              </w:rPr>
              <w:t>1,87</w:t>
            </w:r>
          </w:p>
        </w:tc>
        <w:tc>
          <w:tcPr>
            <w:tcW w:w="2247" w:type="dxa"/>
            <w:vAlign w:val="center"/>
          </w:tcPr>
          <w:p w:rsidR="009E78D4" w:rsidRPr="003F743F" w:rsidRDefault="009E78D4" w:rsidP="00D61830">
            <w:pPr>
              <w:spacing w:after="0" w:line="240" w:lineRule="auto"/>
              <w:jc w:val="center"/>
              <w:rPr>
                <w:rFonts w:ascii="Times New Roman" w:eastAsia="Times New Roman" w:hAnsi="Times New Roman"/>
                <w:sz w:val="24"/>
                <w:szCs w:val="24"/>
                <w:lang w:eastAsia="ru-RU"/>
              </w:rPr>
            </w:pPr>
            <w:r w:rsidRPr="003F743F">
              <w:rPr>
                <w:rFonts w:ascii="Times New Roman" w:eastAsia="Times New Roman" w:hAnsi="Times New Roman"/>
                <w:sz w:val="24"/>
                <w:szCs w:val="24"/>
                <w:lang w:eastAsia="ru-RU"/>
              </w:rPr>
              <w:t>2,21</w:t>
            </w:r>
          </w:p>
        </w:tc>
      </w:tr>
      <w:tr w:rsidR="009E78D4" w:rsidRPr="003F743F" w:rsidTr="00500B22">
        <w:trPr>
          <w:jc w:val="center"/>
        </w:trPr>
        <w:tc>
          <w:tcPr>
            <w:tcW w:w="4371" w:type="dxa"/>
            <w:vAlign w:val="center"/>
          </w:tcPr>
          <w:p w:rsidR="009E78D4" w:rsidRPr="003F743F" w:rsidRDefault="009E78D4" w:rsidP="00D61830">
            <w:pPr>
              <w:spacing w:after="0" w:line="240" w:lineRule="auto"/>
              <w:rPr>
                <w:rFonts w:ascii="Times New Roman" w:eastAsia="Times New Roman" w:hAnsi="Times New Roman"/>
                <w:sz w:val="24"/>
                <w:szCs w:val="24"/>
                <w:lang w:eastAsia="ru-RU"/>
              </w:rPr>
            </w:pPr>
            <w:r w:rsidRPr="003F743F">
              <w:rPr>
                <w:rFonts w:ascii="Times New Roman" w:hAnsi="Times New Roman"/>
                <w:sz w:val="24"/>
                <w:szCs w:val="24"/>
              </w:rPr>
              <w:t>ПС 35/10 кВ № 723 «Любань»</w:t>
            </w:r>
          </w:p>
        </w:tc>
        <w:tc>
          <w:tcPr>
            <w:tcW w:w="1801" w:type="dxa"/>
            <w:vAlign w:val="center"/>
          </w:tcPr>
          <w:p w:rsidR="009E78D4" w:rsidRPr="003F743F" w:rsidRDefault="009E78D4" w:rsidP="00D61830">
            <w:pPr>
              <w:spacing w:after="0" w:line="240" w:lineRule="auto"/>
              <w:jc w:val="center"/>
              <w:rPr>
                <w:rFonts w:ascii="Times New Roman" w:eastAsia="Times New Roman" w:hAnsi="Times New Roman"/>
                <w:sz w:val="24"/>
                <w:szCs w:val="24"/>
                <w:lang w:eastAsia="ru-RU"/>
              </w:rPr>
            </w:pPr>
            <w:r w:rsidRPr="003F743F">
              <w:rPr>
                <w:rFonts w:ascii="Times New Roman" w:eastAsia="Times New Roman" w:hAnsi="Times New Roman"/>
                <w:sz w:val="24"/>
                <w:szCs w:val="24"/>
                <w:lang w:eastAsia="ru-RU"/>
              </w:rPr>
              <w:t>3,15</w:t>
            </w:r>
          </w:p>
        </w:tc>
        <w:tc>
          <w:tcPr>
            <w:tcW w:w="2247" w:type="dxa"/>
            <w:vAlign w:val="center"/>
          </w:tcPr>
          <w:p w:rsidR="009E78D4" w:rsidRPr="003F743F" w:rsidRDefault="009E78D4" w:rsidP="00D61830">
            <w:pPr>
              <w:spacing w:after="0" w:line="240" w:lineRule="auto"/>
              <w:jc w:val="center"/>
              <w:rPr>
                <w:rFonts w:ascii="Times New Roman" w:eastAsia="Times New Roman" w:hAnsi="Times New Roman"/>
                <w:sz w:val="24"/>
                <w:szCs w:val="24"/>
                <w:lang w:eastAsia="ru-RU"/>
              </w:rPr>
            </w:pPr>
            <w:r w:rsidRPr="003F743F">
              <w:rPr>
                <w:rFonts w:ascii="Times New Roman" w:eastAsia="Times New Roman" w:hAnsi="Times New Roman"/>
                <w:sz w:val="24"/>
                <w:szCs w:val="24"/>
                <w:lang w:eastAsia="ru-RU"/>
              </w:rPr>
              <w:t>6,9</w:t>
            </w:r>
          </w:p>
        </w:tc>
      </w:tr>
      <w:tr w:rsidR="009E78D4" w:rsidRPr="003F743F" w:rsidTr="00500B22">
        <w:trPr>
          <w:jc w:val="center"/>
        </w:trPr>
        <w:tc>
          <w:tcPr>
            <w:tcW w:w="4371" w:type="dxa"/>
            <w:vAlign w:val="center"/>
          </w:tcPr>
          <w:p w:rsidR="009E78D4" w:rsidRPr="003F743F" w:rsidRDefault="009E78D4" w:rsidP="00D61830">
            <w:pPr>
              <w:spacing w:after="0" w:line="240" w:lineRule="auto"/>
              <w:rPr>
                <w:rFonts w:ascii="Times New Roman" w:eastAsia="Times New Roman" w:hAnsi="Times New Roman"/>
                <w:sz w:val="24"/>
                <w:szCs w:val="24"/>
                <w:lang w:eastAsia="ru-RU"/>
              </w:rPr>
            </w:pPr>
            <w:r w:rsidRPr="003F743F">
              <w:rPr>
                <w:rFonts w:ascii="Times New Roman" w:eastAsia="Times New Roman" w:hAnsi="Times New Roman"/>
                <w:sz w:val="24"/>
                <w:szCs w:val="24"/>
                <w:lang w:eastAsia="ru-RU"/>
              </w:rPr>
              <w:t>ПС 110/35/10 кВ № 349 «Липки»</w:t>
            </w:r>
          </w:p>
        </w:tc>
        <w:tc>
          <w:tcPr>
            <w:tcW w:w="1801" w:type="dxa"/>
            <w:vAlign w:val="center"/>
          </w:tcPr>
          <w:p w:rsidR="009E78D4" w:rsidRPr="003F743F" w:rsidRDefault="009E78D4" w:rsidP="00D61830">
            <w:pPr>
              <w:spacing w:after="0" w:line="240" w:lineRule="auto"/>
              <w:jc w:val="center"/>
              <w:rPr>
                <w:rFonts w:ascii="Times New Roman" w:eastAsia="Times New Roman" w:hAnsi="Times New Roman"/>
                <w:sz w:val="24"/>
                <w:szCs w:val="24"/>
                <w:lang w:eastAsia="ru-RU"/>
              </w:rPr>
            </w:pPr>
            <w:r w:rsidRPr="003F743F">
              <w:rPr>
                <w:rFonts w:ascii="Times New Roman" w:eastAsia="Times New Roman" w:hAnsi="Times New Roman"/>
                <w:sz w:val="24"/>
                <w:szCs w:val="24"/>
                <w:lang w:eastAsia="ru-RU"/>
              </w:rPr>
              <w:t>2,44</w:t>
            </w:r>
          </w:p>
        </w:tc>
        <w:tc>
          <w:tcPr>
            <w:tcW w:w="2247" w:type="dxa"/>
            <w:vAlign w:val="center"/>
          </w:tcPr>
          <w:p w:rsidR="009E78D4" w:rsidRPr="003F743F" w:rsidRDefault="009E78D4" w:rsidP="00D61830">
            <w:pPr>
              <w:spacing w:after="0" w:line="240" w:lineRule="auto"/>
              <w:jc w:val="center"/>
              <w:rPr>
                <w:rFonts w:ascii="Times New Roman" w:eastAsia="Times New Roman" w:hAnsi="Times New Roman"/>
                <w:sz w:val="24"/>
                <w:szCs w:val="24"/>
                <w:lang w:eastAsia="ru-RU"/>
              </w:rPr>
            </w:pPr>
            <w:r w:rsidRPr="003F743F">
              <w:rPr>
                <w:rFonts w:ascii="Times New Roman" w:eastAsia="Times New Roman" w:hAnsi="Times New Roman"/>
                <w:sz w:val="24"/>
                <w:szCs w:val="24"/>
                <w:lang w:eastAsia="ru-RU"/>
              </w:rPr>
              <w:t>3,88</w:t>
            </w:r>
          </w:p>
        </w:tc>
      </w:tr>
      <w:tr w:rsidR="009E78D4" w:rsidRPr="003F743F" w:rsidTr="00500B22">
        <w:trPr>
          <w:jc w:val="center"/>
        </w:trPr>
        <w:tc>
          <w:tcPr>
            <w:tcW w:w="4371" w:type="dxa"/>
            <w:vAlign w:val="center"/>
          </w:tcPr>
          <w:p w:rsidR="009E78D4" w:rsidRPr="003F743F" w:rsidRDefault="009E78D4" w:rsidP="00D61830">
            <w:pPr>
              <w:spacing w:after="0" w:line="240" w:lineRule="auto"/>
              <w:rPr>
                <w:rFonts w:ascii="Times New Roman" w:eastAsia="Times New Roman" w:hAnsi="Times New Roman"/>
                <w:b/>
                <w:sz w:val="24"/>
                <w:szCs w:val="24"/>
                <w:lang w:eastAsia="ru-RU"/>
              </w:rPr>
            </w:pPr>
            <w:r w:rsidRPr="003F743F">
              <w:rPr>
                <w:rFonts w:ascii="Times New Roman" w:eastAsia="Times New Roman" w:hAnsi="Times New Roman"/>
                <w:b/>
                <w:sz w:val="24"/>
                <w:szCs w:val="24"/>
                <w:lang w:eastAsia="ru-RU"/>
              </w:rPr>
              <w:t>Всего по поселению</w:t>
            </w:r>
          </w:p>
        </w:tc>
        <w:tc>
          <w:tcPr>
            <w:tcW w:w="1801" w:type="dxa"/>
            <w:vAlign w:val="center"/>
          </w:tcPr>
          <w:p w:rsidR="009E78D4" w:rsidRPr="003F743F" w:rsidRDefault="009E78D4" w:rsidP="00D61830">
            <w:pPr>
              <w:spacing w:after="0" w:line="240" w:lineRule="auto"/>
              <w:jc w:val="center"/>
              <w:rPr>
                <w:rFonts w:ascii="Times New Roman" w:eastAsia="Times New Roman" w:hAnsi="Times New Roman"/>
                <w:b/>
                <w:sz w:val="24"/>
                <w:szCs w:val="24"/>
                <w:lang w:eastAsia="ru-RU"/>
              </w:rPr>
            </w:pPr>
            <w:r w:rsidRPr="003F743F">
              <w:rPr>
                <w:rFonts w:ascii="Times New Roman" w:eastAsia="Times New Roman" w:hAnsi="Times New Roman"/>
                <w:b/>
                <w:sz w:val="24"/>
                <w:szCs w:val="24"/>
                <w:lang w:eastAsia="ru-RU"/>
              </w:rPr>
              <w:t>7,</w:t>
            </w:r>
            <w:r w:rsidR="00474915" w:rsidRPr="003F743F">
              <w:rPr>
                <w:rFonts w:ascii="Times New Roman" w:eastAsia="Times New Roman" w:hAnsi="Times New Roman"/>
                <w:b/>
                <w:sz w:val="24"/>
                <w:szCs w:val="24"/>
                <w:lang w:eastAsia="ru-RU"/>
              </w:rPr>
              <w:t>46</w:t>
            </w:r>
          </w:p>
        </w:tc>
        <w:tc>
          <w:tcPr>
            <w:tcW w:w="2247" w:type="dxa"/>
            <w:vAlign w:val="center"/>
          </w:tcPr>
          <w:p w:rsidR="009E78D4" w:rsidRPr="003F743F" w:rsidRDefault="009E78D4" w:rsidP="00D61830">
            <w:pPr>
              <w:spacing w:after="0" w:line="240" w:lineRule="auto"/>
              <w:jc w:val="center"/>
              <w:rPr>
                <w:rFonts w:ascii="Times New Roman" w:eastAsia="Times New Roman" w:hAnsi="Times New Roman"/>
                <w:b/>
                <w:sz w:val="24"/>
                <w:szCs w:val="24"/>
                <w:lang w:eastAsia="ru-RU"/>
              </w:rPr>
            </w:pPr>
            <w:r w:rsidRPr="003F743F">
              <w:rPr>
                <w:rFonts w:ascii="Times New Roman" w:eastAsia="Times New Roman" w:hAnsi="Times New Roman"/>
                <w:b/>
                <w:sz w:val="24"/>
                <w:szCs w:val="24"/>
                <w:lang w:eastAsia="ru-RU"/>
              </w:rPr>
              <w:t>12,99</w:t>
            </w:r>
          </w:p>
        </w:tc>
      </w:tr>
    </w:tbl>
    <w:p w:rsidR="006855FE" w:rsidRPr="003F743F" w:rsidRDefault="006855FE" w:rsidP="006855FE">
      <w:pPr>
        <w:spacing w:before="120" w:after="120" w:line="240" w:lineRule="auto"/>
        <w:jc w:val="both"/>
        <w:rPr>
          <w:rFonts w:ascii="Times New Roman" w:hAnsi="Times New Roman"/>
          <w:sz w:val="26"/>
          <w:szCs w:val="26"/>
        </w:rPr>
      </w:pPr>
      <w:r w:rsidRPr="003F743F">
        <w:rPr>
          <w:rFonts w:ascii="Times New Roman" w:hAnsi="Times New Roman"/>
          <w:sz w:val="26"/>
          <w:szCs w:val="26"/>
        </w:rPr>
        <w:t>Максимальная электрическая нагрузка жилой застройки п</w:t>
      </w:r>
      <w:r w:rsidR="00627A0A" w:rsidRPr="003F743F">
        <w:rPr>
          <w:rFonts w:ascii="Times New Roman" w:hAnsi="Times New Roman"/>
          <w:sz w:val="26"/>
          <w:szCs w:val="26"/>
        </w:rPr>
        <w:t xml:space="preserve">о городскому поселению </w:t>
      </w:r>
      <w:r w:rsidRPr="003F743F">
        <w:rPr>
          <w:rFonts w:ascii="Times New Roman" w:hAnsi="Times New Roman"/>
          <w:sz w:val="26"/>
          <w:szCs w:val="26"/>
        </w:rPr>
        <w:t xml:space="preserve">в целом на 1 очередь составит 7,46 МВт, на расчетный срок – 12,99 МВт. </w:t>
      </w:r>
    </w:p>
    <w:p w:rsidR="007D3A9C" w:rsidRPr="003F743F" w:rsidRDefault="0024186E" w:rsidP="007D3A9C">
      <w:pPr>
        <w:spacing w:before="120" w:after="120" w:line="240" w:lineRule="auto"/>
        <w:jc w:val="both"/>
        <w:rPr>
          <w:rFonts w:ascii="Times New Roman" w:eastAsia="Times New Roman" w:hAnsi="Times New Roman"/>
          <w:sz w:val="26"/>
          <w:szCs w:val="26"/>
          <w:lang w:eastAsia="ru-RU"/>
        </w:rPr>
      </w:pPr>
      <w:proofErr w:type="gramStart"/>
      <w:r w:rsidRPr="003F743F">
        <w:rPr>
          <w:rFonts w:ascii="Times New Roman" w:hAnsi="Times New Roman"/>
          <w:sz w:val="26"/>
          <w:szCs w:val="26"/>
        </w:rPr>
        <w:t>О</w:t>
      </w:r>
      <w:r w:rsidR="00AA785A" w:rsidRPr="003F743F">
        <w:rPr>
          <w:rFonts w:ascii="Times New Roman" w:hAnsi="Times New Roman"/>
          <w:sz w:val="26"/>
          <w:szCs w:val="26"/>
        </w:rPr>
        <w:t xml:space="preserve">бщая электрическая нагрузка </w:t>
      </w:r>
      <w:r w:rsidR="00A00A4D" w:rsidRPr="003F743F">
        <w:rPr>
          <w:rFonts w:ascii="Times New Roman" w:hAnsi="Times New Roman"/>
          <w:sz w:val="26"/>
          <w:szCs w:val="26"/>
        </w:rPr>
        <w:t>производственных и коммунально-складских территорий</w:t>
      </w:r>
      <w:r w:rsidR="00AA785A" w:rsidRPr="003F743F">
        <w:rPr>
          <w:rFonts w:ascii="Times New Roman" w:hAnsi="Times New Roman"/>
          <w:sz w:val="26"/>
          <w:szCs w:val="26"/>
        </w:rPr>
        <w:t xml:space="preserve"> </w:t>
      </w:r>
      <w:proofErr w:type="spellStart"/>
      <w:r w:rsidR="00AA785A" w:rsidRPr="003F743F">
        <w:rPr>
          <w:rFonts w:ascii="Times New Roman" w:hAnsi="Times New Roman"/>
          <w:sz w:val="26"/>
          <w:szCs w:val="26"/>
        </w:rPr>
        <w:t>Любанского</w:t>
      </w:r>
      <w:proofErr w:type="spellEnd"/>
      <w:r w:rsidR="00AA785A" w:rsidRPr="003F743F">
        <w:rPr>
          <w:rFonts w:ascii="Times New Roman" w:hAnsi="Times New Roman"/>
          <w:sz w:val="26"/>
          <w:szCs w:val="26"/>
        </w:rPr>
        <w:t xml:space="preserve"> </w:t>
      </w:r>
      <w:r w:rsidR="00025ADE" w:rsidRPr="003F743F">
        <w:rPr>
          <w:rFonts w:ascii="Times New Roman" w:hAnsi="Times New Roman"/>
          <w:sz w:val="26"/>
          <w:szCs w:val="26"/>
        </w:rPr>
        <w:t xml:space="preserve">городского </w:t>
      </w:r>
      <w:r w:rsidR="00AA785A" w:rsidRPr="003F743F">
        <w:rPr>
          <w:rFonts w:ascii="Times New Roman" w:hAnsi="Times New Roman"/>
          <w:sz w:val="26"/>
          <w:szCs w:val="26"/>
        </w:rPr>
        <w:t xml:space="preserve">поселения на первую очередь </w:t>
      </w:r>
      <w:r w:rsidR="00A00A4D" w:rsidRPr="003F743F">
        <w:rPr>
          <w:rFonts w:ascii="Times New Roman" w:hAnsi="Times New Roman"/>
          <w:sz w:val="26"/>
          <w:szCs w:val="26"/>
        </w:rPr>
        <w:t xml:space="preserve">и расчетный срок </w:t>
      </w:r>
      <w:r w:rsidR="00AA785A" w:rsidRPr="003F743F">
        <w:rPr>
          <w:rFonts w:ascii="Times New Roman" w:hAnsi="Times New Roman"/>
          <w:sz w:val="26"/>
          <w:szCs w:val="26"/>
        </w:rPr>
        <w:t>составит</w:t>
      </w:r>
      <w:r w:rsidR="00025ADE" w:rsidRPr="003F743F">
        <w:rPr>
          <w:rFonts w:ascii="Times New Roman" w:hAnsi="Times New Roman"/>
          <w:sz w:val="26"/>
          <w:szCs w:val="26"/>
        </w:rPr>
        <w:t xml:space="preserve"> </w:t>
      </w:r>
      <w:r w:rsidR="000628C1" w:rsidRPr="003F743F">
        <w:rPr>
          <w:rFonts w:ascii="Times New Roman" w:hAnsi="Times New Roman"/>
          <w:sz w:val="26"/>
          <w:szCs w:val="26"/>
        </w:rPr>
        <w:t>18,04</w:t>
      </w:r>
      <w:r w:rsidR="00A00A4D" w:rsidRPr="003F743F">
        <w:rPr>
          <w:rFonts w:ascii="Times New Roman" w:hAnsi="Times New Roman"/>
          <w:sz w:val="26"/>
          <w:szCs w:val="26"/>
        </w:rPr>
        <w:t xml:space="preserve"> МВт</w:t>
      </w:r>
      <w:r w:rsidR="007D3A9C" w:rsidRPr="003F743F">
        <w:rPr>
          <w:rFonts w:ascii="Times New Roman" w:hAnsi="Times New Roman"/>
          <w:sz w:val="26"/>
          <w:szCs w:val="26"/>
        </w:rPr>
        <w:t>, в том числе э</w:t>
      </w:r>
      <w:r w:rsidR="007D3A9C" w:rsidRPr="003F743F">
        <w:rPr>
          <w:rFonts w:ascii="Times New Roman" w:eastAsia="Times New Roman" w:hAnsi="Times New Roman"/>
          <w:sz w:val="26"/>
          <w:szCs w:val="26"/>
          <w:lang w:eastAsia="ru-RU"/>
        </w:rPr>
        <w:t>лектрическая нагрузка формируемой производственной территории в границах земельных участков с кадастровыми номерами 47:26:0930001:36, 47:26:0930001:37, 47:26:0930001:38</w:t>
      </w:r>
      <w:r w:rsidRPr="003F743F">
        <w:rPr>
          <w:rFonts w:ascii="Times New Roman" w:eastAsia="Times New Roman" w:hAnsi="Times New Roman"/>
          <w:sz w:val="26"/>
          <w:szCs w:val="26"/>
          <w:lang w:eastAsia="ru-RU"/>
        </w:rPr>
        <w:t xml:space="preserve"> – 2,16 МВт</w:t>
      </w:r>
      <w:r w:rsidR="000628C1" w:rsidRPr="003F743F">
        <w:rPr>
          <w:rFonts w:ascii="Times New Roman" w:eastAsia="Times New Roman" w:hAnsi="Times New Roman"/>
          <w:sz w:val="26"/>
          <w:szCs w:val="26"/>
          <w:lang w:eastAsia="ru-RU"/>
        </w:rPr>
        <w:t xml:space="preserve"> (площадь производственных и коммунально-складских зон согласно </w:t>
      </w:r>
      <w:r w:rsidR="000628C1" w:rsidRPr="003F743F">
        <w:rPr>
          <w:rFonts w:ascii="Times New Roman" w:eastAsia="Times New Roman" w:hAnsi="Times New Roman"/>
          <w:sz w:val="26"/>
          <w:szCs w:val="26"/>
          <w:lang w:eastAsia="ru-RU"/>
        </w:rPr>
        <w:lastRenderedPageBreak/>
        <w:t>утвержденному генеральному плану составит на первую</w:t>
      </w:r>
      <w:proofErr w:type="gramEnd"/>
      <w:r w:rsidR="000628C1" w:rsidRPr="003F743F">
        <w:rPr>
          <w:rFonts w:ascii="Times New Roman" w:eastAsia="Times New Roman" w:hAnsi="Times New Roman"/>
          <w:sz w:val="26"/>
          <w:szCs w:val="26"/>
          <w:lang w:eastAsia="ru-RU"/>
        </w:rPr>
        <w:t xml:space="preserve"> очередь и расчетный срок 105,9 га</w:t>
      </w:r>
      <w:r w:rsidR="003F743F">
        <w:rPr>
          <w:rFonts w:ascii="Times New Roman" w:eastAsia="Times New Roman" w:hAnsi="Times New Roman"/>
          <w:sz w:val="26"/>
          <w:szCs w:val="26"/>
          <w:lang w:eastAsia="ru-RU"/>
        </w:rPr>
        <w:t>, электрическая нагрузка соответственно – 15,88 МВт</w:t>
      </w:r>
      <w:r w:rsidR="000628C1" w:rsidRPr="003F743F">
        <w:rPr>
          <w:rFonts w:ascii="Times New Roman" w:eastAsia="Times New Roman" w:hAnsi="Times New Roman"/>
          <w:sz w:val="26"/>
          <w:szCs w:val="26"/>
          <w:lang w:eastAsia="ru-RU"/>
        </w:rPr>
        <w:t>)</w:t>
      </w:r>
      <w:r w:rsidRPr="003F743F">
        <w:rPr>
          <w:rFonts w:ascii="Times New Roman" w:eastAsia="Times New Roman" w:hAnsi="Times New Roman"/>
          <w:sz w:val="26"/>
          <w:szCs w:val="26"/>
          <w:lang w:eastAsia="ru-RU"/>
        </w:rPr>
        <w:t xml:space="preserve">. </w:t>
      </w:r>
      <w:r w:rsidR="007D3A9C" w:rsidRPr="003F743F">
        <w:rPr>
          <w:rFonts w:ascii="Times New Roman" w:eastAsia="Times New Roman" w:hAnsi="Times New Roman"/>
          <w:sz w:val="26"/>
          <w:szCs w:val="26"/>
          <w:lang w:eastAsia="ru-RU"/>
        </w:rPr>
        <w:t xml:space="preserve"> </w:t>
      </w:r>
    </w:p>
    <w:p w:rsidR="00993812" w:rsidRPr="003F743F" w:rsidRDefault="00993812" w:rsidP="00993812">
      <w:pPr>
        <w:spacing w:before="120" w:after="120" w:line="240" w:lineRule="auto"/>
        <w:jc w:val="both"/>
        <w:rPr>
          <w:rFonts w:ascii="Times New Roman" w:hAnsi="Times New Roman"/>
          <w:sz w:val="26"/>
          <w:szCs w:val="26"/>
        </w:rPr>
      </w:pPr>
      <w:r w:rsidRPr="003F743F">
        <w:rPr>
          <w:rFonts w:ascii="Times New Roman" w:hAnsi="Times New Roman"/>
          <w:sz w:val="26"/>
          <w:szCs w:val="26"/>
        </w:rPr>
        <w:t>Таблица 4.5-</w:t>
      </w:r>
      <w:r w:rsidR="0030131B" w:rsidRPr="003F743F">
        <w:rPr>
          <w:rFonts w:ascii="Times New Roman" w:hAnsi="Times New Roman"/>
          <w:sz w:val="26"/>
          <w:szCs w:val="26"/>
        </w:rPr>
        <w:t>3.</w:t>
      </w:r>
      <w:r w:rsidRPr="003F743F">
        <w:rPr>
          <w:rFonts w:ascii="Times New Roman" w:hAnsi="Times New Roman"/>
          <w:sz w:val="26"/>
          <w:szCs w:val="26"/>
        </w:rPr>
        <w:t xml:space="preserve"> Суммарная электрическая нагрузка всех потребителей </w:t>
      </w:r>
      <w:proofErr w:type="spellStart"/>
      <w:r w:rsidRPr="003F743F">
        <w:rPr>
          <w:rFonts w:ascii="Times New Roman" w:hAnsi="Times New Roman"/>
          <w:sz w:val="26"/>
          <w:szCs w:val="26"/>
        </w:rPr>
        <w:t>Любанского</w:t>
      </w:r>
      <w:proofErr w:type="spellEnd"/>
      <w:r w:rsidRPr="003F743F">
        <w:rPr>
          <w:rFonts w:ascii="Times New Roman" w:hAnsi="Times New Roman"/>
          <w:sz w:val="26"/>
          <w:szCs w:val="26"/>
        </w:rPr>
        <w:t xml:space="preserve"> городского поселения, МВт</w:t>
      </w:r>
    </w:p>
    <w:tbl>
      <w:tblPr>
        <w:tblW w:w="91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436"/>
        <w:gridCol w:w="1560"/>
        <w:gridCol w:w="2126"/>
      </w:tblGrid>
      <w:tr w:rsidR="00993812" w:rsidRPr="003F743F" w:rsidTr="002B28A1">
        <w:trPr>
          <w:tblHeader/>
          <w:jc w:val="center"/>
        </w:trPr>
        <w:tc>
          <w:tcPr>
            <w:tcW w:w="5436" w:type="dxa"/>
            <w:vAlign w:val="center"/>
          </w:tcPr>
          <w:p w:rsidR="00993812" w:rsidRPr="003F743F" w:rsidRDefault="00993812" w:rsidP="002B28A1">
            <w:pPr>
              <w:spacing w:after="0" w:line="240" w:lineRule="auto"/>
              <w:jc w:val="center"/>
              <w:rPr>
                <w:rFonts w:ascii="Times New Roman" w:hAnsi="Times New Roman"/>
                <w:b/>
                <w:sz w:val="24"/>
                <w:szCs w:val="24"/>
              </w:rPr>
            </w:pPr>
            <w:r w:rsidRPr="003F743F">
              <w:rPr>
                <w:rFonts w:ascii="Times New Roman" w:hAnsi="Times New Roman"/>
                <w:b/>
                <w:sz w:val="24"/>
                <w:szCs w:val="24"/>
              </w:rPr>
              <w:t>Наименование</w:t>
            </w:r>
          </w:p>
        </w:tc>
        <w:tc>
          <w:tcPr>
            <w:tcW w:w="1560" w:type="dxa"/>
            <w:vAlign w:val="center"/>
          </w:tcPr>
          <w:p w:rsidR="00993812" w:rsidRPr="003F743F" w:rsidRDefault="00993812" w:rsidP="002B28A1">
            <w:pPr>
              <w:spacing w:after="0" w:line="240" w:lineRule="auto"/>
              <w:jc w:val="center"/>
              <w:rPr>
                <w:rFonts w:ascii="Times New Roman" w:hAnsi="Times New Roman"/>
                <w:b/>
                <w:sz w:val="24"/>
                <w:szCs w:val="24"/>
              </w:rPr>
            </w:pPr>
            <w:r w:rsidRPr="003F743F">
              <w:rPr>
                <w:rFonts w:ascii="Times New Roman" w:hAnsi="Times New Roman"/>
                <w:b/>
                <w:sz w:val="24"/>
                <w:szCs w:val="24"/>
              </w:rPr>
              <w:t>1 очередь</w:t>
            </w:r>
          </w:p>
          <w:p w:rsidR="00993812" w:rsidRPr="003F743F" w:rsidRDefault="00993812" w:rsidP="002B28A1">
            <w:pPr>
              <w:spacing w:after="0" w:line="240" w:lineRule="auto"/>
              <w:jc w:val="center"/>
              <w:rPr>
                <w:rFonts w:ascii="Times New Roman" w:hAnsi="Times New Roman"/>
                <w:b/>
                <w:sz w:val="24"/>
                <w:szCs w:val="24"/>
              </w:rPr>
            </w:pPr>
            <w:r w:rsidRPr="003F743F">
              <w:rPr>
                <w:rFonts w:ascii="Times New Roman" w:hAnsi="Times New Roman"/>
                <w:b/>
                <w:sz w:val="24"/>
                <w:szCs w:val="24"/>
              </w:rPr>
              <w:t>(2025 год)</w:t>
            </w:r>
          </w:p>
        </w:tc>
        <w:tc>
          <w:tcPr>
            <w:tcW w:w="2126" w:type="dxa"/>
            <w:vAlign w:val="center"/>
          </w:tcPr>
          <w:p w:rsidR="00993812" w:rsidRPr="003F743F" w:rsidRDefault="00993812" w:rsidP="002B28A1">
            <w:pPr>
              <w:spacing w:after="0" w:line="240" w:lineRule="auto"/>
              <w:jc w:val="center"/>
              <w:rPr>
                <w:rFonts w:ascii="Times New Roman" w:hAnsi="Times New Roman"/>
                <w:b/>
                <w:sz w:val="24"/>
                <w:szCs w:val="24"/>
              </w:rPr>
            </w:pPr>
            <w:r w:rsidRPr="003F743F">
              <w:rPr>
                <w:rFonts w:ascii="Times New Roman" w:hAnsi="Times New Roman"/>
                <w:b/>
                <w:sz w:val="24"/>
                <w:szCs w:val="24"/>
              </w:rPr>
              <w:t>Расчетный срок</w:t>
            </w:r>
          </w:p>
          <w:p w:rsidR="00993812" w:rsidRPr="003F743F" w:rsidRDefault="00993812" w:rsidP="002B28A1">
            <w:pPr>
              <w:spacing w:after="0" w:line="240" w:lineRule="auto"/>
              <w:jc w:val="center"/>
              <w:rPr>
                <w:rFonts w:ascii="Times New Roman" w:hAnsi="Times New Roman"/>
                <w:b/>
                <w:sz w:val="24"/>
                <w:szCs w:val="24"/>
              </w:rPr>
            </w:pPr>
            <w:r w:rsidRPr="003F743F">
              <w:rPr>
                <w:rFonts w:ascii="Times New Roman" w:hAnsi="Times New Roman"/>
                <w:b/>
                <w:sz w:val="24"/>
                <w:szCs w:val="24"/>
              </w:rPr>
              <w:t>(2035 год)</w:t>
            </w:r>
          </w:p>
        </w:tc>
      </w:tr>
      <w:tr w:rsidR="00FA17B3" w:rsidRPr="003F743F" w:rsidTr="00EC3989">
        <w:trPr>
          <w:jc w:val="center"/>
        </w:trPr>
        <w:tc>
          <w:tcPr>
            <w:tcW w:w="5436" w:type="dxa"/>
            <w:vAlign w:val="center"/>
          </w:tcPr>
          <w:p w:rsidR="00FA17B3" w:rsidRPr="003F743F" w:rsidRDefault="00FA17B3" w:rsidP="00FA17B3">
            <w:pPr>
              <w:spacing w:after="0" w:line="240" w:lineRule="auto"/>
              <w:rPr>
                <w:rFonts w:ascii="Times New Roman" w:hAnsi="Times New Roman"/>
                <w:sz w:val="24"/>
                <w:szCs w:val="24"/>
              </w:rPr>
            </w:pPr>
            <w:r w:rsidRPr="003F743F">
              <w:rPr>
                <w:rFonts w:ascii="Times New Roman" w:hAnsi="Times New Roman"/>
                <w:sz w:val="24"/>
                <w:szCs w:val="24"/>
              </w:rPr>
              <w:t>Жилищно-коммунальный сектор</w:t>
            </w:r>
          </w:p>
        </w:tc>
        <w:tc>
          <w:tcPr>
            <w:tcW w:w="1560" w:type="dxa"/>
            <w:vAlign w:val="bottom"/>
          </w:tcPr>
          <w:p w:rsidR="00FA17B3" w:rsidRPr="003F743F" w:rsidRDefault="00FA17B3" w:rsidP="00FA17B3">
            <w:pPr>
              <w:spacing w:after="0" w:line="240" w:lineRule="auto"/>
              <w:jc w:val="center"/>
              <w:rPr>
                <w:rFonts w:ascii="Times New Roman" w:hAnsi="Times New Roman"/>
                <w:sz w:val="24"/>
                <w:szCs w:val="24"/>
              </w:rPr>
            </w:pPr>
            <w:r w:rsidRPr="003F743F">
              <w:rPr>
                <w:rFonts w:ascii="Times New Roman" w:hAnsi="Times New Roman"/>
                <w:sz w:val="24"/>
                <w:szCs w:val="24"/>
              </w:rPr>
              <w:t>7,46</w:t>
            </w:r>
          </w:p>
        </w:tc>
        <w:tc>
          <w:tcPr>
            <w:tcW w:w="2126" w:type="dxa"/>
            <w:vAlign w:val="bottom"/>
          </w:tcPr>
          <w:p w:rsidR="00FA17B3" w:rsidRPr="003F743F" w:rsidRDefault="00FA17B3" w:rsidP="00FA17B3">
            <w:pPr>
              <w:spacing w:after="0" w:line="240" w:lineRule="auto"/>
              <w:jc w:val="center"/>
              <w:rPr>
                <w:rFonts w:ascii="Times New Roman" w:hAnsi="Times New Roman"/>
                <w:sz w:val="24"/>
                <w:szCs w:val="24"/>
              </w:rPr>
            </w:pPr>
            <w:r w:rsidRPr="003F743F">
              <w:rPr>
                <w:rFonts w:ascii="Times New Roman" w:hAnsi="Times New Roman"/>
                <w:sz w:val="24"/>
                <w:szCs w:val="24"/>
              </w:rPr>
              <w:t>12,99</w:t>
            </w:r>
          </w:p>
        </w:tc>
      </w:tr>
      <w:tr w:rsidR="00FA17B3" w:rsidRPr="003F743F" w:rsidTr="00EC3989">
        <w:trPr>
          <w:jc w:val="center"/>
        </w:trPr>
        <w:tc>
          <w:tcPr>
            <w:tcW w:w="5436" w:type="dxa"/>
            <w:vAlign w:val="center"/>
          </w:tcPr>
          <w:p w:rsidR="00FA17B3" w:rsidRPr="003F743F" w:rsidRDefault="00FA17B3" w:rsidP="00FA17B3">
            <w:pPr>
              <w:spacing w:after="0" w:line="240" w:lineRule="auto"/>
              <w:rPr>
                <w:rFonts w:ascii="Times New Roman" w:hAnsi="Times New Roman"/>
                <w:sz w:val="24"/>
                <w:szCs w:val="24"/>
              </w:rPr>
            </w:pPr>
            <w:r w:rsidRPr="003F743F">
              <w:rPr>
                <w:rFonts w:ascii="Times New Roman" w:hAnsi="Times New Roman"/>
                <w:sz w:val="24"/>
                <w:szCs w:val="24"/>
              </w:rPr>
              <w:t>Промышленность</w:t>
            </w:r>
          </w:p>
        </w:tc>
        <w:tc>
          <w:tcPr>
            <w:tcW w:w="1560" w:type="dxa"/>
            <w:vAlign w:val="bottom"/>
          </w:tcPr>
          <w:p w:rsidR="00FA17B3" w:rsidRPr="003F743F" w:rsidRDefault="000628C1" w:rsidP="00FA17B3">
            <w:pPr>
              <w:spacing w:after="0" w:line="240" w:lineRule="auto"/>
              <w:jc w:val="center"/>
              <w:rPr>
                <w:rFonts w:ascii="Times New Roman" w:hAnsi="Times New Roman"/>
                <w:sz w:val="24"/>
                <w:szCs w:val="24"/>
              </w:rPr>
            </w:pPr>
            <w:r w:rsidRPr="003F743F">
              <w:rPr>
                <w:rFonts w:ascii="Times New Roman" w:hAnsi="Times New Roman"/>
                <w:sz w:val="24"/>
                <w:szCs w:val="24"/>
              </w:rPr>
              <w:t>18,04</w:t>
            </w:r>
          </w:p>
        </w:tc>
        <w:tc>
          <w:tcPr>
            <w:tcW w:w="2126" w:type="dxa"/>
            <w:vAlign w:val="bottom"/>
          </w:tcPr>
          <w:p w:rsidR="00FA17B3" w:rsidRPr="003F743F" w:rsidRDefault="000628C1" w:rsidP="00FA17B3">
            <w:pPr>
              <w:spacing w:after="0" w:line="240" w:lineRule="auto"/>
              <w:jc w:val="center"/>
              <w:rPr>
                <w:rFonts w:ascii="Times New Roman" w:hAnsi="Times New Roman"/>
                <w:sz w:val="24"/>
                <w:szCs w:val="24"/>
              </w:rPr>
            </w:pPr>
            <w:r w:rsidRPr="003F743F">
              <w:rPr>
                <w:rFonts w:ascii="Times New Roman" w:hAnsi="Times New Roman"/>
                <w:sz w:val="24"/>
                <w:szCs w:val="24"/>
              </w:rPr>
              <w:t>18,04</w:t>
            </w:r>
          </w:p>
        </w:tc>
      </w:tr>
      <w:tr w:rsidR="00FA17B3" w:rsidRPr="003F743F" w:rsidTr="00EC3989">
        <w:trPr>
          <w:jc w:val="center"/>
        </w:trPr>
        <w:tc>
          <w:tcPr>
            <w:tcW w:w="5436" w:type="dxa"/>
            <w:vAlign w:val="center"/>
          </w:tcPr>
          <w:p w:rsidR="00FA17B3" w:rsidRPr="003F743F" w:rsidRDefault="00FA17B3" w:rsidP="00FA17B3">
            <w:pPr>
              <w:spacing w:after="0" w:line="240" w:lineRule="auto"/>
              <w:rPr>
                <w:rFonts w:ascii="Times New Roman" w:hAnsi="Times New Roman"/>
                <w:sz w:val="24"/>
                <w:szCs w:val="24"/>
              </w:rPr>
            </w:pPr>
            <w:r w:rsidRPr="003F743F">
              <w:rPr>
                <w:rFonts w:ascii="Times New Roman" w:hAnsi="Times New Roman"/>
                <w:sz w:val="24"/>
                <w:szCs w:val="24"/>
              </w:rPr>
              <w:t>Прочие потребители</w:t>
            </w:r>
          </w:p>
        </w:tc>
        <w:tc>
          <w:tcPr>
            <w:tcW w:w="1560" w:type="dxa"/>
            <w:vAlign w:val="bottom"/>
          </w:tcPr>
          <w:p w:rsidR="00FA17B3" w:rsidRPr="003F743F" w:rsidRDefault="00AA345B" w:rsidP="00FA17B3">
            <w:pPr>
              <w:spacing w:after="0" w:line="240" w:lineRule="auto"/>
              <w:jc w:val="center"/>
              <w:rPr>
                <w:rFonts w:ascii="Times New Roman" w:hAnsi="Times New Roman"/>
                <w:sz w:val="24"/>
                <w:szCs w:val="24"/>
              </w:rPr>
            </w:pPr>
            <w:r w:rsidRPr="003F743F">
              <w:rPr>
                <w:rFonts w:ascii="Times New Roman" w:hAnsi="Times New Roman"/>
                <w:sz w:val="24"/>
                <w:szCs w:val="24"/>
              </w:rPr>
              <w:t>0,5</w:t>
            </w:r>
          </w:p>
        </w:tc>
        <w:tc>
          <w:tcPr>
            <w:tcW w:w="2126" w:type="dxa"/>
            <w:vAlign w:val="bottom"/>
          </w:tcPr>
          <w:p w:rsidR="00FA17B3" w:rsidRPr="003F743F" w:rsidRDefault="00AA345B" w:rsidP="00FA17B3">
            <w:pPr>
              <w:spacing w:after="0" w:line="240" w:lineRule="auto"/>
              <w:jc w:val="center"/>
              <w:rPr>
                <w:rFonts w:ascii="Times New Roman" w:hAnsi="Times New Roman"/>
                <w:sz w:val="24"/>
                <w:szCs w:val="24"/>
              </w:rPr>
            </w:pPr>
            <w:r w:rsidRPr="003F743F">
              <w:rPr>
                <w:rFonts w:ascii="Times New Roman" w:hAnsi="Times New Roman"/>
                <w:sz w:val="24"/>
                <w:szCs w:val="24"/>
              </w:rPr>
              <w:t>0,7</w:t>
            </w:r>
          </w:p>
        </w:tc>
      </w:tr>
      <w:tr w:rsidR="00FA17B3" w:rsidRPr="003F743F" w:rsidTr="00EC3989">
        <w:trPr>
          <w:jc w:val="center"/>
        </w:trPr>
        <w:tc>
          <w:tcPr>
            <w:tcW w:w="5436" w:type="dxa"/>
            <w:vAlign w:val="center"/>
          </w:tcPr>
          <w:p w:rsidR="00FA17B3" w:rsidRPr="003F743F" w:rsidRDefault="00FA17B3" w:rsidP="00FA17B3">
            <w:pPr>
              <w:spacing w:after="0" w:line="240" w:lineRule="auto"/>
              <w:rPr>
                <w:rFonts w:ascii="Times New Roman" w:hAnsi="Times New Roman"/>
                <w:b/>
                <w:sz w:val="24"/>
                <w:szCs w:val="24"/>
              </w:rPr>
            </w:pPr>
            <w:r w:rsidRPr="003F743F">
              <w:rPr>
                <w:rFonts w:ascii="Times New Roman" w:hAnsi="Times New Roman"/>
                <w:b/>
                <w:sz w:val="24"/>
                <w:szCs w:val="24"/>
              </w:rPr>
              <w:t>Всего по поселению</w:t>
            </w:r>
          </w:p>
        </w:tc>
        <w:tc>
          <w:tcPr>
            <w:tcW w:w="1560" w:type="dxa"/>
            <w:vAlign w:val="bottom"/>
          </w:tcPr>
          <w:p w:rsidR="00FA17B3" w:rsidRPr="003F743F" w:rsidRDefault="008F4F5B" w:rsidP="00FA17B3">
            <w:pPr>
              <w:spacing w:after="0" w:line="240" w:lineRule="auto"/>
              <w:jc w:val="center"/>
              <w:rPr>
                <w:rFonts w:ascii="Times New Roman" w:hAnsi="Times New Roman"/>
                <w:b/>
                <w:sz w:val="24"/>
                <w:szCs w:val="24"/>
              </w:rPr>
            </w:pPr>
            <w:r w:rsidRPr="003F743F">
              <w:rPr>
                <w:rFonts w:ascii="Times New Roman" w:hAnsi="Times New Roman"/>
                <w:b/>
                <w:sz w:val="24"/>
                <w:szCs w:val="24"/>
              </w:rPr>
              <w:t>26,0</w:t>
            </w:r>
          </w:p>
        </w:tc>
        <w:tc>
          <w:tcPr>
            <w:tcW w:w="2126" w:type="dxa"/>
            <w:vAlign w:val="bottom"/>
          </w:tcPr>
          <w:p w:rsidR="00FA17B3" w:rsidRPr="003F743F" w:rsidRDefault="008F4F5B" w:rsidP="00FA17B3">
            <w:pPr>
              <w:spacing w:after="0" w:line="240" w:lineRule="auto"/>
              <w:jc w:val="center"/>
              <w:rPr>
                <w:rFonts w:ascii="Times New Roman" w:hAnsi="Times New Roman"/>
                <w:b/>
                <w:sz w:val="24"/>
                <w:szCs w:val="24"/>
              </w:rPr>
            </w:pPr>
            <w:r w:rsidRPr="003F743F">
              <w:rPr>
                <w:rFonts w:ascii="Times New Roman" w:hAnsi="Times New Roman"/>
                <w:b/>
                <w:sz w:val="24"/>
                <w:szCs w:val="24"/>
              </w:rPr>
              <w:t>31,73</w:t>
            </w:r>
          </w:p>
        </w:tc>
      </w:tr>
    </w:tbl>
    <w:p w:rsidR="00993812" w:rsidRDefault="00CA03F0" w:rsidP="00993812">
      <w:pPr>
        <w:spacing w:before="120" w:after="120" w:line="240" w:lineRule="auto"/>
        <w:jc w:val="both"/>
        <w:rPr>
          <w:rFonts w:ascii="Times New Roman" w:hAnsi="Times New Roman"/>
          <w:sz w:val="26"/>
          <w:szCs w:val="26"/>
        </w:rPr>
      </w:pPr>
      <w:r w:rsidRPr="003F743F">
        <w:rPr>
          <w:rFonts w:ascii="Times New Roman" w:hAnsi="Times New Roman"/>
          <w:sz w:val="26"/>
          <w:szCs w:val="26"/>
        </w:rPr>
        <w:t xml:space="preserve">Общая электрическая нагрузка всего </w:t>
      </w:r>
      <w:r w:rsidR="00A761CA" w:rsidRPr="003F743F">
        <w:rPr>
          <w:rFonts w:ascii="Times New Roman" w:hAnsi="Times New Roman"/>
          <w:sz w:val="26"/>
          <w:szCs w:val="26"/>
        </w:rPr>
        <w:t>поселения</w:t>
      </w:r>
      <w:r w:rsidR="00E522A1" w:rsidRPr="003F743F">
        <w:rPr>
          <w:rFonts w:ascii="Times New Roman" w:hAnsi="Times New Roman"/>
          <w:sz w:val="26"/>
          <w:szCs w:val="26"/>
        </w:rPr>
        <w:t xml:space="preserve"> (по сети 0,4 кВт)</w:t>
      </w:r>
      <w:r w:rsidR="00A761CA" w:rsidRPr="003F743F">
        <w:rPr>
          <w:rFonts w:ascii="Times New Roman" w:hAnsi="Times New Roman"/>
          <w:sz w:val="26"/>
          <w:szCs w:val="26"/>
        </w:rPr>
        <w:t xml:space="preserve"> составит на первую очередь </w:t>
      </w:r>
      <w:r w:rsidR="00B7460E" w:rsidRPr="003F743F">
        <w:rPr>
          <w:rFonts w:ascii="Times New Roman" w:hAnsi="Times New Roman"/>
          <w:sz w:val="26"/>
          <w:szCs w:val="26"/>
        </w:rPr>
        <w:t>26,0</w:t>
      </w:r>
      <w:r w:rsidR="00A761CA" w:rsidRPr="003F743F">
        <w:rPr>
          <w:rFonts w:ascii="Times New Roman" w:hAnsi="Times New Roman"/>
          <w:sz w:val="26"/>
          <w:szCs w:val="26"/>
        </w:rPr>
        <w:t xml:space="preserve"> МВт, на расчетный срок – </w:t>
      </w:r>
      <w:r w:rsidR="00B7460E" w:rsidRPr="003F743F">
        <w:rPr>
          <w:rFonts w:ascii="Times New Roman" w:hAnsi="Times New Roman"/>
          <w:sz w:val="26"/>
          <w:szCs w:val="26"/>
        </w:rPr>
        <w:t>31,73</w:t>
      </w:r>
      <w:r w:rsidR="00A761CA" w:rsidRPr="003F743F">
        <w:rPr>
          <w:rFonts w:ascii="Times New Roman" w:hAnsi="Times New Roman"/>
          <w:sz w:val="26"/>
          <w:szCs w:val="26"/>
        </w:rPr>
        <w:t xml:space="preserve"> МВт.</w:t>
      </w:r>
      <w:r w:rsidR="00A761CA">
        <w:rPr>
          <w:rFonts w:ascii="Times New Roman" w:hAnsi="Times New Roman"/>
          <w:sz w:val="26"/>
          <w:szCs w:val="26"/>
        </w:rPr>
        <w:t xml:space="preserve"> </w:t>
      </w:r>
    </w:p>
    <w:p w:rsidR="00EC3989" w:rsidRDefault="00EC3989" w:rsidP="00993812">
      <w:pPr>
        <w:spacing w:before="120" w:after="120" w:line="240" w:lineRule="auto"/>
        <w:jc w:val="both"/>
        <w:rPr>
          <w:rFonts w:ascii="Times New Roman" w:hAnsi="Times New Roman"/>
          <w:sz w:val="26"/>
          <w:szCs w:val="26"/>
        </w:rPr>
      </w:pPr>
    </w:p>
    <w:p w:rsidR="002300D8" w:rsidRPr="00D57735" w:rsidRDefault="002300D8" w:rsidP="002300D8">
      <w:pPr>
        <w:pStyle w:val="4"/>
        <w:rPr>
          <w:rFonts w:ascii="Times New Roman" w:hAnsi="Times New Roman"/>
          <w:i w:val="0"/>
          <w:color w:val="auto"/>
          <w:sz w:val="26"/>
          <w:szCs w:val="26"/>
        </w:rPr>
      </w:pPr>
      <w:bookmarkStart w:id="19" w:name="_Toc494206922"/>
      <w:r w:rsidRPr="00D57735">
        <w:rPr>
          <w:rFonts w:ascii="Times New Roman" w:hAnsi="Times New Roman"/>
          <w:i w:val="0"/>
          <w:color w:val="auto"/>
          <w:sz w:val="26"/>
          <w:szCs w:val="26"/>
        </w:rPr>
        <w:t>4</w:t>
      </w:r>
      <w:r w:rsidR="00D52C04" w:rsidRPr="00D57735">
        <w:rPr>
          <w:rFonts w:ascii="Times New Roman" w:hAnsi="Times New Roman"/>
          <w:i w:val="0"/>
          <w:color w:val="auto"/>
          <w:sz w:val="26"/>
          <w:szCs w:val="26"/>
        </w:rPr>
        <w:t>.5</w:t>
      </w:r>
      <w:r w:rsidRPr="00D57735">
        <w:rPr>
          <w:rFonts w:ascii="Times New Roman" w:hAnsi="Times New Roman"/>
          <w:i w:val="0"/>
          <w:color w:val="auto"/>
          <w:sz w:val="26"/>
          <w:szCs w:val="26"/>
        </w:rPr>
        <w:t>.2. Газоснабжение</w:t>
      </w:r>
      <w:bookmarkEnd w:id="19"/>
      <w:r w:rsidRPr="00D57735">
        <w:rPr>
          <w:rFonts w:ascii="Times New Roman" w:hAnsi="Times New Roman"/>
          <w:i w:val="0"/>
          <w:color w:val="auto"/>
          <w:sz w:val="26"/>
          <w:szCs w:val="26"/>
        </w:rPr>
        <w:t xml:space="preserve"> </w:t>
      </w:r>
    </w:p>
    <w:p w:rsidR="002300D8" w:rsidRPr="00D57735" w:rsidRDefault="002300D8" w:rsidP="002300D8">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 xml:space="preserve">Газоснабжение территории </w:t>
      </w:r>
      <w:proofErr w:type="spellStart"/>
      <w:r w:rsidRPr="00D57735">
        <w:rPr>
          <w:rFonts w:ascii="Times New Roman" w:eastAsia="Times New Roman" w:hAnsi="Times New Roman"/>
          <w:sz w:val="26"/>
          <w:szCs w:val="26"/>
          <w:lang w:eastAsia="ru-RU"/>
        </w:rPr>
        <w:t>Любанского</w:t>
      </w:r>
      <w:proofErr w:type="spellEnd"/>
      <w:r w:rsidRPr="00D57735">
        <w:rPr>
          <w:rFonts w:ascii="Times New Roman" w:eastAsia="Times New Roman" w:hAnsi="Times New Roman"/>
          <w:sz w:val="26"/>
          <w:szCs w:val="26"/>
          <w:lang w:eastAsia="ru-RU"/>
        </w:rPr>
        <w:t xml:space="preserve"> городского поселения осуществляется природным газом на территории города Любань, поселка Сельцо и поселка Любань. Централизованное газоснабжение поселения природным газом обеспечивается от газораспределительной станции «Любань», расположенной в южной части города Любань. На расчетный срок утвержденного Генерального плана </w:t>
      </w:r>
      <w:proofErr w:type="spellStart"/>
      <w:r w:rsidRPr="00D57735">
        <w:rPr>
          <w:rFonts w:ascii="Times New Roman" w:eastAsia="Times New Roman" w:hAnsi="Times New Roman"/>
          <w:sz w:val="26"/>
          <w:szCs w:val="26"/>
          <w:lang w:eastAsia="ru-RU"/>
        </w:rPr>
        <w:t>Любанского</w:t>
      </w:r>
      <w:proofErr w:type="spellEnd"/>
      <w:r w:rsidRPr="00D57735">
        <w:rPr>
          <w:rFonts w:ascii="Times New Roman" w:eastAsia="Times New Roman" w:hAnsi="Times New Roman"/>
          <w:sz w:val="26"/>
          <w:szCs w:val="26"/>
          <w:lang w:eastAsia="ru-RU"/>
        </w:rPr>
        <w:t xml:space="preserve"> городского поселения планируется строительство газопровода к деревне </w:t>
      </w:r>
      <w:proofErr w:type="spellStart"/>
      <w:r w:rsidRPr="00D57735">
        <w:rPr>
          <w:rFonts w:ascii="Times New Roman" w:eastAsia="Times New Roman" w:hAnsi="Times New Roman"/>
          <w:sz w:val="26"/>
          <w:szCs w:val="26"/>
          <w:lang w:eastAsia="ru-RU"/>
        </w:rPr>
        <w:t>Сустье-Конец</w:t>
      </w:r>
      <w:proofErr w:type="spellEnd"/>
      <w:r w:rsidRPr="00D57735">
        <w:rPr>
          <w:rFonts w:ascii="Times New Roman" w:eastAsia="Times New Roman" w:hAnsi="Times New Roman"/>
          <w:sz w:val="26"/>
          <w:szCs w:val="26"/>
          <w:lang w:eastAsia="ru-RU"/>
        </w:rPr>
        <w:t>.</w:t>
      </w:r>
    </w:p>
    <w:p w:rsidR="002300D8" w:rsidRPr="00D57735" w:rsidRDefault="002300D8" w:rsidP="002300D8">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Прокладка газопровода к рассматриваемым земельным участкам считается нецелесообразной и  настоящим проектом не предусматривается.</w:t>
      </w:r>
    </w:p>
    <w:p w:rsidR="002300D8" w:rsidRPr="00D57735" w:rsidRDefault="002300D8" w:rsidP="002300D8">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 xml:space="preserve">При предлагаемом расширении зоны «промышленных предприятий IV-V класса опасности» за счет земельных участков с кадастровыми номерами 47:26:0930001:36, 47:26:0930001:37, 47:26:0930001:38 изменения предложений по развитию инфраструктуры </w:t>
      </w:r>
      <w:r w:rsidR="00E26F2F" w:rsidRPr="00D57735">
        <w:rPr>
          <w:rFonts w:ascii="Times New Roman" w:eastAsia="Times New Roman" w:hAnsi="Times New Roman"/>
          <w:sz w:val="26"/>
          <w:szCs w:val="26"/>
          <w:lang w:eastAsia="ru-RU"/>
        </w:rPr>
        <w:t>газоснабжения</w:t>
      </w:r>
      <w:r w:rsidRPr="00D57735">
        <w:rPr>
          <w:rFonts w:ascii="Times New Roman" w:eastAsia="Times New Roman" w:hAnsi="Times New Roman"/>
          <w:sz w:val="26"/>
          <w:szCs w:val="26"/>
          <w:lang w:eastAsia="ru-RU"/>
        </w:rPr>
        <w:t>, приведенных в утвержденном Генеральном плане, не предусматривается.</w:t>
      </w:r>
    </w:p>
    <w:p w:rsidR="005026ED" w:rsidRDefault="005026ED" w:rsidP="00132F55">
      <w:pPr>
        <w:spacing w:before="120" w:after="120" w:line="240" w:lineRule="auto"/>
        <w:ind w:firstLine="709"/>
        <w:jc w:val="both"/>
        <w:rPr>
          <w:rFonts w:ascii="Times New Roman" w:eastAsia="Times New Roman" w:hAnsi="Times New Roman"/>
          <w:sz w:val="26"/>
          <w:szCs w:val="26"/>
          <w:u w:val="single"/>
          <w:lang w:eastAsia="ru-RU"/>
        </w:rPr>
      </w:pPr>
    </w:p>
    <w:p w:rsidR="00132F55" w:rsidRPr="00D57735" w:rsidRDefault="00132F55" w:rsidP="00132F55">
      <w:pPr>
        <w:spacing w:before="120" w:after="120" w:line="240" w:lineRule="auto"/>
        <w:ind w:firstLine="709"/>
        <w:jc w:val="both"/>
        <w:rPr>
          <w:rFonts w:ascii="Times New Roman" w:eastAsia="Times New Roman" w:hAnsi="Times New Roman"/>
          <w:sz w:val="26"/>
          <w:szCs w:val="26"/>
          <w:u w:val="single"/>
          <w:lang w:eastAsia="ru-RU"/>
        </w:rPr>
      </w:pPr>
      <w:r w:rsidRPr="00D57735">
        <w:rPr>
          <w:rFonts w:ascii="Times New Roman" w:eastAsia="Times New Roman" w:hAnsi="Times New Roman"/>
          <w:sz w:val="26"/>
          <w:szCs w:val="26"/>
          <w:u w:val="single"/>
          <w:lang w:eastAsia="ru-RU"/>
        </w:rPr>
        <w:t>Учет объектов федерального значения</w:t>
      </w:r>
    </w:p>
    <w:p w:rsidR="00132F55" w:rsidRPr="00D57735" w:rsidRDefault="00132F55" w:rsidP="00132F55">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 xml:space="preserve">В соответствии со схемой территориального планирования Российской Федерации в области федерального транспорта (в части трубопроводного транспорта), утвержденной распоряжением Правительства Российской Федерации от 06.05.2015 № 816-р (с изменениями от 31.01.2017) на территории </w:t>
      </w:r>
      <w:proofErr w:type="spellStart"/>
      <w:r w:rsidRPr="00D57735">
        <w:rPr>
          <w:rFonts w:ascii="Times New Roman" w:eastAsia="Times New Roman" w:hAnsi="Times New Roman"/>
          <w:sz w:val="26"/>
          <w:szCs w:val="26"/>
          <w:lang w:eastAsia="ru-RU"/>
        </w:rPr>
        <w:t>Любанского</w:t>
      </w:r>
      <w:proofErr w:type="spellEnd"/>
      <w:r w:rsidRPr="00D57735">
        <w:rPr>
          <w:rFonts w:ascii="Times New Roman" w:eastAsia="Times New Roman" w:hAnsi="Times New Roman"/>
          <w:sz w:val="26"/>
          <w:szCs w:val="26"/>
          <w:lang w:eastAsia="ru-RU"/>
        </w:rPr>
        <w:t xml:space="preserve"> городского поселения на первую очередь предусматривается строительство </w:t>
      </w:r>
      <w:r w:rsidR="004241B7" w:rsidRPr="00D57735">
        <w:rPr>
          <w:rFonts w:ascii="Times New Roman" w:eastAsia="Times New Roman" w:hAnsi="Times New Roman"/>
          <w:sz w:val="26"/>
          <w:szCs w:val="26"/>
          <w:lang w:eastAsia="ru-RU"/>
        </w:rPr>
        <w:t xml:space="preserve">участка </w:t>
      </w:r>
      <w:r w:rsidRPr="00D57735">
        <w:rPr>
          <w:rFonts w:ascii="Times New Roman" w:eastAsia="Times New Roman" w:hAnsi="Times New Roman"/>
          <w:sz w:val="26"/>
          <w:szCs w:val="26"/>
          <w:lang w:eastAsia="ru-RU"/>
        </w:rPr>
        <w:t xml:space="preserve">магистрального газопровода «Северный поток-2» в рамках мероприятия по расширению Единой системы газоснабжения для обеспечения подачи газа в газопровод «Северный поток – 2» (ГП L). </w:t>
      </w:r>
    </w:p>
    <w:p w:rsidR="00132F55" w:rsidRPr="00D57735" w:rsidRDefault="00132F55" w:rsidP="00132F55">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 xml:space="preserve">Расширение Единой системы газоснабжения для обеспечения подачи газа в газопровод «Северный поток – 2» предусматривается произвести для увеличения экспорта российского газа в страны Европы. </w:t>
      </w:r>
    </w:p>
    <w:p w:rsidR="00132F55" w:rsidRPr="00D57735" w:rsidRDefault="00132F55" w:rsidP="00132F55">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lastRenderedPageBreak/>
        <w:t>Магистральный газопровод «Северный поток – 2» будет состоять из 2 частей:</w:t>
      </w:r>
    </w:p>
    <w:p w:rsidR="00132F55" w:rsidRPr="00D57735" w:rsidRDefault="00132F55" w:rsidP="00132F55">
      <w:pPr>
        <w:numPr>
          <w:ilvl w:val="0"/>
          <w:numId w:val="67"/>
        </w:numPr>
        <w:spacing w:before="120" w:after="120" w:line="240" w:lineRule="auto"/>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участок от компрессорной станции «</w:t>
      </w:r>
      <w:proofErr w:type="spellStart"/>
      <w:r w:rsidRPr="00D57735">
        <w:rPr>
          <w:rFonts w:ascii="Times New Roman" w:eastAsia="Times New Roman" w:hAnsi="Times New Roman"/>
          <w:sz w:val="26"/>
          <w:szCs w:val="26"/>
          <w:lang w:eastAsia="ru-RU"/>
        </w:rPr>
        <w:t>Грязовецкая</w:t>
      </w:r>
      <w:proofErr w:type="spellEnd"/>
      <w:r w:rsidRPr="00D57735">
        <w:rPr>
          <w:rFonts w:ascii="Times New Roman" w:eastAsia="Times New Roman" w:hAnsi="Times New Roman"/>
          <w:sz w:val="26"/>
          <w:szCs w:val="26"/>
          <w:lang w:eastAsia="ru-RU"/>
        </w:rPr>
        <w:t>» до компрессорной станции «</w:t>
      </w:r>
      <w:proofErr w:type="spellStart"/>
      <w:r w:rsidRPr="00D57735">
        <w:rPr>
          <w:rFonts w:ascii="Times New Roman" w:eastAsia="Times New Roman" w:hAnsi="Times New Roman"/>
          <w:sz w:val="26"/>
          <w:szCs w:val="26"/>
          <w:lang w:eastAsia="ru-RU"/>
        </w:rPr>
        <w:t>Волховская</w:t>
      </w:r>
      <w:proofErr w:type="spellEnd"/>
      <w:r w:rsidRPr="00D57735">
        <w:rPr>
          <w:rFonts w:ascii="Times New Roman" w:eastAsia="Times New Roman" w:hAnsi="Times New Roman"/>
          <w:sz w:val="26"/>
          <w:szCs w:val="26"/>
          <w:lang w:eastAsia="ru-RU"/>
        </w:rPr>
        <w:t>» будет проложен в одном коридоре с магистральным газопроводом «Северо-Европейский газопровод» (4 нитки);</w:t>
      </w:r>
    </w:p>
    <w:p w:rsidR="00132F55" w:rsidRPr="00D57735" w:rsidRDefault="00132F55" w:rsidP="00132F55">
      <w:pPr>
        <w:numPr>
          <w:ilvl w:val="0"/>
          <w:numId w:val="67"/>
        </w:numPr>
        <w:spacing w:before="120" w:after="120" w:line="240" w:lineRule="auto"/>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участок от компрессорной станции «</w:t>
      </w:r>
      <w:proofErr w:type="spellStart"/>
      <w:r w:rsidRPr="00D57735">
        <w:rPr>
          <w:rFonts w:ascii="Times New Roman" w:eastAsia="Times New Roman" w:hAnsi="Times New Roman"/>
          <w:sz w:val="26"/>
          <w:szCs w:val="26"/>
          <w:lang w:eastAsia="ru-RU"/>
        </w:rPr>
        <w:t>Волховская</w:t>
      </w:r>
      <w:proofErr w:type="spellEnd"/>
      <w:r w:rsidRPr="00D57735">
        <w:rPr>
          <w:rFonts w:ascii="Times New Roman" w:eastAsia="Times New Roman" w:hAnsi="Times New Roman"/>
          <w:sz w:val="26"/>
          <w:szCs w:val="26"/>
          <w:lang w:eastAsia="ru-RU"/>
        </w:rPr>
        <w:t xml:space="preserve">» до компрессорной станции «Балтийская» будет проложен по территории Ленинградской области (в том числе по территории </w:t>
      </w:r>
      <w:proofErr w:type="spellStart"/>
      <w:r w:rsidRPr="00D57735">
        <w:rPr>
          <w:rFonts w:ascii="Times New Roman" w:eastAsia="Times New Roman" w:hAnsi="Times New Roman"/>
          <w:sz w:val="26"/>
          <w:szCs w:val="26"/>
          <w:lang w:eastAsia="ru-RU"/>
        </w:rPr>
        <w:t>Любанского</w:t>
      </w:r>
      <w:proofErr w:type="spellEnd"/>
      <w:r w:rsidRPr="00D57735">
        <w:rPr>
          <w:rFonts w:ascii="Times New Roman" w:eastAsia="Times New Roman" w:hAnsi="Times New Roman"/>
          <w:sz w:val="26"/>
          <w:szCs w:val="26"/>
          <w:lang w:eastAsia="ru-RU"/>
        </w:rPr>
        <w:t xml:space="preserve"> сельского поселения Тосненского муниципального района).</w:t>
      </w:r>
    </w:p>
    <w:p w:rsidR="00132F55" w:rsidRPr="00D57735" w:rsidRDefault="00132F55" w:rsidP="00132F55">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 xml:space="preserve">Проектный среднегодовой объем транспортировки по морскому газопроводу «Северный поток – 2» составляет 55 млрд. куб. метров. </w:t>
      </w:r>
    </w:p>
    <w:p w:rsidR="00132F55" w:rsidRPr="00D57735" w:rsidRDefault="00132F55" w:rsidP="00132F55">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 xml:space="preserve">Планируемый диаметр труб I нитки газопровода составляет 1420 мм, II нитки - 1220 мм, проектное давление в обеих нитках газопровода - 9,8 МПа. </w:t>
      </w:r>
    </w:p>
    <w:p w:rsidR="00132F55" w:rsidRPr="00D57735" w:rsidRDefault="00132F55" w:rsidP="00132F55">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На трассе участка от компрессорной станции «</w:t>
      </w:r>
      <w:proofErr w:type="spellStart"/>
      <w:r w:rsidRPr="00D57735">
        <w:rPr>
          <w:rFonts w:ascii="Times New Roman" w:eastAsia="Times New Roman" w:hAnsi="Times New Roman"/>
          <w:sz w:val="26"/>
          <w:szCs w:val="26"/>
          <w:lang w:eastAsia="ru-RU"/>
        </w:rPr>
        <w:t>Волховская</w:t>
      </w:r>
      <w:proofErr w:type="spellEnd"/>
      <w:r w:rsidRPr="00D57735">
        <w:rPr>
          <w:rFonts w:ascii="Times New Roman" w:eastAsia="Times New Roman" w:hAnsi="Times New Roman"/>
          <w:sz w:val="26"/>
          <w:szCs w:val="26"/>
          <w:lang w:eastAsia="ru-RU"/>
        </w:rPr>
        <w:t>» до компрессорной станции «Балтийская» предусматривается строительство новых компрессорных станций КС «</w:t>
      </w:r>
      <w:proofErr w:type="spellStart"/>
      <w:r w:rsidRPr="00D57735">
        <w:rPr>
          <w:rFonts w:ascii="Times New Roman" w:eastAsia="Times New Roman" w:hAnsi="Times New Roman"/>
          <w:sz w:val="26"/>
          <w:szCs w:val="26"/>
          <w:lang w:eastAsia="ru-RU"/>
        </w:rPr>
        <w:t>Тосненская</w:t>
      </w:r>
      <w:proofErr w:type="spellEnd"/>
      <w:r w:rsidRPr="00D57735">
        <w:rPr>
          <w:rFonts w:ascii="Times New Roman" w:eastAsia="Times New Roman" w:hAnsi="Times New Roman"/>
          <w:sz w:val="26"/>
          <w:szCs w:val="26"/>
          <w:lang w:eastAsia="ru-RU"/>
        </w:rPr>
        <w:t>», КС «</w:t>
      </w:r>
      <w:proofErr w:type="spellStart"/>
      <w:r w:rsidRPr="00D57735">
        <w:rPr>
          <w:rFonts w:ascii="Times New Roman" w:eastAsia="Times New Roman" w:hAnsi="Times New Roman"/>
          <w:sz w:val="26"/>
          <w:szCs w:val="26"/>
          <w:lang w:eastAsia="ru-RU"/>
        </w:rPr>
        <w:t>Дивенская</w:t>
      </w:r>
      <w:proofErr w:type="spellEnd"/>
      <w:r w:rsidRPr="00D57735">
        <w:rPr>
          <w:rFonts w:ascii="Times New Roman" w:eastAsia="Times New Roman" w:hAnsi="Times New Roman"/>
          <w:sz w:val="26"/>
          <w:szCs w:val="26"/>
          <w:lang w:eastAsia="ru-RU"/>
        </w:rPr>
        <w:t xml:space="preserve">» и КС «Балтийская». </w:t>
      </w:r>
    </w:p>
    <w:p w:rsidR="0046442A" w:rsidRPr="00D57735" w:rsidRDefault="0046442A" w:rsidP="0046442A">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 xml:space="preserve">Протяженность планируемого магистрального газопровода на территории </w:t>
      </w:r>
      <w:proofErr w:type="spellStart"/>
      <w:r w:rsidRPr="00D57735">
        <w:rPr>
          <w:rFonts w:ascii="Times New Roman" w:eastAsia="Times New Roman" w:hAnsi="Times New Roman"/>
          <w:sz w:val="26"/>
          <w:szCs w:val="26"/>
          <w:lang w:eastAsia="ru-RU"/>
        </w:rPr>
        <w:t>Любанского</w:t>
      </w:r>
      <w:proofErr w:type="spellEnd"/>
      <w:r w:rsidRPr="00D57735">
        <w:rPr>
          <w:rFonts w:ascii="Times New Roman" w:eastAsia="Times New Roman" w:hAnsi="Times New Roman"/>
          <w:sz w:val="26"/>
          <w:szCs w:val="26"/>
          <w:lang w:eastAsia="ru-RU"/>
        </w:rPr>
        <w:t xml:space="preserve"> городского поселения составит ориентировочно </w:t>
      </w:r>
      <w:r w:rsidR="005F4E5A" w:rsidRPr="00D57735">
        <w:rPr>
          <w:rFonts w:ascii="Times New Roman" w:eastAsia="Times New Roman" w:hAnsi="Times New Roman"/>
          <w:sz w:val="26"/>
          <w:szCs w:val="26"/>
          <w:lang w:eastAsia="ru-RU"/>
        </w:rPr>
        <w:t>5</w:t>
      </w:r>
      <w:r w:rsidRPr="00D57735">
        <w:rPr>
          <w:rFonts w:ascii="Times New Roman" w:eastAsia="Times New Roman" w:hAnsi="Times New Roman"/>
          <w:sz w:val="26"/>
          <w:szCs w:val="26"/>
          <w:lang w:eastAsia="ru-RU"/>
        </w:rPr>
        <w:t>,9 км.</w:t>
      </w:r>
    </w:p>
    <w:p w:rsidR="00132F55" w:rsidRPr="00D57735" w:rsidRDefault="007F0FB7" w:rsidP="002300D8">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Сроки реализации мероприятия: 2018-2020 годы.</w:t>
      </w:r>
    </w:p>
    <w:p w:rsidR="007F0FB7" w:rsidRPr="00D57735" w:rsidRDefault="007F0FB7" w:rsidP="002300D8">
      <w:pPr>
        <w:spacing w:before="120" w:after="120" w:line="240" w:lineRule="auto"/>
        <w:ind w:firstLine="709"/>
        <w:jc w:val="both"/>
        <w:rPr>
          <w:rFonts w:ascii="Times New Roman" w:eastAsia="Times New Roman" w:hAnsi="Times New Roman"/>
          <w:sz w:val="26"/>
          <w:szCs w:val="26"/>
          <w:lang w:eastAsia="ru-RU"/>
        </w:rPr>
      </w:pPr>
    </w:p>
    <w:p w:rsidR="00901568" w:rsidRPr="00D57735" w:rsidRDefault="00E26F2F" w:rsidP="002300D8">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 xml:space="preserve">В рамках учета изменений в схему территориального планирования Ленинградской области, утвержденных постановлением Правительства Ленинградской области от 21.12.2015 № 490, настоящим проектом исключены мероприятия по развитию объектов газоснабжения из планируемых объектов регионального значения как объекты местного значения Тосненского муниципального района и объекты местного значения </w:t>
      </w:r>
      <w:proofErr w:type="spellStart"/>
      <w:r w:rsidRPr="00D57735">
        <w:rPr>
          <w:rFonts w:ascii="Times New Roman" w:eastAsia="Times New Roman" w:hAnsi="Times New Roman"/>
          <w:sz w:val="26"/>
          <w:szCs w:val="26"/>
          <w:lang w:eastAsia="ru-RU"/>
        </w:rPr>
        <w:t>Любанского</w:t>
      </w:r>
      <w:proofErr w:type="spellEnd"/>
      <w:r w:rsidRPr="00D57735">
        <w:rPr>
          <w:rFonts w:ascii="Times New Roman" w:eastAsia="Times New Roman" w:hAnsi="Times New Roman"/>
          <w:sz w:val="26"/>
          <w:szCs w:val="26"/>
          <w:lang w:eastAsia="ru-RU"/>
        </w:rPr>
        <w:t xml:space="preserve"> городского поселения. </w:t>
      </w:r>
    </w:p>
    <w:p w:rsidR="00901568" w:rsidRPr="00D57735" w:rsidRDefault="00901568" w:rsidP="002300D8">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Предусматриваются следующие мероприятия по развитию газоснабжения:</w:t>
      </w:r>
    </w:p>
    <w:p w:rsidR="00901568" w:rsidRPr="00D57735" w:rsidRDefault="00901568" w:rsidP="002300D8">
      <w:pPr>
        <w:spacing w:before="120" w:after="120" w:line="240" w:lineRule="auto"/>
        <w:ind w:firstLine="709"/>
        <w:jc w:val="both"/>
        <w:rPr>
          <w:rFonts w:ascii="Times New Roman" w:eastAsia="Times New Roman" w:hAnsi="Times New Roman"/>
          <w:sz w:val="26"/>
          <w:szCs w:val="26"/>
          <w:u w:val="single"/>
          <w:lang w:eastAsia="ru-RU"/>
        </w:rPr>
      </w:pPr>
      <w:r w:rsidRPr="00D57735">
        <w:rPr>
          <w:rFonts w:ascii="Times New Roman" w:eastAsia="Times New Roman" w:hAnsi="Times New Roman"/>
          <w:sz w:val="26"/>
          <w:szCs w:val="26"/>
          <w:u w:val="single"/>
          <w:lang w:eastAsia="ru-RU"/>
        </w:rPr>
        <w:t>Мероприятия местного (районного) значения:</w:t>
      </w:r>
    </w:p>
    <w:p w:rsidR="00901568" w:rsidRPr="00D57735" w:rsidRDefault="00901568" w:rsidP="00901568">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На первую очередь:</w:t>
      </w:r>
    </w:p>
    <w:p w:rsidR="00901568" w:rsidRPr="00D57735" w:rsidRDefault="00901568" w:rsidP="00901568">
      <w:pPr>
        <w:numPr>
          <w:ilvl w:val="0"/>
          <w:numId w:val="63"/>
        </w:numPr>
        <w:spacing w:before="120" w:after="120" w:line="240" w:lineRule="auto"/>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 xml:space="preserve">Развитие сети межпоселковых газопроводов от газораспределительной станции Любань с газификацией населенных пунктов Красная Дача, Ямок, Коркино, Бородулино, Липки, </w:t>
      </w:r>
      <w:proofErr w:type="spellStart"/>
      <w:r w:rsidRPr="00D57735">
        <w:rPr>
          <w:rFonts w:ascii="Times New Roman" w:eastAsia="Times New Roman" w:hAnsi="Times New Roman"/>
          <w:sz w:val="26"/>
          <w:szCs w:val="26"/>
          <w:lang w:eastAsia="ru-RU"/>
        </w:rPr>
        <w:t>Подрудка</w:t>
      </w:r>
      <w:proofErr w:type="spellEnd"/>
      <w:r w:rsidRPr="00D57735">
        <w:rPr>
          <w:rFonts w:ascii="Times New Roman" w:eastAsia="Times New Roman" w:hAnsi="Times New Roman"/>
          <w:sz w:val="26"/>
          <w:szCs w:val="26"/>
          <w:lang w:eastAsia="ru-RU"/>
        </w:rPr>
        <w:t xml:space="preserve">, </w:t>
      </w:r>
      <w:proofErr w:type="spellStart"/>
      <w:r w:rsidRPr="00D57735">
        <w:rPr>
          <w:rFonts w:ascii="Times New Roman" w:eastAsia="Times New Roman" w:hAnsi="Times New Roman"/>
          <w:sz w:val="26"/>
          <w:szCs w:val="26"/>
          <w:lang w:eastAsia="ru-RU"/>
        </w:rPr>
        <w:t>Пельгора</w:t>
      </w:r>
      <w:proofErr w:type="spellEnd"/>
      <w:r w:rsidRPr="00D57735">
        <w:rPr>
          <w:rFonts w:ascii="Times New Roman" w:eastAsia="Times New Roman" w:hAnsi="Times New Roman"/>
          <w:sz w:val="26"/>
          <w:szCs w:val="26"/>
          <w:lang w:eastAsia="ru-RU"/>
        </w:rPr>
        <w:t xml:space="preserve">, Новинка, Васькины Нивы, Ивановское, </w:t>
      </w:r>
      <w:proofErr w:type="spellStart"/>
      <w:r w:rsidRPr="00D57735">
        <w:rPr>
          <w:rFonts w:ascii="Times New Roman" w:eastAsia="Times New Roman" w:hAnsi="Times New Roman"/>
          <w:sz w:val="26"/>
          <w:szCs w:val="26"/>
          <w:lang w:eastAsia="ru-RU"/>
        </w:rPr>
        <w:t>Костуя</w:t>
      </w:r>
      <w:proofErr w:type="spellEnd"/>
      <w:r w:rsidRPr="00D57735">
        <w:rPr>
          <w:rFonts w:ascii="Times New Roman" w:eastAsia="Times New Roman" w:hAnsi="Times New Roman"/>
          <w:sz w:val="26"/>
          <w:szCs w:val="26"/>
          <w:lang w:eastAsia="ru-RU"/>
        </w:rPr>
        <w:t xml:space="preserve">. </w:t>
      </w:r>
    </w:p>
    <w:p w:rsidR="00901568" w:rsidRPr="00D57735" w:rsidRDefault="00901568" w:rsidP="00901568">
      <w:pPr>
        <w:numPr>
          <w:ilvl w:val="0"/>
          <w:numId w:val="63"/>
        </w:numPr>
        <w:spacing w:before="120" w:after="120" w:line="240" w:lineRule="auto"/>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Развитие сети межпоселковых газопроводов от газораспределительной станции Любань с газификацией населенного пункта Ильинский Погост.</w:t>
      </w:r>
    </w:p>
    <w:p w:rsidR="00901568" w:rsidRPr="00D57735" w:rsidRDefault="00901568" w:rsidP="00901568">
      <w:pPr>
        <w:numPr>
          <w:ilvl w:val="0"/>
          <w:numId w:val="63"/>
        </w:numPr>
        <w:spacing w:before="120" w:after="120" w:line="240" w:lineRule="auto"/>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Строительство межпоселкового газопровода ГРС «Любань» – деревня Померанье – деревня Трубников Бор (</w:t>
      </w:r>
      <w:proofErr w:type="spellStart"/>
      <w:r w:rsidRPr="00D57735">
        <w:rPr>
          <w:rFonts w:ascii="Times New Roman" w:eastAsia="Times New Roman" w:hAnsi="Times New Roman"/>
          <w:sz w:val="26"/>
          <w:szCs w:val="26"/>
          <w:lang w:eastAsia="ru-RU"/>
        </w:rPr>
        <w:t>Трубникоборское</w:t>
      </w:r>
      <w:proofErr w:type="spellEnd"/>
      <w:r w:rsidRPr="00D57735">
        <w:rPr>
          <w:rFonts w:ascii="Times New Roman" w:eastAsia="Times New Roman" w:hAnsi="Times New Roman"/>
          <w:sz w:val="26"/>
          <w:szCs w:val="26"/>
          <w:lang w:eastAsia="ru-RU"/>
        </w:rPr>
        <w:t xml:space="preserve"> сельское поселение Тосненского муниципального района Ленинградской области).</w:t>
      </w:r>
    </w:p>
    <w:p w:rsidR="00901568" w:rsidRPr="00D57735" w:rsidRDefault="00901568" w:rsidP="00901568">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lastRenderedPageBreak/>
        <w:t>На расчетный срок:</w:t>
      </w:r>
    </w:p>
    <w:p w:rsidR="00901568" w:rsidRPr="00D57735" w:rsidRDefault="00901568" w:rsidP="00901568">
      <w:pPr>
        <w:numPr>
          <w:ilvl w:val="0"/>
          <w:numId w:val="64"/>
        </w:numPr>
        <w:spacing w:before="120" w:after="120" w:line="240" w:lineRule="auto"/>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 xml:space="preserve">Развитие сети межпоселковых газопроводов от газораспределительной станции Любань с газификацией следующих населенных пунктов: поселок </w:t>
      </w:r>
      <w:proofErr w:type="spellStart"/>
      <w:r w:rsidRPr="00D57735">
        <w:rPr>
          <w:rFonts w:ascii="Times New Roman" w:eastAsia="Times New Roman" w:hAnsi="Times New Roman"/>
          <w:sz w:val="26"/>
          <w:szCs w:val="26"/>
          <w:lang w:eastAsia="ru-RU"/>
        </w:rPr>
        <w:t>Обуховец</w:t>
      </w:r>
      <w:proofErr w:type="spellEnd"/>
      <w:r w:rsidRPr="00D57735">
        <w:rPr>
          <w:rFonts w:ascii="Times New Roman" w:eastAsia="Times New Roman" w:hAnsi="Times New Roman"/>
          <w:sz w:val="26"/>
          <w:szCs w:val="26"/>
          <w:lang w:eastAsia="ru-RU"/>
        </w:rPr>
        <w:t xml:space="preserve">, деревни </w:t>
      </w:r>
      <w:proofErr w:type="spellStart"/>
      <w:r w:rsidRPr="00D57735">
        <w:rPr>
          <w:rFonts w:ascii="Times New Roman" w:eastAsia="Times New Roman" w:hAnsi="Times New Roman"/>
          <w:sz w:val="26"/>
          <w:szCs w:val="26"/>
          <w:lang w:eastAsia="ru-RU"/>
        </w:rPr>
        <w:t>Болотница</w:t>
      </w:r>
      <w:proofErr w:type="spellEnd"/>
      <w:r w:rsidRPr="00D57735">
        <w:rPr>
          <w:rFonts w:ascii="Times New Roman" w:eastAsia="Times New Roman" w:hAnsi="Times New Roman"/>
          <w:sz w:val="26"/>
          <w:szCs w:val="26"/>
          <w:lang w:eastAsia="ru-RU"/>
        </w:rPr>
        <w:t xml:space="preserve">, Большое Переходное, </w:t>
      </w:r>
      <w:proofErr w:type="spellStart"/>
      <w:r w:rsidRPr="00D57735">
        <w:rPr>
          <w:rFonts w:ascii="Times New Roman" w:eastAsia="Times New Roman" w:hAnsi="Times New Roman"/>
          <w:sz w:val="26"/>
          <w:szCs w:val="26"/>
          <w:lang w:eastAsia="ru-RU"/>
        </w:rPr>
        <w:t>Вериговщина</w:t>
      </w:r>
      <w:proofErr w:type="spellEnd"/>
      <w:r w:rsidRPr="00D57735">
        <w:rPr>
          <w:rFonts w:ascii="Times New Roman" w:eastAsia="Times New Roman" w:hAnsi="Times New Roman"/>
          <w:sz w:val="26"/>
          <w:szCs w:val="26"/>
          <w:lang w:eastAsia="ru-RU"/>
        </w:rPr>
        <w:t xml:space="preserve">, </w:t>
      </w:r>
      <w:proofErr w:type="spellStart"/>
      <w:r w:rsidRPr="00D57735">
        <w:rPr>
          <w:rFonts w:ascii="Times New Roman" w:eastAsia="Times New Roman" w:hAnsi="Times New Roman"/>
          <w:sz w:val="26"/>
          <w:szCs w:val="26"/>
          <w:lang w:eastAsia="ru-RU"/>
        </w:rPr>
        <w:t>Заволожье</w:t>
      </w:r>
      <w:proofErr w:type="spellEnd"/>
      <w:r w:rsidRPr="00D57735">
        <w:rPr>
          <w:rFonts w:ascii="Times New Roman" w:eastAsia="Times New Roman" w:hAnsi="Times New Roman"/>
          <w:sz w:val="26"/>
          <w:szCs w:val="26"/>
          <w:lang w:eastAsia="ru-RU"/>
        </w:rPr>
        <w:t xml:space="preserve">, </w:t>
      </w:r>
      <w:proofErr w:type="spellStart"/>
      <w:r w:rsidRPr="00D57735">
        <w:rPr>
          <w:rFonts w:ascii="Times New Roman" w:eastAsia="Times New Roman" w:hAnsi="Times New Roman"/>
          <w:sz w:val="26"/>
          <w:szCs w:val="26"/>
          <w:lang w:eastAsia="ru-RU"/>
        </w:rPr>
        <w:t>Кирково</w:t>
      </w:r>
      <w:proofErr w:type="spellEnd"/>
      <w:r w:rsidRPr="00D57735">
        <w:rPr>
          <w:rFonts w:ascii="Times New Roman" w:eastAsia="Times New Roman" w:hAnsi="Times New Roman"/>
          <w:sz w:val="26"/>
          <w:szCs w:val="26"/>
          <w:lang w:eastAsia="ru-RU"/>
        </w:rPr>
        <w:t xml:space="preserve">, Малое Переходное, Русская </w:t>
      </w:r>
      <w:proofErr w:type="spellStart"/>
      <w:r w:rsidRPr="00D57735">
        <w:rPr>
          <w:rFonts w:ascii="Times New Roman" w:eastAsia="Times New Roman" w:hAnsi="Times New Roman"/>
          <w:sz w:val="26"/>
          <w:szCs w:val="26"/>
          <w:lang w:eastAsia="ru-RU"/>
        </w:rPr>
        <w:t>Волжа</w:t>
      </w:r>
      <w:proofErr w:type="spellEnd"/>
      <w:r w:rsidRPr="00D57735">
        <w:rPr>
          <w:rFonts w:ascii="Times New Roman" w:eastAsia="Times New Roman" w:hAnsi="Times New Roman"/>
          <w:sz w:val="26"/>
          <w:szCs w:val="26"/>
          <w:lang w:eastAsia="ru-RU"/>
        </w:rPr>
        <w:t xml:space="preserve">, </w:t>
      </w:r>
      <w:proofErr w:type="spellStart"/>
      <w:r w:rsidRPr="00D57735">
        <w:rPr>
          <w:rFonts w:ascii="Times New Roman" w:eastAsia="Times New Roman" w:hAnsi="Times New Roman"/>
          <w:sz w:val="26"/>
          <w:szCs w:val="26"/>
          <w:lang w:eastAsia="ru-RU"/>
        </w:rPr>
        <w:t>Рамцы</w:t>
      </w:r>
      <w:proofErr w:type="spellEnd"/>
      <w:r w:rsidRPr="00D57735">
        <w:rPr>
          <w:rFonts w:ascii="Times New Roman" w:eastAsia="Times New Roman" w:hAnsi="Times New Roman"/>
          <w:sz w:val="26"/>
          <w:szCs w:val="26"/>
          <w:lang w:eastAsia="ru-RU"/>
        </w:rPr>
        <w:t xml:space="preserve">, </w:t>
      </w:r>
      <w:proofErr w:type="spellStart"/>
      <w:r w:rsidRPr="00D57735">
        <w:rPr>
          <w:rFonts w:ascii="Times New Roman" w:eastAsia="Times New Roman" w:hAnsi="Times New Roman"/>
          <w:sz w:val="26"/>
          <w:szCs w:val="26"/>
          <w:lang w:eastAsia="ru-RU"/>
        </w:rPr>
        <w:t>Сустье-Конец</w:t>
      </w:r>
      <w:proofErr w:type="spellEnd"/>
      <w:r w:rsidRPr="00D57735">
        <w:rPr>
          <w:rFonts w:ascii="Times New Roman" w:eastAsia="Times New Roman" w:hAnsi="Times New Roman"/>
          <w:sz w:val="26"/>
          <w:szCs w:val="26"/>
          <w:lang w:eastAsia="ru-RU"/>
        </w:rPr>
        <w:t xml:space="preserve">, хутор </w:t>
      </w:r>
      <w:proofErr w:type="spellStart"/>
      <w:r w:rsidRPr="00D57735">
        <w:rPr>
          <w:rFonts w:ascii="Times New Roman" w:eastAsia="Times New Roman" w:hAnsi="Times New Roman"/>
          <w:sz w:val="26"/>
          <w:szCs w:val="26"/>
          <w:lang w:eastAsia="ru-RU"/>
        </w:rPr>
        <w:t>Майзит</w:t>
      </w:r>
      <w:proofErr w:type="spellEnd"/>
      <w:r w:rsidRPr="00D57735">
        <w:rPr>
          <w:rFonts w:ascii="Times New Roman" w:eastAsia="Times New Roman" w:hAnsi="Times New Roman"/>
          <w:sz w:val="26"/>
          <w:szCs w:val="26"/>
          <w:lang w:eastAsia="ru-RU"/>
        </w:rPr>
        <w:t>.</w:t>
      </w:r>
    </w:p>
    <w:p w:rsidR="00901568" w:rsidRPr="00D57735" w:rsidRDefault="00901568" w:rsidP="00901568">
      <w:pPr>
        <w:spacing w:before="120" w:after="120" w:line="240" w:lineRule="auto"/>
        <w:ind w:firstLine="709"/>
        <w:jc w:val="both"/>
        <w:rPr>
          <w:rFonts w:ascii="Times New Roman" w:eastAsia="Times New Roman" w:hAnsi="Times New Roman"/>
          <w:sz w:val="26"/>
          <w:szCs w:val="26"/>
          <w:u w:val="single"/>
          <w:lang w:eastAsia="ru-RU"/>
        </w:rPr>
      </w:pPr>
      <w:r w:rsidRPr="00D57735">
        <w:rPr>
          <w:rFonts w:ascii="Times New Roman" w:eastAsia="Times New Roman" w:hAnsi="Times New Roman"/>
          <w:sz w:val="26"/>
          <w:szCs w:val="26"/>
          <w:u w:val="single"/>
          <w:lang w:eastAsia="ru-RU"/>
        </w:rPr>
        <w:t>Мероприятия местного значения поселения:</w:t>
      </w:r>
    </w:p>
    <w:p w:rsidR="00901568" w:rsidRPr="00D57735" w:rsidRDefault="00901568" w:rsidP="00901568">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На первую очередь:</w:t>
      </w:r>
    </w:p>
    <w:p w:rsidR="00901568" w:rsidRPr="00D57735" w:rsidRDefault="00901568" w:rsidP="00901568">
      <w:pPr>
        <w:numPr>
          <w:ilvl w:val="0"/>
          <w:numId w:val="64"/>
        </w:numPr>
        <w:spacing w:before="120" w:after="120" w:line="240" w:lineRule="auto"/>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 xml:space="preserve">Разработка схем газоснабжения деревни Бородулино, деревни Васькины Нивы, поселка Ивановское, деревни Ильинский Погост, деревни Коркино, поселка Красная Дача, деревни </w:t>
      </w:r>
      <w:proofErr w:type="spellStart"/>
      <w:r w:rsidRPr="00D57735">
        <w:rPr>
          <w:rFonts w:ascii="Times New Roman" w:eastAsia="Times New Roman" w:hAnsi="Times New Roman"/>
          <w:sz w:val="26"/>
          <w:szCs w:val="26"/>
          <w:lang w:eastAsia="ru-RU"/>
        </w:rPr>
        <w:t>Костуя</w:t>
      </w:r>
      <w:proofErr w:type="spellEnd"/>
      <w:r w:rsidRPr="00D57735">
        <w:rPr>
          <w:rFonts w:ascii="Times New Roman" w:eastAsia="Times New Roman" w:hAnsi="Times New Roman"/>
          <w:sz w:val="26"/>
          <w:szCs w:val="26"/>
          <w:lang w:eastAsia="ru-RU"/>
        </w:rPr>
        <w:t xml:space="preserve">, деревни Липки, деревни Новинка, деревни </w:t>
      </w:r>
      <w:proofErr w:type="spellStart"/>
      <w:r w:rsidRPr="00D57735">
        <w:rPr>
          <w:rFonts w:ascii="Times New Roman" w:eastAsia="Times New Roman" w:hAnsi="Times New Roman"/>
          <w:sz w:val="26"/>
          <w:szCs w:val="26"/>
          <w:lang w:eastAsia="ru-RU"/>
        </w:rPr>
        <w:t>Пельгора</w:t>
      </w:r>
      <w:proofErr w:type="spellEnd"/>
      <w:r w:rsidRPr="00D57735">
        <w:rPr>
          <w:rFonts w:ascii="Times New Roman" w:eastAsia="Times New Roman" w:hAnsi="Times New Roman"/>
          <w:sz w:val="26"/>
          <w:szCs w:val="26"/>
          <w:lang w:eastAsia="ru-RU"/>
        </w:rPr>
        <w:t xml:space="preserve">, деревни </w:t>
      </w:r>
      <w:proofErr w:type="spellStart"/>
      <w:r w:rsidRPr="00D57735">
        <w:rPr>
          <w:rFonts w:ascii="Times New Roman" w:eastAsia="Times New Roman" w:hAnsi="Times New Roman"/>
          <w:sz w:val="26"/>
          <w:szCs w:val="26"/>
          <w:lang w:eastAsia="ru-RU"/>
        </w:rPr>
        <w:t>Попрудка</w:t>
      </w:r>
      <w:proofErr w:type="spellEnd"/>
      <w:r w:rsidRPr="00D57735">
        <w:rPr>
          <w:rFonts w:ascii="Times New Roman" w:eastAsia="Times New Roman" w:hAnsi="Times New Roman"/>
          <w:sz w:val="26"/>
          <w:szCs w:val="26"/>
          <w:lang w:eastAsia="ru-RU"/>
        </w:rPr>
        <w:t>, деревни Ямок.</w:t>
      </w:r>
    </w:p>
    <w:p w:rsidR="00901568" w:rsidRPr="00D57735" w:rsidRDefault="00901568" w:rsidP="00901568">
      <w:pPr>
        <w:numPr>
          <w:ilvl w:val="0"/>
          <w:numId w:val="64"/>
        </w:numPr>
        <w:spacing w:before="120" w:after="120" w:line="240" w:lineRule="auto"/>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 xml:space="preserve">Строительство распределительного газопровода в деревне Бородулино, деревне Васькины Нивы, поселке Ивановское, деревне Ильинский Погост, деревне Коркино, поселке Красная Дача, деревне </w:t>
      </w:r>
      <w:proofErr w:type="spellStart"/>
      <w:r w:rsidRPr="00D57735">
        <w:rPr>
          <w:rFonts w:ascii="Times New Roman" w:eastAsia="Times New Roman" w:hAnsi="Times New Roman"/>
          <w:sz w:val="26"/>
          <w:szCs w:val="26"/>
          <w:lang w:eastAsia="ru-RU"/>
        </w:rPr>
        <w:t>Костуя</w:t>
      </w:r>
      <w:proofErr w:type="spellEnd"/>
      <w:r w:rsidRPr="00D57735">
        <w:rPr>
          <w:rFonts w:ascii="Times New Roman" w:eastAsia="Times New Roman" w:hAnsi="Times New Roman"/>
          <w:sz w:val="26"/>
          <w:szCs w:val="26"/>
          <w:lang w:eastAsia="ru-RU"/>
        </w:rPr>
        <w:t xml:space="preserve">, деревне Липки, деревне Новинка, деревне </w:t>
      </w:r>
      <w:proofErr w:type="spellStart"/>
      <w:r w:rsidRPr="00D57735">
        <w:rPr>
          <w:rFonts w:ascii="Times New Roman" w:eastAsia="Times New Roman" w:hAnsi="Times New Roman"/>
          <w:sz w:val="26"/>
          <w:szCs w:val="26"/>
          <w:lang w:eastAsia="ru-RU"/>
        </w:rPr>
        <w:t>Пельгора</w:t>
      </w:r>
      <w:proofErr w:type="spellEnd"/>
      <w:r w:rsidRPr="00D57735">
        <w:rPr>
          <w:rFonts w:ascii="Times New Roman" w:eastAsia="Times New Roman" w:hAnsi="Times New Roman"/>
          <w:sz w:val="26"/>
          <w:szCs w:val="26"/>
          <w:lang w:eastAsia="ru-RU"/>
        </w:rPr>
        <w:t xml:space="preserve">, деревне </w:t>
      </w:r>
      <w:proofErr w:type="spellStart"/>
      <w:r w:rsidRPr="00D57735">
        <w:rPr>
          <w:rFonts w:ascii="Times New Roman" w:eastAsia="Times New Roman" w:hAnsi="Times New Roman"/>
          <w:sz w:val="26"/>
          <w:szCs w:val="26"/>
          <w:lang w:eastAsia="ru-RU"/>
        </w:rPr>
        <w:t>Попрудка</w:t>
      </w:r>
      <w:proofErr w:type="spellEnd"/>
      <w:r w:rsidRPr="00D57735">
        <w:rPr>
          <w:rFonts w:ascii="Times New Roman" w:eastAsia="Times New Roman" w:hAnsi="Times New Roman"/>
          <w:sz w:val="26"/>
          <w:szCs w:val="26"/>
          <w:lang w:eastAsia="ru-RU"/>
        </w:rPr>
        <w:t>, деревне Ямок.</w:t>
      </w:r>
    </w:p>
    <w:p w:rsidR="00901568" w:rsidRPr="00D57735" w:rsidRDefault="00901568" w:rsidP="00901568">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На расчетный срок:</w:t>
      </w:r>
    </w:p>
    <w:p w:rsidR="00901568" w:rsidRPr="00D57735" w:rsidRDefault="00901568" w:rsidP="00901568">
      <w:pPr>
        <w:numPr>
          <w:ilvl w:val="0"/>
          <w:numId w:val="65"/>
        </w:numPr>
        <w:spacing w:before="120" w:after="120" w:line="240" w:lineRule="auto"/>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 xml:space="preserve">Разработка схем газоснабжения деревни Большое Переходное, деревни </w:t>
      </w:r>
      <w:proofErr w:type="spellStart"/>
      <w:r w:rsidRPr="00D57735">
        <w:rPr>
          <w:rFonts w:ascii="Times New Roman" w:eastAsia="Times New Roman" w:hAnsi="Times New Roman"/>
          <w:sz w:val="26"/>
          <w:szCs w:val="26"/>
          <w:lang w:eastAsia="ru-RU"/>
        </w:rPr>
        <w:t>Болотница</w:t>
      </w:r>
      <w:proofErr w:type="spellEnd"/>
      <w:r w:rsidRPr="00D57735">
        <w:rPr>
          <w:rFonts w:ascii="Times New Roman" w:eastAsia="Times New Roman" w:hAnsi="Times New Roman"/>
          <w:sz w:val="26"/>
          <w:szCs w:val="26"/>
          <w:lang w:eastAsia="ru-RU"/>
        </w:rPr>
        <w:t xml:space="preserve">, деревни </w:t>
      </w:r>
      <w:proofErr w:type="spellStart"/>
      <w:r w:rsidRPr="00D57735">
        <w:rPr>
          <w:rFonts w:ascii="Times New Roman" w:eastAsia="Times New Roman" w:hAnsi="Times New Roman"/>
          <w:sz w:val="26"/>
          <w:szCs w:val="26"/>
          <w:lang w:eastAsia="ru-RU"/>
        </w:rPr>
        <w:t>Вериговщина</w:t>
      </w:r>
      <w:proofErr w:type="spellEnd"/>
      <w:r w:rsidRPr="00D57735">
        <w:rPr>
          <w:rFonts w:ascii="Times New Roman" w:eastAsia="Times New Roman" w:hAnsi="Times New Roman"/>
          <w:sz w:val="26"/>
          <w:szCs w:val="26"/>
          <w:lang w:eastAsia="ru-RU"/>
        </w:rPr>
        <w:t xml:space="preserve">, деревни </w:t>
      </w:r>
      <w:proofErr w:type="spellStart"/>
      <w:r w:rsidRPr="00D57735">
        <w:rPr>
          <w:rFonts w:ascii="Times New Roman" w:eastAsia="Times New Roman" w:hAnsi="Times New Roman"/>
          <w:sz w:val="26"/>
          <w:szCs w:val="26"/>
          <w:lang w:eastAsia="ru-RU"/>
        </w:rPr>
        <w:t>Заволожье</w:t>
      </w:r>
      <w:proofErr w:type="spellEnd"/>
      <w:r w:rsidRPr="00D57735">
        <w:rPr>
          <w:rFonts w:ascii="Times New Roman" w:eastAsia="Times New Roman" w:hAnsi="Times New Roman"/>
          <w:sz w:val="26"/>
          <w:szCs w:val="26"/>
          <w:lang w:eastAsia="ru-RU"/>
        </w:rPr>
        <w:t xml:space="preserve">, деревни </w:t>
      </w:r>
      <w:proofErr w:type="spellStart"/>
      <w:r w:rsidRPr="00D57735">
        <w:rPr>
          <w:rFonts w:ascii="Times New Roman" w:eastAsia="Times New Roman" w:hAnsi="Times New Roman"/>
          <w:sz w:val="26"/>
          <w:szCs w:val="26"/>
          <w:lang w:eastAsia="ru-RU"/>
        </w:rPr>
        <w:t>Кирково</w:t>
      </w:r>
      <w:proofErr w:type="spellEnd"/>
      <w:r w:rsidRPr="00D57735">
        <w:rPr>
          <w:rFonts w:ascii="Times New Roman" w:eastAsia="Times New Roman" w:hAnsi="Times New Roman"/>
          <w:sz w:val="26"/>
          <w:szCs w:val="26"/>
          <w:lang w:eastAsia="ru-RU"/>
        </w:rPr>
        <w:t xml:space="preserve">, хутора </w:t>
      </w:r>
      <w:proofErr w:type="spellStart"/>
      <w:r w:rsidRPr="00D57735">
        <w:rPr>
          <w:rFonts w:ascii="Times New Roman" w:eastAsia="Times New Roman" w:hAnsi="Times New Roman"/>
          <w:sz w:val="26"/>
          <w:szCs w:val="26"/>
          <w:lang w:eastAsia="ru-RU"/>
        </w:rPr>
        <w:t>Майзит</w:t>
      </w:r>
      <w:proofErr w:type="spellEnd"/>
      <w:r w:rsidRPr="00D57735">
        <w:rPr>
          <w:rFonts w:ascii="Times New Roman" w:eastAsia="Times New Roman" w:hAnsi="Times New Roman"/>
          <w:sz w:val="26"/>
          <w:szCs w:val="26"/>
          <w:lang w:eastAsia="ru-RU"/>
        </w:rPr>
        <w:t xml:space="preserve">, деревни Малое Переходное, поселка </w:t>
      </w:r>
      <w:proofErr w:type="spellStart"/>
      <w:r w:rsidRPr="00D57735">
        <w:rPr>
          <w:rFonts w:ascii="Times New Roman" w:eastAsia="Times New Roman" w:hAnsi="Times New Roman"/>
          <w:sz w:val="26"/>
          <w:szCs w:val="26"/>
          <w:lang w:eastAsia="ru-RU"/>
        </w:rPr>
        <w:t>Обуховец</w:t>
      </w:r>
      <w:proofErr w:type="spellEnd"/>
      <w:r w:rsidRPr="00D57735">
        <w:rPr>
          <w:rFonts w:ascii="Times New Roman" w:eastAsia="Times New Roman" w:hAnsi="Times New Roman"/>
          <w:sz w:val="26"/>
          <w:szCs w:val="26"/>
          <w:lang w:eastAsia="ru-RU"/>
        </w:rPr>
        <w:t xml:space="preserve">, деревни </w:t>
      </w:r>
      <w:proofErr w:type="spellStart"/>
      <w:r w:rsidRPr="00D57735">
        <w:rPr>
          <w:rFonts w:ascii="Times New Roman" w:eastAsia="Times New Roman" w:hAnsi="Times New Roman"/>
          <w:sz w:val="26"/>
          <w:szCs w:val="26"/>
          <w:lang w:eastAsia="ru-RU"/>
        </w:rPr>
        <w:t>Рамцы</w:t>
      </w:r>
      <w:proofErr w:type="spellEnd"/>
      <w:r w:rsidRPr="00D57735">
        <w:rPr>
          <w:rFonts w:ascii="Times New Roman" w:eastAsia="Times New Roman" w:hAnsi="Times New Roman"/>
          <w:sz w:val="26"/>
          <w:szCs w:val="26"/>
          <w:lang w:eastAsia="ru-RU"/>
        </w:rPr>
        <w:t xml:space="preserve">, деревни Русская </w:t>
      </w:r>
      <w:proofErr w:type="spellStart"/>
      <w:r w:rsidRPr="00D57735">
        <w:rPr>
          <w:rFonts w:ascii="Times New Roman" w:eastAsia="Times New Roman" w:hAnsi="Times New Roman"/>
          <w:sz w:val="26"/>
          <w:szCs w:val="26"/>
          <w:lang w:eastAsia="ru-RU"/>
        </w:rPr>
        <w:t>Волжа</w:t>
      </w:r>
      <w:proofErr w:type="spellEnd"/>
      <w:r w:rsidRPr="00D57735">
        <w:rPr>
          <w:rFonts w:ascii="Times New Roman" w:eastAsia="Times New Roman" w:hAnsi="Times New Roman"/>
          <w:sz w:val="26"/>
          <w:szCs w:val="26"/>
          <w:lang w:eastAsia="ru-RU"/>
        </w:rPr>
        <w:t xml:space="preserve">, деревни </w:t>
      </w:r>
      <w:proofErr w:type="spellStart"/>
      <w:r w:rsidRPr="00D57735">
        <w:rPr>
          <w:rFonts w:ascii="Times New Roman" w:eastAsia="Times New Roman" w:hAnsi="Times New Roman"/>
          <w:sz w:val="26"/>
          <w:szCs w:val="26"/>
          <w:lang w:eastAsia="ru-RU"/>
        </w:rPr>
        <w:t>Сустье-Конец</w:t>
      </w:r>
      <w:proofErr w:type="spellEnd"/>
      <w:r w:rsidRPr="00D57735">
        <w:rPr>
          <w:rFonts w:ascii="Times New Roman" w:eastAsia="Times New Roman" w:hAnsi="Times New Roman"/>
          <w:sz w:val="26"/>
          <w:szCs w:val="26"/>
          <w:lang w:eastAsia="ru-RU"/>
        </w:rPr>
        <w:t>.</w:t>
      </w:r>
    </w:p>
    <w:p w:rsidR="00901568" w:rsidRPr="00D57735" w:rsidRDefault="00901568" w:rsidP="00901568">
      <w:pPr>
        <w:numPr>
          <w:ilvl w:val="0"/>
          <w:numId w:val="65"/>
        </w:numPr>
        <w:spacing w:before="120" w:after="120" w:line="240" w:lineRule="auto"/>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 xml:space="preserve">Строительство распределительного газопровода в деревне Большое Переходное, деревне </w:t>
      </w:r>
      <w:proofErr w:type="spellStart"/>
      <w:r w:rsidRPr="00D57735">
        <w:rPr>
          <w:rFonts w:ascii="Times New Roman" w:eastAsia="Times New Roman" w:hAnsi="Times New Roman"/>
          <w:sz w:val="26"/>
          <w:szCs w:val="26"/>
          <w:lang w:eastAsia="ru-RU"/>
        </w:rPr>
        <w:t>Болотница</w:t>
      </w:r>
      <w:proofErr w:type="spellEnd"/>
      <w:r w:rsidRPr="00D57735">
        <w:rPr>
          <w:rFonts w:ascii="Times New Roman" w:eastAsia="Times New Roman" w:hAnsi="Times New Roman"/>
          <w:sz w:val="26"/>
          <w:szCs w:val="26"/>
          <w:lang w:eastAsia="ru-RU"/>
        </w:rPr>
        <w:t xml:space="preserve">, деревне </w:t>
      </w:r>
      <w:proofErr w:type="spellStart"/>
      <w:r w:rsidRPr="00D57735">
        <w:rPr>
          <w:rFonts w:ascii="Times New Roman" w:eastAsia="Times New Roman" w:hAnsi="Times New Roman"/>
          <w:sz w:val="26"/>
          <w:szCs w:val="26"/>
          <w:lang w:eastAsia="ru-RU"/>
        </w:rPr>
        <w:t>Вериговщина</w:t>
      </w:r>
      <w:proofErr w:type="spellEnd"/>
      <w:r w:rsidRPr="00D57735">
        <w:rPr>
          <w:rFonts w:ascii="Times New Roman" w:eastAsia="Times New Roman" w:hAnsi="Times New Roman"/>
          <w:sz w:val="26"/>
          <w:szCs w:val="26"/>
          <w:lang w:eastAsia="ru-RU"/>
        </w:rPr>
        <w:t xml:space="preserve">, деревне </w:t>
      </w:r>
      <w:proofErr w:type="spellStart"/>
      <w:r w:rsidRPr="00D57735">
        <w:rPr>
          <w:rFonts w:ascii="Times New Roman" w:eastAsia="Times New Roman" w:hAnsi="Times New Roman"/>
          <w:sz w:val="26"/>
          <w:szCs w:val="26"/>
          <w:lang w:eastAsia="ru-RU"/>
        </w:rPr>
        <w:t>Заволожье</w:t>
      </w:r>
      <w:proofErr w:type="spellEnd"/>
      <w:r w:rsidRPr="00D57735">
        <w:rPr>
          <w:rFonts w:ascii="Times New Roman" w:eastAsia="Times New Roman" w:hAnsi="Times New Roman"/>
          <w:sz w:val="26"/>
          <w:szCs w:val="26"/>
          <w:lang w:eastAsia="ru-RU"/>
        </w:rPr>
        <w:t xml:space="preserve">, деревне </w:t>
      </w:r>
      <w:proofErr w:type="spellStart"/>
      <w:r w:rsidRPr="00D57735">
        <w:rPr>
          <w:rFonts w:ascii="Times New Roman" w:eastAsia="Times New Roman" w:hAnsi="Times New Roman"/>
          <w:sz w:val="26"/>
          <w:szCs w:val="26"/>
          <w:lang w:eastAsia="ru-RU"/>
        </w:rPr>
        <w:t>Кирково</w:t>
      </w:r>
      <w:proofErr w:type="spellEnd"/>
      <w:r w:rsidRPr="00D57735">
        <w:rPr>
          <w:rFonts w:ascii="Times New Roman" w:eastAsia="Times New Roman" w:hAnsi="Times New Roman"/>
          <w:sz w:val="26"/>
          <w:szCs w:val="26"/>
          <w:lang w:eastAsia="ru-RU"/>
        </w:rPr>
        <w:t xml:space="preserve">, хутор </w:t>
      </w:r>
      <w:proofErr w:type="spellStart"/>
      <w:r w:rsidRPr="00D57735">
        <w:rPr>
          <w:rFonts w:ascii="Times New Roman" w:eastAsia="Times New Roman" w:hAnsi="Times New Roman"/>
          <w:sz w:val="26"/>
          <w:szCs w:val="26"/>
          <w:lang w:eastAsia="ru-RU"/>
        </w:rPr>
        <w:t>Майзит</w:t>
      </w:r>
      <w:proofErr w:type="spellEnd"/>
      <w:r w:rsidRPr="00D57735">
        <w:rPr>
          <w:rFonts w:ascii="Times New Roman" w:eastAsia="Times New Roman" w:hAnsi="Times New Roman"/>
          <w:sz w:val="26"/>
          <w:szCs w:val="26"/>
          <w:lang w:eastAsia="ru-RU"/>
        </w:rPr>
        <w:t xml:space="preserve">, деревне Малое Переходное, поселке </w:t>
      </w:r>
      <w:proofErr w:type="spellStart"/>
      <w:r w:rsidRPr="00D57735">
        <w:rPr>
          <w:rFonts w:ascii="Times New Roman" w:eastAsia="Times New Roman" w:hAnsi="Times New Roman"/>
          <w:sz w:val="26"/>
          <w:szCs w:val="26"/>
          <w:lang w:eastAsia="ru-RU"/>
        </w:rPr>
        <w:t>Обуховец</w:t>
      </w:r>
      <w:proofErr w:type="spellEnd"/>
      <w:r w:rsidRPr="00D57735">
        <w:rPr>
          <w:rFonts w:ascii="Times New Roman" w:eastAsia="Times New Roman" w:hAnsi="Times New Roman"/>
          <w:sz w:val="26"/>
          <w:szCs w:val="26"/>
          <w:lang w:eastAsia="ru-RU"/>
        </w:rPr>
        <w:t xml:space="preserve">, деревне </w:t>
      </w:r>
      <w:proofErr w:type="spellStart"/>
      <w:r w:rsidRPr="00D57735">
        <w:rPr>
          <w:rFonts w:ascii="Times New Roman" w:eastAsia="Times New Roman" w:hAnsi="Times New Roman"/>
          <w:sz w:val="26"/>
          <w:szCs w:val="26"/>
          <w:lang w:eastAsia="ru-RU"/>
        </w:rPr>
        <w:t>Рамцы</w:t>
      </w:r>
      <w:proofErr w:type="spellEnd"/>
      <w:r w:rsidRPr="00D57735">
        <w:rPr>
          <w:rFonts w:ascii="Times New Roman" w:eastAsia="Times New Roman" w:hAnsi="Times New Roman"/>
          <w:sz w:val="26"/>
          <w:szCs w:val="26"/>
          <w:lang w:eastAsia="ru-RU"/>
        </w:rPr>
        <w:t xml:space="preserve">, деревне Русская </w:t>
      </w:r>
      <w:proofErr w:type="spellStart"/>
      <w:r w:rsidRPr="00D57735">
        <w:rPr>
          <w:rFonts w:ascii="Times New Roman" w:eastAsia="Times New Roman" w:hAnsi="Times New Roman"/>
          <w:sz w:val="26"/>
          <w:szCs w:val="26"/>
          <w:lang w:eastAsia="ru-RU"/>
        </w:rPr>
        <w:t>Волжа</w:t>
      </w:r>
      <w:proofErr w:type="spellEnd"/>
      <w:r w:rsidRPr="00D57735">
        <w:rPr>
          <w:rFonts w:ascii="Times New Roman" w:eastAsia="Times New Roman" w:hAnsi="Times New Roman"/>
          <w:sz w:val="26"/>
          <w:szCs w:val="26"/>
          <w:lang w:eastAsia="ru-RU"/>
        </w:rPr>
        <w:t xml:space="preserve">, деревне </w:t>
      </w:r>
      <w:proofErr w:type="spellStart"/>
      <w:r w:rsidRPr="00D57735">
        <w:rPr>
          <w:rFonts w:ascii="Times New Roman" w:eastAsia="Times New Roman" w:hAnsi="Times New Roman"/>
          <w:sz w:val="26"/>
          <w:szCs w:val="26"/>
          <w:lang w:eastAsia="ru-RU"/>
        </w:rPr>
        <w:t>Сустье-Конец</w:t>
      </w:r>
      <w:proofErr w:type="spellEnd"/>
      <w:r w:rsidRPr="00D57735">
        <w:rPr>
          <w:rFonts w:ascii="Times New Roman" w:eastAsia="Times New Roman" w:hAnsi="Times New Roman"/>
          <w:sz w:val="26"/>
          <w:szCs w:val="26"/>
          <w:lang w:eastAsia="ru-RU"/>
        </w:rPr>
        <w:t>.</w:t>
      </w:r>
    </w:p>
    <w:p w:rsidR="00250130" w:rsidRPr="00D57735" w:rsidRDefault="00250130" w:rsidP="004454C8">
      <w:pPr>
        <w:pStyle w:val="4"/>
        <w:rPr>
          <w:rFonts w:ascii="Times New Roman" w:hAnsi="Times New Roman"/>
          <w:i w:val="0"/>
          <w:color w:val="auto"/>
          <w:sz w:val="26"/>
          <w:szCs w:val="26"/>
        </w:rPr>
      </w:pPr>
      <w:bookmarkStart w:id="20" w:name="_Toc494206923"/>
      <w:r w:rsidRPr="00D57735">
        <w:rPr>
          <w:rFonts w:ascii="Times New Roman" w:hAnsi="Times New Roman"/>
          <w:i w:val="0"/>
          <w:color w:val="auto"/>
          <w:sz w:val="26"/>
          <w:szCs w:val="26"/>
        </w:rPr>
        <w:t>4</w:t>
      </w:r>
      <w:r w:rsidR="00D52C04" w:rsidRPr="00D57735">
        <w:rPr>
          <w:rFonts w:ascii="Times New Roman" w:hAnsi="Times New Roman"/>
          <w:i w:val="0"/>
          <w:color w:val="auto"/>
          <w:sz w:val="26"/>
          <w:szCs w:val="26"/>
        </w:rPr>
        <w:t>.5</w:t>
      </w:r>
      <w:r w:rsidRPr="00D57735">
        <w:rPr>
          <w:rFonts w:ascii="Times New Roman" w:hAnsi="Times New Roman"/>
          <w:i w:val="0"/>
          <w:color w:val="auto"/>
          <w:sz w:val="26"/>
          <w:szCs w:val="26"/>
        </w:rPr>
        <w:t>.</w:t>
      </w:r>
      <w:r w:rsidR="002300D8" w:rsidRPr="00D57735">
        <w:rPr>
          <w:rFonts w:ascii="Times New Roman" w:hAnsi="Times New Roman"/>
          <w:i w:val="0"/>
          <w:color w:val="auto"/>
          <w:sz w:val="26"/>
          <w:szCs w:val="26"/>
        </w:rPr>
        <w:t>3</w:t>
      </w:r>
      <w:r w:rsidR="005F205A" w:rsidRPr="00D57735">
        <w:rPr>
          <w:rFonts w:ascii="Times New Roman" w:hAnsi="Times New Roman"/>
          <w:i w:val="0"/>
          <w:color w:val="auto"/>
          <w:sz w:val="26"/>
          <w:szCs w:val="26"/>
        </w:rPr>
        <w:t>.</w:t>
      </w:r>
      <w:r w:rsidRPr="00D57735">
        <w:rPr>
          <w:rFonts w:ascii="Times New Roman" w:hAnsi="Times New Roman"/>
          <w:i w:val="0"/>
          <w:color w:val="auto"/>
          <w:sz w:val="26"/>
          <w:szCs w:val="26"/>
        </w:rPr>
        <w:t xml:space="preserve"> Теплоснабжение</w:t>
      </w:r>
      <w:bookmarkEnd w:id="20"/>
      <w:r w:rsidRPr="00D57735">
        <w:rPr>
          <w:rFonts w:ascii="Times New Roman" w:hAnsi="Times New Roman"/>
          <w:i w:val="0"/>
          <w:color w:val="auto"/>
          <w:sz w:val="26"/>
          <w:szCs w:val="26"/>
        </w:rPr>
        <w:t xml:space="preserve"> </w:t>
      </w:r>
    </w:p>
    <w:p w:rsidR="00250130" w:rsidRPr="00D57735" w:rsidRDefault="004454C8" w:rsidP="004454C8">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Земельные участки с кадастровыми номерами 47:26:0930001:36, 47:26:0930001:37, 47:26:0930001:38 находя</w:t>
      </w:r>
      <w:r w:rsidR="00250130" w:rsidRPr="00D57735">
        <w:rPr>
          <w:rFonts w:ascii="Times New Roman" w:eastAsia="Times New Roman" w:hAnsi="Times New Roman"/>
          <w:sz w:val="26"/>
          <w:szCs w:val="26"/>
          <w:lang w:eastAsia="ru-RU"/>
        </w:rPr>
        <w:t xml:space="preserve">тся на значительном удалении от существующих коммунальных сетей системы теплоснабжения. </w:t>
      </w:r>
    </w:p>
    <w:p w:rsidR="00250130" w:rsidRPr="00D57735" w:rsidRDefault="00250130" w:rsidP="004454C8">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 xml:space="preserve">В связи с этим отопление бытового помещения, проходной и КПП </w:t>
      </w:r>
      <w:r w:rsidR="00773091" w:rsidRPr="00D57735">
        <w:rPr>
          <w:rFonts w:ascii="Times New Roman" w:eastAsia="Times New Roman" w:hAnsi="Times New Roman"/>
          <w:sz w:val="26"/>
          <w:szCs w:val="26"/>
          <w:lang w:eastAsia="ru-RU"/>
        </w:rPr>
        <w:t xml:space="preserve">предусматриваемых к размещению объектов </w:t>
      </w:r>
      <w:r w:rsidRPr="00D57735">
        <w:rPr>
          <w:rFonts w:ascii="Times New Roman" w:eastAsia="Times New Roman" w:hAnsi="Times New Roman"/>
          <w:sz w:val="26"/>
          <w:szCs w:val="26"/>
          <w:lang w:eastAsia="ru-RU"/>
        </w:rPr>
        <w:t xml:space="preserve">предлагается осуществлять за счет эксплуатации электрообогревательных приборов. </w:t>
      </w:r>
    </w:p>
    <w:p w:rsidR="00773091" w:rsidRPr="00D57735" w:rsidRDefault="00773091" w:rsidP="00773091">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При предлагаемом расширении зоны «промышленных предприятий IV-V класса опасности» за счет земельных участков с кадастровыми номерами 47:26:0930001:36, 47:26:0930001:37, 47:26:0930001:38 изменения предложений по развитию инфраструктуры теплоснабжения, приведенных в утвержденном Генеральном плане, не предусматривается.</w:t>
      </w:r>
    </w:p>
    <w:p w:rsidR="00DB4BE2" w:rsidRPr="00D57735" w:rsidRDefault="00D52C04" w:rsidP="000A4226">
      <w:pPr>
        <w:pStyle w:val="4"/>
        <w:rPr>
          <w:rFonts w:ascii="Times New Roman" w:hAnsi="Times New Roman"/>
          <w:i w:val="0"/>
          <w:color w:val="auto"/>
          <w:sz w:val="26"/>
          <w:szCs w:val="26"/>
        </w:rPr>
      </w:pPr>
      <w:bookmarkStart w:id="21" w:name="_Toc494206924"/>
      <w:r w:rsidRPr="00D57735">
        <w:rPr>
          <w:rFonts w:ascii="Times New Roman" w:hAnsi="Times New Roman"/>
          <w:i w:val="0"/>
          <w:color w:val="auto"/>
          <w:sz w:val="26"/>
          <w:szCs w:val="26"/>
        </w:rPr>
        <w:lastRenderedPageBreak/>
        <w:t>4.5</w:t>
      </w:r>
      <w:r w:rsidR="00D87C83" w:rsidRPr="00D57735">
        <w:rPr>
          <w:rFonts w:ascii="Times New Roman" w:hAnsi="Times New Roman"/>
          <w:i w:val="0"/>
          <w:color w:val="auto"/>
          <w:sz w:val="26"/>
          <w:szCs w:val="26"/>
        </w:rPr>
        <w:t>.4</w:t>
      </w:r>
      <w:r w:rsidR="00DB4BE2" w:rsidRPr="00D57735">
        <w:rPr>
          <w:rFonts w:ascii="Times New Roman" w:hAnsi="Times New Roman"/>
          <w:i w:val="0"/>
          <w:color w:val="auto"/>
          <w:sz w:val="26"/>
          <w:szCs w:val="26"/>
        </w:rPr>
        <w:t>. Водоснабжение</w:t>
      </w:r>
      <w:bookmarkEnd w:id="21"/>
      <w:r w:rsidR="00DB4BE2" w:rsidRPr="00D57735">
        <w:rPr>
          <w:rFonts w:ascii="Times New Roman" w:hAnsi="Times New Roman"/>
          <w:i w:val="0"/>
          <w:color w:val="auto"/>
          <w:sz w:val="26"/>
          <w:szCs w:val="26"/>
        </w:rPr>
        <w:t xml:space="preserve"> </w:t>
      </w:r>
    </w:p>
    <w:p w:rsidR="00DB4BE2" w:rsidRPr="00D57735" w:rsidRDefault="00DB4BE2" w:rsidP="00DB4BE2">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 xml:space="preserve">Территория предлагаемого расширения зоны «промышленных предприятий IV-V класса опасности» находится на значительном удалении от существующих коммунальных водопроводных сетей. </w:t>
      </w:r>
    </w:p>
    <w:p w:rsidR="00581682" w:rsidRPr="00D57735" w:rsidRDefault="00581682" w:rsidP="00DB4BE2">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 xml:space="preserve">На указанной территории расположена артезианская скважина и насосная станция малого дебита. </w:t>
      </w:r>
    </w:p>
    <w:p w:rsidR="00DB4BE2" w:rsidRPr="00D57735" w:rsidRDefault="00DB4BE2" w:rsidP="00DB4BE2">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 xml:space="preserve">Реки и другие поверхностные водные объекты, на которых возможна организация водозаборов, на рассматриваемой территории отсутствуют. </w:t>
      </w:r>
    </w:p>
    <w:p w:rsidR="00DB4BE2" w:rsidRPr="00D57735" w:rsidRDefault="00DB4BE2" w:rsidP="00DB4BE2">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Качество воды, подаваемой на хозяйственно-питьевые нужды, должно соответствовать требованиям СанПиН 2.1.4.1074-01. При подготовке, транспортировании и хранении воды, используемой на хозяйственно-питьевые нужды, следует применять реагенты, внутренние антикоррозионные покрытия, а также фильтрующие материалы, соответствующие требованиям контролирующих органов для применения в практике хозяйственно-питьевого водоснабжения.</w:t>
      </w:r>
    </w:p>
    <w:p w:rsidR="00DB4BE2" w:rsidRPr="00D57735" w:rsidRDefault="00DB4BE2" w:rsidP="00DB4BE2">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 xml:space="preserve">В связи с отсутствием </w:t>
      </w:r>
      <w:r w:rsidR="00581682" w:rsidRPr="00D57735">
        <w:rPr>
          <w:rFonts w:ascii="Times New Roman" w:eastAsia="Times New Roman" w:hAnsi="Times New Roman"/>
          <w:sz w:val="26"/>
          <w:szCs w:val="26"/>
          <w:lang w:eastAsia="ru-RU"/>
        </w:rPr>
        <w:t xml:space="preserve">сведений о качественных характеристиках воды в </w:t>
      </w:r>
      <w:r w:rsidR="00C2735E" w:rsidRPr="00D57735">
        <w:rPr>
          <w:rFonts w:ascii="Times New Roman" w:eastAsia="Times New Roman" w:hAnsi="Times New Roman"/>
          <w:sz w:val="26"/>
          <w:szCs w:val="26"/>
          <w:lang w:eastAsia="ru-RU"/>
        </w:rPr>
        <w:t>источнике, расположенном</w:t>
      </w:r>
      <w:r w:rsidR="00581682" w:rsidRPr="00D57735">
        <w:rPr>
          <w:rFonts w:ascii="Times New Roman" w:eastAsia="Times New Roman" w:hAnsi="Times New Roman"/>
          <w:sz w:val="26"/>
          <w:szCs w:val="26"/>
          <w:lang w:eastAsia="ru-RU"/>
        </w:rPr>
        <w:t xml:space="preserve"> в границах рассматриваемой территории, и отсутствием </w:t>
      </w:r>
      <w:r w:rsidRPr="00D57735">
        <w:rPr>
          <w:rFonts w:ascii="Times New Roman" w:eastAsia="Times New Roman" w:hAnsi="Times New Roman"/>
          <w:sz w:val="26"/>
          <w:szCs w:val="26"/>
          <w:lang w:eastAsia="ru-RU"/>
        </w:rPr>
        <w:t>необходимости использования воды для технологических нужд хозяйственно-питьевое водоснабжение планируется осуществлять за счет подвоза воды. При норме потре</w:t>
      </w:r>
      <w:r w:rsidR="00581682" w:rsidRPr="00D57735">
        <w:rPr>
          <w:rFonts w:ascii="Times New Roman" w:eastAsia="Times New Roman" w:hAnsi="Times New Roman"/>
          <w:sz w:val="26"/>
          <w:szCs w:val="26"/>
          <w:lang w:eastAsia="ru-RU"/>
        </w:rPr>
        <w:t>бления 5 л/</w:t>
      </w:r>
      <w:proofErr w:type="spellStart"/>
      <w:r w:rsidR="00581682" w:rsidRPr="00D57735">
        <w:rPr>
          <w:rFonts w:ascii="Times New Roman" w:eastAsia="Times New Roman" w:hAnsi="Times New Roman"/>
          <w:sz w:val="26"/>
          <w:szCs w:val="26"/>
          <w:lang w:eastAsia="ru-RU"/>
        </w:rPr>
        <w:t>сут</w:t>
      </w:r>
      <w:proofErr w:type="spellEnd"/>
      <w:r w:rsidR="00581682" w:rsidRPr="00D57735">
        <w:rPr>
          <w:rFonts w:ascii="Times New Roman" w:eastAsia="Times New Roman" w:hAnsi="Times New Roman"/>
          <w:sz w:val="26"/>
          <w:szCs w:val="26"/>
          <w:lang w:eastAsia="ru-RU"/>
        </w:rPr>
        <w:t xml:space="preserve"> на человека для 40 работающих необходима подвозка</w:t>
      </w:r>
      <w:r w:rsidRPr="00D57735">
        <w:rPr>
          <w:rFonts w:ascii="Times New Roman" w:eastAsia="Times New Roman" w:hAnsi="Times New Roman"/>
          <w:sz w:val="26"/>
          <w:szCs w:val="26"/>
          <w:lang w:eastAsia="ru-RU"/>
        </w:rPr>
        <w:t xml:space="preserve"> </w:t>
      </w:r>
      <w:r w:rsidR="004A75E2" w:rsidRPr="00D57735">
        <w:rPr>
          <w:rFonts w:ascii="Times New Roman" w:eastAsia="Times New Roman" w:hAnsi="Times New Roman"/>
          <w:sz w:val="26"/>
          <w:szCs w:val="26"/>
          <w:lang w:eastAsia="ru-RU"/>
        </w:rPr>
        <w:t>200</w:t>
      </w:r>
      <w:r w:rsidRPr="00D57735">
        <w:rPr>
          <w:rFonts w:ascii="Times New Roman" w:eastAsia="Times New Roman" w:hAnsi="Times New Roman"/>
          <w:sz w:val="26"/>
          <w:szCs w:val="26"/>
          <w:lang w:eastAsia="ru-RU"/>
        </w:rPr>
        <w:t xml:space="preserve"> л/</w:t>
      </w:r>
      <w:proofErr w:type="spellStart"/>
      <w:r w:rsidRPr="00D57735">
        <w:rPr>
          <w:rFonts w:ascii="Times New Roman" w:eastAsia="Times New Roman" w:hAnsi="Times New Roman"/>
          <w:sz w:val="26"/>
          <w:szCs w:val="26"/>
          <w:lang w:eastAsia="ru-RU"/>
        </w:rPr>
        <w:t>сут</w:t>
      </w:r>
      <w:proofErr w:type="spellEnd"/>
      <w:r w:rsidRPr="00D57735">
        <w:rPr>
          <w:rFonts w:ascii="Times New Roman" w:eastAsia="Times New Roman" w:hAnsi="Times New Roman"/>
          <w:sz w:val="26"/>
          <w:szCs w:val="26"/>
          <w:lang w:eastAsia="ru-RU"/>
        </w:rPr>
        <w:t>.</w:t>
      </w:r>
    </w:p>
    <w:p w:rsidR="00DB4BE2" w:rsidRPr="00D57735" w:rsidRDefault="00DB4BE2" w:rsidP="00DB4BE2">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В соответствии с при</w:t>
      </w:r>
      <w:r w:rsidR="004A75E2" w:rsidRPr="00D57735">
        <w:rPr>
          <w:rFonts w:ascii="Times New Roman" w:eastAsia="Times New Roman" w:hAnsi="Times New Roman"/>
          <w:sz w:val="26"/>
          <w:szCs w:val="26"/>
          <w:lang w:eastAsia="ru-RU"/>
        </w:rPr>
        <w:t xml:space="preserve">мечанием 1 к пункту 2.11. </w:t>
      </w:r>
      <w:r w:rsidRPr="00D57735">
        <w:rPr>
          <w:rFonts w:ascii="Times New Roman" w:eastAsia="Times New Roman" w:hAnsi="Times New Roman"/>
          <w:sz w:val="26"/>
          <w:szCs w:val="26"/>
          <w:lang w:eastAsia="ru-RU"/>
        </w:rPr>
        <w:t>СНиП 2.04.02-84 «Водоснабжение. Наружные сети и сооружения» допускается не предусматриват</w:t>
      </w:r>
      <w:r w:rsidR="00AA7E89" w:rsidRPr="00D57735">
        <w:rPr>
          <w:rFonts w:ascii="Times New Roman" w:eastAsia="Times New Roman" w:hAnsi="Times New Roman"/>
          <w:sz w:val="26"/>
          <w:szCs w:val="26"/>
          <w:lang w:eastAsia="ru-RU"/>
        </w:rPr>
        <w:t>ь противопожарное водоснабжение</w:t>
      </w:r>
      <w:r w:rsidRPr="00D57735">
        <w:rPr>
          <w:rFonts w:ascii="Times New Roman" w:eastAsia="Times New Roman" w:hAnsi="Times New Roman"/>
          <w:sz w:val="26"/>
          <w:szCs w:val="26"/>
          <w:lang w:eastAsia="ru-RU"/>
        </w:rPr>
        <w:t>.</w:t>
      </w:r>
    </w:p>
    <w:p w:rsidR="000A4226" w:rsidRPr="00D57735" w:rsidRDefault="007E7EA9" w:rsidP="007E7EA9">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 xml:space="preserve">Мероприятия по развитию системы водоснабжения поселения учтены в </w:t>
      </w:r>
      <w:r w:rsidR="000A4226" w:rsidRPr="00D57735">
        <w:rPr>
          <w:rFonts w:ascii="Times New Roman" w:eastAsia="Times New Roman" w:hAnsi="Times New Roman"/>
          <w:sz w:val="26"/>
          <w:szCs w:val="26"/>
          <w:lang w:eastAsia="ru-RU"/>
        </w:rPr>
        <w:t xml:space="preserve">утвержденном </w:t>
      </w:r>
      <w:r w:rsidRPr="00D57735">
        <w:rPr>
          <w:rFonts w:ascii="Times New Roman" w:eastAsia="Times New Roman" w:hAnsi="Times New Roman"/>
          <w:sz w:val="26"/>
          <w:szCs w:val="26"/>
          <w:lang w:eastAsia="ru-RU"/>
        </w:rPr>
        <w:t xml:space="preserve">Генеральном плане </w:t>
      </w:r>
      <w:proofErr w:type="spellStart"/>
      <w:r w:rsidR="000A4226" w:rsidRPr="00D57735">
        <w:rPr>
          <w:rFonts w:ascii="Times New Roman" w:eastAsia="Times New Roman" w:hAnsi="Times New Roman"/>
          <w:sz w:val="26"/>
          <w:szCs w:val="26"/>
          <w:lang w:eastAsia="ru-RU"/>
        </w:rPr>
        <w:t>Любанского</w:t>
      </w:r>
      <w:proofErr w:type="spellEnd"/>
      <w:r w:rsidR="000A4226" w:rsidRPr="00D57735">
        <w:rPr>
          <w:rFonts w:ascii="Times New Roman" w:eastAsia="Times New Roman" w:hAnsi="Times New Roman"/>
          <w:sz w:val="26"/>
          <w:szCs w:val="26"/>
          <w:lang w:eastAsia="ru-RU"/>
        </w:rPr>
        <w:t xml:space="preserve"> городского поселения</w:t>
      </w:r>
      <w:r w:rsidRPr="00D57735">
        <w:rPr>
          <w:rFonts w:ascii="Times New Roman" w:eastAsia="Times New Roman" w:hAnsi="Times New Roman"/>
          <w:sz w:val="26"/>
          <w:szCs w:val="26"/>
          <w:lang w:eastAsia="ru-RU"/>
        </w:rPr>
        <w:t xml:space="preserve">. При предлагаемом расширении зоны «промышленных предприятий IV-V класса опасности» за счет земельных участков с кадастровыми номерами 47:26:0930001:36, 47:26:0930001:37, 47:26:0930001:38 </w:t>
      </w:r>
      <w:r w:rsidR="000A4226" w:rsidRPr="00D57735">
        <w:rPr>
          <w:rFonts w:ascii="Times New Roman" w:eastAsia="Times New Roman" w:hAnsi="Times New Roman"/>
          <w:sz w:val="26"/>
          <w:szCs w:val="26"/>
          <w:lang w:eastAsia="ru-RU"/>
        </w:rPr>
        <w:t xml:space="preserve">новые </w:t>
      </w:r>
      <w:r w:rsidRPr="00D57735">
        <w:rPr>
          <w:rFonts w:ascii="Times New Roman" w:eastAsia="Times New Roman" w:hAnsi="Times New Roman"/>
          <w:sz w:val="26"/>
          <w:szCs w:val="26"/>
          <w:lang w:eastAsia="ru-RU"/>
        </w:rPr>
        <w:t xml:space="preserve">предложения по </w:t>
      </w:r>
      <w:r w:rsidR="000A4226" w:rsidRPr="00D57735">
        <w:rPr>
          <w:rFonts w:ascii="Times New Roman" w:eastAsia="Times New Roman" w:hAnsi="Times New Roman"/>
          <w:sz w:val="26"/>
          <w:szCs w:val="26"/>
          <w:lang w:eastAsia="ru-RU"/>
        </w:rPr>
        <w:t>развитию системы водоснабжения не предусматриваются.</w:t>
      </w:r>
    </w:p>
    <w:p w:rsidR="00DB4BE2" w:rsidRPr="00D57735" w:rsidRDefault="00D52C04" w:rsidP="000A4226">
      <w:pPr>
        <w:pStyle w:val="4"/>
        <w:rPr>
          <w:rFonts w:ascii="Times New Roman" w:hAnsi="Times New Roman"/>
          <w:i w:val="0"/>
          <w:color w:val="auto"/>
          <w:sz w:val="26"/>
          <w:szCs w:val="26"/>
        </w:rPr>
      </w:pPr>
      <w:bookmarkStart w:id="22" w:name="_Toc494206925"/>
      <w:r w:rsidRPr="00D57735">
        <w:rPr>
          <w:rFonts w:ascii="Times New Roman" w:hAnsi="Times New Roman"/>
          <w:i w:val="0"/>
          <w:color w:val="auto"/>
          <w:sz w:val="26"/>
          <w:szCs w:val="26"/>
        </w:rPr>
        <w:t>4.5</w:t>
      </w:r>
      <w:r w:rsidR="006A2590" w:rsidRPr="00D57735">
        <w:rPr>
          <w:rFonts w:ascii="Times New Roman" w:hAnsi="Times New Roman"/>
          <w:i w:val="0"/>
          <w:color w:val="auto"/>
          <w:sz w:val="26"/>
          <w:szCs w:val="26"/>
        </w:rPr>
        <w:t>.5</w:t>
      </w:r>
      <w:r w:rsidR="00DB4BE2" w:rsidRPr="00D57735">
        <w:rPr>
          <w:rFonts w:ascii="Times New Roman" w:hAnsi="Times New Roman"/>
          <w:i w:val="0"/>
          <w:color w:val="auto"/>
          <w:sz w:val="26"/>
          <w:szCs w:val="26"/>
        </w:rPr>
        <w:t>. Водоотведение</w:t>
      </w:r>
      <w:bookmarkEnd w:id="22"/>
    </w:p>
    <w:p w:rsidR="00DB4BE2" w:rsidRPr="00D57735" w:rsidRDefault="00DB4BE2" w:rsidP="007E7EA9">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 xml:space="preserve">Рассматриваемая площадка находится на значительном удалении от существующих коммунальных сетей </w:t>
      </w:r>
      <w:r w:rsidR="00D52C04" w:rsidRPr="00D57735">
        <w:rPr>
          <w:rFonts w:ascii="Times New Roman" w:eastAsia="Times New Roman" w:hAnsi="Times New Roman"/>
          <w:sz w:val="26"/>
          <w:szCs w:val="26"/>
          <w:lang w:eastAsia="ru-RU"/>
        </w:rPr>
        <w:t>систем водоотведения ближайших населенных пунктов.</w:t>
      </w:r>
      <w:r w:rsidRPr="00D57735">
        <w:rPr>
          <w:rFonts w:ascii="Times New Roman" w:eastAsia="Times New Roman" w:hAnsi="Times New Roman"/>
          <w:sz w:val="26"/>
          <w:szCs w:val="26"/>
          <w:lang w:eastAsia="ru-RU"/>
        </w:rPr>
        <w:t xml:space="preserve"> </w:t>
      </w:r>
    </w:p>
    <w:p w:rsidR="00DB4BE2" w:rsidRPr="00D57735" w:rsidRDefault="002C422F" w:rsidP="007E7EA9">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Территорию земельных участков с кадастровыми номерами 47:26:0930001:36, 47:26:0930001:37, 47:26:0930001:38</w:t>
      </w:r>
      <w:r w:rsidR="00DB4BE2" w:rsidRPr="00D57735">
        <w:rPr>
          <w:rFonts w:ascii="Times New Roman" w:eastAsia="Times New Roman" w:hAnsi="Times New Roman"/>
          <w:sz w:val="26"/>
          <w:szCs w:val="26"/>
          <w:lang w:eastAsia="ru-RU"/>
        </w:rPr>
        <w:t xml:space="preserve"> </w:t>
      </w:r>
      <w:r w:rsidRPr="00D57735">
        <w:rPr>
          <w:rFonts w:ascii="Times New Roman" w:eastAsia="Times New Roman" w:hAnsi="Times New Roman"/>
          <w:sz w:val="26"/>
          <w:szCs w:val="26"/>
          <w:lang w:eastAsia="ru-RU"/>
        </w:rPr>
        <w:t>предусматривается</w:t>
      </w:r>
      <w:r w:rsidR="00DB4BE2" w:rsidRPr="00D57735">
        <w:rPr>
          <w:rFonts w:ascii="Times New Roman" w:eastAsia="Times New Roman" w:hAnsi="Times New Roman"/>
          <w:sz w:val="26"/>
          <w:szCs w:val="26"/>
          <w:lang w:eastAsia="ru-RU"/>
        </w:rPr>
        <w:t xml:space="preserve"> оснастить выгребными или биотуалетами. Из выгребных туалетов удаление образующихся отходов </w:t>
      </w:r>
      <w:r w:rsidR="00CD0177" w:rsidRPr="00D57735">
        <w:rPr>
          <w:rFonts w:ascii="Times New Roman" w:eastAsia="Times New Roman" w:hAnsi="Times New Roman"/>
          <w:sz w:val="26"/>
          <w:szCs w:val="26"/>
          <w:lang w:eastAsia="ru-RU"/>
        </w:rPr>
        <w:t>предусматривается</w:t>
      </w:r>
      <w:r w:rsidR="00DB4BE2" w:rsidRPr="00D57735">
        <w:rPr>
          <w:rFonts w:ascii="Times New Roman" w:eastAsia="Times New Roman" w:hAnsi="Times New Roman"/>
          <w:sz w:val="26"/>
          <w:szCs w:val="26"/>
          <w:lang w:eastAsia="ru-RU"/>
        </w:rPr>
        <w:t xml:space="preserve"> осуществлять за счет организации вывоза автотранспортом. Вывоз возможно осуществлять в приемные камеры ближайших канализационных очистных сооружений, предлагаемых </w:t>
      </w:r>
      <w:r w:rsidR="007E7EA9" w:rsidRPr="00D57735">
        <w:rPr>
          <w:rFonts w:ascii="Times New Roman" w:eastAsia="Times New Roman" w:hAnsi="Times New Roman"/>
          <w:sz w:val="26"/>
          <w:szCs w:val="26"/>
          <w:lang w:eastAsia="ru-RU"/>
        </w:rPr>
        <w:t xml:space="preserve">утвержденным </w:t>
      </w:r>
      <w:r w:rsidR="006A1CF5" w:rsidRPr="00D57735">
        <w:rPr>
          <w:rFonts w:ascii="Times New Roman" w:eastAsia="Times New Roman" w:hAnsi="Times New Roman"/>
          <w:sz w:val="26"/>
          <w:szCs w:val="26"/>
          <w:lang w:eastAsia="ru-RU"/>
        </w:rPr>
        <w:t>Г</w:t>
      </w:r>
      <w:r w:rsidR="007E7EA9" w:rsidRPr="00D57735">
        <w:rPr>
          <w:rFonts w:ascii="Times New Roman" w:eastAsia="Times New Roman" w:hAnsi="Times New Roman"/>
          <w:sz w:val="26"/>
          <w:szCs w:val="26"/>
          <w:lang w:eastAsia="ru-RU"/>
        </w:rPr>
        <w:t xml:space="preserve">енеральным планом </w:t>
      </w:r>
      <w:r w:rsidR="00DB4BE2" w:rsidRPr="00D57735">
        <w:rPr>
          <w:rFonts w:ascii="Times New Roman" w:eastAsia="Times New Roman" w:hAnsi="Times New Roman"/>
          <w:sz w:val="26"/>
          <w:szCs w:val="26"/>
          <w:lang w:eastAsia="ru-RU"/>
        </w:rPr>
        <w:t xml:space="preserve">к строительству рядом с деревней </w:t>
      </w:r>
      <w:proofErr w:type="spellStart"/>
      <w:r w:rsidR="00DB4BE2" w:rsidRPr="00D57735">
        <w:rPr>
          <w:rFonts w:ascii="Times New Roman" w:eastAsia="Times New Roman" w:hAnsi="Times New Roman"/>
          <w:sz w:val="26"/>
          <w:szCs w:val="26"/>
          <w:lang w:eastAsia="ru-RU"/>
        </w:rPr>
        <w:t>Завол</w:t>
      </w:r>
      <w:r w:rsidR="007E7EA9" w:rsidRPr="00D57735">
        <w:rPr>
          <w:rFonts w:ascii="Times New Roman" w:eastAsia="Times New Roman" w:hAnsi="Times New Roman"/>
          <w:sz w:val="26"/>
          <w:szCs w:val="26"/>
          <w:lang w:eastAsia="ru-RU"/>
        </w:rPr>
        <w:t>о</w:t>
      </w:r>
      <w:r w:rsidR="00DB4BE2" w:rsidRPr="00D57735">
        <w:rPr>
          <w:rFonts w:ascii="Times New Roman" w:eastAsia="Times New Roman" w:hAnsi="Times New Roman"/>
          <w:sz w:val="26"/>
          <w:szCs w:val="26"/>
          <w:lang w:eastAsia="ru-RU"/>
        </w:rPr>
        <w:t>жье</w:t>
      </w:r>
      <w:proofErr w:type="spellEnd"/>
      <w:r w:rsidR="00DB4BE2" w:rsidRPr="00D57735">
        <w:rPr>
          <w:rFonts w:ascii="Times New Roman" w:eastAsia="Times New Roman" w:hAnsi="Times New Roman"/>
          <w:sz w:val="26"/>
          <w:szCs w:val="26"/>
          <w:lang w:eastAsia="ru-RU"/>
        </w:rPr>
        <w:t xml:space="preserve">. </w:t>
      </w:r>
      <w:r w:rsidR="00CF5140" w:rsidRPr="00D57735">
        <w:rPr>
          <w:rFonts w:ascii="Times New Roman" w:eastAsia="Times New Roman" w:hAnsi="Times New Roman"/>
          <w:sz w:val="26"/>
          <w:szCs w:val="26"/>
          <w:lang w:eastAsia="ru-RU"/>
        </w:rPr>
        <w:t>До ввода в эксплуатацию новых сооружений в деревне Заволжье, вывоз жидких бытовых отходов рекомендуется вывозить на ближайшие существующие канализационные очистные сооружения, которые расположены к югу от поселка Сельцо.</w:t>
      </w:r>
    </w:p>
    <w:p w:rsidR="00D52C04" w:rsidRPr="00D57735" w:rsidRDefault="00D52C04" w:rsidP="007E7EA9">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lastRenderedPageBreak/>
        <w:t>В утвержденном генеральном плане производительности существующих канализационных сооружений поселка Сельцо и новых канализационных сооружений деревни Заволжье предложены несколько больше (за счет округления), чем расчетные объемы сточных вод, которые прогнозируются подавать на очистку. В связи с этим в настоящем проекте отсутствуют предложения по корректировке производительности существующих канализационных сооружений поселка Сельцо и новых канализационных сооружений деревни Заволжье, т.к. они достаточны с учетом приема хозяйственно-бытовых жидких отходов от планируемого объекта.</w:t>
      </w:r>
    </w:p>
    <w:p w:rsidR="007E7EA9" w:rsidRPr="00D57735" w:rsidRDefault="007E7EA9" w:rsidP="007E7EA9">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 xml:space="preserve">Мероприятия по развитию системы водоотведения поселения учтены в </w:t>
      </w:r>
      <w:r w:rsidR="006A1CF5" w:rsidRPr="00D57735">
        <w:rPr>
          <w:rFonts w:ascii="Times New Roman" w:eastAsia="Times New Roman" w:hAnsi="Times New Roman"/>
          <w:sz w:val="26"/>
          <w:szCs w:val="26"/>
          <w:lang w:eastAsia="ru-RU"/>
        </w:rPr>
        <w:t xml:space="preserve">утвержденном </w:t>
      </w:r>
      <w:r w:rsidRPr="00D57735">
        <w:rPr>
          <w:rFonts w:ascii="Times New Roman" w:eastAsia="Times New Roman" w:hAnsi="Times New Roman"/>
          <w:sz w:val="26"/>
          <w:szCs w:val="26"/>
          <w:lang w:eastAsia="ru-RU"/>
        </w:rPr>
        <w:t xml:space="preserve">Генеральном плане </w:t>
      </w:r>
      <w:proofErr w:type="spellStart"/>
      <w:r w:rsidR="006A1CF5" w:rsidRPr="00D57735">
        <w:rPr>
          <w:rFonts w:ascii="Times New Roman" w:eastAsia="Times New Roman" w:hAnsi="Times New Roman"/>
          <w:sz w:val="26"/>
          <w:szCs w:val="26"/>
          <w:lang w:eastAsia="ru-RU"/>
        </w:rPr>
        <w:t>Любанского</w:t>
      </w:r>
      <w:proofErr w:type="spellEnd"/>
      <w:r w:rsidR="006A1CF5" w:rsidRPr="00D57735">
        <w:rPr>
          <w:rFonts w:ascii="Times New Roman" w:eastAsia="Times New Roman" w:hAnsi="Times New Roman"/>
          <w:sz w:val="26"/>
          <w:szCs w:val="26"/>
          <w:lang w:eastAsia="ru-RU"/>
        </w:rPr>
        <w:t xml:space="preserve"> городского поселения</w:t>
      </w:r>
      <w:r w:rsidRPr="00D57735">
        <w:rPr>
          <w:rFonts w:ascii="Times New Roman" w:eastAsia="Times New Roman" w:hAnsi="Times New Roman"/>
          <w:sz w:val="26"/>
          <w:szCs w:val="26"/>
          <w:lang w:eastAsia="ru-RU"/>
        </w:rPr>
        <w:t xml:space="preserve">. При предлагаемом расширении зоны «промышленных предприятий IV-V класса опасности» за счет земельных участков с кадастровыми номерами 47:26:0930001:36, 47:26:0930001:37, 47:26:0930001:38 предложения по </w:t>
      </w:r>
      <w:proofErr w:type="spellStart"/>
      <w:r w:rsidRPr="00D57735">
        <w:rPr>
          <w:rFonts w:ascii="Times New Roman" w:eastAsia="Times New Roman" w:hAnsi="Times New Roman"/>
          <w:sz w:val="26"/>
          <w:szCs w:val="26"/>
          <w:lang w:eastAsia="ru-RU"/>
        </w:rPr>
        <w:t>канализованию</w:t>
      </w:r>
      <w:proofErr w:type="spellEnd"/>
      <w:r w:rsidRPr="00D57735">
        <w:rPr>
          <w:rFonts w:ascii="Times New Roman" w:eastAsia="Times New Roman" w:hAnsi="Times New Roman"/>
          <w:sz w:val="26"/>
          <w:szCs w:val="26"/>
          <w:lang w:eastAsia="ru-RU"/>
        </w:rPr>
        <w:t xml:space="preserve"> не влекут изменений в утвержденный генеральный план. В настоящем проекте новые мероприятия по развитию системы водоотведения не предусматриваются.</w:t>
      </w:r>
    </w:p>
    <w:p w:rsidR="00F266C7" w:rsidRPr="00D57735" w:rsidRDefault="00F266C7" w:rsidP="007E7EA9">
      <w:pPr>
        <w:spacing w:before="120" w:after="120" w:line="240" w:lineRule="auto"/>
        <w:ind w:firstLine="709"/>
        <w:jc w:val="both"/>
        <w:rPr>
          <w:rFonts w:ascii="Times New Roman" w:eastAsia="Times New Roman" w:hAnsi="Times New Roman"/>
          <w:sz w:val="26"/>
          <w:szCs w:val="26"/>
          <w:lang w:eastAsia="ru-RU"/>
        </w:rPr>
      </w:pPr>
    </w:p>
    <w:p w:rsidR="00CC1B22" w:rsidRPr="00D57735" w:rsidRDefault="00F266C7" w:rsidP="00F266C7">
      <w:pPr>
        <w:keepNext/>
        <w:keepLines/>
        <w:spacing w:before="120" w:after="120" w:line="240" w:lineRule="auto"/>
        <w:jc w:val="center"/>
        <w:outlineLvl w:val="1"/>
        <w:rPr>
          <w:rFonts w:ascii="Times New Roman" w:eastAsia="Times New Roman" w:hAnsi="Times New Roman"/>
          <w:b/>
          <w:bCs/>
          <w:i/>
          <w:sz w:val="26"/>
          <w:szCs w:val="26"/>
        </w:rPr>
      </w:pPr>
      <w:bookmarkStart w:id="23" w:name="_Toc471905523"/>
      <w:bookmarkStart w:id="24" w:name="_Toc494206926"/>
      <w:r w:rsidRPr="00D57735">
        <w:rPr>
          <w:rFonts w:ascii="Times New Roman" w:eastAsia="Times New Roman" w:hAnsi="Times New Roman"/>
          <w:b/>
          <w:bCs/>
          <w:i/>
          <w:sz w:val="26"/>
          <w:szCs w:val="26"/>
        </w:rPr>
        <w:t>4.</w:t>
      </w:r>
      <w:r w:rsidR="00D52C04" w:rsidRPr="00D57735">
        <w:rPr>
          <w:rFonts w:ascii="Times New Roman" w:eastAsia="Times New Roman" w:hAnsi="Times New Roman"/>
          <w:b/>
          <w:bCs/>
          <w:i/>
          <w:sz w:val="26"/>
          <w:szCs w:val="26"/>
        </w:rPr>
        <w:t>6</w:t>
      </w:r>
      <w:r w:rsidR="00CC1B22" w:rsidRPr="00D57735">
        <w:rPr>
          <w:rFonts w:ascii="Times New Roman" w:eastAsia="Times New Roman" w:hAnsi="Times New Roman"/>
          <w:b/>
          <w:bCs/>
          <w:i/>
          <w:sz w:val="26"/>
          <w:szCs w:val="26"/>
        </w:rPr>
        <w:t>. Мероприятия по охране объектов культурного наследия</w:t>
      </w:r>
      <w:bookmarkEnd w:id="23"/>
      <w:bookmarkEnd w:id="24"/>
    </w:p>
    <w:p w:rsidR="00483A75" w:rsidRPr="00D57735" w:rsidRDefault="00483A75" w:rsidP="00483A75">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В границах земельных участков с кадастровыми номерами 47:26:0930001:36, 47:26:0930001:37, 47:26:0930001:38 объекты культурного наследия (выявленные объекты культурного наследия) отсутствуют.</w:t>
      </w:r>
    </w:p>
    <w:p w:rsidR="00CC1B22" w:rsidRPr="00D57735" w:rsidRDefault="00CC1B22" w:rsidP="00187D20">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 xml:space="preserve">В соответствии со ст. 28, 30 Федерального закона от 25 июня 2002 года № 73-ФЗ «Об объектах культурного наследия (памятниках истории и культуры) народов Российской Федерации» с изменениями, внесенными Федеральным законом от 5 апреля </w:t>
      </w:r>
      <w:smartTag w:uri="urn:schemas-microsoft-com:office:smarttags" w:element="metricconverter">
        <w:smartTagPr>
          <w:attr w:name="ProductID" w:val="2016 г"/>
        </w:smartTagPr>
        <w:r w:rsidRPr="00D57735">
          <w:rPr>
            <w:rFonts w:ascii="Times New Roman" w:eastAsia="Times New Roman" w:hAnsi="Times New Roman"/>
            <w:sz w:val="26"/>
            <w:szCs w:val="26"/>
            <w:lang w:eastAsia="ru-RU"/>
          </w:rPr>
          <w:t>2016 г</w:t>
        </w:r>
      </w:smartTag>
      <w:r w:rsidRPr="00D57735">
        <w:rPr>
          <w:rFonts w:ascii="Times New Roman" w:eastAsia="Times New Roman" w:hAnsi="Times New Roman"/>
          <w:sz w:val="26"/>
          <w:szCs w:val="26"/>
          <w:lang w:eastAsia="ru-RU"/>
        </w:rPr>
        <w:t>. № 95-ФЗ, земли, подлежащие воздействию земляных, строительных, мелиоративных и иных работ, в случае, если орган охраны объектов культурного наследия не имеет данных об отсутствии на указанных землях объектов культурного наследия, включенных в единый государственный Реестр объектов культурного наследия (памятников истории и культуры) народов Российской Федерации, выявленных объектов культурного наследия либо объектов, обладающих признаками объекта культурного наследия, подлежат государственной историко-культурной экспертизе.</w:t>
      </w:r>
    </w:p>
    <w:p w:rsidR="00CC1B22" w:rsidRPr="00D57735" w:rsidRDefault="00CC1B22" w:rsidP="00187D20">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 xml:space="preserve">Согласно ст. 36 Федерального закона от 25 июня 2002 года № 73-ФЗ «Об объектах культурного наследия (памятниках истории и культуры) народов Российской Федерации» с изменениями, внесенными Федеральным законом от 5 апреля </w:t>
      </w:r>
      <w:smartTag w:uri="urn:schemas-microsoft-com:office:smarttags" w:element="metricconverter">
        <w:smartTagPr>
          <w:attr w:name="ProductID" w:val="2016 г"/>
        </w:smartTagPr>
        <w:r w:rsidRPr="00D57735">
          <w:rPr>
            <w:rFonts w:ascii="Times New Roman" w:eastAsia="Times New Roman" w:hAnsi="Times New Roman"/>
            <w:sz w:val="26"/>
            <w:szCs w:val="26"/>
            <w:lang w:eastAsia="ru-RU"/>
          </w:rPr>
          <w:t>2016 г</w:t>
        </w:r>
      </w:smartTag>
      <w:r w:rsidRPr="00D57735">
        <w:rPr>
          <w:rFonts w:ascii="Times New Roman" w:eastAsia="Times New Roman" w:hAnsi="Times New Roman"/>
          <w:sz w:val="26"/>
          <w:szCs w:val="26"/>
          <w:lang w:eastAsia="ru-RU"/>
        </w:rPr>
        <w:t>. № 95-ФЗ, в случае обнаружения в ходе проведения изыскательских, проектных, земляных, строительных, мелиоративных и иных работ объекта, обладающего признаками объекта культурного наследия, в том числе объекта археологического наследия, заказчик указанных работ, технический заказчик, лицо, проводящее указанные работы, обязаны незамедлительно приостановить указанные работы и течение трех дней со дня обнаружения такого объекта направить в региональный орган охраны объектов культурного наследия письменное заявление об обнаруженном объекте культурного наследия.</w:t>
      </w:r>
    </w:p>
    <w:p w:rsidR="00F266C7" w:rsidRPr="00D57735" w:rsidRDefault="00F266C7" w:rsidP="00187D20">
      <w:pPr>
        <w:spacing w:before="120" w:after="120" w:line="240" w:lineRule="auto"/>
        <w:ind w:firstLine="709"/>
        <w:jc w:val="both"/>
        <w:rPr>
          <w:rFonts w:ascii="Times New Roman" w:eastAsia="Times New Roman" w:hAnsi="Times New Roman"/>
          <w:sz w:val="26"/>
          <w:szCs w:val="26"/>
          <w:lang w:eastAsia="ru-RU"/>
        </w:rPr>
      </w:pPr>
    </w:p>
    <w:p w:rsidR="00F266C7" w:rsidRPr="00D57735" w:rsidRDefault="00D52C04" w:rsidP="00F266C7">
      <w:pPr>
        <w:keepNext/>
        <w:keepLines/>
        <w:spacing w:before="120" w:after="120" w:line="240" w:lineRule="auto"/>
        <w:jc w:val="center"/>
        <w:outlineLvl w:val="1"/>
        <w:rPr>
          <w:rFonts w:ascii="Times New Roman" w:eastAsia="Times New Roman" w:hAnsi="Times New Roman"/>
          <w:b/>
          <w:bCs/>
          <w:i/>
          <w:sz w:val="26"/>
          <w:szCs w:val="26"/>
        </w:rPr>
      </w:pPr>
      <w:bookmarkStart w:id="25" w:name="_Toc471905525"/>
      <w:bookmarkStart w:id="26" w:name="_Toc494206927"/>
      <w:r w:rsidRPr="00D57735">
        <w:rPr>
          <w:rFonts w:ascii="Times New Roman" w:eastAsia="Times New Roman" w:hAnsi="Times New Roman"/>
          <w:b/>
          <w:bCs/>
          <w:i/>
          <w:sz w:val="26"/>
          <w:szCs w:val="26"/>
        </w:rPr>
        <w:lastRenderedPageBreak/>
        <w:t>4.7</w:t>
      </w:r>
      <w:r w:rsidR="00F266C7" w:rsidRPr="00D57735">
        <w:rPr>
          <w:rFonts w:ascii="Times New Roman" w:eastAsia="Times New Roman" w:hAnsi="Times New Roman"/>
          <w:b/>
          <w:bCs/>
          <w:i/>
          <w:sz w:val="26"/>
          <w:szCs w:val="26"/>
        </w:rPr>
        <w:t>. Характеристики зон с особыми условиями использования территорий</w:t>
      </w:r>
      <w:bookmarkEnd w:id="25"/>
      <w:bookmarkEnd w:id="26"/>
    </w:p>
    <w:p w:rsidR="00BD434B" w:rsidRPr="00D57735" w:rsidRDefault="005C2CDD" w:rsidP="005C2CDD">
      <w:pPr>
        <w:spacing w:before="120" w:after="120" w:line="240" w:lineRule="auto"/>
        <w:ind w:firstLine="709"/>
        <w:jc w:val="both"/>
        <w:rPr>
          <w:rFonts w:ascii="Times New Roman" w:eastAsia="Times New Roman" w:hAnsi="Times New Roman"/>
          <w:sz w:val="26"/>
          <w:szCs w:val="26"/>
          <w:lang w:eastAsia="ru-RU"/>
        </w:rPr>
      </w:pPr>
      <w:proofErr w:type="gramStart"/>
      <w:r w:rsidRPr="00D57735">
        <w:rPr>
          <w:rFonts w:ascii="Times New Roman" w:eastAsia="Times New Roman" w:hAnsi="Times New Roman"/>
          <w:sz w:val="26"/>
          <w:szCs w:val="26"/>
          <w:lang w:eastAsia="ru-RU"/>
        </w:rPr>
        <w:t xml:space="preserve">В соответствии с СанПиН 2.2.1/2.1.1.1200-03 "Санитарно-защитные зоны и санитарная классификация предприятий, сооружений и иных объектов" (с изменениями и дополнениями от 10 апреля 2008 г., 6 октября 2009 г., 9 сентября 2010 г., 25 апреля 2014 г.), </w:t>
      </w:r>
      <w:r w:rsidR="00BD434B" w:rsidRPr="00D57735">
        <w:rPr>
          <w:rFonts w:ascii="Times New Roman" w:eastAsia="Times New Roman" w:hAnsi="Times New Roman"/>
          <w:sz w:val="26"/>
          <w:szCs w:val="26"/>
          <w:lang w:eastAsia="ru-RU"/>
        </w:rPr>
        <w:t xml:space="preserve">предлагаемые к размещению объекты относятся к </w:t>
      </w:r>
      <w:r w:rsidR="00BD434B" w:rsidRPr="00D57735">
        <w:rPr>
          <w:rFonts w:ascii="Times New Roman" w:eastAsia="Times New Roman" w:hAnsi="Times New Roman"/>
          <w:sz w:val="26"/>
          <w:szCs w:val="26"/>
          <w:lang w:val="en-US" w:eastAsia="ru-RU"/>
        </w:rPr>
        <w:t>IV</w:t>
      </w:r>
      <w:r w:rsidR="00BD434B" w:rsidRPr="00D57735">
        <w:rPr>
          <w:rFonts w:ascii="Times New Roman" w:eastAsia="Times New Roman" w:hAnsi="Times New Roman"/>
          <w:sz w:val="26"/>
          <w:szCs w:val="26"/>
          <w:lang w:eastAsia="ru-RU"/>
        </w:rPr>
        <w:t>-</w:t>
      </w:r>
      <w:r w:rsidR="00BD434B" w:rsidRPr="00D57735">
        <w:rPr>
          <w:rFonts w:ascii="Times New Roman" w:eastAsia="Times New Roman" w:hAnsi="Times New Roman"/>
          <w:sz w:val="26"/>
          <w:szCs w:val="26"/>
          <w:lang w:val="en-US" w:eastAsia="ru-RU"/>
        </w:rPr>
        <w:t>V</w:t>
      </w:r>
      <w:r w:rsidR="00BD434B" w:rsidRPr="00D57735">
        <w:rPr>
          <w:rFonts w:ascii="Times New Roman" w:eastAsia="Times New Roman" w:hAnsi="Times New Roman"/>
          <w:sz w:val="26"/>
          <w:szCs w:val="26"/>
          <w:lang w:eastAsia="ru-RU"/>
        </w:rPr>
        <w:t xml:space="preserve"> классу опасности с размером санитарно-защитной зоны</w:t>
      </w:r>
      <w:r w:rsidR="00D90BE1" w:rsidRPr="00D57735">
        <w:rPr>
          <w:rFonts w:ascii="Times New Roman" w:eastAsia="Times New Roman" w:hAnsi="Times New Roman"/>
          <w:sz w:val="26"/>
          <w:szCs w:val="26"/>
          <w:lang w:eastAsia="ru-RU"/>
        </w:rPr>
        <w:t xml:space="preserve"> 50-100 метров:</w:t>
      </w:r>
      <w:proofErr w:type="gramEnd"/>
    </w:p>
    <w:p w:rsidR="00D21A97" w:rsidRPr="00D57735" w:rsidRDefault="00D21A97" w:rsidP="00C266F8">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Класс IV - санитарно-защитная зона 100 м.</w:t>
      </w:r>
    </w:p>
    <w:p w:rsidR="00D21A97" w:rsidRPr="00D57735" w:rsidRDefault="00D21A97" w:rsidP="00C266F8">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1. Промышленные объекты (карьеры) по добыче мрамора, песка, глины с отгрузкой сырья транспортерной лентой.</w:t>
      </w:r>
    </w:p>
    <w:p w:rsidR="00C266F8" w:rsidRPr="00D57735" w:rsidRDefault="00C266F8" w:rsidP="00C266F8">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Класс IV - санитарно-защитная зона 100 м.</w:t>
      </w:r>
    </w:p>
    <w:p w:rsidR="00C266F8" w:rsidRPr="00D57735" w:rsidRDefault="00C266F8" w:rsidP="00C266F8">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5. Установка по производству бетона.</w:t>
      </w:r>
    </w:p>
    <w:p w:rsidR="00C266F8" w:rsidRPr="00D57735" w:rsidRDefault="00C266F8" w:rsidP="00C266F8">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Класс V - санитарно-защитная зона 50 м.</w:t>
      </w:r>
    </w:p>
    <w:p w:rsidR="00C266F8" w:rsidRPr="00D57735" w:rsidRDefault="00C266F8" w:rsidP="00C266F8">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1. Открытые склады и перегрузка увлажненных минерально-строительных материалов (песка, гравия, щебня, камней и др.).</w:t>
      </w:r>
      <w:r w:rsidR="00C41621" w:rsidRPr="00D57735">
        <w:rPr>
          <w:rFonts w:cs="Arial"/>
          <w:iCs/>
        </w:rPr>
        <w:t xml:space="preserve"> </w:t>
      </w:r>
    </w:p>
    <w:p w:rsidR="00C41621" w:rsidRPr="00D57735" w:rsidRDefault="00B6672A" w:rsidP="00C266F8">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Предложения по размещению зоны</w:t>
      </w:r>
      <w:r w:rsidR="00312705" w:rsidRPr="00D57735">
        <w:rPr>
          <w:rFonts w:ascii="Times New Roman" w:eastAsia="Times New Roman" w:hAnsi="Times New Roman"/>
          <w:sz w:val="26"/>
          <w:szCs w:val="26"/>
          <w:lang w:eastAsia="ru-RU"/>
        </w:rPr>
        <w:t xml:space="preserve"> с особыми условиями </w:t>
      </w:r>
      <w:r w:rsidR="00C41621" w:rsidRPr="00D57735">
        <w:rPr>
          <w:rFonts w:ascii="Times New Roman" w:eastAsia="Times New Roman" w:hAnsi="Times New Roman"/>
          <w:sz w:val="26"/>
          <w:szCs w:val="26"/>
          <w:lang w:eastAsia="ru-RU"/>
        </w:rPr>
        <w:t>отражены на «Карте планируемого размещения объектов местного значения поселения», размеры зоны указаны в таблице 4.6.-1.</w:t>
      </w:r>
    </w:p>
    <w:p w:rsidR="00312705" w:rsidRPr="00D57735" w:rsidRDefault="00C41621" w:rsidP="00C266F8">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Таблица 4.6.-1.</w:t>
      </w:r>
    </w:p>
    <w:tbl>
      <w:tblPr>
        <w:tblW w:w="9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70"/>
        <w:gridCol w:w="3421"/>
        <w:gridCol w:w="1582"/>
        <w:gridCol w:w="1376"/>
        <w:gridCol w:w="2511"/>
      </w:tblGrid>
      <w:tr w:rsidR="00C41621" w:rsidRPr="00D57735" w:rsidTr="00C41621">
        <w:trPr>
          <w:trHeight w:val="255"/>
          <w:tblHeader/>
          <w:jc w:val="center"/>
        </w:trPr>
        <w:tc>
          <w:tcPr>
            <w:tcW w:w="670" w:type="dxa"/>
            <w:tcBorders>
              <w:top w:val="single" w:sz="4" w:space="0" w:color="auto"/>
              <w:left w:val="single" w:sz="4" w:space="0" w:color="auto"/>
              <w:bottom w:val="single" w:sz="4" w:space="0" w:color="auto"/>
              <w:right w:val="single" w:sz="4" w:space="0" w:color="auto"/>
            </w:tcBorders>
            <w:vAlign w:val="center"/>
          </w:tcPr>
          <w:p w:rsidR="00C41621" w:rsidRPr="00D57735" w:rsidRDefault="00C41621" w:rsidP="00C41621">
            <w:pPr>
              <w:spacing w:after="0" w:line="240" w:lineRule="auto"/>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 п/п</w:t>
            </w:r>
          </w:p>
        </w:tc>
        <w:tc>
          <w:tcPr>
            <w:tcW w:w="3421" w:type="dxa"/>
            <w:tcBorders>
              <w:top w:val="single" w:sz="4" w:space="0" w:color="auto"/>
              <w:left w:val="single" w:sz="4" w:space="0" w:color="auto"/>
              <w:bottom w:val="single" w:sz="4" w:space="0" w:color="auto"/>
              <w:right w:val="single" w:sz="4" w:space="0" w:color="auto"/>
            </w:tcBorders>
            <w:vAlign w:val="center"/>
          </w:tcPr>
          <w:p w:rsidR="00C41621" w:rsidRPr="00D57735" w:rsidRDefault="00C41621" w:rsidP="00C41621">
            <w:pPr>
              <w:spacing w:after="0" w:line="240" w:lineRule="auto"/>
              <w:jc w:val="center"/>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Наименование объекта</w:t>
            </w:r>
          </w:p>
        </w:tc>
        <w:tc>
          <w:tcPr>
            <w:tcW w:w="1582" w:type="dxa"/>
            <w:tcBorders>
              <w:top w:val="single" w:sz="4" w:space="0" w:color="auto"/>
              <w:left w:val="single" w:sz="4" w:space="0" w:color="auto"/>
              <w:bottom w:val="single" w:sz="4" w:space="0" w:color="auto"/>
              <w:right w:val="single" w:sz="4" w:space="0" w:color="auto"/>
            </w:tcBorders>
            <w:vAlign w:val="center"/>
          </w:tcPr>
          <w:p w:rsidR="00C41621" w:rsidRPr="00D57735" w:rsidRDefault="00C41621" w:rsidP="00C41621">
            <w:pPr>
              <w:spacing w:after="0" w:line="240" w:lineRule="auto"/>
              <w:jc w:val="center"/>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Типы зон</w:t>
            </w:r>
          </w:p>
        </w:tc>
        <w:tc>
          <w:tcPr>
            <w:tcW w:w="1376" w:type="dxa"/>
            <w:tcBorders>
              <w:top w:val="single" w:sz="4" w:space="0" w:color="auto"/>
              <w:left w:val="single" w:sz="4" w:space="0" w:color="auto"/>
              <w:bottom w:val="single" w:sz="4" w:space="0" w:color="auto"/>
              <w:right w:val="single" w:sz="4" w:space="0" w:color="auto"/>
            </w:tcBorders>
            <w:vAlign w:val="center"/>
          </w:tcPr>
          <w:p w:rsidR="00C41621" w:rsidRPr="00D57735" w:rsidRDefault="00C41621" w:rsidP="00C41621">
            <w:pPr>
              <w:spacing w:after="0" w:line="240" w:lineRule="auto"/>
              <w:jc w:val="center"/>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Величина, м</w:t>
            </w:r>
          </w:p>
        </w:tc>
        <w:tc>
          <w:tcPr>
            <w:tcW w:w="2511" w:type="dxa"/>
            <w:tcBorders>
              <w:top w:val="single" w:sz="4" w:space="0" w:color="auto"/>
              <w:left w:val="single" w:sz="4" w:space="0" w:color="auto"/>
              <w:bottom w:val="single" w:sz="4" w:space="0" w:color="auto"/>
              <w:right w:val="single" w:sz="4" w:space="0" w:color="auto"/>
            </w:tcBorders>
            <w:vAlign w:val="center"/>
          </w:tcPr>
          <w:p w:rsidR="00C41621" w:rsidRPr="00D57735" w:rsidRDefault="00C41621" w:rsidP="00C41621">
            <w:pPr>
              <w:spacing w:after="0" w:line="240" w:lineRule="auto"/>
              <w:jc w:val="center"/>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Обоснование</w:t>
            </w:r>
          </w:p>
        </w:tc>
      </w:tr>
      <w:tr w:rsidR="00C41621" w:rsidRPr="00D57735" w:rsidTr="00C41621">
        <w:trPr>
          <w:trHeight w:val="255"/>
          <w:jc w:val="center"/>
        </w:trPr>
        <w:tc>
          <w:tcPr>
            <w:tcW w:w="670" w:type="dxa"/>
            <w:tcBorders>
              <w:top w:val="single" w:sz="4" w:space="0" w:color="auto"/>
              <w:left w:val="single" w:sz="4" w:space="0" w:color="auto"/>
              <w:bottom w:val="single" w:sz="4" w:space="0" w:color="auto"/>
              <w:right w:val="single" w:sz="4" w:space="0" w:color="auto"/>
            </w:tcBorders>
          </w:tcPr>
          <w:p w:rsidR="00C41621" w:rsidRPr="00D57735" w:rsidRDefault="00C41621" w:rsidP="00C41621">
            <w:pPr>
              <w:spacing w:after="0" w:line="240" w:lineRule="auto"/>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1</w:t>
            </w:r>
          </w:p>
        </w:tc>
        <w:tc>
          <w:tcPr>
            <w:tcW w:w="8890" w:type="dxa"/>
            <w:gridSpan w:val="4"/>
            <w:tcBorders>
              <w:top w:val="single" w:sz="4" w:space="0" w:color="auto"/>
              <w:left w:val="single" w:sz="4" w:space="0" w:color="auto"/>
              <w:bottom w:val="single" w:sz="4" w:space="0" w:color="auto"/>
              <w:right w:val="single" w:sz="4" w:space="0" w:color="auto"/>
            </w:tcBorders>
          </w:tcPr>
          <w:p w:rsidR="00C41621" w:rsidRPr="00D57735" w:rsidRDefault="00C41621" w:rsidP="00C41621">
            <w:pPr>
              <w:spacing w:after="0" w:line="240" w:lineRule="auto"/>
              <w:jc w:val="center"/>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Производственные объекты</w:t>
            </w:r>
          </w:p>
        </w:tc>
      </w:tr>
      <w:tr w:rsidR="00C41621" w:rsidRPr="00D57735" w:rsidTr="00C41621">
        <w:trPr>
          <w:trHeight w:val="255"/>
          <w:jc w:val="center"/>
        </w:trPr>
        <w:tc>
          <w:tcPr>
            <w:tcW w:w="670" w:type="dxa"/>
            <w:tcBorders>
              <w:top w:val="single" w:sz="4" w:space="0" w:color="auto"/>
              <w:left w:val="single" w:sz="4" w:space="0" w:color="auto"/>
              <w:bottom w:val="single" w:sz="4" w:space="0" w:color="auto"/>
              <w:right w:val="single" w:sz="4" w:space="0" w:color="auto"/>
            </w:tcBorders>
          </w:tcPr>
          <w:p w:rsidR="00C41621" w:rsidRPr="00D57735" w:rsidRDefault="00C41621" w:rsidP="00C41621">
            <w:pPr>
              <w:spacing w:after="0" w:line="240" w:lineRule="auto"/>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1.1</w:t>
            </w:r>
          </w:p>
        </w:tc>
        <w:tc>
          <w:tcPr>
            <w:tcW w:w="3421" w:type="dxa"/>
            <w:tcBorders>
              <w:top w:val="single" w:sz="4" w:space="0" w:color="auto"/>
              <w:left w:val="single" w:sz="4" w:space="0" w:color="auto"/>
              <w:bottom w:val="single" w:sz="4" w:space="0" w:color="auto"/>
              <w:right w:val="single" w:sz="4" w:space="0" w:color="auto"/>
            </w:tcBorders>
          </w:tcPr>
          <w:p w:rsidR="00C41621" w:rsidRPr="00D57735" w:rsidRDefault="00C41621" w:rsidP="00C41621">
            <w:pPr>
              <w:spacing w:after="0" w:line="240" w:lineRule="auto"/>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Предприятие по добыче песков прочих</w:t>
            </w:r>
          </w:p>
        </w:tc>
        <w:tc>
          <w:tcPr>
            <w:tcW w:w="1582" w:type="dxa"/>
            <w:tcBorders>
              <w:top w:val="single" w:sz="4" w:space="0" w:color="auto"/>
              <w:left w:val="single" w:sz="4" w:space="0" w:color="auto"/>
              <w:bottom w:val="single" w:sz="4" w:space="0" w:color="auto"/>
              <w:right w:val="single" w:sz="4" w:space="0" w:color="auto"/>
            </w:tcBorders>
          </w:tcPr>
          <w:p w:rsidR="00C41621" w:rsidRPr="00D57735" w:rsidRDefault="00C41621" w:rsidP="00C41621">
            <w:pPr>
              <w:spacing w:after="0" w:line="240" w:lineRule="auto"/>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санитарно-защитная зона</w:t>
            </w:r>
          </w:p>
        </w:tc>
        <w:tc>
          <w:tcPr>
            <w:tcW w:w="1376" w:type="dxa"/>
            <w:tcBorders>
              <w:top w:val="single" w:sz="4" w:space="0" w:color="auto"/>
              <w:left w:val="single" w:sz="4" w:space="0" w:color="auto"/>
              <w:bottom w:val="single" w:sz="4" w:space="0" w:color="auto"/>
              <w:right w:val="single" w:sz="4" w:space="0" w:color="auto"/>
            </w:tcBorders>
          </w:tcPr>
          <w:p w:rsidR="00C41621" w:rsidRPr="00D57735" w:rsidRDefault="00C41621" w:rsidP="00C41621">
            <w:pPr>
              <w:spacing w:after="0" w:line="240" w:lineRule="auto"/>
              <w:jc w:val="center"/>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100</w:t>
            </w:r>
          </w:p>
        </w:tc>
        <w:tc>
          <w:tcPr>
            <w:tcW w:w="2511" w:type="dxa"/>
            <w:tcBorders>
              <w:top w:val="single" w:sz="4" w:space="0" w:color="auto"/>
              <w:left w:val="single" w:sz="4" w:space="0" w:color="auto"/>
              <w:bottom w:val="single" w:sz="4" w:space="0" w:color="auto"/>
              <w:right w:val="single" w:sz="4" w:space="0" w:color="auto"/>
            </w:tcBorders>
          </w:tcPr>
          <w:p w:rsidR="00C41621" w:rsidRPr="00D57735" w:rsidRDefault="00C41621" w:rsidP="00C41621">
            <w:pPr>
              <w:spacing w:after="0" w:line="240" w:lineRule="auto"/>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СанПиН 2.2.1/2.1.1.1200-03</w:t>
            </w:r>
          </w:p>
        </w:tc>
      </w:tr>
      <w:tr w:rsidR="00C41621" w:rsidRPr="00D57735" w:rsidTr="00C41621">
        <w:trPr>
          <w:trHeight w:val="255"/>
          <w:jc w:val="center"/>
        </w:trPr>
        <w:tc>
          <w:tcPr>
            <w:tcW w:w="670" w:type="dxa"/>
            <w:tcBorders>
              <w:top w:val="single" w:sz="4" w:space="0" w:color="auto"/>
              <w:left w:val="single" w:sz="4" w:space="0" w:color="auto"/>
              <w:bottom w:val="single" w:sz="4" w:space="0" w:color="auto"/>
              <w:right w:val="single" w:sz="4" w:space="0" w:color="auto"/>
            </w:tcBorders>
          </w:tcPr>
          <w:p w:rsidR="00C41621" w:rsidRPr="00D57735" w:rsidRDefault="00C41621" w:rsidP="00C41621">
            <w:pPr>
              <w:spacing w:after="0" w:line="240" w:lineRule="auto"/>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1.2.</w:t>
            </w:r>
          </w:p>
        </w:tc>
        <w:tc>
          <w:tcPr>
            <w:tcW w:w="3421" w:type="dxa"/>
            <w:tcBorders>
              <w:top w:val="single" w:sz="4" w:space="0" w:color="auto"/>
              <w:left w:val="single" w:sz="4" w:space="0" w:color="auto"/>
              <w:bottom w:val="single" w:sz="4" w:space="0" w:color="auto"/>
              <w:right w:val="single" w:sz="4" w:space="0" w:color="auto"/>
            </w:tcBorders>
          </w:tcPr>
          <w:p w:rsidR="00C41621" w:rsidRPr="00D57735" w:rsidRDefault="00C41621" w:rsidP="005E0DBA">
            <w:pPr>
              <w:spacing w:after="0" w:line="240" w:lineRule="auto"/>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Производство асфальта – бетона (мобильная установка)</w:t>
            </w:r>
            <w:r w:rsidR="00AD4E05" w:rsidRPr="00D57735">
              <w:rPr>
                <w:rFonts w:ascii="Times New Roman" w:eastAsia="Times New Roman" w:hAnsi="Times New Roman"/>
                <w:sz w:val="26"/>
                <w:szCs w:val="26"/>
                <w:lang w:eastAsia="ru-RU"/>
              </w:rPr>
              <w:t xml:space="preserve"> и </w:t>
            </w:r>
            <w:r w:rsidR="005E0DBA" w:rsidRPr="00D57735">
              <w:rPr>
                <w:rFonts w:ascii="Times New Roman" w:eastAsia="Times New Roman" w:hAnsi="Times New Roman"/>
                <w:sz w:val="26"/>
                <w:szCs w:val="26"/>
                <w:lang w:eastAsia="ru-RU"/>
              </w:rPr>
              <w:t>временное сооружение – склад сыпучих материалов</w:t>
            </w:r>
          </w:p>
        </w:tc>
        <w:tc>
          <w:tcPr>
            <w:tcW w:w="1582" w:type="dxa"/>
            <w:tcBorders>
              <w:top w:val="single" w:sz="4" w:space="0" w:color="auto"/>
              <w:left w:val="single" w:sz="4" w:space="0" w:color="auto"/>
              <w:bottom w:val="single" w:sz="4" w:space="0" w:color="auto"/>
              <w:right w:val="single" w:sz="4" w:space="0" w:color="auto"/>
            </w:tcBorders>
          </w:tcPr>
          <w:p w:rsidR="00C41621" w:rsidRPr="00D57735" w:rsidRDefault="00AD4E05" w:rsidP="00C41621">
            <w:pPr>
              <w:spacing w:after="0" w:line="240" w:lineRule="auto"/>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санитарно-защитная зона</w:t>
            </w:r>
          </w:p>
        </w:tc>
        <w:tc>
          <w:tcPr>
            <w:tcW w:w="1376" w:type="dxa"/>
            <w:tcBorders>
              <w:top w:val="single" w:sz="4" w:space="0" w:color="auto"/>
              <w:left w:val="single" w:sz="4" w:space="0" w:color="auto"/>
              <w:bottom w:val="single" w:sz="4" w:space="0" w:color="auto"/>
              <w:right w:val="single" w:sz="4" w:space="0" w:color="auto"/>
            </w:tcBorders>
          </w:tcPr>
          <w:p w:rsidR="00C41621" w:rsidRPr="00D57735" w:rsidRDefault="00AD4E05" w:rsidP="00C41621">
            <w:pPr>
              <w:spacing w:after="0" w:line="240" w:lineRule="auto"/>
              <w:jc w:val="center"/>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100</w:t>
            </w:r>
          </w:p>
        </w:tc>
        <w:tc>
          <w:tcPr>
            <w:tcW w:w="2511" w:type="dxa"/>
            <w:tcBorders>
              <w:top w:val="single" w:sz="4" w:space="0" w:color="auto"/>
              <w:left w:val="single" w:sz="4" w:space="0" w:color="auto"/>
              <w:bottom w:val="single" w:sz="4" w:space="0" w:color="auto"/>
              <w:right w:val="single" w:sz="4" w:space="0" w:color="auto"/>
            </w:tcBorders>
          </w:tcPr>
          <w:p w:rsidR="00C41621" w:rsidRPr="00D57735" w:rsidRDefault="00AD4E05" w:rsidP="00C41621">
            <w:pPr>
              <w:spacing w:after="0" w:line="240" w:lineRule="auto"/>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СанПиН 2.2.1/2.1.1.1200-03</w:t>
            </w:r>
          </w:p>
        </w:tc>
      </w:tr>
    </w:tbl>
    <w:p w:rsidR="00F266C7" w:rsidRPr="00D57735" w:rsidRDefault="00F266C7" w:rsidP="00F266C7">
      <w:pPr>
        <w:spacing w:before="60" w:after="120"/>
        <w:jc w:val="both"/>
        <w:rPr>
          <w:rFonts w:ascii="Segoe UI Light" w:hAnsi="Segoe UI Light"/>
        </w:rPr>
      </w:pPr>
    </w:p>
    <w:p w:rsidR="00483A75" w:rsidRPr="00D57735" w:rsidRDefault="00D52C04" w:rsidP="00483A75">
      <w:pPr>
        <w:keepNext/>
        <w:keepLines/>
        <w:spacing w:before="120" w:after="120" w:line="240" w:lineRule="auto"/>
        <w:jc w:val="center"/>
        <w:outlineLvl w:val="1"/>
        <w:rPr>
          <w:rFonts w:ascii="Times New Roman" w:eastAsia="Times New Roman" w:hAnsi="Times New Roman"/>
          <w:b/>
          <w:bCs/>
          <w:i/>
          <w:sz w:val="26"/>
          <w:szCs w:val="26"/>
        </w:rPr>
      </w:pPr>
      <w:bookmarkStart w:id="27" w:name="_Toc494206928"/>
      <w:bookmarkStart w:id="28" w:name="_Toc304386308"/>
      <w:r w:rsidRPr="00D57735">
        <w:rPr>
          <w:rFonts w:ascii="Times New Roman" w:eastAsia="Times New Roman" w:hAnsi="Times New Roman"/>
          <w:b/>
          <w:bCs/>
          <w:i/>
          <w:sz w:val="26"/>
          <w:szCs w:val="26"/>
        </w:rPr>
        <w:t>4.8</w:t>
      </w:r>
      <w:r w:rsidR="00483A75" w:rsidRPr="00D57735">
        <w:rPr>
          <w:rFonts w:ascii="Times New Roman" w:eastAsia="Times New Roman" w:hAnsi="Times New Roman"/>
          <w:b/>
          <w:bCs/>
          <w:i/>
          <w:sz w:val="26"/>
          <w:szCs w:val="26"/>
        </w:rPr>
        <w:t>. Мероприятия в области охраны окружающей среды</w:t>
      </w:r>
      <w:bookmarkEnd w:id="27"/>
    </w:p>
    <w:p w:rsidR="00F266C7" w:rsidRPr="00D57735" w:rsidRDefault="00D52C04" w:rsidP="00483A75">
      <w:pPr>
        <w:pStyle w:val="4"/>
        <w:rPr>
          <w:rFonts w:ascii="Times New Roman" w:hAnsi="Times New Roman"/>
          <w:i w:val="0"/>
          <w:color w:val="auto"/>
          <w:sz w:val="26"/>
          <w:szCs w:val="26"/>
        </w:rPr>
      </w:pPr>
      <w:bookmarkStart w:id="29" w:name="_Toc494206929"/>
      <w:r w:rsidRPr="00D57735">
        <w:rPr>
          <w:rFonts w:ascii="Times New Roman" w:hAnsi="Times New Roman"/>
          <w:i w:val="0"/>
          <w:color w:val="auto"/>
          <w:sz w:val="26"/>
          <w:szCs w:val="26"/>
        </w:rPr>
        <w:t>4.8</w:t>
      </w:r>
      <w:r w:rsidR="00483A75" w:rsidRPr="00D57735">
        <w:rPr>
          <w:rFonts w:ascii="Times New Roman" w:hAnsi="Times New Roman"/>
          <w:i w:val="0"/>
          <w:color w:val="auto"/>
          <w:sz w:val="26"/>
          <w:szCs w:val="26"/>
        </w:rPr>
        <w:t>.1. Охрана</w:t>
      </w:r>
      <w:r w:rsidR="00F266C7" w:rsidRPr="00D57735">
        <w:rPr>
          <w:rFonts w:ascii="Times New Roman" w:hAnsi="Times New Roman"/>
          <w:i w:val="0"/>
          <w:color w:val="auto"/>
          <w:sz w:val="26"/>
          <w:szCs w:val="26"/>
        </w:rPr>
        <w:t xml:space="preserve"> атмосферного воздуха</w:t>
      </w:r>
      <w:bookmarkEnd w:id="28"/>
      <w:bookmarkEnd w:id="29"/>
    </w:p>
    <w:p w:rsidR="00F266C7" w:rsidRPr="00D57735" w:rsidRDefault="00F266C7" w:rsidP="00483A75">
      <w:pPr>
        <w:spacing w:before="120" w:after="120" w:line="240" w:lineRule="auto"/>
        <w:ind w:firstLine="709"/>
        <w:jc w:val="both"/>
        <w:rPr>
          <w:rFonts w:ascii="Times New Roman" w:eastAsia="Times New Roman" w:hAnsi="Times New Roman"/>
          <w:sz w:val="26"/>
          <w:szCs w:val="26"/>
          <w:lang w:eastAsia="ru-RU"/>
        </w:rPr>
      </w:pPr>
      <w:bookmarkStart w:id="30" w:name="_Toc304386309"/>
      <w:r w:rsidRPr="00D57735">
        <w:rPr>
          <w:rFonts w:ascii="Times New Roman" w:eastAsia="Times New Roman" w:hAnsi="Times New Roman"/>
          <w:sz w:val="26"/>
          <w:szCs w:val="26"/>
          <w:lang w:eastAsia="ru-RU"/>
        </w:rPr>
        <w:t xml:space="preserve">Режим охраны атмосферного воздуха на территории </w:t>
      </w:r>
      <w:proofErr w:type="spellStart"/>
      <w:r w:rsidRPr="00D57735">
        <w:rPr>
          <w:rFonts w:ascii="Times New Roman" w:eastAsia="Times New Roman" w:hAnsi="Times New Roman"/>
          <w:sz w:val="26"/>
          <w:szCs w:val="26"/>
          <w:lang w:eastAsia="ru-RU"/>
        </w:rPr>
        <w:t>Любанского</w:t>
      </w:r>
      <w:proofErr w:type="spellEnd"/>
      <w:r w:rsidRPr="00D57735">
        <w:rPr>
          <w:rFonts w:ascii="Times New Roman" w:eastAsia="Times New Roman" w:hAnsi="Times New Roman"/>
          <w:sz w:val="26"/>
          <w:szCs w:val="26"/>
          <w:lang w:eastAsia="ru-RU"/>
        </w:rPr>
        <w:t xml:space="preserve"> городского поселения определяется Федеральным законом «Об охране атмосферного воздуха» от 04.05.1999 № 96-ФЗ, СанПиН 2.1.6.1032-01 «Гигиенические требования к обеспечению качества атмосферного воздуха населенных мест».</w:t>
      </w:r>
    </w:p>
    <w:p w:rsidR="00F266C7" w:rsidRPr="00D57735" w:rsidRDefault="00F266C7" w:rsidP="00483A75">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 xml:space="preserve">Для территории </w:t>
      </w:r>
      <w:r w:rsidR="00483A75" w:rsidRPr="00D57735">
        <w:rPr>
          <w:rFonts w:ascii="Times New Roman" w:eastAsia="Times New Roman" w:hAnsi="Times New Roman"/>
          <w:sz w:val="26"/>
          <w:szCs w:val="26"/>
          <w:lang w:eastAsia="ru-RU"/>
        </w:rPr>
        <w:t xml:space="preserve">земельных участков с кадастровыми номерами 47:26:0930001:36, 47:26:0930001:37, 47:26:0930001:38 при развитии на них производственных функций, необходимо соблюдение следующих основных мероприятий </w:t>
      </w:r>
      <w:r w:rsidRPr="00D57735">
        <w:rPr>
          <w:rFonts w:ascii="Times New Roman" w:eastAsia="Times New Roman" w:hAnsi="Times New Roman"/>
          <w:sz w:val="26"/>
          <w:szCs w:val="26"/>
          <w:lang w:eastAsia="ru-RU"/>
        </w:rPr>
        <w:t>в области охраны атмосферного воздуха:</w:t>
      </w:r>
    </w:p>
    <w:p w:rsidR="00F266C7" w:rsidRPr="00D57735" w:rsidRDefault="00F266C7" w:rsidP="00901568">
      <w:pPr>
        <w:numPr>
          <w:ilvl w:val="0"/>
          <w:numId w:val="53"/>
        </w:numPr>
        <w:spacing w:before="120" w:after="120" w:line="240" w:lineRule="auto"/>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lastRenderedPageBreak/>
        <w:t>Снижение выбросов от передвижных источников за счет обновления парка спецтехники предприятия.</w:t>
      </w:r>
    </w:p>
    <w:p w:rsidR="00483A75" w:rsidRPr="00D57735" w:rsidRDefault="00483A75" w:rsidP="00901568">
      <w:pPr>
        <w:numPr>
          <w:ilvl w:val="0"/>
          <w:numId w:val="53"/>
        </w:numPr>
        <w:spacing w:before="120" w:after="120" w:line="240" w:lineRule="auto"/>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Выбор типа мобильной установки по производству асфальта – бетона с минимизацией выбросов;</w:t>
      </w:r>
    </w:p>
    <w:p w:rsidR="00F266C7" w:rsidRPr="00D57735" w:rsidRDefault="00F266C7" w:rsidP="00901568">
      <w:pPr>
        <w:numPr>
          <w:ilvl w:val="0"/>
          <w:numId w:val="53"/>
        </w:numPr>
        <w:spacing w:before="120" w:after="120" w:line="240" w:lineRule="auto"/>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Запрет на сжигание отходов и мусора на территории предприятия.</w:t>
      </w:r>
    </w:p>
    <w:p w:rsidR="00F266C7" w:rsidRPr="00D57735" w:rsidRDefault="00D52C04" w:rsidP="00483A75">
      <w:pPr>
        <w:pStyle w:val="4"/>
        <w:rPr>
          <w:rFonts w:ascii="Times New Roman" w:hAnsi="Times New Roman"/>
          <w:i w:val="0"/>
          <w:color w:val="auto"/>
          <w:sz w:val="26"/>
          <w:szCs w:val="26"/>
        </w:rPr>
      </w:pPr>
      <w:bookmarkStart w:id="31" w:name="_Toc494206930"/>
      <w:r w:rsidRPr="00D57735">
        <w:rPr>
          <w:rFonts w:ascii="Times New Roman" w:hAnsi="Times New Roman"/>
          <w:i w:val="0"/>
          <w:color w:val="auto"/>
          <w:sz w:val="26"/>
          <w:szCs w:val="26"/>
        </w:rPr>
        <w:t>4.8</w:t>
      </w:r>
      <w:r w:rsidR="00483A75" w:rsidRPr="00D57735">
        <w:rPr>
          <w:rFonts w:ascii="Times New Roman" w:hAnsi="Times New Roman"/>
          <w:i w:val="0"/>
          <w:color w:val="auto"/>
          <w:sz w:val="26"/>
          <w:szCs w:val="26"/>
        </w:rPr>
        <w:t>.2. Ох</w:t>
      </w:r>
      <w:r w:rsidR="00F266C7" w:rsidRPr="00D57735">
        <w:rPr>
          <w:rFonts w:ascii="Times New Roman" w:hAnsi="Times New Roman"/>
          <w:i w:val="0"/>
          <w:color w:val="auto"/>
          <w:sz w:val="26"/>
          <w:szCs w:val="26"/>
        </w:rPr>
        <w:t>ран</w:t>
      </w:r>
      <w:r w:rsidR="00483A75" w:rsidRPr="00D57735">
        <w:rPr>
          <w:rFonts w:ascii="Times New Roman" w:hAnsi="Times New Roman"/>
          <w:i w:val="0"/>
          <w:color w:val="auto"/>
          <w:sz w:val="26"/>
          <w:szCs w:val="26"/>
        </w:rPr>
        <w:t>а</w:t>
      </w:r>
      <w:r w:rsidR="00F266C7" w:rsidRPr="00D57735">
        <w:rPr>
          <w:rFonts w:ascii="Times New Roman" w:hAnsi="Times New Roman"/>
          <w:i w:val="0"/>
          <w:color w:val="auto"/>
          <w:sz w:val="26"/>
          <w:szCs w:val="26"/>
        </w:rPr>
        <w:t xml:space="preserve"> почв, земель, поверхностных и подземных вод</w:t>
      </w:r>
      <w:bookmarkEnd w:id="30"/>
      <w:bookmarkEnd w:id="31"/>
    </w:p>
    <w:p w:rsidR="00F266C7" w:rsidRPr="00D57735" w:rsidRDefault="00483A75" w:rsidP="00483A75">
      <w:pPr>
        <w:spacing w:before="120" w:after="120" w:line="240" w:lineRule="auto"/>
        <w:ind w:firstLine="709"/>
        <w:jc w:val="both"/>
        <w:rPr>
          <w:rFonts w:ascii="Times New Roman" w:eastAsia="Times New Roman" w:hAnsi="Times New Roman"/>
          <w:sz w:val="26"/>
          <w:szCs w:val="26"/>
          <w:lang w:eastAsia="ru-RU"/>
        </w:rPr>
      </w:pPr>
      <w:bookmarkStart w:id="32" w:name="_Toc304386311"/>
      <w:r w:rsidRPr="00D57735">
        <w:rPr>
          <w:rFonts w:ascii="Times New Roman" w:eastAsia="Times New Roman" w:hAnsi="Times New Roman"/>
          <w:sz w:val="26"/>
          <w:szCs w:val="26"/>
          <w:lang w:eastAsia="ru-RU"/>
        </w:rPr>
        <w:t xml:space="preserve">Для территории земельных участков с кадастровыми номерами 47:26:0930001:36, 47:26:0930001:37, 47:26:0930001:38 при развитии на них производственных функций, необходимо соблюдение следующих основных мероприятий в области </w:t>
      </w:r>
      <w:r w:rsidR="00F266C7" w:rsidRPr="00D57735">
        <w:rPr>
          <w:rFonts w:ascii="Times New Roman" w:eastAsia="Times New Roman" w:hAnsi="Times New Roman"/>
          <w:sz w:val="26"/>
          <w:szCs w:val="26"/>
          <w:lang w:eastAsia="ru-RU"/>
        </w:rPr>
        <w:t>охраны почв, земель,</w:t>
      </w:r>
      <w:r w:rsidRPr="00D57735">
        <w:rPr>
          <w:rFonts w:ascii="Times New Roman" w:eastAsia="Times New Roman" w:hAnsi="Times New Roman"/>
          <w:sz w:val="26"/>
          <w:szCs w:val="26"/>
          <w:lang w:eastAsia="ru-RU"/>
        </w:rPr>
        <w:t xml:space="preserve"> поверхностных и подземных вод:</w:t>
      </w:r>
    </w:p>
    <w:p w:rsidR="00F266C7" w:rsidRPr="00D57735" w:rsidRDefault="00F266C7" w:rsidP="00901568">
      <w:pPr>
        <w:numPr>
          <w:ilvl w:val="0"/>
          <w:numId w:val="53"/>
        </w:numPr>
        <w:spacing w:before="120" w:after="120" w:line="240" w:lineRule="auto"/>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до начала промышленной добычи проведение анализа фонового состояния окружающей природной среды в пределах участка лицензирования и санитарно-защитной зоны,</w:t>
      </w:r>
    </w:p>
    <w:p w:rsidR="00F266C7" w:rsidRPr="00D57735" w:rsidRDefault="00F266C7" w:rsidP="00901568">
      <w:pPr>
        <w:numPr>
          <w:ilvl w:val="0"/>
          <w:numId w:val="53"/>
        </w:numPr>
        <w:spacing w:before="120" w:after="120" w:line="240" w:lineRule="auto"/>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ведение мониторинга состояния недр (геологической среды) в процессе разработки недр,</w:t>
      </w:r>
    </w:p>
    <w:p w:rsidR="00F266C7" w:rsidRPr="00D57735" w:rsidRDefault="00F266C7" w:rsidP="00901568">
      <w:pPr>
        <w:numPr>
          <w:ilvl w:val="0"/>
          <w:numId w:val="53"/>
        </w:numPr>
        <w:spacing w:before="120" w:after="120" w:line="240" w:lineRule="auto"/>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строительство системы трубопроводов для сбора карьерных вод (подземные воды и атмосферные осадки),</w:t>
      </w:r>
    </w:p>
    <w:p w:rsidR="00F266C7" w:rsidRPr="00D57735" w:rsidRDefault="00F266C7" w:rsidP="00901568">
      <w:pPr>
        <w:numPr>
          <w:ilvl w:val="0"/>
          <w:numId w:val="53"/>
        </w:numPr>
        <w:spacing w:before="120" w:after="120" w:line="240" w:lineRule="auto"/>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строительство очистных сооружений карьерных вод,</w:t>
      </w:r>
    </w:p>
    <w:p w:rsidR="00F266C7" w:rsidRPr="00D57735" w:rsidRDefault="00F266C7" w:rsidP="00901568">
      <w:pPr>
        <w:numPr>
          <w:ilvl w:val="0"/>
          <w:numId w:val="53"/>
        </w:numPr>
        <w:spacing w:before="120" w:after="120" w:line="240" w:lineRule="auto"/>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строительство выпуска очищенных стоков в природный объект,</w:t>
      </w:r>
    </w:p>
    <w:p w:rsidR="00F266C7" w:rsidRPr="00D57735" w:rsidRDefault="00F266C7" w:rsidP="00901568">
      <w:pPr>
        <w:numPr>
          <w:ilvl w:val="0"/>
          <w:numId w:val="53"/>
        </w:numPr>
        <w:spacing w:before="120" w:after="120" w:line="240" w:lineRule="auto"/>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систематический контроль за состоянием отвалов и отходов горнодобывающего и перерабатывающего производства,</w:t>
      </w:r>
    </w:p>
    <w:p w:rsidR="00F266C7" w:rsidRPr="00D57735" w:rsidRDefault="00F266C7" w:rsidP="00901568">
      <w:pPr>
        <w:numPr>
          <w:ilvl w:val="0"/>
          <w:numId w:val="53"/>
        </w:numPr>
        <w:spacing w:before="120" w:after="120" w:line="240" w:lineRule="auto"/>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проведение рекультивации нарушенных земель при ликвидации (консервации) предприятия.</w:t>
      </w:r>
    </w:p>
    <w:p w:rsidR="00F266C7" w:rsidRPr="00D57735" w:rsidRDefault="00F266C7" w:rsidP="00483A75">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 xml:space="preserve">В качестве природного объекта, в который возможно организация выпуска очищенных карьерных вод, могут быть рассмотрены: озеро Долгое, озеро Круглое, болото озера Ловецкое и река </w:t>
      </w:r>
      <w:proofErr w:type="spellStart"/>
      <w:r w:rsidRPr="00D57735">
        <w:rPr>
          <w:rFonts w:ascii="Times New Roman" w:eastAsia="Times New Roman" w:hAnsi="Times New Roman"/>
          <w:sz w:val="26"/>
          <w:szCs w:val="26"/>
          <w:lang w:eastAsia="ru-RU"/>
        </w:rPr>
        <w:t>Тверезка</w:t>
      </w:r>
      <w:proofErr w:type="spellEnd"/>
      <w:r w:rsidRPr="00D57735">
        <w:rPr>
          <w:rFonts w:ascii="Times New Roman" w:eastAsia="Times New Roman" w:hAnsi="Times New Roman"/>
          <w:sz w:val="26"/>
          <w:szCs w:val="26"/>
          <w:lang w:eastAsia="ru-RU"/>
        </w:rPr>
        <w:t xml:space="preserve"> (протекает по территории </w:t>
      </w:r>
      <w:proofErr w:type="spellStart"/>
      <w:r w:rsidRPr="00D57735">
        <w:rPr>
          <w:rFonts w:ascii="Times New Roman" w:eastAsia="Times New Roman" w:hAnsi="Times New Roman"/>
          <w:sz w:val="26"/>
          <w:szCs w:val="26"/>
          <w:lang w:eastAsia="ru-RU"/>
        </w:rPr>
        <w:t>Трубникоборского</w:t>
      </w:r>
      <w:proofErr w:type="spellEnd"/>
      <w:r w:rsidRPr="00D57735">
        <w:rPr>
          <w:rFonts w:ascii="Times New Roman" w:eastAsia="Times New Roman" w:hAnsi="Times New Roman"/>
          <w:sz w:val="26"/>
          <w:szCs w:val="26"/>
          <w:lang w:eastAsia="ru-RU"/>
        </w:rPr>
        <w:t xml:space="preserve"> сельского поселения). Выбор природного объекта рекомендуется осуществить по согласованию с контролирующими органами. </w:t>
      </w:r>
    </w:p>
    <w:p w:rsidR="00F266C7" w:rsidRPr="00D57735" w:rsidRDefault="00D52C04" w:rsidP="00FA4EC6">
      <w:pPr>
        <w:pStyle w:val="4"/>
        <w:rPr>
          <w:rFonts w:ascii="Times New Roman" w:hAnsi="Times New Roman"/>
          <w:i w:val="0"/>
          <w:color w:val="auto"/>
          <w:sz w:val="26"/>
          <w:szCs w:val="26"/>
        </w:rPr>
      </w:pPr>
      <w:bookmarkStart w:id="33" w:name="_Toc494206931"/>
      <w:r w:rsidRPr="00D57735">
        <w:rPr>
          <w:rFonts w:ascii="Times New Roman" w:hAnsi="Times New Roman"/>
          <w:i w:val="0"/>
          <w:color w:val="auto"/>
          <w:sz w:val="26"/>
          <w:szCs w:val="26"/>
        </w:rPr>
        <w:t>4.8</w:t>
      </w:r>
      <w:r w:rsidR="00FA4EC6" w:rsidRPr="00D57735">
        <w:rPr>
          <w:rFonts w:ascii="Times New Roman" w:hAnsi="Times New Roman"/>
          <w:i w:val="0"/>
          <w:color w:val="auto"/>
          <w:sz w:val="26"/>
          <w:szCs w:val="26"/>
        </w:rPr>
        <w:t>.3</w:t>
      </w:r>
      <w:r w:rsidR="00F266C7" w:rsidRPr="00D57735">
        <w:rPr>
          <w:rFonts w:ascii="Times New Roman" w:hAnsi="Times New Roman"/>
          <w:i w:val="0"/>
          <w:color w:val="auto"/>
          <w:sz w:val="26"/>
          <w:szCs w:val="26"/>
        </w:rPr>
        <w:t>. Мероприятия по защите населения от шума</w:t>
      </w:r>
      <w:bookmarkEnd w:id="32"/>
      <w:bookmarkEnd w:id="33"/>
    </w:p>
    <w:p w:rsidR="00F266C7" w:rsidRPr="00D57735" w:rsidRDefault="00FA4EC6" w:rsidP="00FA4EC6">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Предусматриваемое размещение производственных объектов н</w:t>
      </w:r>
      <w:r w:rsidR="00F266C7" w:rsidRPr="00D57735">
        <w:rPr>
          <w:rFonts w:ascii="Times New Roman" w:eastAsia="Times New Roman" w:hAnsi="Times New Roman"/>
          <w:sz w:val="26"/>
          <w:szCs w:val="26"/>
          <w:lang w:eastAsia="ru-RU"/>
        </w:rPr>
        <w:t xml:space="preserve">а территории </w:t>
      </w:r>
      <w:r w:rsidRPr="00D57735">
        <w:rPr>
          <w:rFonts w:ascii="Times New Roman" w:eastAsia="Times New Roman" w:hAnsi="Times New Roman"/>
          <w:sz w:val="26"/>
          <w:szCs w:val="26"/>
          <w:lang w:eastAsia="ru-RU"/>
        </w:rPr>
        <w:t xml:space="preserve">земельных участков с кадастровыми номерами 47:26:0930001:36, 47:26:0930001:37, 47:26:0930001:38 </w:t>
      </w:r>
      <w:r w:rsidR="00F266C7" w:rsidRPr="00D57735">
        <w:rPr>
          <w:rFonts w:ascii="Times New Roman" w:eastAsia="Times New Roman" w:hAnsi="Times New Roman"/>
          <w:sz w:val="26"/>
          <w:szCs w:val="26"/>
          <w:lang w:eastAsia="ru-RU"/>
        </w:rPr>
        <w:t xml:space="preserve">может </w:t>
      </w:r>
      <w:r w:rsidRPr="00D57735">
        <w:rPr>
          <w:rFonts w:ascii="Times New Roman" w:eastAsia="Times New Roman" w:hAnsi="Times New Roman"/>
          <w:sz w:val="26"/>
          <w:szCs w:val="26"/>
          <w:lang w:eastAsia="ru-RU"/>
        </w:rPr>
        <w:t>привести к повышению общего уровня</w:t>
      </w:r>
      <w:r w:rsidR="00F266C7" w:rsidRPr="00D57735">
        <w:rPr>
          <w:rFonts w:ascii="Times New Roman" w:eastAsia="Times New Roman" w:hAnsi="Times New Roman"/>
          <w:sz w:val="26"/>
          <w:szCs w:val="26"/>
          <w:lang w:eastAsia="ru-RU"/>
        </w:rPr>
        <w:t xml:space="preserve"> шумовой нагрузки </w:t>
      </w:r>
      <w:r w:rsidRPr="00D57735">
        <w:rPr>
          <w:rFonts w:ascii="Times New Roman" w:eastAsia="Times New Roman" w:hAnsi="Times New Roman"/>
          <w:sz w:val="26"/>
          <w:szCs w:val="26"/>
          <w:lang w:eastAsia="ru-RU"/>
        </w:rPr>
        <w:t>прилегающих территорий</w:t>
      </w:r>
      <w:r w:rsidR="00F266C7" w:rsidRPr="00D57735">
        <w:rPr>
          <w:rFonts w:ascii="Times New Roman" w:eastAsia="Times New Roman" w:hAnsi="Times New Roman"/>
          <w:sz w:val="26"/>
          <w:szCs w:val="26"/>
          <w:lang w:eastAsia="ru-RU"/>
        </w:rPr>
        <w:t xml:space="preserve"> </w:t>
      </w:r>
      <w:proofErr w:type="spellStart"/>
      <w:r w:rsidR="00F266C7" w:rsidRPr="00D57735">
        <w:rPr>
          <w:rFonts w:ascii="Times New Roman" w:eastAsia="Times New Roman" w:hAnsi="Times New Roman"/>
          <w:sz w:val="26"/>
          <w:szCs w:val="26"/>
          <w:lang w:eastAsia="ru-RU"/>
        </w:rPr>
        <w:t>Любанского</w:t>
      </w:r>
      <w:proofErr w:type="spellEnd"/>
      <w:r w:rsidR="00F266C7" w:rsidRPr="00D57735">
        <w:rPr>
          <w:rFonts w:ascii="Times New Roman" w:eastAsia="Times New Roman" w:hAnsi="Times New Roman"/>
          <w:sz w:val="26"/>
          <w:szCs w:val="26"/>
          <w:lang w:eastAsia="ru-RU"/>
        </w:rPr>
        <w:t xml:space="preserve"> городского поселения.</w:t>
      </w:r>
    </w:p>
    <w:p w:rsidR="00F266C7" w:rsidRPr="00D57735" w:rsidRDefault="00F266C7" w:rsidP="00FA4EC6">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 xml:space="preserve">Для защиты населения и социально значимых объектов от шума </w:t>
      </w:r>
      <w:r w:rsidR="00FA4EC6" w:rsidRPr="00D57735">
        <w:rPr>
          <w:rFonts w:ascii="Times New Roman" w:eastAsia="Times New Roman" w:hAnsi="Times New Roman"/>
          <w:sz w:val="26"/>
          <w:szCs w:val="26"/>
          <w:lang w:eastAsia="ru-RU"/>
        </w:rPr>
        <w:t>в общем случае предусматриваются</w:t>
      </w:r>
      <w:r w:rsidRPr="00D57735">
        <w:rPr>
          <w:rFonts w:ascii="Times New Roman" w:eastAsia="Times New Roman" w:hAnsi="Times New Roman"/>
          <w:sz w:val="26"/>
          <w:szCs w:val="26"/>
          <w:lang w:eastAsia="ru-RU"/>
        </w:rPr>
        <w:t xml:space="preserve"> следующие мероприятия:</w:t>
      </w:r>
    </w:p>
    <w:p w:rsidR="00F266C7" w:rsidRPr="00D57735" w:rsidRDefault="00F266C7" w:rsidP="00901568">
      <w:pPr>
        <w:numPr>
          <w:ilvl w:val="0"/>
          <w:numId w:val="53"/>
        </w:numPr>
        <w:spacing w:before="120" w:after="120" w:line="240" w:lineRule="auto"/>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функциональное зонирование территории с отделением жилой и рекреационной зон от производственной, коммунально-складской зон и основных транспортных коммуникаций и формирование застройки с учетом требуемой степени акустического комфорта;</w:t>
      </w:r>
    </w:p>
    <w:p w:rsidR="00F266C7" w:rsidRPr="00D57735" w:rsidRDefault="00F266C7" w:rsidP="00901568">
      <w:pPr>
        <w:numPr>
          <w:ilvl w:val="0"/>
          <w:numId w:val="53"/>
        </w:numPr>
        <w:spacing w:before="120" w:after="120" w:line="240" w:lineRule="auto"/>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lastRenderedPageBreak/>
        <w:t>устройство санитарно-защитных зон между жилой застройкой и коммунально-транспортными предприятиями, автомобильными дорогами и другими пространственными источниками шума;</w:t>
      </w:r>
    </w:p>
    <w:p w:rsidR="00F266C7" w:rsidRPr="00D57735" w:rsidRDefault="00F266C7" w:rsidP="00901568">
      <w:pPr>
        <w:numPr>
          <w:ilvl w:val="0"/>
          <w:numId w:val="53"/>
        </w:numPr>
        <w:spacing w:before="120" w:after="120" w:line="240" w:lineRule="auto"/>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развитие системы зеленых насаждений.</w:t>
      </w:r>
    </w:p>
    <w:p w:rsidR="00F266C7" w:rsidRPr="00D57735" w:rsidRDefault="00FA4EC6" w:rsidP="00FA4EC6">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Вместе с тем, в рассматриваемом случае проведения м</w:t>
      </w:r>
      <w:r w:rsidR="00F266C7" w:rsidRPr="00D57735">
        <w:rPr>
          <w:rFonts w:ascii="Times New Roman" w:eastAsia="Times New Roman" w:hAnsi="Times New Roman"/>
          <w:sz w:val="26"/>
          <w:szCs w:val="26"/>
          <w:lang w:eastAsia="ru-RU"/>
        </w:rPr>
        <w:t xml:space="preserve">ероприятия по защите от шума </w:t>
      </w:r>
      <w:r w:rsidRPr="00D57735">
        <w:rPr>
          <w:rFonts w:ascii="Times New Roman" w:eastAsia="Times New Roman" w:hAnsi="Times New Roman"/>
          <w:sz w:val="26"/>
          <w:szCs w:val="26"/>
          <w:lang w:eastAsia="ru-RU"/>
        </w:rPr>
        <w:t xml:space="preserve">населения и социально значимых объектов </w:t>
      </w:r>
      <w:r w:rsidR="00F266C7" w:rsidRPr="00D57735">
        <w:rPr>
          <w:rFonts w:ascii="Times New Roman" w:eastAsia="Times New Roman" w:hAnsi="Times New Roman"/>
          <w:sz w:val="26"/>
          <w:szCs w:val="26"/>
          <w:lang w:eastAsia="ru-RU"/>
        </w:rPr>
        <w:t xml:space="preserve">не требуется, т.к. ближайший населенный пункт деревня </w:t>
      </w:r>
      <w:proofErr w:type="spellStart"/>
      <w:r w:rsidR="00F266C7" w:rsidRPr="00D57735">
        <w:rPr>
          <w:rFonts w:ascii="Times New Roman" w:eastAsia="Times New Roman" w:hAnsi="Times New Roman"/>
          <w:sz w:val="26"/>
          <w:szCs w:val="26"/>
          <w:lang w:eastAsia="ru-RU"/>
        </w:rPr>
        <w:t>Сустье-Конец</w:t>
      </w:r>
      <w:proofErr w:type="spellEnd"/>
      <w:r w:rsidR="00F266C7" w:rsidRPr="00D57735">
        <w:rPr>
          <w:rFonts w:ascii="Times New Roman" w:eastAsia="Times New Roman" w:hAnsi="Times New Roman"/>
          <w:sz w:val="26"/>
          <w:szCs w:val="26"/>
          <w:lang w:eastAsia="ru-RU"/>
        </w:rPr>
        <w:t xml:space="preserve"> </w:t>
      </w:r>
      <w:r w:rsidRPr="00D57735">
        <w:rPr>
          <w:rFonts w:ascii="Times New Roman" w:eastAsia="Times New Roman" w:hAnsi="Times New Roman"/>
          <w:sz w:val="26"/>
          <w:szCs w:val="26"/>
          <w:lang w:eastAsia="ru-RU"/>
        </w:rPr>
        <w:t xml:space="preserve">расположен удаленно </w:t>
      </w:r>
      <w:r w:rsidR="00F266C7" w:rsidRPr="00D57735">
        <w:rPr>
          <w:rFonts w:ascii="Times New Roman" w:eastAsia="Times New Roman" w:hAnsi="Times New Roman"/>
          <w:sz w:val="26"/>
          <w:szCs w:val="26"/>
          <w:lang w:eastAsia="ru-RU"/>
        </w:rPr>
        <w:t>на расстоянии 4,3 км.</w:t>
      </w:r>
    </w:p>
    <w:p w:rsidR="00F266C7" w:rsidRPr="00D57735" w:rsidRDefault="00D52C04" w:rsidP="00FA4EC6">
      <w:pPr>
        <w:pStyle w:val="4"/>
        <w:rPr>
          <w:rFonts w:ascii="Times New Roman" w:hAnsi="Times New Roman"/>
          <w:i w:val="0"/>
          <w:color w:val="auto"/>
          <w:sz w:val="26"/>
          <w:szCs w:val="26"/>
        </w:rPr>
      </w:pPr>
      <w:bookmarkStart w:id="34" w:name="_Toc494206932"/>
      <w:r w:rsidRPr="00D57735">
        <w:rPr>
          <w:rFonts w:ascii="Times New Roman" w:hAnsi="Times New Roman"/>
          <w:i w:val="0"/>
          <w:color w:val="auto"/>
          <w:sz w:val="26"/>
          <w:szCs w:val="26"/>
        </w:rPr>
        <w:t>4.8</w:t>
      </w:r>
      <w:r w:rsidR="00F266C7" w:rsidRPr="00D57735">
        <w:rPr>
          <w:rFonts w:ascii="Times New Roman" w:hAnsi="Times New Roman"/>
          <w:i w:val="0"/>
          <w:color w:val="auto"/>
          <w:sz w:val="26"/>
          <w:szCs w:val="26"/>
        </w:rPr>
        <w:t>.4</w:t>
      </w:r>
      <w:r w:rsidR="00FA4EC6" w:rsidRPr="00D57735">
        <w:rPr>
          <w:rFonts w:ascii="Times New Roman" w:hAnsi="Times New Roman"/>
          <w:i w:val="0"/>
          <w:color w:val="auto"/>
          <w:sz w:val="26"/>
          <w:szCs w:val="26"/>
        </w:rPr>
        <w:t xml:space="preserve">. Организация сбора, </w:t>
      </w:r>
      <w:r w:rsidR="00F266C7" w:rsidRPr="00D57735">
        <w:rPr>
          <w:rFonts w:ascii="Times New Roman" w:hAnsi="Times New Roman"/>
          <w:i w:val="0"/>
          <w:color w:val="auto"/>
          <w:sz w:val="26"/>
          <w:szCs w:val="26"/>
        </w:rPr>
        <w:t xml:space="preserve">транспортировки </w:t>
      </w:r>
      <w:r w:rsidR="00FA4EC6" w:rsidRPr="00D57735">
        <w:rPr>
          <w:rFonts w:ascii="Times New Roman" w:hAnsi="Times New Roman"/>
          <w:i w:val="0"/>
          <w:color w:val="auto"/>
          <w:sz w:val="26"/>
          <w:szCs w:val="26"/>
        </w:rPr>
        <w:t xml:space="preserve">и захоронения </w:t>
      </w:r>
      <w:r w:rsidR="00F266C7" w:rsidRPr="00D57735">
        <w:rPr>
          <w:rFonts w:ascii="Times New Roman" w:hAnsi="Times New Roman"/>
          <w:i w:val="0"/>
          <w:color w:val="auto"/>
          <w:sz w:val="26"/>
          <w:szCs w:val="26"/>
        </w:rPr>
        <w:t>твердых бытовых отходов</w:t>
      </w:r>
      <w:r w:rsidR="00FA4EC6" w:rsidRPr="00D57735">
        <w:rPr>
          <w:rFonts w:ascii="Times New Roman" w:hAnsi="Times New Roman"/>
          <w:i w:val="0"/>
          <w:color w:val="auto"/>
          <w:sz w:val="26"/>
          <w:szCs w:val="26"/>
        </w:rPr>
        <w:t>. Мероприятия по обращению с опасными отходами</w:t>
      </w:r>
      <w:bookmarkEnd w:id="34"/>
    </w:p>
    <w:p w:rsidR="00F266C7" w:rsidRPr="00D57735" w:rsidRDefault="00F266C7" w:rsidP="00FA4EC6">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В соответствии с СанПиН 42-128-4690-88 при накоплении отходов должна быть исключена возможность их загнивания и разложения. Поэтому срок хранения в холодное время года (при температуре -5° и ниже) должен быть не более трех суток, в теплое время (при плюсовой температуре свыше +5°) не более одних суток (ежедневный вывоз). Для сбора твердых бытовых отходов допускается применять деревянные или металлические сборники.</w:t>
      </w:r>
    </w:p>
    <w:p w:rsidR="00FA4EC6" w:rsidRPr="00D57735" w:rsidRDefault="00FA4EC6" w:rsidP="00FA4EC6">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В рассматриваемом случае предусматривается заключение</w:t>
      </w:r>
      <w:r w:rsidR="00F266C7" w:rsidRPr="00D57735">
        <w:rPr>
          <w:rFonts w:ascii="Times New Roman" w:eastAsia="Times New Roman" w:hAnsi="Times New Roman"/>
          <w:sz w:val="26"/>
          <w:szCs w:val="26"/>
          <w:lang w:eastAsia="ru-RU"/>
        </w:rPr>
        <w:t xml:space="preserve"> договор</w:t>
      </w:r>
      <w:r w:rsidRPr="00D57735">
        <w:rPr>
          <w:rFonts w:ascii="Times New Roman" w:eastAsia="Times New Roman" w:hAnsi="Times New Roman"/>
          <w:sz w:val="26"/>
          <w:szCs w:val="26"/>
          <w:lang w:eastAsia="ru-RU"/>
        </w:rPr>
        <w:t>а</w:t>
      </w:r>
      <w:r w:rsidR="00F266C7" w:rsidRPr="00D57735">
        <w:rPr>
          <w:rFonts w:ascii="Times New Roman" w:eastAsia="Times New Roman" w:hAnsi="Times New Roman"/>
          <w:sz w:val="26"/>
          <w:szCs w:val="26"/>
          <w:lang w:eastAsia="ru-RU"/>
        </w:rPr>
        <w:t xml:space="preserve"> на вывоз твердых бытовых отходов со специализированной организацией.</w:t>
      </w:r>
      <w:r w:rsidRPr="00D57735">
        <w:rPr>
          <w:rFonts w:ascii="Times New Roman" w:eastAsia="Times New Roman" w:hAnsi="Times New Roman"/>
          <w:sz w:val="26"/>
          <w:szCs w:val="26"/>
          <w:lang w:eastAsia="ru-RU"/>
        </w:rPr>
        <w:t xml:space="preserve"> Твердые бытовые отходы, образующиеся на рассматриваемой территории, подлежат вывозу на полигон ТБО, расположенный близ деревни </w:t>
      </w:r>
      <w:proofErr w:type="spellStart"/>
      <w:r w:rsidRPr="00D57735">
        <w:rPr>
          <w:rFonts w:ascii="Times New Roman" w:eastAsia="Times New Roman" w:hAnsi="Times New Roman"/>
          <w:sz w:val="26"/>
          <w:szCs w:val="26"/>
          <w:lang w:eastAsia="ru-RU"/>
        </w:rPr>
        <w:t>Куньголово</w:t>
      </w:r>
      <w:proofErr w:type="spellEnd"/>
      <w:r w:rsidRPr="00D57735">
        <w:rPr>
          <w:rFonts w:ascii="Times New Roman" w:eastAsia="Times New Roman" w:hAnsi="Times New Roman"/>
          <w:sz w:val="26"/>
          <w:szCs w:val="26"/>
          <w:lang w:eastAsia="ru-RU"/>
        </w:rPr>
        <w:t xml:space="preserve"> в 65 км от города Любань.</w:t>
      </w:r>
    </w:p>
    <w:p w:rsidR="00F266C7" w:rsidRPr="00D57735" w:rsidRDefault="00F266C7" w:rsidP="00B37BCB">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Отходы 1-3 классов опасности не допускается утилизировать совместно с остальными твердыми бытовыми отходами. К таким отходам, преимущественно, относятся ртутные люминесцентные лампы, химические удобрения и ядохимикаты, аккумуляторы, батарейки, отработанные масла, отработанные покрышки и ряд других отходов, образующихся при ремонте автомобилей.</w:t>
      </w:r>
    </w:p>
    <w:p w:rsidR="00F266C7" w:rsidRPr="00D57735" w:rsidRDefault="00F266C7" w:rsidP="00B37BCB">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 xml:space="preserve">Сбор и утилизация опасных отходов </w:t>
      </w:r>
      <w:r w:rsidR="00B37BCB" w:rsidRPr="00D57735">
        <w:rPr>
          <w:rFonts w:ascii="Times New Roman" w:eastAsia="Times New Roman" w:hAnsi="Times New Roman"/>
          <w:sz w:val="26"/>
          <w:szCs w:val="26"/>
          <w:lang w:eastAsia="ru-RU"/>
        </w:rPr>
        <w:t>на рассматриваемой территории предусматривается осуществлять</w:t>
      </w:r>
      <w:r w:rsidRPr="00D57735">
        <w:rPr>
          <w:rFonts w:ascii="Times New Roman" w:eastAsia="Times New Roman" w:hAnsi="Times New Roman"/>
          <w:sz w:val="26"/>
          <w:szCs w:val="26"/>
          <w:lang w:eastAsia="ru-RU"/>
        </w:rPr>
        <w:t xml:space="preserve"> специализированными организациями, имеющими соответствующую лицензию.</w:t>
      </w:r>
    </w:p>
    <w:p w:rsidR="00F266C7" w:rsidRPr="00D57735" w:rsidRDefault="00F266C7" w:rsidP="00B37BCB">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 xml:space="preserve">Пункт приема отработанных ртутных люминесцентных ламп (1 класс опасности) от населения и организаций </w:t>
      </w:r>
      <w:r w:rsidR="00B37BCB" w:rsidRPr="00D57735">
        <w:rPr>
          <w:rFonts w:ascii="Times New Roman" w:eastAsia="Times New Roman" w:hAnsi="Times New Roman"/>
          <w:sz w:val="26"/>
          <w:szCs w:val="26"/>
          <w:lang w:eastAsia="ru-RU"/>
        </w:rPr>
        <w:t>утвержденным Г</w:t>
      </w:r>
      <w:r w:rsidRPr="00D57735">
        <w:rPr>
          <w:rFonts w:ascii="Times New Roman" w:eastAsia="Times New Roman" w:hAnsi="Times New Roman"/>
          <w:sz w:val="26"/>
          <w:szCs w:val="26"/>
          <w:lang w:eastAsia="ru-RU"/>
        </w:rPr>
        <w:t>енеральным планом планируется организовать в городе Любань.</w:t>
      </w:r>
    </w:p>
    <w:p w:rsidR="00A958F8" w:rsidRDefault="00A958F8" w:rsidP="00801711">
      <w:pPr>
        <w:keepNext/>
        <w:keepLines/>
        <w:spacing w:before="120" w:after="120" w:line="240" w:lineRule="auto"/>
        <w:jc w:val="center"/>
        <w:outlineLvl w:val="1"/>
        <w:rPr>
          <w:rFonts w:ascii="Times New Roman" w:eastAsia="Times New Roman" w:hAnsi="Times New Roman"/>
          <w:b/>
          <w:bCs/>
          <w:i/>
          <w:sz w:val="26"/>
          <w:szCs w:val="26"/>
        </w:rPr>
      </w:pPr>
    </w:p>
    <w:p w:rsidR="003522AA" w:rsidRPr="00D57735" w:rsidRDefault="003522AA" w:rsidP="00801711">
      <w:pPr>
        <w:keepNext/>
        <w:keepLines/>
        <w:spacing w:before="120" w:after="120" w:line="240" w:lineRule="auto"/>
        <w:jc w:val="center"/>
        <w:outlineLvl w:val="1"/>
        <w:rPr>
          <w:rFonts w:ascii="Times New Roman" w:eastAsia="Times New Roman" w:hAnsi="Times New Roman"/>
          <w:b/>
          <w:bCs/>
          <w:i/>
          <w:sz w:val="26"/>
          <w:szCs w:val="26"/>
        </w:rPr>
      </w:pPr>
      <w:bookmarkStart w:id="35" w:name="_Toc494206933"/>
      <w:r w:rsidRPr="00D57735">
        <w:rPr>
          <w:rFonts w:ascii="Times New Roman" w:eastAsia="Times New Roman" w:hAnsi="Times New Roman"/>
          <w:b/>
          <w:bCs/>
          <w:i/>
          <w:sz w:val="26"/>
          <w:szCs w:val="26"/>
        </w:rPr>
        <w:t>4.</w:t>
      </w:r>
      <w:r w:rsidR="00D52C04" w:rsidRPr="00D57735">
        <w:rPr>
          <w:rFonts w:ascii="Times New Roman" w:eastAsia="Times New Roman" w:hAnsi="Times New Roman"/>
          <w:b/>
          <w:bCs/>
          <w:i/>
          <w:sz w:val="26"/>
          <w:szCs w:val="26"/>
        </w:rPr>
        <w:t>9</w:t>
      </w:r>
      <w:r w:rsidRPr="00D57735">
        <w:rPr>
          <w:rFonts w:ascii="Times New Roman" w:eastAsia="Times New Roman" w:hAnsi="Times New Roman"/>
          <w:b/>
          <w:bCs/>
          <w:i/>
          <w:sz w:val="26"/>
          <w:szCs w:val="26"/>
        </w:rPr>
        <w:t>. Особо охраняемые природные территории</w:t>
      </w:r>
      <w:bookmarkEnd w:id="35"/>
    </w:p>
    <w:p w:rsidR="003522AA" w:rsidRPr="00D57735" w:rsidRDefault="003522AA" w:rsidP="003522AA">
      <w:pPr>
        <w:spacing w:before="120" w:after="120" w:line="240" w:lineRule="auto"/>
        <w:jc w:val="both"/>
        <w:rPr>
          <w:rFonts w:ascii="Times New Roman" w:hAnsi="Times New Roman"/>
          <w:sz w:val="26"/>
          <w:szCs w:val="26"/>
          <w:lang w:eastAsia="ru-RU"/>
        </w:rPr>
      </w:pPr>
      <w:r w:rsidRPr="00D57735">
        <w:rPr>
          <w:rFonts w:ascii="Times New Roman" w:hAnsi="Times New Roman"/>
          <w:sz w:val="26"/>
          <w:szCs w:val="26"/>
          <w:lang w:eastAsia="ru-RU"/>
        </w:rPr>
        <w:t xml:space="preserve">В соответствии со </w:t>
      </w:r>
      <w:r w:rsidRPr="00D57735">
        <w:rPr>
          <w:rFonts w:ascii="Times New Roman" w:eastAsia="Times New Roman" w:hAnsi="Times New Roman"/>
          <w:sz w:val="26"/>
          <w:szCs w:val="26"/>
          <w:lang w:eastAsia="ru-RU"/>
        </w:rPr>
        <w:t xml:space="preserve">Схемой территориального планирования Ленинградской области, утвержденной постановлением Правительства Ленинградской области от 29.12.2012 г. №460, </w:t>
      </w:r>
      <w:r w:rsidRPr="00D57735">
        <w:rPr>
          <w:rFonts w:ascii="Times New Roman" w:hAnsi="Times New Roman"/>
          <w:sz w:val="26"/>
          <w:szCs w:val="26"/>
          <w:lang w:eastAsia="ru-RU"/>
        </w:rPr>
        <w:t xml:space="preserve">предусматривается организация двух особо охраняемых природных территорий на расчетный срок, часть которых попадает на территорию </w:t>
      </w:r>
      <w:proofErr w:type="spellStart"/>
      <w:r w:rsidRPr="00D57735">
        <w:rPr>
          <w:rFonts w:ascii="Times New Roman" w:hAnsi="Times New Roman"/>
          <w:sz w:val="26"/>
          <w:szCs w:val="26"/>
          <w:lang w:eastAsia="ru-RU"/>
        </w:rPr>
        <w:t>Любанского</w:t>
      </w:r>
      <w:proofErr w:type="spellEnd"/>
      <w:r w:rsidRPr="00D57735">
        <w:rPr>
          <w:rFonts w:ascii="Times New Roman" w:hAnsi="Times New Roman"/>
          <w:sz w:val="26"/>
          <w:szCs w:val="26"/>
          <w:lang w:eastAsia="ru-RU"/>
        </w:rPr>
        <w:t xml:space="preserve"> городского поселения. Предложения по гран</w:t>
      </w:r>
      <w:r w:rsidR="00011175">
        <w:rPr>
          <w:rFonts w:ascii="Times New Roman" w:hAnsi="Times New Roman"/>
          <w:sz w:val="26"/>
          <w:szCs w:val="26"/>
          <w:lang w:eastAsia="ru-RU"/>
        </w:rPr>
        <w:t xml:space="preserve">ицам </w:t>
      </w:r>
      <w:proofErr w:type="gramStart"/>
      <w:r w:rsidR="00011175">
        <w:rPr>
          <w:rFonts w:ascii="Times New Roman" w:hAnsi="Times New Roman"/>
          <w:sz w:val="26"/>
          <w:szCs w:val="26"/>
          <w:lang w:eastAsia="ru-RU"/>
        </w:rPr>
        <w:t>указанных</w:t>
      </w:r>
      <w:proofErr w:type="gramEnd"/>
      <w:r w:rsidR="00011175">
        <w:rPr>
          <w:rFonts w:ascii="Times New Roman" w:hAnsi="Times New Roman"/>
          <w:sz w:val="26"/>
          <w:szCs w:val="26"/>
          <w:lang w:eastAsia="ru-RU"/>
        </w:rPr>
        <w:t xml:space="preserve"> ООПТ даны</w:t>
      </w:r>
      <w:r w:rsidRPr="00D57735">
        <w:rPr>
          <w:rFonts w:ascii="Times New Roman" w:hAnsi="Times New Roman"/>
          <w:sz w:val="26"/>
          <w:szCs w:val="26"/>
          <w:lang w:eastAsia="ru-RU"/>
        </w:rPr>
        <w:t xml:space="preserve"> в утвержденном Генеральном план</w:t>
      </w:r>
      <w:r w:rsidR="00011175">
        <w:rPr>
          <w:rFonts w:ascii="Times New Roman" w:hAnsi="Times New Roman"/>
          <w:sz w:val="26"/>
          <w:szCs w:val="26"/>
          <w:lang w:eastAsia="ru-RU"/>
        </w:rPr>
        <w:t>е</w:t>
      </w:r>
      <w:r w:rsidRPr="00D57735">
        <w:rPr>
          <w:rFonts w:ascii="Times New Roman" w:hAnsi="Times New Roman"/>
          <w:sz w:val="26"/>
          <w:szCs w:val="26"/>
          <w:lang w:eastAsia="ru-RU"/>
        </w:rPr>
        <w:t xml:space="preserve"> </w:t>
      </w:r>
      <w:proofErr w:type="spellStart"/>
      <w:r w:rsidRPr="00D57735">
        <w:rPr>
          <w:rFonts w:ascii="Times New Roman" w:hAnsi="Times New Roman"/>
          <w:sz w:val="26"/>
          <w:szCs w:val="26"/>
          <w:lang w:eastAsia="ru-RU"/>
        </w:rPr>
        <w:t>Любанского</w:t>
      </w:r>
      <w:proofErr w:type="spellEnd"/>
      <w:r w:rsidRPr="00D57735">
        <w:rPr>
          <w:rFonts w:ascii="Times New Roman" w:hAnsi="Times New Roman"/>
          <w:sz w:val="26"/>
          <w:szCs w:val="26"/>
          <w:lang w:eastAsia="ru-RU"/>
        </w:rPr>
        <w:t xml:space="preserve"> городског</w:t>
      </w:r>
      <w:r w:rsidR="00011175">
        <w:rPr>
          <w:rFonts w:ascii="Times New Roman" w:hAnsi="Times New Roman"/>
          <w:sz w:val="26"/>
          <w:szCs w:val="26"/>
          <w:lang w:eastAsia="ru-RU"/>
        </w:rPr>
        <w:t>о поселения и настоящими изменениями не предусматриваю</w:t>
      </w:r>
      <w:r w:rsidRPr="00D57735">
        <w:rPr>
          <w:rFonts w:ascii="Times New Roman" w:hAnsi="Times New Roman"/>
          <w:sz w:val="26"/>
          <w:szCs w:val="26"/>
          <w:lang w:eastAsia="ru-RU"/>
        </w:rPr>
        <w:t>тся.</w:t>
      </w:r>
    </w:p>
    <w:p w:rsidR="003522AA" w:rsidRPr="00D57735" w:rsidRDefault="003522AA" w:rsidP="003522AA">
      <w:pPr>
        <w:spacing w:before="120" w:after="120" w:line="240" w:lineRule="auto"/>
        <w:jc w:val="both"/>
        <w:rPr>
          <w:rFonts w:ascii="Times New Roman" w:hAnsi="Times New Roman"/>
          <w:sz w:val="26"/>
          <w:szCs w:val="26"/>
          <w:lang w:eastAsia="ru-RU"/>
        </w:rPr>
      </w:pPr>
      <w:r w:rsidRPr="00D57735">
        <w:rPr>
          <w:rFonts w:ascii="Times New Roman" w:hAnsi="Times New Roman"/>
          <w:sz w:val="26"/>
          <w:szCs w:val="26"/>
          <w:lang w:eastAsia="ru-RU"/>
        </w:rPr>
        <w:lastRenderedPageBreak/>
        <w:t xml:space="preserve">Территория земельных участков с кадастровыми номерами </w:t>
      </w:r>
      <w:r w:rsidRPr="00D57735">
        <w:rPr>
          <w:rFonts w:ascii="Times New Roman" w:eastAsia="Times New Roman" w:hAnsi="Times New Roman"/>
          <w:sz w:val="26"/>
          <w:szCs w:val="26"/>
          <w:lang w:eastAsia="ru-RU"/>
        </w:rPr>
        <w:t>47:26:0930001:36, 47:26:0930001:37, 47:26:0930001:38 не попадает в границы планируемых ООПТ.</w:t>
      </w:r>
    </w:p>
    <w:p w:rsidR="003522AA" w:rsidRPr="00D57735" w:rsidRDefault="003522AA" w:rsidP="003522AA">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Мероприятия по изменению наименований</w:t>
      </w:r>
      <w:r w:rsidR="00801711" w:rsidRPr="00D57735">
        <w:rPr>
          <w:rFonts w:ascii="Times New Roman" w:eastAsia="Times New Roman" w:hAnsi="Times New Roman"/>
          <w:sz w:val="26"/>
          <w:szCs w:val="26"/>
          <w:lang w:eastAsia="ru-RU"/>
        </w:rPr>
        <w:t xml:space="preserve"> и </w:t>
      </w:r>
      <w:proofErr w:type="gramStart"/>
      <w:r w:rsidR="00801711" w:rsidRPr="00D57735">
        <w:rPr>
          <w:rFonts w:ascii="Times New Roman" w:eastAsia="Times New Roman" w:hAnsi="Times New Roman"/>
          <w:sz w:val="26"/>
          <w:szCs w:val="26"/>
          <w:lang w:eastAsia="ru-RU"/>
        </w:rPr>
        <w:t>показателей</w:t>
      </w:r>
      <w:proofErr w:type="gramEnd"/>
      <w:r w:rsidRPr="00D57735">
        <w:rPr>
          <w:rFonts w:ascii="Times New Roman" w:eastAsia="Times New Roman" w:hAnsi="Times New Roman"/>
          <w:sz w:val="26"/>
          <w:szCs w:val="26"/>
          <w:lang w:eastAsia="ru-RU"/>
        </w:rPr>
        <w:t xml:space="preserve"> </w:t>
      </w:r>
      <w:r w:rsidR="00801711" w:rsidRPr="00D57735">
        <w:rPr>
          <w:rFonts w:ascii="Times New Roman" w:eastAsia="Times New Roman" w:hAnsi="Times New Roman"/>
          <w:sz w:val="26"/>
          <w:szCs w:val="26"/>
          <w:lang w:eastAsia="ru-RU"/>
        </w:rPr>
        <w:t>планируемых ООПТ в</w:t>
      </w:r>
      <w:r w:rsidRPr="00D57735">
        <w:rPr>
          <w:rFonts w:ascii="Times New Roman" w:eastAsia="Times New Roman" w:hAnsi="Times New Roman"/>
          <w:sz w:val="26"/>
          <w:szCs w:val="26"/>
          <w:lang w:eastAsia="ru-RU"/>
        </w:rPr>
        <w:t xml:space="preserve"> рамках учет</w:t>
      </w:r>
      <w:r w:rsidR="00801711" w:rsidRPr="00D57735">
        <w:rPr>
          <w:rFonts w:ascii="Times New Roman" w:eastAsia="Times New Roman" w:hAnsi="Times New Roman"/>
          <w:sz w:val="26"/>
          <w:szCs w:val="26"/>
          <w:lang w:eastAsia="ru-RU"/>
        </w:rPr>
        <w:t>а</w:t>
      </w:r>
      <w:r w:rsidRPr="00D57735">
        <w:rPr>
          <w:rFonts w:ascii="Times New Roman" w:eastAsia="Times New Roman" w:hAnsi="Times New Roman"/>
          <w:sz w:val="26"/>
          <w:szCs w:val="26"/>
          <w:lang w:eastAsia="ru-RU"/>
        </w:rPr>
        <w:t xml:space="preserve"> изменений в схему территориального планирования Ленинградской области, утвержденных постановлением Правительства Ленинградской области от 21.12.2015 № 490, </w:t>
      </w:r>
      <w:r w:rsidR="00801711" w:rsidRPr="00D57735">
        <w:rPr>
          <w:rFonts w:ascii="Times New Roman" w:eastAsia="Times New Roman" w:hAnsi="Times New Roman"/>
          <w:sz w:val="26"/>
          <w:szCs w:val="26"/>
          <w:lang w:eastAsia="ru-RU"/>
        </w:rPr>
        <w:t>приведены в главе 5, пункт 5.</w:t>
      </w:r>
    </w:p>
    <w:p w:rsidR="003522AA" w:rsidRPr="00D57735" w:rsidRDefault="003522AA" w:rsidP="00B37BCB">
      <w:pPr>
        <w:spacing w:before="120" w:after="120" w:line="240" w:lineRule="auto"/>
        <w:ind w:firstLine="709"/>
        <w:jc w:val="both"/>
        <w:rPr>
          <w:rFonts w:ascii="Times New Roman" w:eastAsia="Times New Roman" w:hAnsi="Times New Roman"/>
          <w:sz w:val="26"/>
          <w:szCs w:val="26"/>
          <w:lang w:eastAsia="ru-RU"/>
        </w:rPr>
      </w:pPr>
    </w:p>
    <w:p w:rsidR="00483A75" w:rsidRPr="00D57735" w:rsidRDefault="00483A75" w:rsidP="00483A75">
      <w:pPr>
        <w:keepNext/>
        <w:keepLines/>
        <w:pageBreakBefore/>
        <w:spacing w:before="120" w:after="120" w:line="240" w:lineRule="auto"/>
        <w:jc w:val="center"/>
        <w:outlineLvl w:val="0"/>
        <w:rPr>
          <w:rFonts w:ascii="Times New Roman" w:eastAsia="Times New Roman" w:hAnsi="Times New Roman"/>
          <w:b/>
          <w:bCs/>
          <w:caps/>
          <w:sz w:val="26"/>
          <w:szCs w:val="28"/>
        </w:rPr>
      </w:pPr>
      <w:bookmarkStart w:id="36" w:name="_Toc494206934"/>
      <w:r w:rsidRPr="00D57735">
        <w:rPr>
          <w:rFonts w:ascii="Times New Roman" w:eastAsia="Times New Roman" w:hAnsi="Times New Roman"/>
          <w:b/>
          <w:bCs/>
          <w:caps/>
          <w:sz w:val="26"/>
          <w:szCs w:val="28"/>
        </w:rPr>
        <w:lastRenderedPageBreak/>
        <w:t>5. сведения о видах, назначении и наименованиях планируемых для размещения на территориях поселения, объектов федерального значения, объектов регионального значения, утвержденных документами территориального планирования Российской Федерации, схемой территориального планирования ленинградской области, схемой территориального планирования тосненского района</w:t>
      </w:r>
      <w:bookmarkEnd w:id="36"/>
    </w:p>
    <w:p w:rsidR="00483A75" w:rsidRPr="00D57735" w:rsidRDefault="00483A75" w:rsidP="00853E55">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Мероприятия</w:t>
      </w:r>
      <w:r w:rsidR="00853E55" w:rsidRPr="00D57735">
        <w:rPr>
          <w:rFonts w:ascii="Times New Roman" w:eastAsia="Times New Roman" w:hAnsi="Times New Roman"/>
          <w:sz w:val="26"/>
          <w:szCs w:val="26"/>
          <w:lang w:eastAsia="ru-RU"/>
        </w:rPr>
        <w:t xml:space="preserve"> по созданию объектов федерального значения, предусмотренные утвержденными документами территориального планирования Российской Федерации</w:t>
      </w:r>
      <w:r w:rsidRPr="00D57735">
        <w:rPr>
          <w:rFonts w:ascii="Times New Roman" w:eastAsia="Times New Roman" w:hAnsi="Times New Roman"/>
          <w:sz w:val="26"/>
          <w:szCs w:val="26"/>
          <w:lang w:eastAsia="ru-RU"/>
        </w:rPr>
        <w:t xml:space="preserve"> на территории </w:t>
      </w:r>
      <w:proofErr w:type="spellStart"/>
      <w:r w:rsidRPr="00D57735">
        <w:rPr>
          <w:rFonts w:ascii="Times New Roman" w:eastAsia="Times New Roman" w:hAnsi="Times New Roman"/>
          <w:sz w:val="26"/>
          <w:szCs w:val="26"/>
          <w:lang w:eastAsia="ru-RU"/>
        </w:rPr>
        <w:t>Любанского</w:t>
      </w:r>
      <w:proofErr w:type="spellEnd"/>
      <w:r w:rsidRPr="00D57735">
        <w:rPr>
          <w:rFonts w:ascii="Times New Roman" w:eastAsia="Times New Roman" w:hAnsi="Times New Roman"/>
          <w:sz w:val="26"/>
          <w:szCs w:val="26"/>
          <w:lang w:eastAsia="ru-RU"/>
        </w:rPr>
        <w:t xml:space="preserve"> городского поселения</w:t>
      </w:r>
      <w:r w:rsidR="00853E55" w:rsidRPr="00D57735">
        <w:rPr>
          <w:rFonts w:ascii="Times New Roman" w:eastAsia="Times New Roman" w:hAnsi="Times New Roman"/>
          <w:sz w:val="26"/>
          <w:szCs w:val="26"/>
          <w:lang w:eastAsia="ru-RU"/>
        </w:rPr>
        <w:t>,</w:t>
      </w:r>
      <w:r w:rsidRPr="00D57735">
        <w:rPr>
          <w:rFonts w:ascii="Times New Roman" w:eastAsia="Times New Roman" w:hAnsi="Times New Roman"/>
          <w:sz w:val="26"/>
          <w:szCs w:val="26"/>
          <w:lang w:eastAsia="ru-RU"/>
        </w:rPr>
        <w:t xml:space="preserve"> учтены </w:t>
      </w:r>
      <w:r w:rsidR="00853E55" w:rsidRPr="00D57735">
        <w:rPr>
          <w:rFonts w:ascii="Times New Roman" w:eastAsia="Times New Roman" w:hAnsi="Times New Roman"/>
          <w:sz w:val="26"/>
          <w:szCs w:val="26"/>
          <w:lang w:eastAsia="ru-RU"/>
        </w:rPr>
        <w:t xml:space="preserve">утвержденным Генеральным планом </w:t>
      </w:r>
      <w:proofErr w:type="spellStart"/>
      <w:r w:rsidR="00853E55" w:rsidRPr="00D57735">
        <w:rPr>
          <w:rFonts w:ascii="Times New Roman" w:eastAsia="Times New Roman" w:hAnsi="Times New Roman"/>
          <w:sz w:val="26"/>
          <w:szCs w:val="26"/>
          <w:lang w:eastAsia="ru-RU"/>
        </w:rPr>
        <w:t>Любанского</w:t>
      </w:r>
      <w:proofErr w:type="spellEnd"/>
      <w:r w:rsidR="00853E55" w:rsidRPr="00D57735">
        <w:rPr>
          <w:rFonts w:ascii="Times New Roman" w:eastAsia="Times New Roman" w:hAnsi="Times New Roman"/>
          <w:sz w:val="26"/>
          <w:szCs w:val="26"/>
          <w:lang w:eastAsia="ru-RU"/>
        </w:rPr>
        <w:t xml:space="preserve"> городского поселения.</w:t>
      </w:r>
    </w:p>
    <w:p w:rsidR="00853E55" w:rsidRPr="00D57735" w:rsidRDefault="00853E55" w:rsidP="00853E55">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Мероприятия по созданию объектов регионального значения</w:t>
      </w:r>
      <w:r w:rsidR="006B3C34" w:rsidRPr="00D57735">
        <w:rPr>
          <w:rFonts w:ascii="Times New Roman" w:eastAsia="Times New Roman" w:hAnsi="Times New Roman"/>
          <w:sz w:val="26"/>
          <w:szCs w:val="26"/>
          <w:lang w:eastAsia="ru-RU"/>
        </w:rPr>
        <w:t>,</w:t>
      </w:r>
      <w:r w:rsidRPr="00D57735">
        <w:rPr>
          <w:rFonts w:ascii="Times New Roman" w:eastAsia="Times New Roman" w:hAnsi="Times New Roman"/>
          <w:sz w:val="26"/>
          <w:szCs w:val="26"/>
          <w:lang w:eastAsia="ru-RU"/>
        </w:rPr>
        <w:t xml:space="preserve"> </w:t>
      </w:r>
      <w:r w:rsidR="006B3C34" w:rsidRPr="00D57735">
        <w:rPr>
          <w:rFonts w:ascii="Times New Roman" w:eastAsia="Times New Roman" w:hAnsi="Times New Roman"/>
          <w:sz w:val="26"/>
          <w:szCs w:val="26"/>
          <w:lang w:eastAsia="ru-RU"/>
        </w:rPr>
        <w:t xml:space="preserve">предусмотренные Схемой территориального планирования Ленинградской области, утвержденной постановлением Правительства Ленинградской области от 29.12.2012 г. №460, учтены утвержденным Генеральным планом </w:t>
      </w:r>
      <w:proofErr w:type="spellStart"/>
      <w:r w:rsidR="006B3C34" w:rsidRPr="00D57735">
        <w:rPr>
          <w:rFonts w:ascii="Times New Roman" w:eastAsia="Times New Roman" w:hAnsi="Times New Roman"/>
          <w:sz w:val="26"/>
          <w:szCs w:val="26"/>
          <w:lang w:eastAsia="ru-RU"/>
        </w:rPr>
        <w:t>Любанского</w:t>
      </w:r>
      <w:proofErr w:type="spellEnd"/>
      <w:r w:rsidR="006B3C34" w:rsidRPr="00D57735">
        <w:rPr>
          <w:rFonts w:ascii="Times New Roman" w:eastAsia="Times New Roman" w:hAnsi="Times New Roman"/>
          <w:sz w:val="26"/>
          <w:szCs w:val="26"/>
          <w:lang w:eastAsia="ru-RU"/>
        </w:rPr>
        <w:t xml:space="preserve"> городского поселения.</w:t>
      </w:r>
    </w:p>
    <w:p w:rsidR="006B3C34" w:rsidRPr="00D57735" w:rsidRDefault="006B3C34" w:rsidP="00853E55">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 xml:space="preserve">В рамках настоящего проекта произведен учет </w:t>
      </w:r>
      <w:r w:rsidR="00A54B00" w:rsidRPr="00D57735">
        <w:rPr>
          <w:rFonts w:ascii="Times New Roman" w:eastAsia="Times New Roman" w:hAnsi="Times New Roman"/>
          <w:sz w:val="26"/>
          <w:szCs w:val="26"/>
          <w:lang w:eastAsia="ru-RU"/>
        </w:rPr>
        <w:t xml:space="preserve">следующих </w:t>
      </w:r>
      <w:r w:rsidRPr="00D57735">
        <w:rPr>
          <w:rFonts w:ascii="Times New Roman" w:eastAsia="Times New Roman" w:hAnsi="Times New Roman"/>
          <w:sz w:val="26"/>
          <w:szCs w:val="26"/>
          <w:lang w:eastAsia="ru-RU"/>
        </w:rPr>
        <w:t xml:space="preserve">изменений в схему территориального планирования Ленинградской области, утвержденных постановлением Правительства Ленинградской области от 21.12.2015 № 490, применительно к территории </w:t>
      </w:r>
      <w:proofErr w:type="spellStart"/>
      <w:r w:rsidRPr="00D57735">
        <w:rPr>
          <w:rFonts w:ascii="Times New Roman" w:eastAsia="Times New Roman" w:hAnsi="Times New Roman"/>
          <w:sz w:val="26"/>
          <w:szCs w:val="26"/>
          <w:lang w:eastAsia="ru-RU"/>
        </w:rPr>
        <w:t>Любанского</w:t>
      </w:r>
      <w:proofErr w:type="spellEnd"/>
      <w:r w:rsidRPr="00D57735">
        <w:rPr>
          <w:rFonts w:ascii="Times New Roman" w:eastAsia="Times New Roman" w:hAnsi="Times New Roman"/>
          <w:sz w:val="26"/>
          <w:szCs w:val="26"/>
          <w:lang w:eastAsia="ru-RU"/>
        </w:rPr>
        <w:t xml:space="preserve"> городского поселения</w:t>
      </w:r>
      <w:r w:rsidR="00A54B00" w:rsidRPr="00D57735">
        <w:rPr>
          <w:rFonts w:ascii="Times New Roman" w:eastAsia="Times New Roman" w:hAnsi="Times New Roman"/>
          <w:sz w:val="26"/>
          <w:szCs w:val="26"/>
          <w:lang w:eastAsia="ru-RU"/>
        </w:rPr>
        <w:t>:</w:t>
      </w:r>
    </w:p>
    <w:p w:rsidR="00A54B00" w:rsidRPr="00D57735" w:rsidRDefault="00A54B00" w:rsidP="00853E55">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 xml:space="preserve">1. Исключение мероприятия по организации на территории </w:t>
      </w:r>
      <w:proofErr w:type="spellStart"/>
      <w:r w:rsidRPr="00D57735">
        <w:rPr>
          <w:rFonts w:ascii="Times New Roman" w:eastAsia="Times New Roman" w:hAnsi="Times New Roman"/>
          <w:sz w:val="26"/>
          <w:szCs w:val="26"/>
          <w:lang w:eastAsia="ru-RU"/>
        </w:rPr>
        <w:t>Любанского</w:t>
      </w:r>
      <w:proofErr w:type="spellEnd"/>
      <w:r w:rsidRPr="00D57735">
        <w:rPr>
          <w:rFonts w:ascii="Times New Roman" w:eastAsia="Times New Roman" w:hAnsi="Times New Roman"/>
          <w:sz w:val="26"/>
          <w:szCs w:val="26"/>
          <w:lang w:eastAsia="ru-RU"/>
        </w:rPr>
        <w:t xml:space="preserve"> городского поселения объекта регионального значения «Индустриальный парк «</w:t>
      </w:r>
      <w:proofErr w:type="spellStart"/>
      <w:r w:rsidRPr="00D57735">
        <w:rPr>
          <w:rFonts w:ascii="Times New Roman" w:eastAsia="Times New Roman" w:hAnsi="Times New Roman"/>
          <w:sz w:val="26"/>
          <w:szCs w:val="26"/>
          <w:lang w:eastAsia="ru-RU"/>
        </w:rPr>
        <w:t>Агробизнестехнопарк</w:t>
      </w:r>
      <w:proofErr w:type="spellEnd"/>
      <w:r w:rsidRPr="00D57735">
        <w:rPr>
          <w:rFonts w:ascii="Times New Roman" w:eastAsia="Times New Roman" w:hAnsi="Times New Roman"/>
          <w:sz w:val="26"/>
          <w:szCs w:val="26"/>
          <w:lang w:eastAsia="ru-RU"/>
        </w:rPr>
        <w:t xml:space="preserve"> Сельцо», планировавшийся ранее на площади 203 га к юго-западу от города Любань.</w:t>
      </w:r>
    </w:p>
    <w:p w:rsidR="00A54B00" w:rsidRPr="00D57735" w:rsidRDefault="00A54B00" w:rsidP="00853E55">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2. Изменение наименования мероприятий по развитию транспортной инфраструктуры:</w:t>
      </w:r>
    </w:p>
    <w:p w:rsidR="00A54B00" w:rsidRPr="00D57735" w:rsidRDefault="00A54B00" w:rsidP="00A54B00">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 xml:space="preserve">2.1. </w:t>
      </w:r>
      <w:proofErr w:type="gramStart"/>
      <w:r w:rsidRPr="00D57735">
        <w:rPr>
          <w:rFonts w:ascii="Times New Roman" w:eastAsia="Times New Roman" w:hAnsi="Times New Roman"/>
          <w:sz w:val="26"/>
          <w:szCs w:val="26"/>
          <w:lang w:eastAsia="ru-RU"/>
        </w:rPr>
        <w:t>Автомобильная дорога «Усть-Луга – Кириши – Тихвин» в составе международного транспортного маршрута «Европа – Западный Китай» на участке А-180 «Нарва» – М-10</w:t>
      </w:r>
      <w:r w:rsidRPr="00D57735">
        <w:rPr>
          <w:rFonts w:ascii="Times New Roman" w:eastAsia="Times New Roman" w:hAnsi="Times New Roman"/>
          <w:sz w:val="26"/>
          <w:szCs w:val="26"/>
          <w:lang w:eastAsia="ru-RU"/>
        </w:rPr>
        <w:footnoteReference w:id="1"/>
      </w:r>
      <w:r w:rsidRPr="00D57735">
        <w:rPr>
          <w:rFonts w:ascii="Times New Roman" w:eastAsia="Times New Roman" w:hAnsi="Times New Roman"/>
          <w:sz w:val="26"/>
          <w:szCs w:val="26"/>
          <w:lang w:eastAsia="ru-RU"/>
        </w:rPr>
        <w:t xml:space="preserve"> (включая автомобильные развязки в двух уровнях с автомобильной дорогой регионального значения «</w:t>
      </w:r>
      <w:proofErr w:type="spellStart"/>
      <w:r w:rsidRPr="00D57735">
        <w:rPr>
          <w:rFonts w:ascii="Times New Roman" w:eastAsia="Times New Roman" w:hAnsi="Times New Roman"/>
          <w:sz w:val="26"/>
          <w:szCs w:val="26"/>
          <w:lang w:eastAsia="ru-RU"/>
        </w:rPr>
        <w:t>Пружицы</w:t>
      </w:r>
      <w:proofErr w:type="spellEnd"/>
      <w:r w:rsidRPr="00D57735">
        <w:rPr>
          <w:rFonts w:ascii="Times New Roman" w:eastAsia="Times New Roman" w:hAnsi="Times New Roman"/>
          <w:sz w:val="26"/>
          <w:szCs w:val="26"/>
          <w:lang w:eastAsia="ru-RU"/>
        </w:rPr>
        <w:t xml:space="preserve"> – Красный Луч», с автомобильными дорогами федерального значения «Санкт-Петербург – Псков – Пустошка – граница с Республикой Белоруссия», М-10 «Россия», М-11 «Москва – Санкт-Петербург», с автомобильными дорогами регионального значения «</w:t>
      </w:r>
      <w:proofErr w:type="spellStart"/>
      <w:r w:rsidRPr="00D57735">
        <w:rPr>
          <w:rFonts w:ascii="Times New Roman" w:eastAsia="Times New Roman" w:hAnsi="Times New Roman"/>
          <w:sz w:val="26"/>
          <w:szCs w:val="26"/>
          <w:lang w:eastAsia="ru-RU"/>
        </w:rPr>
        <w:t>Лисино-Корпус</w:t>
      </w:r>
      <w:proofErr w:type="spellEnd"/>
      <w:r w:rsidRPr="00D57735">
        <w:rPr>
          <w:rFonts w:ascii="Times New Roman" w:eastAsia="Times New Roman" w:hAnsi="Times New Roman"/>
          <w:sz w:val="26"/>
          <w:szCs w:val="26"/>
          <w:lang w:eastAsia="ru-RU"/>
        </w:rPr>
        <w:t xml:space="preserve"> – </w:t>
      </w:r>
      <w:proofErr w:type="spellStart"/>
      <w:r w:rsidRPr="00D57735">
        <w:rPr>
          <w:rFonts w:ascii="Times New Roman" w:eastAsia="Times New Roman" w:hAnsi="Times New Roman"/>
          <w:sz w:val="26"/>
          <w:szCs w:val="26"/>
          <w:lang w:eastAsia="ru-RU"/>
        </w:rPr>
        <w:t>Радофинниково</w:t>
      </w:r>
      <w:proofErr w:type="spellEnd"/>
      <w:r w:rsidRPr="00D57735">
        <w:rPr>
          <w:rFonts w:ascii="Times New Roman" w:eastAsia="Times New Roman" w:hAnsi="Times New Roman"/>
          <w:sz w:val="26"/>
          <w:szCs w:val="26"/>
          <w:lang w:eastAsia="ru-RU"/>
        </w:rPr>
        <w:t>», «Кировск – Ярославль»).</w:t>
      </w:r>
      <w:proofErr w:type="gramEnd"/>
    </w:p>
    <w:p w:rsidR="00A54B00" w:rsidRPr="00D57735" w:rsidRDefault="00A54B00" w:rsidP="00A54B00">
      <w:pPr>
        <w:spacing w:before="120" w:after="120" w:line="240" w:lineRule="auto"/>
        <w:ind w:firstLine="709"/>
        <w:jc w:val="both"/>
        <w:rPr>
          <w:rFonts w:ascii="Times New Roman" w:eastAsia="Times New Roman" w:hAnsi="Times New Roman"/>
          <w:sz w:val="26"/>
          <w:szCs w:val="26"/>
          <w:u w:val="single"/>
          <w:lang w:eastAsia="ru-RU"/>
        </w:rPr>
      </w:pPr>
      <w:r w:rsidRPr="00D57735">
        <w:rPr>
          <w:rFonts w:ascii="Times New Roman" w:eastAsia="Times New Roman" w:hAnsi="Times New Roman"/>
          <w:sz w:val="26"/>
          <w:szCs w:val="26"/>
          <w:u w:val="single"/>
          <w:lang w:eastAsia="ru-RU"/>
        </w:rPr>
        <w:t>Основные характеристики:</w:t>
      </w:r>
    </w:p>
    <w:p w:rsidR="00A54B00" w:rsidRPr="00D57735" w:rsidRDefault="00A54B00" w:rsidP="00901568">
      <w:pPr>
        <w:numPr>
          <w:ilvl w:val="0"/>
          <w:numId w:val="54"/>
        </w:numPr>
        <w:spacing w:before="120" w:after="120" w:line="240" w:lineRule="auto"/>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lastRenderedPageBreak/>
        <w:t>протяжённость</w:t>
      </w:r>
      <w:r w:rsidRPr="00D57735">
        <w:rPr>
          <w:rFonts w:ascii="Times New Roman" w:eastAsia="Times New Roman" w:hAnsi="Times New Roman"/>
          <w:sz w:val="26"/>
          <w:szCs w:val="26"/>
          <w:lang w:eastAsia="ru-RU"/>
        </w:rPr>
        <w:footnoteReference w:id="2"/>
      </w:r>
      <w:r w:rsidRPr="00D57735">
        <w:rPr>
          <w:rFonts w:ascii="Times New Roman" w:eastAsia="Times New Roman" w:hAnsi="Times New Roman"/>
          <w:sz w:val="26"/>
          <w:szCs w:val="26"/>
          <w:lang w:eastAsia="ru-RU"/>
        </w:rPr>
        <w:t xml:space="preserve">: 158,6 км; </w:t>
      </w:r>
    </w:p>
    <w:p w:rsidR="00A54B00" w:rsidRPr="00D57735" w:rsidRDefault="00A54B00" w:rsidP="00901568">
      <w:pPr>
        <w:numPr>
          <w:ilvl w:val="0"/>
          <w:numId w:val="54"/>
        </w:numPr>
        <w:spacing w:before="120" w:after="120" w:line="240" w:lineRule="auto"/>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категория: I.</w:t>
      </w:r>
    </w:p>
    <w:p w:rsidR="00A54B00" w:rsidRPr="00D57735" w:rsidRDefault="00A54B00" w:rsidP="00A54B00">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u w:val="single"/>
          <w:lang w:eastAsia="ru-RU"/>
        </w:rPr>
        <w:t>Назначение</w:t>
      </w:r>
      <w:r w:rsidRPr="00D57735">
        <w:rPr>
          <w:rFonts w:ascii="Times New Roman" w:eastAsia="Times New Roman" w:hAnsi="Times New Roman"/>
          <w:sz w:val="26"/>
          <w:szCs w:val="26"/>
          <w:lang w:eastAsia="ru-RU"/>
        </w:rPr>
        <w:t>:</w:t>
      </w:r>
    </w:p>
    <w:p w:rsidR="00A54B00" w:rsidRPr="00D57735" w:rsidRDefault="00A54B00" w:rsidP="00901568">
      <w:pPr>
        <w:numPr>
          <w:ilvl w:val="0"/>
          <w:numId w:val="55"/>
        </w:numPr>
        <w:spacing w:before="120" w:after="120" w:line="240" w:lineRule="auto"/>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обеспечение межрегиональных связей Ленинградской области с другими субъектами Российской Федерации;</w:t>
      </w:r>
    </w:p>
    <w:p w:rsidR="00A54B00" w:rsidRPr="00D57735" w:rsidRDefault="00A54B00" w:rsidP="00901568">
      <w:pPr>
        <w:numPr>
          <w:ilvl w:val="0"/>
          <w:numId w:val="55"/>
        </w:numPr>
        <w:spacing w:before="120" w:after="120" w:line="240" w:lineRule="auto"/>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развитие внешних и внутренних транспортных связей порта Усть-Луга.</w:t>
      </w:r>
    </w:p>
    <w:p w:rsidR="00A54B00" w:rsidRPr="00D57735" w:rsidRDefault="008B0B1F" w:rsidP="00A54B00">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u w:val="single"/>
          <w:lang w:eastAsia="ru-RU"/>
        </w:rPr>
        <w:t>Характеристики</w:t>
      </w:r>
      <w:r w:rsidR="00A54B00" w:rsidRPr="00D57735">
        <w:rPr>
          <w:rFonts w:ascii="Times New Roman" w:eastAsia="Times New Roman" w:hAnsi="Times New Roman"/>
          <w:sz w:val="26"/>
          <w:szCs w:val="26"/>
          <w:u w:val="single"/>
          <w:lang w:eastAsia="ru-RU"/>
        </w:rPr>
        <w:t xml:space="preserve"> зон с особыми условиями использования территорий</w:t>
      </w:r>
      <w:r w:rsidR="00A54B00" w:rsidRPr="00D57735">
        <w:rPr>
          <w:rFonts w:ascii="Times New Roman" w:eastAsia="Times New Roman" w:hAnsi="Times New Roman"/>
          <w:sz w:val="26"/>
          <w:szCs w:val="26"/>
          <w:lang w:eastAsia="ru-RU"/>
        </w:rPr>
        <w:t>: придорожная полоса, размер 75 м; режим использования в соответствии с Федеральным законом № 257-ФЗ от 08.11.2007 «Об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 санитарный разрыв, размер устанавливается на основании расчётов рассеивания загрязнения атмосферного воздуха и физических факторов (шума, вибрации, электромагнитных полей и другие) с последующим проведением натурных исследований и измерений, режим территории санитарного разрыва в соответствии с СанПиН 2.2.1/2.1.1.1200-03 (новая редакция).</w:t>
      </w:r>
    </w:p>
    <w:p w:rsidR="00A54B00" w:rsidRPr="00D57735" w:rsidRDefault="00A54B00" w:rsidP="00A54B00">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2.2. Путепровод на железнодорожной станции «Любань» на автомобильной дороге «Павлово – Мга – Шапки – Любань – Оредеж – Луга».</w:t>
      </w:r>
    </w:p>
    <w:p w:rsidR="00A54B00" w:rsidRPr="00D57735" w:rsidRDefault="00A54B00" w:rsidP="00A54B00">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u w:val="single"/>
          <w:lang w:eastAsia="ru-RU"/>
        </w:rPr>
        <w:t>Основные характеристики</w:t>
      </w:r>
      <w:r w:rsidRPr="00D57735">
        <w:rPr>
          <w:rFonts w:ascii="Times New Roman" w:eastAsia="Times New Roman" w:hAnsi="Times New Roman"/>
          <w:sz w:val="26"/>
          <w:szCs w:val="26"/>
          <w:lang w:eastAsia="ru-RU"/>
        </w:rPr>
        <w:t>: Строительство путепровода на станции «Любань» (82 км).</w:t>
      </w:r>
    </w:p>
    <w:p w:rsidR="00A54B00" w:rsidRPr="00D57735" w:rsidRDefault="00A54B00" w:rsidP="00A54B00">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u w:val="single"/>
          <w:lang w:eastAsia="ru-RU"/>
        </w:rPr>
        <w:t>Назначение:</w:t>
      </w:r>
      <w:r w:rsidRPr="00D57735">
        <w:rPr>
          <w:rFonts w:ascii="Times New Roman" w:eastAsia="Times New Roman" w:hAnsi="Times New Roman"/>
          <w:sz w:val="26"/>
          <w:szCs w:val="26"/>
          <w:lang w:eastAsia="ru-RU"/>
        </w:rPr>
        <w:t xml:space="preserve"> обеспечение безопасности движения, разведение железнодорожных и автомобильных потоков, увеличение пропускной способности.</w:t>
      </w:r>
    </w:p>
    <w:p w:rsidR="00A54B00" w:rsidRPr="00D57735" w:rsidRDefault="008B0B1F" w:rsidP="00A54B00">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u w:val="single"/>
          <w:lang w:eastAsia="ru-RU"/>
        </w:rPr>
        <w:t>Характеристики</w:t>
      </w:r>
      <w:r w:rsidR="00A54B00" w:rsidRPr="00D57735">
        <w:rPr>
          <w:rFonts w:ascii="Times New Roman" w:eastAsia="Times New Roman" w:hAnsi="Times New Roman"/>
          <w:sz w:val="26"/>
          <w:szCs w:val="26"/>
          <w:u w:val="single"/>
          <w:lang w:eastAsia="ru-RU"/>
        </w:rPr>
        <w:t xml:space="preserve"> зон с особыми условиями использования территории</w:t>
      </w:r>
      <w:r w:rsidR="00A54B00" w:rsidRPr="00D57735">
        <w:rPr>
          <w:rFonts w:ascii="Times New Roman" w:eastAsia="Times New Roman" w:hAnsi="Times New Roman"/>
          <w:sz w:val="26"/>
          <w:szCs w:val="26"/>
          <w:lang w:eastAsia="ru-RU"/>
        </w:rPr>
        <w:t>: не требуется.</w:t>
      </w:r>
    </w:p>
    <w:p w:rsidR="00875AA6" w:rsidRPr="00D57735" w:rsidRDefault="00875AA6" w:rsidP="00875AA6">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2.3. Автомобильная дорога «Кириши – Рябово».</w:t>
      </w:r>
    </w:p>
    <w:p w:rsidR="00204119" w:rsidRPr="00D57735" w:rsidRDefault="00875AA6" w:rsidP="00875AA6">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u w:val="single"/>
          <w:lang w:eastAsia="ru-RU"/>
        </w:rPr>
        <w:t>Основные характеристики</w:t>
      </w:r>
      <w:r w:rsidRPr="00D57735">
        <w:rPr>
          <w:rFonts w:ascii="Times New Roman" w:eastAsia="Times New Roman" w:hAnsi="Times New Roman"/>
          <w:sz w:val="26"/>
          <w:szCs w:val="26"/>
          <w:lang w:eastAsia="ru-RU"/>
        </w:rPr>
        <w:t xml:space="preserve">: </w:t>
      </w:r>
    </w:p>
    <w:p w:rsidR="00875AA6" w:rsidRPr="00D57735" w:rsidRDefault="00875AA6" w:rsidP="00901568">
      <w:pPr>
        <w:numPr>
          <w:ilvl w:val="0"/>
          <w:numId w:val="56"/>
        </w:numPr>
        <w:spacing w:before="120" w:after="120" w:line="240" w:lineRule="auto"/>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на участке «</w:t>
      </w:r>
      <w:proofErr w:type="spellStart"/>
      <w:r w:rsidRPr="00D57735">
        <w:rPr>
          <w:rFonts w:ascii="Times New Roman" w:eastAsia="Times New Roman" w:hAnsi="Times New Roman"/>
          <w:sz w:val="26"/>
          <w:szCs w:val="26"/>
          <w:lang w:eastAsia="ru-RU"/>
        </w:rPr>
        <w:t>Мягры</w:t>
      </w:r>
      <w:proofErr w:type="spellEnd"/>
      <w:r w:rsidRPr="00D57735">
        <w:rPr>
          <w:rFonts w:ascii="Times New Roman" w:eastAsia="Times New Roman" w:hAnsi="Times New Roman"/>
          <w:sz w:val="26"/>
          <w:szCs w:val="26"/>
          <w:lang w:eastAsia="ru-RU"/>
        </w:rPr>
        <w:t xml:space="preserve"> – Липки» с реконструкцией участка автомобильной дороги от вновь образуемого населённого пункта </w:t>
      </w:r>
      <w:proofErr w:type="spellStart"/>
      <w:r w:rsidRPr="00D57735">
        <w:rPr>
          <w:rFonts w:ascii="Times New Roman" w:eastAsia="Times New Roman" w:hAnsi="Times New Roman"/>
          <w:sz w:val="26"/>
          <w:szCs w:val="26"/>
          <w:lang w:eastAsia="ru-RU"/>
        </w:rPr>
        <w:t>Смердыня</w:t>
      </w:r>
      <w:proofErr w:type="spellEnd"/>
      <w:r w:rsidRPr="00D57735">
        <w:rPr>
          <w:rFonts w:ascii="Times New Roman" w:eastAsia="Times New Roman" w:hAnsi="Times New Roman"/>
          <w:sz w:val="26"/>
          <w:szCs w:val="26"/>
          <w:lang w:eastAsia="ru-RU"/>
        </w:rPr>
        <w:t xml:space="preserve"> до деревни Липки Тосненского муниципального района и реконструкцией автомобильной дороги </w:t>
      </w:r>
      <w:proofErr w:type="spellStart"/>
      <w:r w:rsidRPr="00D57735">
        <w:rPr>
          <w:rFonts w:ascii="Times New Roman" w:eastAsia="Times New Roman" w:hAnsi="Times New Roman"/>
          <w:sz w:val="26"/>
          <w:szCs w:val="26"/>
          <w:lang w:eastAsia="ru-RU"/>
        </w:rPr>
        <w:t>Мягры</w:t>
      </w:r>
      <w:proofErr w:type="spellEnd"/>
      <w:r w:rsidRPr="00D57735">
        <w:rPr>
          <w:rFonts w:ascii="Times New Roman" w:eastAsia="Times New Roman" w:hAnsi="Times New Roman"/>
          <w:sz w:val="26"/>
          <w:szCs w:val="26"/>
          <w:lang w:eastAsia="ru-RU"/>
        </w:rPr>
        <w:t xml:space="preserve"> – Рели;</w:t>
      </w:r>
    </w:p>
    <w:p w:rsidR="00875AA6" w:rsidRPr="00D57735" w:rsidRDefault="00875AA6" w:rsidP="00901568">
      <w:pPr>
        <w:numPr>
          <w:ilvl w:val="0"/>
          <w:numId w:val="56"/>
        </w:numPr>
        <w:spacing w:before="120" w:after="120" w:line="240" w:lineRule="auto"/>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протяжённость: 29,42 км;</w:t>
      </w:r>
    </w:p>
    <w:p w:rsidR="00875AA6" w:rsidRPr="00D57735" w:rsidRDefault="00875AA6" w:rsidP="00901568">
      <w:pPr>
        <w:numPr>
          <w:ilvl w:val="0"/>
          <w:numId w:val="56"/>
        </w:numPr>
        <w:spacing w:before="120" w:after="120" w:line="240" w:lineRule="auto"/>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категория: III (ранее II).</w:t>
      </w:r>
    </w:p>
    <w:p w:rsidR="00875AA6" w:rsidRPr="00D57735" w:rsidRDefault="00875AA6" w:rsidP="00875AA6">
      <w:pPr>
        <w:spacing w:before="120" w:after="120" w:line="240" w:lineRule="auto"/>
        <w:ind w:firstLine="709"/>
        <w:jc w:val="both"/>
        <w:rPr>
          <w:rFonts w:ascii="Times New Roman" w:eastAsia="Times New Roman" w:hAnsi="Times New Roman"/>
          <w:sz w:val="26"/>
          <w:szCs w:val="26"/>
          <w:u w:val="single"/>
          <w:lang w:eastAsia="ru-RU"/>
        </w:rPr>
      </w:pPr>
      <w:r w:rsidRPr="00D57735">
        <w:rPr>
          <w:rFonts w:ascii="Times New Roman" w:eastAsia="Times New Roman" w:hAnsi="Times New Roman"/>
          <w:sz w:val="26"/>
          <w:szCs w:val="26"/>
          <w:u w:val="single"/>
          <w:lang w:eastAsia="ru-RU"/>
        </w:rPr>
        <w:t>Назначение:</w:t>
      </w:r>
    </w:p>
    <w:p w:rsidR="00875AA6" w:rsidRPr="00D57735" w:rsidRDefault="00875AA6" w:rsidP="00901568">
      <w:pPr>
        <w:numPr>
          <w:ilvl w:val="0"/>
          <w:numId w:val="57"/>
        </w:numPr>
        <w:spacing w:before="120" w:after="120" w:line="240" w:lineRule="auto"/>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обеспечение сокращения длины маршрута от Санкт-Петербурга до Петрозаводска примерно на 30 км;</w:t>
      </w:r>
    </w:p>
    <w:p w:rsidR="00875AA6" w:rsidRPr="00D57735" w:rsidRDefault="00875AA6" w:rsidP="00901568">
      <w:pPr>
        <w:numPr>
          <w:ilvl w:val="0"/>
          <w:numId w:val="57"/>
        </w:numPr>
        <w:spacing w:before="120" w:after="120" w:line="240" w:lineRule="auto"/>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lastRenderedPageBreak/>
        <w:t>формирование устойчивых транспортных связей между муниципальными образованиями области.</w:t>
      </w:r>
    </w:p>
    <w:p w:rsidR="00A54B00" w:rsidRPr="00D57735" w:rsidRDefault="008B0B1F" w:rsidP="00875AA6">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u w:val="single"/>
          <w:lang w:eastAsia="ru-RU"/>
        </w:rPr>
        <w:t>Характеристики</w:t>
      </w:r>
      <w:r w:rsidR="00875AA6" w:rsidRPr="00D57735">
        <w:rPr>
          <w:rFonts w:ascii="Times New Roman" w:eastAsia="Times New Roman" w:hAnsi="Times New Roman"/>
          <w:sz w:val="26"/>
          <w:szCs w:val="26"/>
          <w:u w:val="single"/>
          <w:lang w:eastAsia="ru-RU"/>
        </w:rPr>
        <w:t xml:space="preserve"> зон с особыми условиями использования территорий</w:t>
      </w:r>
      <w:r w:rsidR="00875AA6" w:rsidRPr="00D57735">
        <w:rPr>
          <w:rFonts w:ascii="Times New Roman" w:eastAsia="Times New Roman" w:hAnsi="Times New Roman"/>
          <w:sz w:val="26"/>
          <w:szCs w:val="26"/>
          <w:lang w:eastAsia="ru-RU"/>
        </w:rPr>
        <w:t>: придорожная полоса, размер 50 м; режим использования в соответствии с Федеральным законом  № 257-ФЗ от 08.11.2007 «Об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 санитарный разрыв, размер устанавливается на основании расчётов рассеивания загрязнения атмосферного воздуха и физических факторов (шума, вибрации, электромагнитных полей и другие) с последующим проведением натурных исследований и измерений, режим территории санитарного разрыва в соответствии с СанПиН 2.2.1/2.1.1.1200-03 (новая редакция).</w:t>
      </w:r>
    </w:p>
    <w:p w:rsidR="00204119" w:rsidRPr="00D57735" w:rsidRDefault="00204119" w:rsidP="00204119">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 xml:space="preserve">3. Дополнение мероприятий по развитию </w:t>
      </w:r>
      <w:proofErr w:type="spellStart"/>
      <w:r w:rsidRPr="00D57735">
        <w:rPr>
          <w:rFonts w:ascii="Times New Roman" w:eastAsia="Times New Roman" w:hAnsi="Times New Roman"/>
          <w:sz w:val="26"/>
          <w:szCs w:val="26"/>
          <w:lang w:eastAsia="ru-RU"/>
        </w:rPr>
        <w:t>трасп</w:t>
      </w:r>
      <w:r w:rsidR="006B1C3F">
        <w:rPr>
          <w:rFonts w:ascii="Times New Roman" w:eastAsia="Times New Roman" w:hAnsi="Times New Roman"/>
          <w:sz w:val="26"/>
          <w:szCs w:val="26"/>
          <w:lang w:eastAsia="ru-RU"/>
        </w:rPr>
        <w:t>ортной</w:t>
      </w:r>
      <w:proofErr w:type="spellEnd"/>
      <w:r w:rsidR="006B1C3F">
        <w:rPr>
          <w:rFonts w:ascii="Times New Roman" w:eastAsia="Times New Roman" w:hAnsi="Times New Roman"/>
          <w:sz w:val="26"/>
          <w:szCs w:val="26"/>
          <w:lang w:eastAsia="ru-RU"/>
        </w:rPr>
        <w:t xml:space="preserve"> инфраструктуры следующим</w:t>
      </w:r>
      <w:r w:rsidRPr="00D57735">
        <w:rPr>
          <w:rFonts w:ascii="Times New Roman" w:eastAsia="Times New Roman" w:hAnsi="Times New Roman"/>
          <w:sz w:val="26"/>
          <w:szCs w:val="26"/>
          <w:lang w:eastAsia="ru-RU"/>
        </w:rPr>
        <w:t xml:space="preserve">: </w:t>
      </w:r>
    </w:p>
    <w:p w:rsidR="00A54B00" w:rsidRPr="00D57735" w:rsidRDefault="00204119" w:rsidP="00204119">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 xml:space="preserve">3.1. Мост (строительство взамен существующего на км 3 + 797 автомобильной дороги «Подъезд к </w:t>
      </w:r>
      <w:proofErr w:type="spellStart"/>
      <w:r w:rsidRPr="00D57735">
        <w:rPr>
          <w:rFonts w:ascii="Times New Roman" w:eastAsia="Times New Roman" w:hAnsi="Times New Roman"/>
          <w:sz w:val="26"/>
          <w:szCs w:val="26"/>
          <w:lang w:eastAsia="ru-RU"/>
        </w:rPr>
        <w:t>Сустье</w:t>
      </w:r>
      <w:proofErr w:type="spellEnd"/>
      <w:r w:rsidRPr="00D57735">
        <w:rPr>
          <w:rFonts w:ascii="Times New Roman" w:eastAsia="Times New Roman" w:hAnsi="Times New Roman"/>
          <w:sz w:val="26"/>
          <w:szCs w:val="26"/>
          <w:lang w:eastAsia="ru-RU"/>
        </w:rPr>
        <w:t xml:space="preserve"> – Конец» (через реку </w:t>
      </w:r>
      <w:proofErr w:type="spellStart"/>
      <w:r w:rsidRPr="00D57735">
        <w:rPr>
          <w:rFonts w:ascii="Times New Roman" w:eastAsia="Times New Roman" w:hAnsi="Times New Roman"/>
          <w:sz w:val="26"/>
          <w:szCs w:val="26"/>
          <w:lang w:eastAsia="ru-RU"/>
        </w:rPr>
        <w:t>Тигода</w:t>
      </w:r>
      <w:proofErr w:type="spellEnd"/>
      <w:r w:rsidRPr="00D57735">
        <w:rPr>
          <w:rFonts w:ascii="Times New Roman" w:eastAsia="Times New Roman" w:hAnsi="Times New Roman"/>
          <w:sz w:val="26"/>
          <w:szCs w:val="26"/>
          <w:lang w:eastAsia="ru-RU"/>
        </w:rPr>
        <w:t>))</w:t>
      </w:r>
    </w:p>
    <w:p w:rsidR="00A54B00" w:rsidRPr="00D57735" w:rsidRDefault="00A54B00" w:rsidP="00204119">
      <w:pPr>
        <w:spacing w:before="120" w:after="120" w:line="240" w:lineRule="auto"/>
        <w:ind w:firstLine="709"/>
        <w:jc w:val="both"/>
        <w:rPr>
          <w:rFonts w:ascii="Times New Roman" w:eastAsia="Times New Roman" w:hAnsi="Times New Roman"/>
          <w:sz w:val="26"/>
          <w:szCs w:val="26"/>
          <w:u w:val="single"/>
          <w:lang w:eastAsia="ru-RU"/>
        </w:rPr>
      </w:pPr>
      <w:r w:rsidRPr="00D57735">
        <w:rPr>
          <w:rFonts w:ascii="Times New Roman" w:eastAsia="Times New Roman" w:hAnsi="Times New Roman"/>
          <w:sz w:val="26"/>
          <w:szCs w:val="26"/>
          <w:u w:val="single"/>
          <w:lang w:eastAsia="ru-RU"/>
        </w:rPr>
        <w:t>Назначение:</w:t>
      </w:r>
    </w:p>
    <w:p w:rsidR="00A54B00" w:rsidRPr="00D57735" w:rsidRDefault="00A54B00" w:rsidP="00901568">
      <w:pPr>
        <w:numPr>
          <w:ilvl w:val="0"/>
          <w:numId w:val="58"/>
        </w:numPr>
        <w:spacing w:before="120" w:after="120" w:line="240" w:lineRule="auto"/>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Обеспечение безопасной непрерывной работы транспортных артерий, обеспечение безопасности движения.</w:t>
      </w:r>
    </w:p>
    <w:p w:rsidR="00A54B00" w:rsidRPr="00D57735" w:rsidRDefault="00A54B00" w:rsidP="00901568">
      <w:pPr>
        <w:numPr>
          <w:ilvl w:val="0"/>
          <w:numId w:val="58"/>
        </w:numPr>
        <w:spacing w:before="120" w:after="120" w:line="240" w:lineRule="auto"/>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Установление зон с особыми условиями использования территории: не требуется.</w:t>
      </w:r>
    </w:p>
    <w:p w:rsidR="008B0B1F" w:rsidRPr="00D57735" w:rsidRDefault="008B0B1F" w:rsidP="008B0B1F">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4. Изменение формулировки мероприятия по созданию музейного комплекса: Экспозиционные площади для создаваемого Государственного музейного комплекса «Железнодорожный музей – Любань» на первую очередь.</w:t>
      </w:r>
    </w:p>
    <w:p w:rsidR="008B0B1F" w:rsidRPr="00D57735" w:rsidRDefault="008B0B1F" w:rsidP="008B0B1F">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Емкость – свыше 1000 единиц хранения.</w:t>
      </w:r>
    </w:p>
    <w:p w:rsidR="008B0B1F" w:rsidRPr="00D57735" w:rsidRDefault="008B0B1F" w:rsidP="008B0B1F">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Специализация – исторический музей.</w:t>
      </w:r>
    </w:p>
    <w:p w:rsidR="008B0B1F" w:rsidRPr="00D57735" w:rsidRDefault="008B0B1F" w:rsidP="008B0B1F">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u w:val="single"/>
          <w:lang w:eastAsia="ru-RU"/>
        </w:rPr>
        <w:t>Наименование</w:t>
      </w:r>
      <w:r w:rsidRPr="00D57735">
        <w:rPr>
          <w:rFonts w:ascii="Times New Roman" w:eastAsia="Times New Roman" w:hAnsi="Times New Roman"/>
          <w:sz w:val="26"/>
          <w:szCs w:val="26"/>
          <w:lang w:eastAsia="ru-RU"/>
        </w:rPr>
        <w:t xml:space="preserve"> – Государственный музей комплекс «Железнодорожный музей – Любань».</w:t>
      </w:r>
    </w:p>
    <w:p w:rsidR="008B0B1F" w:rsidRPr="00D57735" w:rsidRDefault="008B0B1F" w:rsidP="008B0B1F">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u w:val="single"/>
          <w:lang w:eastAsia="ru-RU"/>
        </w:rPr>
        <w:t>Площадь</w:t>
      </w:r>
      <w:r w:rsidRPr="00D57735">
        <w:rPr>
          <w:rFonts w:ascii="Times New Roman" w:eastAsia="Times New Roman" w:hAnsi="Times New Roman"/>
          <w:sz w:val="26"/>
          <w:szCs w:val="26"/>
          <w:lang w:eastAsia="ru-RU"/>
        </w:rPr>
        <w:t xml:space="preserve"> – площадь зданий для экспозиции и хранения фондов – 1500 квадратных метров.</w:t>
      </w:r>
    </w:p>
    <w:p w:rsidR="008B0B1F" w:rsidRPr="00D57735" w:rsidRDefault="008B0B1F" w:rsidP="008B0B1F">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u w:val="single"/>
          <w:lang w:eastAsia="ru-RU"/>
        </w:rPr>
        <w:t>Характеристики зон с особыми условиями использования территорий</w:t>
      </w:r>
      <w:r w:rsidRPr="00D57735">
        <w:rPr>
          <w:rFonts w:ascii="Times New Roman" w:eastAsia="Times New Roman" w:hAnsi="Times New Roman"/>
          <w:sz w:val="26"/>
          <w:szCs w:val="26"/>
          <w:lang w:eastAsia="ru-RU"/>
        </w:rPr>
        <w:t>: зоны с особыми условиями использования территории не устанавливаются».</w:t>
      </w:r>
    </w:p>
    <w:p w:rsidR="008B0B1F" w:rsidRPr="00D57735" w:rsidRDefault="008B0B1F" w:rsidP="00204119">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 xml:space="preserve">5. Изменение наименования мероприятий по организации на территории </w:t>
      </w:r>
      <w:proofErr w:type="spellStart"/>
      <w:r w:rsidRPr="00D57735">
        <w:rPr>
          <w:rFonts w:ascii="Times New Roman" w:eastAsia="Times New Roman" w:hAnsi="Times New Roman"/>
          <w:sz w:val="26"/>
          <w:szCs w:val="26"/>
          <w:lang w:eastAsia="ru-RU"/>
        </w:rPr>
        <w:t>Любанского</w:t>
      </w:r>
      <w:proofErr w:type="spellEnd"/>
      <w:r w:rsidRPr="00D57735">
        <w:rPr>
          <w:rFonts w:ascii="Times New Roman" w:eastAsia="Times New Roman" w:hAnsi="Times New Roman"/>
          <w:sz w:val="26"/>
          <w:szCs w:val="26"/>
          <w:lang w:eastAsia="ru-RU"/>
        </w:rPr>
        <w:t xml:space="preserve"> городского поселения особо охраняемых природных территорий регионального значения:</w:t>
      </w:r>
    </w:p>
    <w:p w:rsidR="008B0B1F" w:rsidRPr="00D57735" w:rsidRDefault="008B0B1F" w:rsidP="008B0B1F">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5.1. Организация заказника «</w:t>
      </w:r>
      <w:proofErr w:type="spellStart"/>
      <w:r w:rsidRPr="00D57735">
        <w:rPr>
          <w:rFonts w:ascii="Times New Roman" w:eastAsia="Times New Roman" w:hAnsi="Times New Roman"/>
          <w:sz w:val="26"/>
          <w:szCs w:val="26"/>
          <w:lang w:eastAsia="ru-RU"/>
        </w:rPr>
        <w:t>Вериговщина</w:t>
      </w:r>
      <w:proofErr w:type="spellEnd"/>
      <w:r w:rsidRPr="00D57735">
        <w:rPr>
          <w:rFonts w:ascii="Times New Roman" w:eastAsia="Times New Roman" w:hAnsi="Times New Roman"/>
          <w:sz w:val="26"/>
          <w:szCs w:val="26"/>
          <w:lang w:eastAsia="ru-RU"/>
        </w:rPr>
        <w:t xml:space="preserve"> – Померанье» (кластерного типа, состоит из двух участков) на расчетный срок. Кластерный участок «</w:t>
      </w:r>
      <w:proofErr w:type="spellStart"/>
      <w:r w:rsidRPr="00D57735">
        <w:rPr>
          <w:rFonts w:ascii="Times New Roman" w:eastAsia="Times New Roman" w:hAnsi="Times New Roman"/>
          <w:sz w:val="26"/>
          <w:szCs w:val="26"/>
          <w:lang w:eastAsia="ru-RU"/>
        </w:rPr>
        <w:t>Вериговщина</w:t>
      </w:r>
      <w:proofErr w:type="spellEnd"/>
      <w:r w:rsidRPr="00D57735">
        <w:rPr>
          <w:rFonts w:ascii="Times New Roman" w:eastAsia="Times New Roman" w:hAnsi="Times New Roman"/>
          <w:sz w:val="26"/>
          <w:szCs w:val="26"/>
          <w:lang w:eastAsia="ru-RU"/>
        </w:rPr>
        <w:t>».</w:t>
      </w:r>
    </w:p>
    <w:p w:rsidR="008B0B1F" w:rsidRPr="00D57735" w:rsidRDefault="008B0B1F" w:rsidP="008B0B1F">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u w:val="single"/>
          <w:lang w:eastAsia="ru-RU"/>
        </w:rPr>
        <w:t>Основные характеристики</w:t>
      </w:r>
      <w:r w:rsidRPr="00D57735">
        <w:rPr>
          <w:rFonts w:ascii="Times New Roman" w:eastAsia="Times New Roman" w:hAnsi="Times New Roman"/>
          <w:sz w:val="26"/>
          <w:szCs w:val="26"/>
          <w:lang w:eastAsia="ru-RU"/>
        </w:rPr>
        <w:t>:</w:t>
      </w:r>
    </w:p>
    <w:p w:rsidR="008B0B1F" w:rsidRPr="00D57735" w:rsidRDefault="008B0B1F" w:rsidP="008B0B1F">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Общая площадь: ориентировочно 14249 га, в том числе кластерный участок «</w:t>
      </w:r>
      <w:proofErr w:type="spellStart"/>
      <w:r w:rsidRPr="00D57735">
        <w:rPr>
          <w:rFonts w:ascii="Times New Roman" w:eastAsia="Times New Roman" w:hAnsi="Times New Roman"/>
          <w:sz w:val="26"/>
          <w:szCs w:val="26"/>
          <w:lang w:eastAsia="ru-RU"/>
        </w:rPr>
        <w:t>Вериговщина</w:t>
      </w:r>
      <w:proofErr w:type="spellEnd"/>
      <w:r w:rsidRPr="00D57735">
        <w:rPr>
          <w:rFonts w:ascii="Times New Roman" w:eastAsia="Times New Roman" w:hAnsi="Times New Roman"/>
          <w:sz w:val="26"/>
          <w:szCs w:val="26"/>
          <w:lang w:eastAsia="ru-RU"/>
        </w:rPr>
        <w:t xml:space="preserve">» площадь:  ориентировочно 14020 га, в том числе на территории </w:t>
      </w:r>
      <w:proofErr w:type="spellStart"/>
      <w:r w:rsidRPr="00D57735">
        <w:rPr>
          <w:rFonts w:ascii="Times New Roman" w:eastAsia="Times New Roman" w:hAnsi="Times New Roman"/>
          <w:sz w:val="26"/>
          <w:szCs w:val="26"/>
          <w:lang w:eastAsia="ru-RU"/>
        </w:rPr>
        <w:t>Любанского</w:t>
      </w:r>
      <w:proofErr w:type="spellEnd"/>
      <w:r w:rsidRPr="00D57735">
        <w:rPr>
          <w:rFonts w:ascii="Times New Roman" w:eastAsia="Times New Roman" w:hAnsi="Times New Roman"/>
          <w:sz w:val="26"/>
          <w:szCs w:val="26"/>
          <w:lang w:eastAsia="ru-RU"/>
        </w:rPr>
        <w:t xml:space="preserve"> городского поселения 6950,8 га.</w:t>
      </w:r>
    </w:p>
    <w:p w:rsidR="008B0B1F" w:rsidRPr="00D57735" w:rsidRDefault="008B0B1F" w:rsidP="008B0B1F">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u w:val="single"/>
          <w:lang w:eastAsia="ru-RU"/>
        </w:rPr>
        <w:lastRenderedPageBreak/>
        <w:t>Цель создания</w:t>
      </w:r>
      <w:r w:rsidRPr="00D57735">
        <w:rPr>
          <w:rFonts w:ascii="Times New Roman" w:eastAsia="Times New Roman" w:hAnsi="Times New Roman"/>
          <w:sz w:val="26"/>
          <w:szCs w:val="26"/>
          <w:lang w:eastAsia="ru-RU"/>
        </w:rPr>
        <w:t xml:space="preserve">: сохранение пойменных лугов вдоль реки </w:t>
      </w:r>
      <w:proofErr w:type="spellStart"/>
      <w:r w:rsidRPr="00D57735">
        <w:rPr>
          <w:rFonts w:ascii="Times New Roman" w:eastAsia="Times New Roman" w:hAnsi="Times New Roman"/>
          <w:sz w:val="26"/>
          <w:szCs w:val="26"/>
          <w:lang w:eastAsia="ru-RU"/>
        </w:rPr>
        <w:t>Тигода</w:t>
      </w:r>
      <w:proofErr w:type="spellEnd"/>
      <w:r w:rsidRPr="00D57735">
        <w:rPr>
          <w:rFonts w:ascii="Times New Roman" w:eastAsia="Times New Roman" w:hAnsi="Times New Roman"/>
          <w:sz w:val="26"/>
          <w:szCs w:val="26"/>
          <w:lang w:eastAsia="ru-RU"/>
        </w:rPr>
        <w:t xml:space="preserve"> – место обитаний редких и находящихся под угрозой исчезновения видов птиц.</w:t>
      </w:r>
    </w:p>
    <w:p w:rsidR="008B0B1F" w:rsidRPr="00D57735" w:rsidRDefault="008B0B1F" w:rsidP="008B0B1F">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До организации особо охраняемой природной территории целесообразно избегать коренного преобразования ландшафта и смены типа землепользования и других видов деятельности, делающих невозможным создание ООПТ в соответствии с заявленными целями; рекомендуется резервирование земель.</w:t>
      </w:r>
    </w:p>
    <w:p w:rsidR="008B0B1F" w:rsidRPr="00D57735" w:rsidRDefault="008B0B1F" w:rsidP="008B0B1F">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 xml:space="preserve">5.2. «Организация заказника «Река </w:t>
      </w:r>
      <w:proofErr w:type="spellStart"/>
      <w:r w:rsidRPr="00D57735">
        <w:rPr>
          <w:rFonts w:ascii="Times New Roman" w:eastAsia="Times New Roman" w:hAnsi="Times New Roman"/>
          <w:sz w:val="26"/>
          <w:szCs w:val="26"/>
          <w:lang w:eastAsia="ru-RU"/>
        </w:rPr>
        <w:t>Тигода</w:t>
      </w:r>
      <w:proofErr w:type="spellEnd"/>
      <w:r w:rsidRPr="00D57735">
        <w:rPr>
          <w:rFonts w:ascii="Times New Roman" w:eastAsia="Times New Roman" w:hAnsi="Times New Roman"/>
          <w:sz w:val="26"/>
          <w:szCs w:val="26"/>
          <w:lang w:eastAsia="ru-RU"/>
        </w:rPr>
        <w:t>» на расчетный срок.</w:t>
      </w:r>
    </w:p>
    <w:p w:rsidR="008B0B1F" w:rsidRPr="00D57735" w:rsidRDefault="008B0B1F" w:rsidP="008B0B1F">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u w:val="single"/>
          <w:lang w:eastAsia="ru-RU"/>
        </w:rPr>
        <w:t>Основные характеристики</w:t>
      </w:r>
      <w:r w:rsidRPr="00D57735">
        <w:rPr>
          <w:rFonts w:ascii="Times New Roman" w:eastAsia="Times New Roman" w:hAnsi="Times New Roman"/>
          <w:sz w:val="26"/>
          <w:szCs w:val="26"/>
          <w:lang w:eastAsia="ru-RU"/>
        </w:rPr>
        <w:t>:</w:t>
      </w:r>
    </w:p>
    <w:p w:rsidR="008B0B1F" w:rsidRPr="00D57735" w:rsidRDefault="008B0B1F" w:rsidP="008B0B1F">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 xml:space="preserve">Площадь: ориентировочно 15677 га, в том числе на территории </w:t>
      </w:r>
      <w:proofErr w:type="spellStart"/>
      <w:r w:rsidRPr="00D57735">
        <w:rPr>
          <w:rFonts w:ascii="Times New Roman" w:eastAsia="Times New Roman" w:hAnsi="Times New Roman"/>
          <w:sz w:val="26"/>
          <w:szCs w:val="26"/>
          <w:lang w:eastAsia="ru-RU"/>
        </w:rPr>
        <w:t>Любанского</w:t>
      </w:r>
      <w:proofErr w:type="spellEnd"/>
      <w:r w:rsidRPr="00D57735">
        <w:rPr>
          <w:rFonts w:ascii="Times New Roman" w:eastAsia="Times New Roman" w:hAnsi="Times New Roman"/>
          <w:sz w:val="26"/>
          <w:szCs w:val="26"/>
          <w:lang w:eastAsia="ru-RU"/>
        </w:rPr>
        <w:t xml:space="preserve"> городского поселения 13643,2 га.</w:t>
      </w:r>
    </w:p>
    <w:p w:rsidR="008B0B1F" w:rsidRPr="00D57735" w:rsidRDefault="008B0B1F" w:rsidP="008B0B1F">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u w:val="single"/>
          <w:lang w:eastAsia="ru-RU"/>
        </w:rPr>
        <w:t>Цель создания (назначение)</w:t>
      </w:r>
      <w:r w:rsidRPr="00D57735">
        <w:rPr>
          <w:rFonts w:ascii="Times New Roman" w:eastAsia="Times New Roman" w:hAnsi="Times New Roman"/>
          <w:sz w:val="26"/>
          <w:szCs w:val="26"/>
          <w:lang w:eastAsia="ru-RU"/>
        </w:rPr>
        <w:t>:</w:t>
      </w:r>
    </w:p>
    <w:p w:rsidR="008B0B1F" w:rsidRPr="00D57735" w:rsidRDefault="008B0B1F" w:rsidP="008B0B1F">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Сохранение лесных массивов по берегам рек – местообитаний промысловых, редких и находящихся под угрозой исчезновения объектов животного мира.</w:t>
      </w:r>
    </w:p>
    <w:p w:rsidR="008B0B1F" w:rsidRPr="00D57735" w:rsidRDefault="008B0B1F" w:rsidP="008B0B1F">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До организации особо охраняемой природной территории целесообразно избегать коренного преобразования ландшафта и смены типа землепользования и других видов деятельности, делающих невозможным создание ООПТ в соответствии с заявленными целями; рекомендуется резервирование земель.</w:t>
      </w:r>
    </w:p>
    <w:p w:rsidR="008B0B1F" w:rsidRPr="00D57735" w:rsidRDefault="008B0B1F" w:rsidP="008B0B1F">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u w:val="single"/>
          <w:lang w:eastAsia="ru-RU"/>
        </w:rPr>
        <w:t>Характеристики зон с особыми условиями использования территорий</w:t>
      </w:r>
      <w:r w:rsidRPr="00D57735">
        <w:rPr>
          <w:rFonts w:ascii="Times New Roman" w:eastAsia="Times New Roman" w:hAnsi="Times New Roman"/>
          <w:sz w:val="26"/>
          <w:szCs w:val="26"/>
          <w:lang w:eastAsia="ru-RU"/>
        </w:rPr>
        <w:t>: зоны с особыми условиями использования территории не устанавливаются.</w:t>
      </w:r>
    </w:p>
    <w:p w:rsidR="008B0B1F" w:rsidRDefault="00DE09BD" w:rsidP="00204119">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 xml:space="preserve">6. </w:t>
      </w:r>
      <w:r w:rsidR="00777E0B" w:rsidRPr="00D57735">
        <w:rPr>
          <w:rFonts w:ascii="Times New Roman" w:eastAsia="Times New Roman" w:hAnsi="Times New Roman"/>
          <w:sz w:val="26"/>
          <w:szCs w:val="26"/>
          <w:lang w:eastAsia="ru-RU"/>
        </w:rPr>
        <w:t xml:space="preserve">Учет предложений по созданию объектов здравоохранения как объектов регионального значения в соответствии с полномочиями органов государственной власти субъектов Российской Федерации в сфере охраны здоровья, установленных Федеральным законом от 21.11.2011 N 323-ФЗ "Об основах охраны здоровья граждан в Российской Федерации". Таким образом, к размещению на территории </w:t>
      </w:r>
      <w:proofErr w:type="spellStart"/>
      <w:r w:rsidR="00777E0B" w:rsidRPr="00D57735">
        <w:rPr>
          <w:rFonts w:ascii="Times New Roman" w:eastAsia="Times New Roman" w:hAnsi="Times New Roman"/>
          <w:sz w:val="26"/>
          <w:szCs w:val="26"/>
          <w:lang w:eastAsia="ru-RU"/>
        </w:rPr>
        <w:t>Любанского</w:t>
      </w:r>
      <w:proofErr w:type="spellEnd"/>
      <w:r w:rsidR="00777E0B" w:rsidRPr="00D57735">
        <w:rPr>
          <w:rFonts w:ascii="Times New Roman" w:eastAsia="Times New Roman" w:hAnsi="Times New Roman"/>
          <w:sz w:val="26"/>
          <w:szCs w:val="26"/>
          <w:lang w:eastAsia="ru-RU"/>
        </w:rPr>
        <w:t xml:space="preserve"> городского поселения предусматриваются следующие объекты здравоохранения:</w:t>
      </w:r>
    </w:p>
    <w:p w:rsidR="00D24EE4" w:rsidRPr="00C83A73" w:rsidRDefault="00D24EE4" w:rsidP="00D24EE4">
      <w:pPr>
        <w:jc w:val="both"/>
        <w:rPr>
          <w:rFonts w:ascii="Times New Roman" w:hAnsi="Times New Roman"/>
          <w:i/>
          <w:sz w:val="26"/>
          <w:szCs w:val="26"/>
        </w:rPr>
      </w:pPr>
      <w:r w:rsidRPr="00C83A73">
        <w:rPr>
          <w:rFonts w:ascii="Times New Roman" w:hAnsi="Times New Roman"/>
          <w:i/>
          <w:sz w:val="26"/>
          <w:szCs w:val="26"/>
        </w:rPr>
        <w:t>На первую очередь:</w:t>
      </w:r>
    </w:p>
    <w:p w:rsidR="00D24EE4" w:rsidRPr="00D24EE4" w:rsidRDefault="00D24EE4" w:rsidP="00D24EE4">
      <w:pPr>
        <w:spacing w:before="120" w:after="120" w:line="240" w:lineRule="auto"/>
        <w:ind w:firstLine="709"/>
        <w:jc w:val="both"/>
        <w:rPr>
          <w:rFonts w:ascii="Times New Roman" w:eastAsia="Times New Roman" w:hAnsi="Times New Roman"/>
          <w:sz w:val="26"/>
          <w:szCs w:val="26"/>
          <w:lang w:eastAsia="ru-RU"/>
        </w:rPr>
      </w:pPr>
      <w:r w:rsidRPr="00D24EE4">
        <w:rPr>
          <w:rFonts w:ascii="Times New Roman" w:eastAsia="Times New Roman" w:hAnsi="Times New Roman"/>
          <w:sz w:val="26"/>
          <w:szCs w:val="26"/>
          <w:lang w:eastAsia="ru-RU"/>
        </w:rPr>
        <w:t>6.1. Фельдшерско-акушерский пункт 2-го типа (Государственное бюджетное учреждение здравоохранения Ленинградской области «</w:t>
      </w:r>
      <w:proofErr w:type="spellStart"/>
      <w:r w:rsidRPr="00D24EE4">
        <w:rPr>
          <w:rFonts w:ascii="Times New Roman" w:eastAsia="Times New Roman" w:hAnsi="Times New Roman"/>
          <w:sz w:val="26"/>
          <w:szCs w:val="26"/>
          <w:lang w:eastAsia="ru-RU"/>
        </w:rPr>
        <w:t>Тосненская</w:t>
      </w:r>
      <w:proofErr w:type="spellEnd"/>
      <w:r w:rsidRPr="00D24EE4">
        <w:rPr>
          <w:rFonts w:ascii="Times New Roman" w:eastAsia="Times New Roman" w:hAnsi="Times New Roman"/>
          <w:sz w:val="26"/>
          <w:szCs w:val="26"/>
          <w:lang w:eastAsia="ru-RU"/>
        </w:rPr>
        <w:t xml:space="preserve"> клиническая межрайонная больница»), поселок Любань</w:t>
      </w:r>
      <w:r>
        <w:rPr>
          <w:rFonts w:ascii="Times New Roman" w:eastAsia="Times New Roman" w:hAnsi="Times New Roman"/>
          <w:sz w:val="26"/>
          <w:szCs w:val="26"/>
          <w:lang w:eastAsia="ru-RU"/>
        </w:rPr>
        <w:t xml:space="preserve"> (на первую очередь)</w:t>
      </w:r>
      <w:r w:rsidRPr="00D24EE4">
        <w:rPr>
          <w:rFonts w:ascii="Times New Roman" w:eastAsia="Times New Roman" w:hAnsi="Times New Roman"/>
          <w:sz w:val="26"/>
          <w:szCs w:val="26"/>
          <w:lang w:eastAsia="ru-RU"/>
        </w:rPr>
        <w:t>.</w:t>
      </w:r>
    </w:p>
    <w:p w:rsidR="00D24EE4" w:rsidRPr="00D24EE4" w:rsidRDefault="00D24EE4" w:rsidP="00D24EE4">
      <w:pPr>
        <w:spacing w:before="120" w:after="120" w:line="240" w:lineRule="auto"/>
        <w:ind w:firstLine="709"/>
        <w:jc w:val="both"/>
        <w:rPr>
          <w:rFonts w:ascii="Times New Roman" w:eastAsia="Times New Roman" w:hAnsi="Times New Roman"/>
          <w:sz w:val="26"/>
          <w:szCs w:val="26"/>
          <w:lang w:eastAsia="ru-RU"/>
        </w:rPr>
      </w:pPr>
      <w:r w:rsidRPr="00D24EE4">
        <w:rPr>
          <w:rFonts w:ascii="Times New Roman" w:eastAsia="Times New Roman" w:hAnsi="Times New Roman"/>
          <w:sz w:val="26"/>
          <w:szCs w:val="26"/>
          <w:u w:val="single"/>
          <w:lang w:eastAsia="ru-RU"/>
        </w:rPr>
        <w:t>Назначение</w:t>
      </w:r>
      <w:r w:rsidRPr="00D24EE4">
        <w:rPr>
          <w:rFonts w:ascii="Times New Roman" w:eastAsia="Times New Roman" w:hAnsi="Times New Roman"/>
          <w:sz w:val="26"/>
          <w:szCs w:val="26"/>
          <w:lang w:eastAsia="ru-RU"/>
        </w:rPr>
        <w:t>: оказание первичной доврачебной медико-санитарной помощи и паллиативной медицинской помощи.</w:t>
      </w:r>
    </w:p>
    <w:p w:rsidR="00D24EE4" w:rsidRPr="00D24EE4" w:rsidRDefault="00D24EE4" w:rsidP="00D24EE4">
      <w:pPr>
        <w:spacing w:before="120" w:after="120" w:line="240" w:lineRule="auto"/>
        <w:ind w:firstLine="709"/>
        <w:jc w:val="both"/>
        <w:rPr>
          <w:rFonts w:ascii="Times New Roman" w:eastAsia="Times New Roman" w:hAnsi="Times New Roman"/>
          <w:sz w:val="26"/>
          <w:szCs w:val="26"/>
          <w:lang w:eastAsia="ru-RU"/>
        </w:rPr>
      </w:pPr>
      <w:r w:rsidRPr="00D24EE4">
        <w:rPr>
          <w:rFonts w:ascii="Times New Roman" w:eastAsia="Times New Roman" w:hAnsi="Times New Roman"/>
          <w:sz w:val="26"/>
          <w:szCs w:val="26"/>
          <w:u w:val="single"/>
          <w:lang w:eastAsia="ru-RU"/>
        </w:rPr>
        <w:t>Характеристики зон с особыми условиями использования территории</w:t>
      </w:r>
      <w:r w:rsidRPr="00D24EE4">
        <w:rPr>
          <w:rFonts w:ascii="Times New Roman" w:eastAsia="Times New Roman" w:hAnsi="Times New Roman"/>
          <w:sz w:val="26"/>
          <w:szCs w:val="26"/>
          <w:lang w:eastAsia="ru-RU"/>
        </w:rPr>
        <w:t>: зоны с особыми условиями использования территории не устанавливаются.</w:t>
      </w:r>
    </w:p>
    <w:p w:rsidR="00777E0B" w:rsidRPr="00D57735" w:rsidRDefault="00777E0B" w:rsidP="00777E0B">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6.</w:t>
      </w:r>
      <w:r w:rsidR="00D24EE4">
        <w:rPr>
          <w:rFonts w:ascii="Times New Roman" w:eastAsia="Times New Roman" w:hAnsi="Times New Roman"/>
          <w:sz w:val="26"/>
          <w:szCs w:val="26"/>
          <w:lang w:eastAsia="ru-RU"/>
        </w:rPr>
        <w:t>2</w:t>
      </w:r>
      <w:r w:rsidRPr="00D57735">
        <w:rPr>
          <w:rFonts w:ascii="Times New Roman" w:eastAsia="Times New Roman" w:hAnsi="Times New Roman"/>
          <w:sz w:val="26"/>
          <w:szCs w:val="26"/>
          <w:lang w:eastAsia="ru-RU"/>
        </w:rPr>
        <w:t xml:space="preserve">. Геронтологический центр* в городе Любань (на расчетный срок). </w:t>
      </w:r>
    </w:p>
    <w:p w:rsidR="00777E0B" w:rsidRPr="00D57735" w:rsidRDefault="00777E0B" w:rsidP="00777E0B">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u w:val="single"/>
          <w:lang w:eastAsia="ru-RU"/>
        </w:rPr>
        <w:t>Назначение</w:t>
      </w:r>
      <w:r w:rsidRPr="00D57735">
        <w:rPr>
          <w:rFonts w:ascii="Times New Roman" w:eastAsia="Times New Roman" w:hAnsi="Times New Roman"/>
          <w:sz w:val="26"/>
          <w:szCs w:val="26"/>
          <w:lang w:eastAsia="ru-RU"/>
        </w:rPr>
        <w:t>: осуществление медицинской и социальной помощи лицам пожилого и старческого возраста.</w:t>
      </w:r>
    </w:p>
    <w:p w:rsidR="00777E0B" w:rsidRPr="00D57735" w:rsidRDefault="00777E0B" w:rsidP="00777E0B">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u w:val="single"/>
          <w:lang w:eastAsia="ru-RU"/>
        </w:rPr>
        <w:t>Характеристики зон с особыми условиями использования территорий</w:t>
      </w:r>
      <w:r w:rsidRPr="00D57735">
        <w:rPr>
          <w:rFonts w:ascii="Times New Roman" w:eastAsia="Times New Roman" w:hAnsi="Times New Roman"/>
          <w:sz w:val="26"/>
          <w:szCs w:val="26"/>
          <w:lang w:eastAsia="ru-RU"/>
        </w:rPr>
        <w:t>: зоны с особыми условиями использования территорий не устанавливаются.</w:t>
      </w:r>
    </w:p>
    <w:p w:rsidR="00777E0B" w:rsidRPr="00D57735" w:rsidRDefault="00777E0B" w:rsidP="00777E0B">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lastRenderedPageBreak/>
        <w:t>Размещение геронтологического центра планируется с использованием части площадей недостроенной инфекционной больницы в городе Любань на соответствующем земельном участке.</w:t>
      </w:r>
    </w:p>
    <w:p w:rsidR="00777E0B" w:rsidRPr="00D57735" w:rsidRDefault="00777E0B" w:rsidP="00777E0B">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6.</w:t>
      </w:r>
      <w:r w:rsidR="00D24EE4">
        <w:rPr>
          <w:rFonts w:ascii="Times New Roman" w:eastAsia="Times New Roman" w:hAnsi="Times New Roman"/>
          <w:sz w:val="26"/>
          <w:szCs w:val="26"/>
          <w:lang w:eastAsia="ru-RU"/>
        </w:rPr>
        <w:t>3</w:t>
      </w:r>
      <w:r w:rsidRPr="00D57735">
        <w:rPr>
          <w:rFonts w:ascii="Times New Roman" w:eastAsia="Times New Roman" w:hAnsi="Times New Roman"/>
          <w:sz w:val="26"/>
          <w:szCs w:val="26"/>
          <w:lang w:eastAsia="ru-RU"/>
        </w:rPr>
        <w:t>. Стоматологическая поликлиника*</w:t>
      </w:r>
      <w:r w:rsidR="00C82230" w:rsidRPr="00D57735">
        <w:rPr>
          <w:rFonts w:ascii="Times New Roman" w:eastAsia="Times New Roman" w:hAnsi="Times New Roman"/>
          <w:sz w:val="26"/>
          <w:szCs w:val="26"/>
          <w:lang w:eastAsia="ru-RU"/>
        </w:rPr>
        <w:t xml:space="preserve"> </w:t>
      </w:r>
      <w:r w:rsidRPr="00D57735">
        <w:rPr>
          <w:rFonts w:ascii="Times New Roman" w:eastAsia="Times New Roman" w:hAnsi="Times New Roman"/>
          <w:sz w:val="26"/>
          <w:szCs w:val="26"/>
          <w:lang w:eastAsia="ru-RU"/>
        </w:rPr>
        <w:t>в городе Любань (на расчетный срок).</w:t>
      </w:r>
    </w:p>
    <w:p w:rsidR="00777E0B" w:rsidRPr="00D57735" w:rsidRDefault="00777E0B" w:rsidP="00777E0B">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u w:val="single"/>
          <w:lang w:eastAsia="ru-RU"/>
        </w:rPr>
        <w:t>Назначение</w:t>
      </w:r>
      <w:r w:rsidRPr="00D57735">
        <w:rPr>
          <w:rFonts w:ascii="Times New Roman" w:eastAsia="Times New Roman" w:hAnsi="Times New Roman"/>
          <w:sz w:val="26"/>
          <w:szCs w:val="26"/>
          <w:lang w:eastAsia="ru-RU"/>
        </w:rPr>
        <w:t>: оказание стоматологической медицинской помощи взрослому и детскому населению.</w:t>
      </w:r>
    </w:p>
    <w:p w:rsidR="00777E0B" w:rsidRPr="00D57735" w:rsidRDefault="00777E0B" w:rsidP="00777E0B">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u w:val="single"/>
          <w:lang w:eastAsia="ru-RU"/>
        </w:rPr>
        <w:t>Характеристики зон с особыми условиями использования территорий:</w:t>
      </w:r>
      <w:r w:rsidRPr="00D57735">
        <w:rPr>
          <w:rFonts w:ascii="Times New Roman" w:eastAsia="Times New Roman" w:hAnsi="Times New Roman"/>
          <w:sz w:val="26"/>
          <w:szCs w:val="26"/>
          <w:lang w:eastAsia="ru-RU"/>
        </w:rPr>
        <w:t xml:space="preserve"> зоны с особыми условиями использования территорий не устанавливаются.</w:t>
      </w:r>
    </w:p>
    <w:p w:rsidR="00777E0B" w:rsidRPr="00D57735" w:rsidRDefault="00777E0B" w:rsidP="00777E0B">
      <w:pPr>
        <w:jc w:val="both"/>
        <w:rPr>
          <w:rFonts w:ascii="Times New Roman" w:hAnsi="Times New Roman"/>
        </w:rPr>
      </w:pPr>
      <w:r w:rsidRPr="00D57735">
        <w:rPr>
          <w:rFonts w:ascii="Times New Roman" w:hAnsi="Times New Roman"/>
        </w:rPr>
        <w:t>* строительство объектов здравоохранения осуществляется при наличии финансирования из областного бюджета и реализации прогнозов роста численности населения; основные характеристики объектов здравоохранения определяются с учетом численности населения.</w:t>
      </w:r>
    </w:p>
    <w:p w:rsidR="00777E0B" w:rsidRPr="00D57735" w:rsidRDefault="00A43959" w:rsidP="00204119">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 xml:space="preserve">7. Исключение мероприятий по </w:t>
      </w:r>
      <w:r w:rsidR="00C82230" w:rsidRPr="00D57735">
        <w:rPr>
          <w:rFonts w:ascii="Times New Roman" w:eastAsia="Times New Roman" w:hAnsi="Times New Roman"/>
          <w:sz w:val="26"/>
          <w:szCs w:val="26"/>
          <w:lang w:eastAsia="ru-RU"/>
        </w:rPr>
        <w:t>созданию объектов регионального значения в сфере электроснабжения</w:t>
      </w:r>
      <w:r w:rsidR="00B92B0F" w:rsidRPr="00D57735">
        <w:rPr>
          <w:rFonts w:ascii="Times New Roman" w:eastAsia="Times New Roman" w:hAnsi="Times New Roman"/>
          <w:sz w:val="26"/>
          <w:szCs w:val="26"/>
          <w:lang w:eastAsia="ru-RU"/>
        </w:rPr>
        <w:t>:</w:t>
      </w:r>
    </w:p>
    <w:p w:rsidR="003E3D3B" w:rsidRPr="00D57735" w:rsidRDefault="003E3D3B" w:rsidP="003E3D3B">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 xml:space="preserve">7.1. Строительство ПС 110 кВ Любань взамен существующей ПС 35 кВ № 723 Любань </w:t>
      </w:r>
    </w:p>
    <w:p w:rsidR="003E3D3B" w:rsidRPr="00D57735" w:rsidRDefault="003E3D3B" w:rsidP="003E3D3B">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7.2. Строительство заходов ВЛ 110 кВ на ПС 110 кВ «Любань».</w:t>
      </w:r>
    </w:p>
    <w:p w:rsidR="003E3D3B" w:rsidRPr="00D57735" w:rsidRDefault="003E3D3B" w:rsidP="003E3D3B">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 xml:space="preserve">7.3. Строительство ПС 110 кВ Сельцо взамен существующей ПС 35 кВ № 721 Сельцо </w:t>
      </w:r>
    </w:p>
    <w:p w:rsidR="003E3D3B" w:rsidRPr="00D57735" w:rsidRDefault="003E3D3B" w:rsidP="003E3D3B">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7.4. Строительство заходов ВЛ 110 кВ на ПС 110 кВ «Сельцо».</w:t>
      </w:r>
    </w:p>
    <w:p w:rsidR="00C82230" w:rsidRPr="00D57735" w:rsidRDefault="00B92B0F" w:rsidP="00204119">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8. Дополнение мероприятиями по созданию объектов регионального значения в сфере электроснабжения:</w:t>
      </w:r>
    </w:p>
    <w:p w:rsidR="00B92B0F" w:rsidRPr="00D57735" w:rsidRDefault="00B92B0F" w:rsidP="00B92B0F">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8.1. ПС 35/10 кВ № 723 «Любань» (реконструкция) с юго-западной стороны посёлка Любань (на первую очередь).</w:t>
      </w:r>
    </w:p>
    <w:p w:rsidR="00B92B0F" w:rsidRPr="00D57735" w:rsidRDefault="00B92B0F" w:rsidP="00B92B0F">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u w:val="single"/>
          <w:lang w:eastAsia="ru-RU"/>
        </w:rPr>
        <w:t>Основные характеристики</w:t>
      </w:r>
      <w:r w:rsidRPr="00D57735">
        <w:rPr>
          <w:rFonts w:ascii="Times New Roman" w:eastAsia="Times New Roman" w:hAnsi="Times New Roman"/>
          <w:sz w:val="26"/>
          <w:szCs w:val="26"/>
          <w:lang w:eastAsia="ru-RU"/>
        </w:rPr>
        <w:t>: установка двух трансформаторов по 6,3 МВ∙А взамен существующих двух трансформаторов по 3,2 МВ∙А.</w:t>
      </w:r>
    </w:p>
    <w:p w:rsidR="00B92B0F" w:rsidRPr="00D57735" w:rsidRDefault="00B92B0F" w:rsidP="00B92B0F">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u w:val="single"/>
          <w:lang w:eastAsia="ru-RU"/>
        </w:rPr>
        <w:t>Назначение</w:t>
      </w:r>
      <w:r w:rsidRPr="00D57735">
        <w:rPr>
          <w:rFonts w:ascii="Times New Roman" w:eastAsia="Times New Roman" w:hAnsi="Times New Roman"/>
          <w:sz w:val="26"/>
          <w:szCs w:val="26"/>
          <w:lang w:eastAsia="ru-RU"/>
        </w:rPr>
        <w:t>:</w:t>
      </w:r>
    </w:p>
    <w:p w:rsidR="00B92B0F" w:rsidRPr="00D57735" w:rsidRDefault="00B92B0F" w:rsidP="00901568">
      <w:pPr>
        <w:numPr>
          <w:ilvl w:val="0"/>
          <w:numId w:val="60"/>
        </w:numPr>
        <w:spacing w:before="120" w:after="120" w:line="240" w:lineRule="auto"/>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повышение надёжности электроснабжения потребителей района;</w:t>
      </w:r>
    </w:p>
    <w:p w:rsidR="00B92B0F" w:rsidRPr="00D57735" w:rsidRDefault="00B92B0F" w:rsidP="00901568">
      <w:pPr>
        <w:numPr>
          <w:ilvl w:val="0"/>
          <w:numId w:val="60"/>
        </w:numPr>
        <w:spacing w:before="120" w:after="120" w:line="240" w:lineRule="auto"/>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техническое переоснащение в связи со сроками амортизации.</w:t>
      </w:r>
    </w:p>
    <w:p w:rsidR="00B92B0F" w:rsidRPr="00D57735" w:rsidRDefault="00B92B0F" w:rsidP="00B92B0F">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u w:val="single"/>
          <w:lang w:eastAsia="ru-RU"/>
        </w:rPr>
        <w:t>Характеристики зон с особыми условиями использования территорий</w:t>
      </w:r>
      <w:r w:rsidRPr="00D57735">
        <w:rPr>
          <w:rFonts w:ascii="Times New Roman" w:eastAsia="Times New Roman" w:hAnsi="Times New Roman"/>
          <w:sz w:val="26"/>
          <w:szCs w:val="26"/>
          <w:lang w:eastAsia="ru-RU"/>
        </w:rPr>
        <w:t>: санитарно-защитная зона; размер санитарно-защитной зоны устанавливается в зависимости от типа (открытые, закрытые), мощности на основании расчётов физического воздействия на атмосферный воздух, а также результатов натурных измерений; режим территории санитарного разрыва в соответствии с СанПиН 2.2.1/2.1.1.1200-03 (новая редакция).</w:t>
      </w:r>
    </w:p>
    <w:p w:rsidR="00744090" w:rsidRPr="00D57735" w:rsidRDefault="00744090" w:rsidP="00853E55">
      <w:pPr>
        <w:spacing w:before="120" w:after="120" w:line="240" w:lineRule="auto"/>
        <w:ind w:firstLine="709"/>
        <w:jc w:val="both"/>
        <w:rPr>
          <w:rFonts w:ascii="Times New Roman" w:eastAsia="Times New Roman" w:hAnsi="Times New Roman"/>
          <w:sz w:val="26"/>
          <w:szCs w:val="26"/>
          <w:lang w:eastAsia="ru-RU"/>
        </w:rPr>
      </w:pPr>
    </w:p>
    <w:p w:rsidR="00834830" w:rsidRPr="00C83A73" w:rsidRDefault="00834830" w:rsidP="00834830">
      <w:pPr>
        <w:spacing w:before="120" w:after="120" w:line="240" w:lineRule="auto"/>
        <w:ind w:firstLine="709"/>
        <w:jc w:val="both"/>
        <w:rPr>
          <w:rFonts w:ascii="Times New Roman" w:eastAsia="Times New Roman" w:hAnsi="Times New Roman"/>
          <w:sz w:val="26"/>
          <w:szCs w:val="26"/>
          <w:lang w:eastAsia="ru-RU"/>
        </w:rPr>
      </w:pPr>
      <w:r w:rsidRPr="00C83A73">
        <w:rPr>
          <w:rFonts w:ascii="Times New Roman" w:eastAsia="Times New Roman" w:hAnsi="Times New Roman"/>
          <w:sz w:val="26"/>
          <w:szCs w:val="26"/>
          <w:lang w:eastAsia="ru-RU"/>
        </w:rPr>
        <w:t xml:space="preserve">В рамках настоящего проекта произведен учет следующего мероприятия, предусмотренного Схемой территориального планирования Тосненского муниципального района, утвержденной решением Совета депутатов муниципального образования Тосненский район Ленинградской области от 24.06.2011 №104, применительно к территории </w:t>
      </w:r>
      <w:proofErr w:type="spellStart"/>
      <w:r w:rsidRPr="00C83A73">
        <w:rPr>
          <w:rFonts w:ascii="Times New Roman" w:eastAsia="Times New Roman" w:hAnsi="Times New Roman"/>
          <w:sz w:val="26"/>
          <w:szCs w:val="26"/>
          <w:lang w:eastAsia="ru-RU"/>
        </w:rPr>
        <w:t>Любанского</w:t>
      </w:r>
      <w:proofErr w:type="spellEnd"/>
      <w:r w:rsidRPr="00C83A73">
        <w:rPr>
          <w:rFonts w:ascii="Times New Roman" w:eastAsia="Times New Roman" w:hAnsi="Times New Roman"/>
          <w:sz w:val="26"/>
          <w:szCs w:val="26"/>
          <w:lang w:eastAsia="ru-RU"/>
        </w:rPr>
        <w:t xml:space="preserve"> городского поселения:</w:t>
      </w:r>
    </w:p>
    <w:p w:rsidR="00834830" w:rsidRPr="00C83A73" w:rsidRDefault="00834830" w:rsidP="00834830">
      <w:pPr>
        <w:spacing w:before="120" w:after="120" w:line="240" w:lineRule="auto"/>
        <w:ind w:firstLine="709"/>
        <w:jc w:val="both"/>
        <w:rPr>
          <w:rFonts w:ascii="Times New Roman" w:eastAsia="Times New Roman" w:hAnsi="Times New Roman"/>
          <w:sz w:val="26"/>
          <w:szCs w:val="26"/>
          <w:lang w:eastAsia="ru-RU"/>
        </w:rPr>
      </w:pPr>
      <w:r w:rsidRPr="00C83A73">
        <w:rPr>
          <w:rFonts w:ascii="Times New Roman" w:eastAsia="Times New Roman" w:hAnsi="Times New Roman"/>
          <w:sz w:val="26"/>
          <w:szCs w:val="26"/>
          <w:lang w:eastAsia="ru-RU"/>
        </w:rPr>
        <w:lastRenderedPageBreak/>
        <w:t>«</w:t>
      </w:r>
      <w:r w:rsidR="002D56A9" w:rsidRPr="00C83A73">
        <w:rPr>
          <w:rFonts w:ascii="Times New Roman" w:eastAsia="Times New Roman" w:hAnsi="Times New Roman"/>
          <w:sz w:val="26"/>
          <w:szCs w:val="26"/>
          <w:lang w:eastAsia="ru-RU"/>
        </w:rPr>
        <w:t>Реконструкция аэропорта в д</w:t>
      </w:r>
      <w:r w:rsidRPr="00C83A73">
        <w:rPr>
          <w:rFonts w:ascii="Times New Roman" w:eastAsia="Times New Roman" w:hAnsi="Times New Roman"/>
          <w:sz w:val="26"/>
          <w:szCs w:val="26"/>
          <w:lang w:eastAsia="ru-RU"/>
        </w:rPr>
        <w:t>. Коркино для нужд местной авиации».</w:t>
      </w:r>
    </w:p>
    <w:p w:rsidR="00744090" w:rsidRDefault="00834830" w:rsidP="00853E55">
      <w:pPr>
        <w:spacing w:before="120" w:after="120" w:line="240" w:lineRule="auto"/>
        <w:ind w:firstLine="709"/>
        <w:jc w:val="both"/>
        <w:rPr>
          <w:rFonts w:ascii="Times New Roman" w:eastAsia="Times New Roman" w:hAnsi="Times New Roman"/>
          <w:sz w:val="26"/>
          <w:szCs w:val="26"/>
          <w:lang w:eastAsia="ru-RU"/>
        </w:rPr>
      </w:pPr>
      <w:proofErr w:type="gramStart"/>
      <w:r w:rsidRPr="00C83A73">
        <w:rPr>
          <w:rFonts w:ascii="Times New Roman" w:eastAsia="Times New Roman" w:hAnsi="Times New Roman"/>
          <w:sz w:val="26"/>
          <w:szCs w:val="26"/>
          <w:lang w:eastAsia="ru-RU"/>
        </w:rPr>
        <w:t>Другие м</w:t>
      </w:r>
      <w:r w:rsidR="00744090" w:rsidRPr="00C83A73">
        <w:rPr>
          <w:rFonts w:ascii="Times New Roman" w:eastAsia="Times New Roman" w:hAnsi="Times New Roman"/>
          <w:sz w:val="26"/>
          <w:szCs w:val="26"/>
          <w:lang w:eastAsia="ru-RU"/>
        </w:rPr>
        <w:t xml:space="preserve">ероприятия по созданию объектов местного значения муниципального района, предусмотренные Схемой территориального планирования Тосненского муниципального района, утвержденной </w:t>
      </w:r>
      <w:r w:rsidR="00EA1F00" w:rsidRPr="00C83A73">
        <w:rPr>
          <w:rFonts w:ascii="Times New Roman" w:eastAsia="Times New Roman" w:hAnsi="Times New Roman"/>
          <w:sz w:val="26"/>
          <w:szCs w:val="26"/>
          <w:lang w:eastAsia="ru-RU"/>
        </w:rPr>
        <w:t>решением Совета депутатов муниципального образования Тосненский район Ленинградской области от 24.06.2011 №</w:t>
      </w:r>
      <w:r w:rsidR="00C83A73">
        <w:rPr>
          <w:rFonts w:ascii="Times New Roman" w:eastAsia="Times New Roman" w:hAnsi="Times New Roman"/>
          <w:sz w:val="26"/>
          <w:szCs w:val="26"/>
          <w:lang w:eastAsia="ru-RU"/>
        </w:rPr>
        <w:t xml:space="preserve"> </w:t>
      </w:r>
      <w:r w:rsidR="00EA1F00" w:rsidRPr="00C83A73">
        <w:rPr>
          <w:rFonts w:ascii="Times New Roman" w:eastAsia="Times New Roman" w:hAnsi="Times New Roman"/>
          <w:sz w:val="26"/>
          <w:szCs w:val="26"/>
          <w:lang w:eastAsia="ru-RU"/>
        </w:rPr>
        <w:t>104</w:t>
      </w:r>
      <w:r w:rsidR="00744090" w:rsidRPr="00C83A73">
        <w:rPr>
          <w:rFonts w:ascii="Times New Roman" w:eastAsia="Times New Roman" w:hAnsi="Times New Roman"/>
          <w:sz w:val="26"/>
          <w:szCs w:val="26"/>
          <w:lang w:eastAsia="ru-RU"/>
        </w:rPr>
        <w:t xml:space="preserve">, учтены утвержденным </w:t>
      </w:r>
      <w:r w:rsidR="007C4F45" w:rsidRPr="00C83A73">
        <w:rPr>
          <w:rFonts w:ascii="Times New Roman" w:eastAsia="Times New Roman" w:hAnsi="Times New Roman"/>
          <w:sz w:val="26"/>
          <w:szCs w:val="26"/>
          <w:lang w:eastAsia="ru-RU"/>
        </w:rPr>
        <w:t>г</w:t>
      </w:r>
      <w:r w:rsidR="00744090" w:rsidRPr="00C83A73">
        <w:rPr>
          <w:rFonts w:ascii="Times New Roman" w:eastAsia="Times New Roman" w:hAnsi="Times New Roman"/>
          <w:sz w:val="26"/>
          <w:szCs w:val="26"/>
          <w:lang w:eastAsia="ru-RU"/>
        </w:rPr>
        <w:t xml:space="preserve">енеральным планом </w:t>
      </w:r>
      <w:proofErr w:type="spellStart"/>
      <w:r w:rsidR="00744090" w:rsidRPr="00C83A73">
        <w:rPr>
          <w:rFonts w:ascii="Times New Roman" w:eastAsia="Times New Roman" w:hAnsi="Times New Roman"/>
          <w:sz w:val="26"/>
          <w:szCs w:val="26"/>
          <w:lang w:eastAsia="ru-RU"/>
        </w:rPr>
        <w:t>Любанского</w:t>
      </w:r>
      <w:proofErr w:type="spellEnd"/>
      <w:r w:rsidR="00744090" w:rsidRPr="00C83A73">
        <w:rPr>
          <w:rFonts w:ascii="Times New Roman" w:eastAsia="Times New Roman" w:hAnsi="Times New Roman"/>
          <w:sz w:val="26"/>
          <w:szCs w:val="26"/>
          <w:lang w:eastAsia="ru-RU"/>
        </w:rPr>
        <w:t xml:space="preserve"> городского поселения.</w:t>
      </w:r>
      <w:proofErr w:type="gramEnd"/>
    </w:p>
    <w:p w:rsidR="00834830" w:rsidRPr="00D57735" w:rsidRDefault="00834830" w:rsidP="00853E55">
      <w:pPr>
        <w:spacing w:before="120" w:after="120" w:line="240" w:lineRule="auto"/>
        <w:ind w:firstLine="709"/>
        <w:jc w:val="both"/>
        <w:rPr>
          <w:rFonts w:ascii="Times New Roman" w:eastAsia="Times New Roman" w:hAnsi="Times New Roman"/>
          <w:sz w:val="26"/>
          <w:szCs w:val="26"/>
          <w:lang w:eastAsia="ru-RU"/>
        </w:rPr>
      </w:pPr>
    </w:p>
    <w:p w:rsidR="00483A75" w:rsidRPr="00D57735" w:rsidRDefault="00483A75" w:rsidP="00CC1B22">
      <w:pPr>
        <w:jc w:val="both"/>
      </w:pPr>
    </w:p>
    <w:p w:rsidR="00CC1B22" w:rsidRPr="00D57735" w:rsidRDefault="00CC1B22" w:rsidP="00F266C7">
      <w:pPr>
        <w:keepNext/>
        <w:keepLines/>
        <w:pageBreakBefore/>
        <w:spacing w:before="120" w:after="120" w:line="240" w:lineRule="auto"/>
        <w:jc w:val="center"/>
        <w:outlineLvl w:val="0"/>
        <w:rPr>
          <w:rFonts w:ascii="Times New Roman" w:eastAsia="Times New Roman" w:hAnsi="Times New Roman"/>
          <w:b/>
          <w:bCs/>
          <w:caps/>
          <w:sz w:val="26"/>
          <w:szCs w:val="28"/>
        </w:rPr>
      </w:pPr>
      <w:bookmarkStart w:id="37" w:name="_Toc471905524"/>
      <w:bookmarkStart w:id="38" w:name="_Toc494206935"/>
      <w:r w:rsidRPr="00D57735">
        <w:rPr>
          <w:rFonts w:ascii="Times New Roman" w:eastAsia="Times New Roman" w:hAnsi="Times New Roman"/>
          <w:b/>
          <w:bCs/>
          <w:caps/>
          <w:sz w:val="26"/>
          <w:szCs w:val="28"/>
        </w:rPr>
        <w:lastRenderedPageBreak/>
        <w:t>6. Мероприятия по предотвращению чрезвычайных ситуаций природного и техногенного характера. Мероприятия по обеспечению пожарной безопасности</w:t>
      </w:r>
      <w:bookmarkEnd w:id="37"/>
      <w:bookmarkEnd w:id="38"/>
    </w:p>
    <w:p w:rsidR="00280209" w:rsidRPr="00D57735" w:rsidRDefault="00280209" w:rsidP="00280209">
      <w:pPr>
        <w:spacing w:after="120" w:line="240" w:lineRule="auto"/>
        <w:rPr>
          <w:rFonts w:ascii="Times New Roman" w:hAnsi="Times New Roman"/>
          <w:b/>
          <w:sz w:val="26"/>
          <w:szCs w:val="26"/>
        </w:rPr>
      </w:pPr>
      <w:r w:rsidRPr="00D57735">
        <w:rPr>
          <w:rFonts w:ascii="Times New Roman" w:hAnsi="Times New Roman"/>
          <w:b/>
          <w:sz w:val="26"/>
          <w:szCs w:val="26"/>
        </w:rPr>
        <w:t>Защита от ЧС техногенного характера</w:t>
      </w:r>
    </w:p>
    <w:p w:rsidR="00280209" w:rsidRPr="00A40D7C" w:rsidRDefault="00042D17" w:rsidP="00280209">
      <w:pPr>
        <w:spacing w:before="120" w:after="120" w:line="240" w:lineRule="auto"/>
        <w:ind w:firstLine="709"/>
        <w:jc w:val="both"/>
        <w:rPr>
          <w:rFonts w:ascii="Times New Roman" w:eastAsia="Times New Roman" w:hAnsi="Times New Roman"/>
          <w:sz w:val="26"/>
          <w:szCs w:val="26"/>
          <w:lang w:eastAsia="ru-RU"/>
        </w:rPr>
      </w:pPr>
      <w:r>
        <w:rPr>
          <w:rFonts w:ascii="Times New Roman" w:eastAsia="Times New Roman" w:hAnsi="Times New Roman"/>
          <w:sz w:val="26"/>
          <w:szCs w:val="26"/>
          <w:lang w:eastAsia="ru-RU"/>
        </w:rPr>
        <w:t>Изменениями</w:t>
      </w:r>
      <w:r w:rsidR="00CB1BC4">
        <w:rPr>
          <w:rFonts w:ascii="Times New Roman" w:eastAsia="Times New Roman" w:hAnsi="Times New Roman"/>
          <w:sz w:val="26"/>
          <w:szCs w:val="26"/>
          <w:lang w:eastAsia="ru-RU"/>
        </w:rPr>
        <w:t xml:space="preserve"> в г</w:t>
      </w:r>
      <w:r w:rsidR="00280209" w:rsidRPr="00D57735">
        <w:rPr>
          <w:rFonts w:ascii="Times New Roman" w:eastAsia="Times New Roman" w:hAnsi="Times New Roman"/>
          <w:sz w:val="26"/>
          <w:szCs w:val="26"/>
          <w:lang w:eastAsia="ru-RU"/>
        </w:rPr>
        <w:t xml:space="preserve">енеральный план </w:t>
      </w:r>
      <w:proofErr w:type="spellStart"/>
      <w:r w:rsidR="00280209" w:rsidRPr="00D57735">
        <w:rPr>
          <w:rFonts w:ascii="Times New Roman" w:eastAsia="Times New Roman" w:hAnsi="Times New Roman"/>
          <w:sz w:val="26"/>
          <w:szCs w:val="26"/>
          <w:lang w:eastAsia="ru-RU"/>
        </w:rPr>
        <w:t>Любанского</w:t>
      </w:r>
      <w:proofErr w:type="spellEnd"/>
      <w:r w:rsidR="00280209" w:rsidRPr="00D57735">
        <w:rPr>
          <w:rFonts w:ascii="Times New Roman" w:eastAsia="Times New Roman" w:hAnsi="Times New Roman"/>
          <w:sz w:val="26"/>
          <w:szCs w:val="26"/>
          <w:lang w:eastAsia="ru-RU"/>
        </w:rPr>
        <w:t xml:space="preserve"> городского поселения в целях освоения карьера по добыче песка в юго-восточной части поселения предусматривается размещение производственного объекта – мобильной установки по </w:t>
      </w:r>
      <w:r w:rsidR="00CB1BC4">
        <w:rPr>
          <w:rFonts w:ascii="Times New Roman" w:eastAsia="Times New Roman" w:hAnsi="Times New Roman"/>
          <w:sz w:val="26"/>
          <w:szCs w:val="26"/>
          <w:lang w:eastAsia="ru-RU"/>
        </w:rPr>
        <w:t>производству асфальто</w:t>
      </w:r>
      <w:r w:rsidR="00280209" w:rsidRPr="00D57735">
        <w:rPr>
          <w:rFonts w:ascii="Times New Roman" w:eastAsia="Times New Roman" w:hAnsi="Times New Roman"/>
          <w:sz w:val="26"/>
          <w:szCs w:val="26"/>
          <w:lang w:eastAsia="ru-RU"/>
        </w:rPr>
        <w:t xml:space="preserve">бетона с временным складом песка. </w:t>
      </w:r>
      <w:r w:rsidR="00280209" w:rsidRPr="00A40D7C">
        <w:rPr>
          <w:rFonts w:ascii="Times New Roman" w:eastAsia="Times New Roman" w:hAnsi="Times New Roman"/>
          <w:sz w:val="26"/>
          <w:szCs w:val="26"/>
          <w:lang w:eastAsia="ru-RU"/>
        </w:rPr>
        <w:t xml:space="preserve">Строительство стационарного здания не территории производства не планируется.  </w:t>
      </w:r>
    </w:p>
    <w:p w:rsidR="00CB1BC4" w:rsidRPr="00A40D7C" w:rsidRDefault="00CB1BC4" w:rsidP="00280209">
      <w:pPr>
        <w:spacing w:before="120" w:after="120" w:line="240" w:lineRule="auto"/>
        <w:ind w:firstLine="709"/>
        <w:jc w:val="both"/>
        <w:rPr>
          <w:rFonts w:ascii="Times New Roman" w:eastAsia="Times New Roman" w:hAnsi="Times New Roman"/>
          <w:sz w:val="26"/>
          <w:szCs w:val="26"/>
          <w:lang w:eastAsia="ru-RU"/>
        </w:rPr>
      </w:pPr>
      <w:r w:rsidRPr="00A40D7C">
        <w:rPr>
          <w:rFonts w:ascii="Times New Roman" w:eastAsia="Times New Roman" w:hAnsi="Times New Roman"/>
          <w:sz w:val="26"/>
          <w:szCs w:val="26"/>
          <w:lang w:eastAsia="ru-RU"/>
        </w:rPr>
        <w:t xml:space="preserve">В соответствии со схемой территориального планирования Российской Федерации в области федерального транспорта (в части трубопроводного транспорта), утвержденной распоряжением Правительства Российской Федерации от 06.05.2015 № 816-р (с изменениями от 31.01.2017) на территории </w:t>
      </w:r>
      <w:proofErr w:type="spellStart"/>
      <w:r w:rsidRPr="00A40D7C">
        <w:rPr>
          <w:rFonts w:ascii="Times New Roman" w:eastAsia="Times New Roman" w:hAnsi="Times New Roman"/>
          <w:sz w:val="26"/>
          <w:szCs w:val="26"/>
          <w:lang w:eastAsia="ru-RU"/>
        </w:rPr>
        <w:t>Любанского</w:t>
      </w:r>
      <w:proofErr w:type="spellEnd"/>
      <w:r w:rsidRPr="00A40D7C">
        <w:rPr>
          <w:rFonts w:ascii="Times New Roman" w:eastAsia="Times New Roman" w:hAnsi="Times New Roman"/>
          <w:sz w:val="26"/>
          <w:szCs w:val="26"/>
          <w:lang w:eastAsia="ru-RU"/>
        </w:rPr>
        <w:t xml:space="preserve"> городского поселения на первую очередь предусматривается строительство участка магистрального газопровода «Северный поток-2», который будет проходить в южной части поселения.  </w:t>
      </w:r>
    </w:p>
    <w:p w:rsidR="00CB1BC4" w:rsidRPr="00A40D7C" w:rsidRDefault="00CB1BC4" w:rsidP="00280209">
      <w:pPr>
        <w:spacing w:before="120" w:after="120" w:line="240" w:lineRule="auto"/>
        <w:ind w:firstLine="709"/>
        <w:jc w:val="both"/>
        <w:rPr>
          <w:rFonts w:ascii="Times New Roman" w:eastAsia="Times New Roman" w:hAnsi="Times New Roman"/>
          <w:sz w:val="26"/>
          <w:szCs w:val="26"/>
          <w:lang w:eastAsia="ru-RU"/>
        </w:rPr>
      </w:pPr>
      <w:r w:rsidRPr="00A40D7C">
        <w:rPr>
          <w:rFonts w:ascii="Times New Roman" w:eastAsia="Times New Roman" w:hAnsi="Times New Roman"/>
          <w:sz w:val="26"/>
          <w:szCs w:val="26"/>
          <w:lang w:eastAsia="ru-RU"/>
        </w:rPr>
        <w:t xml:space="preserve">В таблице 6-1 представлены зоны поражения людей при возникновении аварии на магистральном газопроводе. </w:t>
      </w:r>
    </w:p>
    <w:p w:rsidR="00CB1BC4" w:rsidRPr="00A40D7C" w:rsidRDefault="00CB1BC4" w:rsidP="00CB1BC4">
      <w:pPr>
        <w:pStyle w:val="a7"/>
        <w:spacing w:before="120" w:after="120"/>
      </w:pPr>
      <w:r w:rsidRPr="00A40D7C">
        <w:t>Таблица 6-1. Зоны поражения людей при разрыве магистрального газопровода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14"/>
        <w:gridCol w:w="1914"/>
        <w:gridCol w:w="1914"/>
        <w:gridCol w:w="1914"/>
        <w:gridCol w:w="1915"/>
      </w:tblGrid>
      <w:tr w:rsidR="00CB1BC4" w:rsidRPr="00A40D7C" w:rsidTr="00CB1BC4">
        <w:tc>
          <w:tcPr>
            <w:tcW w:w="1914" w:type="dxa"/>
            <w:vMerge w:val="restart"/>
            <w:shd w:val="clear" w:color="auto" w:fill="auto"/>
            <w:vAlign w:val="center"/>
          </w:tcPr>
          <w:p w:rsidR="00CB1BC4" w:rsidRPr="00A40D7C" w:rsidRDefault="00CB1BC4" w:rsidP="00CB1BC4">
            <w:pPr>
              <w:spacing w:before="100" w:beforeAutospacing="1" w:after="0" w:line="240" w:lineRule="auto"/>
              <w:jc w:val="center"/>
              <w:rPr>
                <w:rFonts w:ascii="Times New Roman" w:hAnsi="Times New Roman"/>
                <w:b/>
                <w:lang w:eastAsia="ar-SA"/>
              </w:rPr>
            </w:pPr>
            <w:r w:rsidRPr="00A40D7C">
              <w:rPr>
                <w:rFonts w:ascii="Times New Roman" w:hAnsi="Times New Roman"/>
                <w:b/>
                <w:lang w:eastAsia="ar-SA"/>
              </w:rPr>
              <w:t>Вещество</w:t>
            </w:r>
          </w:p>
        </w:tc>
        <w:tc>
          <w:tcPr>
            <w:tcW w:w="1914" w:type="dxa"/>
            <w:vMerge w:val="restart"/>
            <w:shd w:val="clear" w:color="auto" w:fill="auto"/>
            <w:vAlign w:val="center"/>
          </w:tcPr>
          <w:p w:rsidR="00CB1BC4" w:rsidRPr="00A40D7C" w:rsidRDefault="00CB1BC4" w:rsidP="00CB1BC4">
            <w:pPr>
              <w:spacing w:before="100" w:beforeAutospacing="1" w:after="0" w:line="240" w:lineRule="auto"/>
              <w:jc w:val="center"/>
              <w:rPr>
                <w:rFonts w:ascii="Times New Roman" w:hAnsi="Times New Roman"/>
                <w:b/>
                <w:lang w:eastAsia="ar-SA"/>
              </w:rPr>
            </w:pPr>
            <w:r w:rsidRPr="00A40D7C">
              <w:rPr>
                <w:rFonts w:ascii="Times New Roman" w:hAnsi="Times New Roman"/>
                <w:b/>
                <w:lang w:eastAsia="ar-SA"/>
              </w:rPr>
              <w:t>Масса вещества, т</w:t>
            </w:r>
          </w:p>
        </w:tc>
        <w:tc>
          <w:tcPr>
            <w:tcW w:w="5743" w:type="dxa"/>
            <w:gridSpan w:val="3"/>
            <w:shd w:val="clear" w:color="auto" w:fill="auto"/>
            <w:vAlign w:val="center"/>
          </w:tcPr>
          <w:p w:rsidR="00CB1BC4" w:rsidRPr="00A40D7C" w:rsidRDefault="00CB1BC4" w:rsidP="00CB1BC4">
            <w:pPr>
              <w:spacing w:before="100" w:beforeAutospacing="1" w:after="0" w:line="240" w:lineRule="auto"/>
              <w:jc w:val="center"/>
              <w:rPr>
                <w:rFonts w:ascii="Times New Roman" w:hAnsi="Times New Roman"/>
                <w:b/>
                <w:lang w:eastAsia="ar-SA"/>
              </w:rPr>
            </w:pPr>
            <w:r w:rsidRPr="00A40D7C">
              <w:rPr>
                <w:rFonts w:ascii="Times New Roman" w:hAnsi="Times New Roman"/>
                <w:b/>
                <w:lang w:eastAsia="ar-SA"/>
              </w:rPr>
              <w:t>Зоны поражения, м</w:t>
            </w:r>
          </w:p>
        </w:tc>
      </w:tr>
      <w:tr w:rsidR="00CB1BC4" w:rsidRPr="00A40D7C" w:rsidTr="00CB1BC4">
        <w:tc>
          <w:tcPr>
            <w:tcW w:w="1914" w:type="dxa"/>
            <w:vMerge/>
            <w:shd w:val="clear" w:color="auto" w:fill="auto"/>
            <w:vAlign w:val="center"/>
          </w:tcPr>
          <w:p w:rsidR="00CB1BC4" w:rsidRPr="00A40D7C" w:rsidRDefault="00CB1BC4" w:rsidP="00CB1BC4">
            <w:pPr>
              <w:spacing w:before="100" w:beforeAutospacing="1" w:after="0" w:line="240" w:lineRule="auto"/>
              <w:jc w:val="center"/>
              <w:rPr>
                <w:rFonts w:ascii="Times New Roman" w:hAnsi="Times New Roman"/>
                <w:b/>
                <w:lang w:eastAsia="ar-SA"/>
              </w:rPr>
            </w:pPr>
          </w:p>
        </w:tc>
        <w:tc>
          <w:tcPr>
            <w:tcW w:w="1914" w:type="dxa"/>
            <w:vMerge/>
            <w:shd w:val="clear" w:color="auto" w:fill="auto"/>
            <w:vAlign w:val="center"/>
          </w:tcPr>
          <w:p w:rsidR="00CB1BC4" w:rsidRPr="00A40D7C" w:rsidRDefault="00CB1BC4" w:rsidP="00CB1BC4">
            <w:pPr>
              <w:spacing w:before="100" w:beforeAutospacing="1" w:after="0" w:line="240" w:lineRule="auto"/>
              <w:jc w:val="center"/>
              <w:rPr>
                <w:rFonts w:ascii="Times New Roman" w:hAnsi="Times New Roman"/>
                <w:b/>
                <w:lang w:eastAsia="ar-SA"/>
              </w:rPr>
            </w:pPr>
          </w:p>
        </w:tc>
        <w:tc>
          <w:tcPr>
            <w:tcW w:w="1914" w:type="dxa"/>
            <w:shd w:val="clear" w:color="auto" w:fill="auto"/>
            <w:vAlign w:val="center"/>
          </w:tcPr>
          <w:p w:rsidR="00CB1BC4" w:rsidRPr="00A40D7C" w:rsidRDefault="00CB1BC4" w:rsidP="00CB1BC4">
            <w:pPr>
              <w:spacing w:before="100" w:beforeAutospacing="1" w:after="0" w:line="240" w:lineRule="auto"/>
              <w:jc w:val="center"/>
              <w:rPr>
                <w:rFonts w:ascii="Times New Roman" w:hAnsi="Times New Roman"/>
                <w:b/>
                <w:lang w:eastAsia="ar-SA"/>
              </w:rPr>
            </w:pPr>
            <w:r w:rsidRPr="00A40D7C">
              <w:rPr>
                <w:rFonts w:ascii="Times New Roman" w:hAnsi="Times New Roman"/>
                <w:b/>
                <w:lang w:eastAsia="ar-SA"/>
              </w:rPr>
              <w:t>Сильное</w:t>
            </w:r>
          </w:p>
        </w:tc>
        <w:tc>
          <w:tcPr>
            <w:tcW w:w="1914" w:type="dxa"/>
            <w:shd w:val="clear" w:color="auto" w:fill="auto"/>
            <w:vAlign w:val="center"/>
          </w:tcPr>
          <w:p w:rsidR="00CB1BC4" w:rsidRPr="00A40D7C" w:rsidRDefault="00CB1BC4" w:rsidP="00CB1BC4">
            <w:pPr>
              <w:spacing w:before="100" w:beforeAutospacing="1" w:after="0" w:line="240" w:lineRule="auto"/>
              <w:jc w:val="center"/>
              <w:rPr>
                <w:rFonts w:ascii="Times New Roman" w:hAnsi="Times New Roman"/>
                <w:b/>
                <w:lang w:eastAsia="ar-SA"/>
              </w:rPr>
            </w:pPr>
            <w:r w:rsidRPr="00A40D7C">
              <w:rPr>
                <w:rFonts w:ascii="Times New Roman" w:hAnsi="Times New Roman"/>
                <w:b/>
                <w:lang w:eastAsia="ar-SA"/>
              </w:rPr>
              <w:t>Среднее</w:t>
            </w:r>
          </w:p>
        </w:tc>
        <w:tc>
          <w:tcPr>
            <w:tcW w:w="1915" w:type="dxa"/>
            <w:shd w:val="clear" w:color="auto" w:fill="auto"/>
            <w:vAlign w:val="center"/>
          </w:tcPr>
          <w:p w:rsidR="00CB1BC4" w:rsidRPr="00A40D7C" w:rsidRDefault="00CB1BC4" w:rsidP="00CB1BC4">
            <w:pPr>
              <w:spacing w:before="100" w:beforeAutospacing="1" w:after="0" w:line="240" w:lineRule="auto"/>
              <w:jc w:val="center"/>
              <w:rPr>
                <w:rFonts w:ascii="Times New Roman" w:hAnsi="Times New Roman"/>
                <w:b/>
                <w:lang w:eastAsia="ar-SA"/>
              </w:rPr>
            </w:pPr>
            <w:r w:rsidRPr="00A40D7C">
              <w:rPr>
                <w:rFonts w:ascii="Times New Roman" w:hAnsi="Times New Roman"/>
                <w:b/>
                <w:lang w:eastAsia="ar-SA"/>
              </w:rPr>
              <w:t>Слабое (граница поражения)</w:t>
            </w:r>
          </w:p>
        </w:tc>
      </w:tr>
      <w:tr w:rsidR="00CB1BC4" w:rsidRPr="00A40D7C" w:rsidTr="00CB1BC4">
        <w:trPr>
          <w:trHeight w:val="317"/>
        </w:trPr>
        <w:tc>
          <w:tcPr>
            <w:tcW w:w="1914" w:type="dxa"/>
            <w:shd w:val="clear" w:color="auto" w:fill="auto"/>
          </w:tcPr>
          <w:p w:rsidR="00CB1BC4" w:rsidRPr="00A40D7C" w:rsidRDefault="00CB1BC4" w:rsidP="00CB1BC4">
            <w:pPr>
              <w:spacing w:before="100" w:beforeAutospacing="1" w:after="0" w:line="240" w:lineRule="auto"/>
              <w:jc w:val="center"/>
              <w:rPr>
                <w:rFonts w:ascii="Times New Roman" w:hAnsi="Times New Roman"/>
                <w:sz w:val="24"/>
                <w:szCs w:val="24"/>
                <w:lang w:eastAsia="ar-SA"/>
              </w:rPr>
            </w:pPr>
            <w:r w:rsidRPr="00A40D7C">
              <w:rPr>
                <w:rFonts w:ascii="Times New Roman" w:hAnsi="Times New Roman"/>
                <w:sz w:val="24"/>
                <w:szCs w:val="24"/>
                <w:lang w:eastAsia="ar-SA"/>
              </w:rPr>
              <w:t>Метан</w:t>
            </w:r>
          </w:p>
        </w:tc>
        <w:tc>
          <w:tcPr>
            <w:tcW w:w="1914" w:type="dxa"/>
            <w:shd w:val="clear" w:color="auto" w:fill="auto"/>
          </w:tcPr>
          <w:p w:rsidR="00CB1BC4" w:rsidRPr="00A40D7C" w:rsidRDefault="00CB1BC4" w:rsidP="00CB1BC4">
            <w:pPr>
              <w:spacing w:before="100" w:beforeAutospacing="1" w:after="0" w:line="240" w:lineRule="auto"/>
              <w:jc w:val="center"/>
              <w:rPr>
                <w:rFonts w:ascii="Times New Roman" w:hAnsi="Times New Roman"/>
                <w:sz w:val="24"/>
                <w:szCs w:val="24"/>
                <w:lang w:eastAsia="ar-SA"/>
              </w:rPr>
            </w:pPr>
            <w:r w:rsidRPr="00A40D7C">
              <w:rPr>
                <w:rFonts w:ascii="Times New Roman" w:hAnsi="Times New Roman"/>
                <w:sz w:val="24"/>
                <w:szCs w:val="24"/>
                <w:lang w:eastAsia="ar-SA"/>
              </w:rPr>
              <w:t>370</w:t>
            </w:r>
          </w:p>
        </w:tc>
        <w:tc>
          <w:tcPr>
            <w:tcW w:w="1914" w:type="dxa"/>
            <w:shd w:val="clear" w:color="auto" w:fill="auto"/>
          </w:tcPr>
          <w:p w:rsidR="00CB1BC4" w:rsidRPr="00A40D7C" w:rsidRDefault="00CB1BC4" w:rsidP="00CB1BC4">
            <w:pPr>
              <w:spacing w:before="100" w:beforeAutospacing="1" w:after="0" w:line="240" w:lineRule="auto"/>
              <w:jc w:val="center"/>
              <w:rPr>
                <w:rFonts w:ascii="Times New Roman" w:hAnsi="Times New Roman"/>
                <w:sz w:val="24"/>
                <w:szCs w:val="24"/>
                <w:lang w:eastAsia="ar-SA"/>
              </w:rPr>
            </w:pPr>
            <w:r w:rsidRPr="00A40D7C">
              <w:rPr>
                <w:rFonts w:ascii="Times New Roman" w:hAnsi="Times New Roman"/>
                <w:sz w:val="24"/>
                <w:szCs w:val="24"/>
                <w:lang w:eastAsia="ar-SA"/>
              </w:rPr>
              <w:t>200</w:t>
            </w:r>
          </w:p>
        </w:tc>
        <w:tc>
          <w:tcPr>
            <w:tcW w:w="1914" w:type="dxa"/>
            <w:shd w:val="clear" w:color="auto" w:fill="auto"/>
          </w:tcPr>
          <w:p w:rsidR="00CB1BC4" w:rsidRPr="00A40D7C" w:rsidRDefault="00CB1BC4" w:rsidP="00CB1BC4">
            <w:pPr>
              <w:spacing w:before="100" w:beforeAutospacing="1" w:after="0" w:line="240" w:lineRule="auto"/>
              <w:jc w:val="center"/>
              <w:rPr>
                <w:rFonts w:ascii="Times New Roman" w:hAnsi="Times New Roman"/>
                <w:sz w:val="24"/>
                <w:szCs w:val="24"/>
                <w:lang w:eastAsia="ar-SA"/>
              </w:rPr>
            </w:pPr>
            <w:r w:rsidRPr="00A40D7C">
              <w:rPr>
                <w:rFonts w:ascii="Times New Roman" w:hAnsi="Times New Roman"/>
                <w:sz w:val="24"/>
                <w:szCs w:val="24"/>
                <w:lang w:eastAsia="ar-SA"/>
              </w:rPr>
              <w:t>335</w:t>
            </w:r>
          </w:p>
        </w:tc>
        <w:tc>
          <w:tcPr>
            <w:tcW w:w="1915" w:type="dxa"/>
            <w:shd w:val="clear" w:color="auto" w:fill="auto"/>
          </w:tcPr>
          <w:p w:rsidR="00CB1BC4" w:rsidRPr="00A40D7C" w:rsidRDefault="00CB1BC4" w:rsidP="00CB1BC4">
            <w:pPr>
              <w:spacing w:before="100" w:beforeAutospacing="1" w:after="0" w:line="240" w:lineRule="auto"/>
              <w:jc w:val="center"/>
              <w:rPr>
                <w:rFonts w:ascii="Times New Roman" w:hAnsi="Times New Roman"/>
                <w:sz w:val="24"/>
                <w:szCs w:val="24"/>
                <w:lang w:eastAsia="ar-SA"/>
              </w:rPr>
            </w:pPr>
            <w:r w:rsidRPr="00A40D7C">
              <w:rPr>
                <w:rFonts w:ascii="Times New Roman" w:hAnsi="Times New Roman"/>
                <w:sz w:val="24"/>
                <w:szCs w:val="24"/>
                <w:lang w:eastAsia="ar-SA"/>
              </w:rPr>
              <w:t>500</w:t>
            </w:r>
          </w:p>
        </w:tc>
      </w:tr>
    </w:tbl>
    <w:p w:rsidR="00CB1BC4" w:rsidRPr="00A40D7C" w:rsidRDefault="00500050" w:rsidP="00500050">
      <w:pPr>
        <w:pStyle w:val="a7"/>
        <w:spacing w:before="120" w:after="120"/>
        <w:ind w:firstLine="708"/>
        <w:rPr>
          <w:shd w:val="clear" w:color="auto" w:fill="FFFFFF"/>
        </w:rPr>
      </w:pPr>
      <w:r w:rsidRPr="00A40D7C">
        <w:rPr>
          <w:shd w:val="clear" w:color="auto" w:fill="FFFFFF"/>
        </w:rPr>
        <w:t xml:space="preserve">Населенные пункты на территории </w:t>
      </w:r>
      <w:proofErr w:type="spellStart"/>
      <w:r w:rsidRPr="00A40D7C">
        <w:rPr>
          <w:shd w:val="clear" w:color="auto" w:fill="FFFFFF"/>
        </w:rPr>
        <w:t>Любанского</w:t>
      </w:r>
      <w:proofErr w:type="spellEnd"/>
      <w:r w:rsidRPr="00A40D7C">
        <w:rPr>
          <w:shd w:val="clear" w:color="auto" w:fill="FFFFFF"/>
        </w:rPr>
        <w:t xml:space="preserve"> городского поселения в зоны поражения планируемого к строительству магистрального газопровода не попадают. </w:t>
      </w:r>
    </w:p>
    <w:p w:rsidR="00280209" w:rsidRPr="00A40D7C" w:rsidRDefault="00280209" w:rsidP="00280209">
      <w:pPr>
        <w:spacing w:before="120" w:after="120" w:line="240" w:lineRule="auto"/>
        <w:ind w:firstLine="709"/>
        <w:jc w:val="both"/>
        <w:rPr>
          <w:rFonts w:ascii="Times New Roman" w:eastAsia="Times New Roman" w:hAnsi="Times New Roman"/>
          <w:sz w:val="26"/>
          <w:szCs w:val="26"/>
          <w:lang w:eastAsia="ru-RU"/>
        </w:rPr>
      </w:pPr>
      <w:r w:rsidRPr="00A40D7C">
        <w:rPr>
          <w:rFonts w:ascii="Times New Roman" w:eastAsia="Times New Roman" w:hAnsi="Times New Roman"/>
          <w:sz w:val="26"/>
          <w:szCs w:val="26"/>
          <w:lang w:eastAsia="ru-RU"/>
        </w:rPr>
        <w:t xml:space="preserve">Других объектов к размещению на территории городского поселения не планируется. </w:t>
      </w:r>
    </w:p>
    <w:p w:rsidR="00280209" w:rsidRPr="00D57735" w:rsidRDefault="00280209" w:rsidP="00280209">
      <w:pPr>
        <w:spacing w:before="120" w:after="120" w:line="240" w:lineRule="auto"/>
        <w:ind w:firstLine="709"/>
        <w:jc w:val="both"/>
        <w:rPr>
          <w:rFonts w:ascii="Times New Roman" w:eastAsia="Times New Roman" w:hAnsi="Times New Roman"/>
          <w:sz w:val="26"/>
          <w:szCs w:val="26"/>
          <w:lang w:eastAsia="ru-RU"/>
        </w:rPr>
      </w:pPr>
      <w:r w:rsidRPr="00A40D7C">
        <w:rPr>
          <w:rFonts w:ascii="Times New Roman" w:eastAsia="Times New Roman" w:hAnsi="Times New Roman"/>
          <w:sz w:val="26"/>
          <w:szCs w:val="26"/>
          <w:lang w:eastAsia="ru-RU"/>
        </w:rPr>
        <w:t xml:space="preserve">В связи с тем, что в настоящем проекте проектная численность населения принимается </w:t>
      </w:r>
      <w:r w:rsidR="00795BF3" w:rsidRPr="00A40D7C">
        <w:rPr>
          <w:rFonts w:ascii="Times New Roman" w:eastAsia="Times New Roman" w:hAnsi="Times New Roman"/>
          <w:sz w:val="26"/>
          <w:szCs w:val="26"/>
          <w:lang w:eastAsia="ru-RU"/>
        </w:rPr>
        <w:t>в соответствии с утвержденным Г</w:t>
      </w:r>
      <w:r w:rsidRPr="00A40D7C">
        <w:rPr>
          <w:rFonts w:ascii="Times New Roman" w:eastAsia="Times New Roman" w:hAnsi="Times New Roman"/>
          <w:sz w:val="26"/>
          <w:szCs w:val="26"/>
          <w:lang w:eastAsia="ru-RU"/>
        </w:rPr>
        <w:t>енеральным планом, количество планируемых противорадиационных</w:t>
      </w:r>
      <w:r w:rsidRPr="00D57735">
        <w:rPr>
          <w:rFonts w:ascii="Times New Roman" w:eastAsia="Times New Roman" w:hAnsi="Times New Roman"/>
          <w:sz w:val="26"/>
          <w:szCs w:val="26"/>
          <w:lang w:eastAsia="ru-RU"/>
        </w:rPr>
        <w:t xml:space="preserve"> укрытий и ряд других мероприятий, предусмотренных утвержденным </w:t>
      </w:r>
      <w:r w:rsidR="006E30BB">
        <w:rPr>
          <w:rFonts w:ascii="Times New Roman" w:eastAsia="Times New Roman" w:hAnsi="Times New Roman"/>
          <w:sz w:val="26"/>
          <w:szCs w:val="26"/>
          <w:lang w:eastAsia="ru-RU"/>
        </w:rPr>
        <w:t>г</w:t>
      </w:r>
      <w:r w:rsidRPr="00D57735">
        <w:rPr>
          <w:rFonts w:ascii="Times New Roman" w:eastAsia="Times New Roman" w:hAnsi="Times New Roman"/>
          <w:sz w:val="26"/>
          <w:szCs w:val="26"/>
          <w:lang w:eastAsia="ru-RU"/>
        </w:rPr>
        <w:t>ен</w:t>
      </w:r>
      <w:r w:rsidR="00795BF3" w:rsidRPr="00D57735">
        <w:rPr>
          <w:rFonts w:ascii="Times New Roman" w:eastAsia="Times New Roman" w:hAnsi="Times New Roman"/>
          <w:sz w:val="26"/>
          <w:szCs w:val="26"/>
          <w:lang w:eastAsia="ru-RU"/>
        </w:rPr>
        <w:t>еральны</w:t>
      </w:r>
      <w:r w:rsidR="006E30BB">
        <w:rPr>
          <w:rFonts w:ascii="Times New Roman" w:eastAsia="Times New Roman" w:hAnsi="Times New Roman"/>
          <w:sz w:val="26"/>
          <w:szCs w:val="26"/>
          <w:lang w:eastAsia="ru-RU"/>
        </w:rPr>
        <w:t>м</w:t>
      </w:r>
      <w:r w:rsidR="00795BF3" w:rsidRPr="00D57735">
        <w:rPr>
          <w:rFonts w:ascii="Times New Roman" w:eastAsia="Times New Roman" w:hAnsi="Times New Roman"/>
          <w:sz w:val="26"/>
          <w:szCs w:val="26"/>
          <w:lang w:eastAsia="ru-RU"/>
        </w:rPr>
        <w:t xml:space="preserve"> </w:t>
      </w:r>
      <w:r w:rsidRPr="00D57735">
        <w:rPr>
          <w:rFonts w:ascii="Times New Roman" w:eastAsia="Times New Roman" w:hAnsi="Times New Roman"/>
          <w:sz w:val="26"/>
          <w:szCs w:val="26"/>
          <w:lang w:eastAsia="ru-RU"/>
        </w:rPr>
        <w:t xml:space="preserve">планом на первую очередь и расчетный срок, останутся без изменений. </w:t>
      </w:r>
    </w:p>
    <w:p w:rsidR="00280209" w:rsidRPr="00D57735" w:rsidRDefault="00280209" w:rsidP="00280209">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 xml:space="preserve">В соответствии с Федеральным законом «О промышленной безопасности опасных производственных объектов» от 21.07.1997 № 116-ФЗ (с изменениями на 03.07.2016), СНиП II-М.2-72. Производственные здания промышленных предприятий. Нормы проектирования. Строительные нормы и правила. Часть II, раздел М, глава 2 (утв. Госстроем СССР 03.04.1972), а также перечнем типовых видов опасных производственных объектов для целей регистрации в государственном реестре, представленном на сайте Федеральной службы по экологическому, технологическому и атомному надзору, размещаемая мобильная установка по производству асфальтобетона на территории поселения не относится к категории взрывопожароопасных производств, к радиационно-опасным или химически-опасным объектам.   </w:t>
      </w:r>
    </w:p>
    <w:p w:rsidR="00280209" w:rsidRPr="00D57735" w:rsidRDefault="00280209" w:rsidP="00280209">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lastRenderedPageBreak/>
        <w:t xml:space="preserve">В связи с вышеизложенным настоящим проектом дополнительных мероприятий по предупреждению чрезвычайных ситуаций техногенного характера на территории </w:t>
      </w:r>
      <w:proofErr w:type="spellStart"/>
      <w:r w:rsidRPr="00D57735">
        <w:rPr>
          <w:rFonts w:ascii="Times New Roman" w:eastAsia="Times New Roman" w:hAnsi="Times New Roman"/>
          <w:sz w:val="26"/>
          <w:szCs w:val="26"/>
          <w:lang w:eastAsia="ru-RU"/>
        </w:rPr>
        <w:t>Любанского</w:t>
      </w:r>
      <w:proofErr w:type="spellEnd"/>
      <w:r w:rsidRPr="00D57735">
        <w:rPr>
          <w:rFonts w:ascii="Times New Roman" w:eastAsia="Times New Roman" w:hAnsi="Times New Roman"/>
          <w:sz w:val="26"/>
          <w:szCs w:val="26"/>
          <w:lang w:eastAsia="ru-RU"/>
        </w:rPr>
        <w:t xml:space="preserve"> городского поселения не предусматривается. </w:t>
      </w:r>
    </w:p>
    <w:p w:rsidR="00795BF3" w:rsidRPr="00D57735" w:rsidRDefault="00795BF3" w:rsidP="00280209">
      <w:pPr>
        <w:spacing w:after="120" w:line="240" w:lineRule="auto"/>
        <w:rPr>
          <w:rFonts w:ascii="Times New Roman" w:hAnsi="Times New Roman"/>
          <w:b/>
          <w:sz w:val="26"/>
          <w:szCs w:val="26"/>
        </w:rPr>
      </w:pPr>
    </w:p>
    <w:p w:rsidR="00280209" w:rsidRPr="00D57735" w:rsidRDefault="00280209" w:rsidP="00280209">
      <w:pPr>
        <w:spacing w:after="120" w:line="240" w:lineRule="auto"/>
        <w:rPr>
          <w:rFonts w:ascii="Times New Roman" w:hAnsi="Times New Roman"/>
          <w:b/>
          <w:sz w:val="26"/>
          <w:szCs w:val="26"/>
        </w:rPr>
      </w:pPr>
      <w:r w:rsidRPr="00D57735">
        <w:rPr>
          <w:rFonts w:ascii="Times New Roman" w:hAnsi="Times New Roman"/>
          <w:b/>
          <w:sz w:val="26"/>
          <w:szCs w:val="26"/>
        </w:rPr>
        <w:t xml:space="preserve">Перечень мероприятий по обеспечению пожарной безопасности </w:t>
      </w:r>
    </w:p>
    <w:p w:rsidR="00EA1F00" w:rsidRPr="00D57735" w:rsidRDefault="00280209" w:rsidP="00EA1F00">
      <w:pPr>
        <w:spacing w:before="120" w:after="120" w:line="240" w:lineRule="auto"/>
        <w:ind w:firstLine="709"/>
        <w:jc w:val="both"/>
        <w:rPr>
          <w:rFonts w:ascii="Times New Roman" w:eastAsia="Times New Roman" w:hAnsi="Times New Roman"/>
          <w:sz w:val="26"/>
          <w:szCs w:val="26"/>
          <w:lang w:eastAsia="ru-RU"/>
        </w:rPr>
      </w:pPr>
      <w:proofErr w:type="gramStart"/>
      <w:r w:rsidRPr="00D57735">
        <w:rPr>
          <w:rFonts w:ascii="Times New Roman" w:eastAsia="Times New Roman" w:hAnsi="Times New Roman"/>
          <w:sz w:val="26"/>
          <w:szCs w:val="26"/>
          <w:lang w:eastAsia="ru-RU"/>
        </w:rPr>
        <w:t>В соответствии со ст. 6 Федерального закона от 22 июля 2008 года № 123-ФЗ (ред. от 03.07.2016) «Технический регламент о требованиях пожарной безопасности» собственник объекта защиты или лицо, владеющее объектом защиты на праве хозяйственного ведения, оперативного управления либо ином законном основании, предусмотренном федеральным законом или договором, должны в рамках реализации мер пожарной безопасности в соответствии со </w:t>
      </w:r>
      <w:hyperlink r:id="rId17" w:history="1">
        <w:r w:rsidRPr="00D57735">
          <w:rPr>
            <w:rFonts w:ascii="Times New Roman" w:eastAsia="Times New Roman" w:hAnsi="Times New Roman"/>
            <w:sz w:val="26"/>
            <w:szCs w:val="26"/>
            <w:lang w:eastAsia="ru-RU"/>
          </w:rPr>
          <w:t>статьей 64 ранее упомянутого Федерального</w:t>
        </w:r>
        <w:proofErr w:type="gramEnd"/>
        <w:r w:rsidRPr="00D57735">
          <w:rPr>
            <w:rFonts w:ascii="Times New Roman" w:eastAsia="Times New Roman" w:hAnsi="Times New Roman"/>
            <w:sz w:val="26"/>
            <w:szCs w:val="26"/>
            <w:lang w:eastAsia="ru-RU"/>
          </w:rPr>
          <w:t xml:space="preserve"> закона</w:t>
        </w:r>
      </w:hyperlink>
      <w:r w:rsidRPr="00D57735">
        <w:rPr>
          <w:rFonts w:ascii="Times New Roman" w:eastAsia="Times New Roman" w:hAnsi="Times New Roman"/>
          <w:sz w:val="26"/>
          <w:szCs w:val="26"/>
          <w:lang w:eastAsia="ru-RU"/>
        </w:rPr>
        <w:t> разработать и представить в уведомительном порядке декларацию пожарной безопасности.</w:t>
      </w:r>
    </w:p>
    <w:p w:rsidR="00EA1F00" w:rsidRPr="00D57735" w:rsidRDefault="00EA1F00" w:rsidP="00EA1F00">
      <w:pPr>
        <w:spacing w:before="120" w:after="120" w:line="240" w:lineRule="auto"/>
        <w:ind w:firstLine="709"/>
        <w:jc w:val="both"/>
        <w:rPr>
          <w:rFonts w:ascii="Times New Roman" w:eastAsia="Times New Roman" w:hAnsi="Times New Roman"/>
          <w:sz w:val="26"/>
          <w:szCs w:val="26"/>
          <w:lang w:eastAsia="ru-RU"/>
        </w:rPr>
      </w:pPr>
    </w:p>
    <w:p w:rsidR="00EA1F00" w:rsidRPr="00D57735" w:rsidRDefault="00EA1F00" w:rsidP="00EA1F00">
      <w:pPr>
        <w:spacing w:before="120" w:after="120" w:line="240" w:lineRule="auto"/>
        <w:ind w:firstLine="709"/>
        <w:jc w:val="both"/>
        <w:rPr>
          <w:rFonts w:ascii="Times New Roman" w:hAnsi="Times New Roman"/>
          <w:b/>
          <w:sz w:val="26"/>
          <w:szCs w:val="26"/>
        </w:rPr>
        <w:sectPr w:rsidR="00EA1F00" w:rsidRPr="00D57735" w:rsidSect="00F07122">
          <w:footerReference w:type="default" r:id="rId18"/>
          <w:pgSz w:w="11906" w:h="16838"/>
          <w:pgMar w:top="1134" w:right="850" w:bottom="1134" w:left="1701" w:header="708" w:footer="708" w:gutter="0"/>
          <w:cols w:space="708"/>
          <w:docGrid w:linePitch="360"/>
        </w:sectPr>
      </w:pPr>
    </w:p>
    <w:p w:rsidR="00EA1F00" w:rsidRPr="00D57735" w:rsidRDefault="009F5ACB" w:rsidP="00EA1F00">
      <w:pPr>
        <w:keepNext/>
        <w:keepLines/>
        <w:pageBreakBefore/>
        <w:spacing w:before="120" w:after="120" w:line="240" w:lineRule="auto"/>
        <w:jc w:val="center"/>
        <w:outlineLvl w:val="0"/>
        <w:rPr>
          <w:rFonts w:ascii="Times New Roman" w:eastAsia="Times New Roman" w:hAnsi="Times New Roman"/>
          <w:b/>
          <w:bCs/>
          <w:caps/>
          <w:sz w:val="26"/>
          <w:szCs w:val="28"/>
        </w:rPr>
      </w:pPr>
      <w:hyperlink w:anchor="_Toc471905526" w:history="1">
        <w:bookmarkStart w:id="39" w:name="_Toc494206936"/>
        <w:r w:rsidR="00EA1F00" w:rsidRPr="00D57735">
          <w:rPr>
            <w:rFonts w:ascii="Times New Roman" w:eastAsia="Times New Roman" w:hAnsi="Times New Roman"/>
            <w:b/>
            <w:bCs/>
            <w:caps/>
            <w:sz w:val="26"/>
            <w:szCs w:val="28"/>
          </w:rPr>
          <w:t>7. Основные технико-экономические показатели по внесению изменений в генеральный план муниципального образования любанское городское поселение тосненского района Ленинградской области</w:t>
        </w:r>
        <w:bookmarkEnd w:id="39"/>
        <w:r w:rsidR="00EA1F00" w:rsidRPr="00D57735">
          <w:rPr>
            <w:rFonts w:ascii="Times New Roman" w:eastAsia="Times New Roman" w:hAnsi="Times New Roman"/>
            <w:b/>
            <w:bCs/>
            <w:caps/>
            <w:sz w:val="26"/>
            <w:szCs w:val="28"/>
          </w:rPr>
          <w:t xml:space="preserve"> </w:t>
        </w:r>
      </w:hyperlink>
    </w:p>
    <w:p w:rsidR="00EA1F00" w:rsidRPr="00D57735" w:rsidRDefault="00EA1F00" w:rsidP="00EA1F00">
      <w:pPr>
        <w:spacing w:before="120" w:after="120" w:line="240" w:lineRule="auto"/>
        <w:ind w:firstLine="709"/>
        <w:jc w:val="both"/>
        <w:rPr>
          <w:rFonts w:ascii="Times New Roman" w:eastAsia="Times New Roman" w:hAnsi="Times New Roman"/>
          <w:sz w:val="26"/>
          <w:szCs w:val="26"/>
          <w:lang w:eastAsia="ru-RU"/>
        </w:rPr>
      </w:pPr>
      <w:r w:rsidRPr="00D57735">
        <w:rPr>
          <w:rFonts w:ascii="Times New Roman" w:eastAsia="Times New Roman" w:hAnsi="Times New Roman"/>
          <w:sz w:val="26"/>
          <w:szCs w:val="26"/>
          <w:lang w:eastAsia="ru-RU"/>
        </w:rPr>
        <w:t>Технико-экономические показатели представлены в той части, где в связи с внесением изменений применительно к земельным участкам с кадастровыми номерами 47:26:0930001:36, 47:26:0930001:37, 47:26:0930001:38 происходит изменение показателей.</w:t>
      </w:r>
    </w:p>
    <w:tbl>
      <w:tblPr>
        <w:tblW w:w="14154" w:type="dxa"/>
        <w:jc w:val="center"/>
        <w:tblBorders>
          <w:top w:val="single" w:sz="8" w:space="0" w:color="auto"/>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55"/>
        <w:gridCol w:w="3131"/>
        <w:gridCol w:w="1419"/>
        <w:gridCol w:w="1503"/>
        <w:gridCol w:w="1503"/>
        <w:gridCol w:w="1503"/>
        <w:gridCol w:w="1503"/>
        <w:gridCol w:w="1439"/>
        <w:gridCol w:w="1398"/>
      </w:tblGrid>
      <w:tr w:rsidR="00EA1F00" w:rsidRPr="00D57735" w:rsidTr="00EA1F00">
        <w:trPr>
          <w:trHeight w:val="570"/>
          <w:tblHeader/>
          <w:jc w:val="center"/>
        </w:trPr>
        <w:tc>
          <w:tcPr>
            <w:tcW w:w="755" w:type="dxa"/>
            <w:vMerge w:val="restart"/>
            <w:vAlign w:val="center"/>
          </w:tcPr>
          <w:p w:rsidR="00EA1F00" w:rsidRPr="00D57735" w:rsidRDefault="00EA1F00" w:rsidP="00206B6E">
            <w:pPr>
              <w:spacing w:after="0" w:line="240" w:lineRule="auto"/>
              <w:jc w:val="center"/>
              <w:rPr>
                <w:rFonts w:ascii="Times New Roman" w:eastAsia="Times New Roman" w:hAnsi="Times New Roman"/>
                <w:b/>
                <w:bCs/>
                <w:lang w:eastAsia="ru-RU"/>
              </w:rPr>
            </w:pPr>
            <w:r w:rsidRPr="00D57735">
              <w:rPr>
                <w:rFonts w:ascii="Times New Roman" w:eastAsia="Times New Roman" w:hAnsi="Times New Roman"/>
                <w:b/>
                <w:bCs/>
                <w:lang w:eastAsia="ru-RU"/>
              </w:rPr>
              <w:t>№</w:t>
            </w:r>
          </w:p>
        </w:tc>
        <w:tc>
          <w:tcPr>
            <w:tcW w:w="3131" w:type="dxa"/>
            <w:vMerge w:val="restart"/>
            <w:vAlign w:val="center"/>
          </w:tcPr>
          <w:p w:rsidR="00EA1F00" w:rsidRPr="00D57735" w:rsidRDefault="00EA1F00" w:rsidP="00206B6E">
            <w:pPr>
              <w:spacing w:after="0" w:line="240" w:lineRule="auto"/>
              <w:jc w:val="center"/>
              <w:rPr>
                <w:rFonts w:ascii="Times New Roman" w:eastAsia="Times New Roman" w:hAnsi="Times New Roman"/>
                <w:b/>
                <w:bCs/>
                <w:lang w:eastAsia="ru-RU"/>
              </w:rPr>
            </w:pPr>
            <w:r w:rsidRPr="00D57735">
              <w:rPr>
                <w:rFonts w:ascii="Times New Roman" w:eastAsia="Times New Roman" w:hAnsi="Times New Roman"/>
                <w:b/>
                <w:bCs/>
                <w:lang w:eastAsia="ru-RU"/>
              </w:rPr>
              <w:t>Наименование показателя</w:t>
            </w:r>
          </w:p>
        </w:tc>
        <w:tc>
          <w:tcPr>
            <w:tcW w:w="1419" w:type="dxa"/>
            <w:vMerge w:val="restart"/>
            <w:vAlign w:val="center"/>
          </w:tcPr>
          <w:p w:rsidR="00EA1F00" w:rsidRPr="00D57735" w:rsidRDefault="00EA1F00" w:rsidP="00206B6E">
            <w:pPr>
              <w:spacing w:after="0" w:line="240" w:lineRule="auto"/>
              <w:jc w:val="center"/>
              <w:rPr>
                <w:rFonts w:ascii="Times New Roman" w:eastAsia="Times New Roman" w:hAnsi="Times New Roman"/>
                <w:b/>
                <w:bCs/>
                <w:lang w:eastAsia="ru-RU"/>
              </w:rPr>
            </w:pPr>
            <w:r w:rsidRPr="00D57735">
              <w:rPr>
                <w:rFonts w:ascii="Times New Roman" w:eastAsia="Times New Roman" w:hAnsi="Times New Roman"/>
                <w:b/>
                <w:bCs/>
                <w:lang w:eastAsia="ru-RU"/>
              </w:rPr>
              <w:t>Единица измерения</w:t>
            </w:r>
          </w:p>
        </w:tc>
        <w:tc>
          <w:tcPr>
            <w:tcW w:w="4509" w:type="dxa"/>
            <w:gridSpan w:val="3"/>
            <w:vAlign w:val="center"/>
          </w:tcPr>
          <w:p w:rsidR="00EA1F00" w:rsidRPr="00D57735" w:rsidRDefault="00EA1F00" w:rsidP="00206B6E">
            <w:pPr>
              <w:spacing w:after="0" w:line="240" w:lineRule="auto"/>
              <w:jc w:val="center"/>
              <w:rPr>
                <w:rFonts w:ascii="Times New Roman" w:eastAsia="Times New Roman" w:hAnsi="Times New Roman"/>
                <w:b/>
                <w:bCs/>
                <w:lang w:eastAsia="ru-RU"/>
              </w:rPr>
            </w:pPr>
            <w:r w:rsidRPr="00D57735">
              <w:rPr>
                <w:rFonts w:ascii="Times New Roman" w:eastAsia="Times New Roman" w:hAnsi="Times New Roman"/>
                <w:b/>
                <w:bCs/>
                <w:lang w:eastAsia="ru-RU"/>
              </w:rPr>
              <w:t>В редакции утвержденного генерального плана</w:t>
            </w:r>
          </w:p>
        </w:tc>
        <w:tc>
          <w:tcPr>
            <w:tcW w:w="4340" w:type="dxa"/>
            <w:gridSpan w:val="3"/>
            <w:vAlign w:val="center"/>
          </w:tcPr>
          <w:p w:rsidR="00EA1F00" w:rsidRPr="00D57735" w:rsidRDefault="00EA1F00" w:rsidP="00042D17">
            <w:pPr>
              <w:spacing w:after="0" w:line="240" w:lineRule="auto"/>
              <w:jc w:val="center"/>
              <w:rPr>
                <w:rFonts w:ascii="Times New Roman" w:eastAsia="Times New Roman" w:hAnsi="Times New Roman"/>
                <w:b/>
                <w:bCs/>
                <w:lang w:eastAsia="ru-RU"/>
              </w:rPr>
            </w:pPr>
            <w:r w:rsidRPr="00D57735">
              <w:rPr>
                <w:rFonts w:ascii="Times New Roman" w:eastAsia="Times New Roman" w:hAnsi="Times New Roman"/>
                <w:b/>
                <w:bCs/>
                <w:lang w:eastAsia="ru-RU"/>
              </w:rPr>
              <w:t>В редакции изменений в генеральный план</w:t>
            </w:r>
          </w:p>
        </w:tc>
      </w:tr>
      <w:tr w:rsidR="00EA1F00" w:rsidRPr="00D57735" w:rsidTr="00EA1F00">
        <w:trPr>
          <w:trHeight w:val="570"/>
          <w:tblHeader/>
          <w:jc w:val="center"/>
        </w:trPr>
        <w:tc>
          <w:tcPr>
            <w:tcW w:w="755" w:type="dxa"/>
            <w:vMerge/>
            <w:vAlign w:val="center"/>
            <w:hideMark/>
          </w:tcPr>
          <w:p w:rsidR="00EA1F00" w:rsidRPr="00D57735" w:rsidRDefault="00EA1F00" w:rsidP="00206B6E">
            <w:pPr>
              <w:spacing w:after="0" w:line="240" w:lineRule="auto"/>
              <w:jc w:val="center"/>
              <w:rPr>
                <w:rFonts w:ascii="Times New Roman" w:eastAsia="Times New Roman" w:hAnsi="Times New Roman"/>
                <w:b/>
                <w:bCs/>
                <w:lang w:eastAsia="ru-RU"/>
              </w:rPr>
            </w:pPr>
          </w:p>
        </w:tc>
        <w:tc>
          <w:tcPr>
            <w:tcW w:w="3131" w:type="dxa"/>
            <w:vMerge/>
            <w:vAlign w:val="center"/>
            <w:hideMark/>
          </w:tcPr>
          <w:p w:rsidR="00EA1F00" w:rsidRPr="00D57735" w:rsidRDefault="00EA1F00" w:rsidP="00206B6E">
            <w:pPr>
              <w:spacing w:after="0" w:line="240" w:lineRule="auto"/>
              <w:jc w:val="center"/>
              <w:rPr>
                <w:rFonts w:ascii="Times New Roman" w:eastAsia="Times New Roman" w:hAnsi="Times New Roman"/>
                <w:b/>
                <w:bCs/>
                <w:lang w:eastAsia="ru-RU"/>
              </w:rPr>
            </w:pPr>
          </w:p>
        </w:tc>
        <w:tc>
          <w:tcPr>
            <w:tcW w:w="1419" w:type="dxa"/>
            <w:vMerge/>
            <w:vAlign w:val="center"/>
            <w:hideMark/>
          </w:tcPr>
          <w:p w:rsidR="00EA1F00" w:rsidRPr="00D57735" w:rsidRDefault="00EA1F00" w:rsidP="00206B6E">
            <w:pPr>
              <w:spacing w:after="0" w:line="240" w:lineRule="auto"/>
              <w:jc w:val="center"/>
              <w:rPr>
                <w:rFonts w:ascii="Times New Roman" w:eastAsia="Times New Roman" w:hAnsi="Times New Roman"/>
                <w:b/>
                <w:bCs/>
                <w:lang w:eastAsia="ru-RU"/>
              </w:rPr>
            </w:pPr>
          </w:p>
        </w:tc>
        <w:tc>
          <w:tcPr>
            <w:tcW w:w="1503" w:type="dxa"/>
            <w:vAlign w:val="center"/>
          </w:tcPr>
          <w:p w:rsidR="00EA1F00" w:rsidRPr="00D57735" w:rsidRDefault="00EA1F00" w:rsidP="00206B6E">
            <w:pPr>
              <w:spacing w:after="0" w:line="240" w:lineRule="auto"/>
              <w:jc w:val="center"/>
              <w:rPr>
                <w:rFonts w:ascii="Times New Roman" w:eastAsia="Times New Roman" w:hAnsi="Times New Roman"/>
                <w:b/>
                <w:bCs/>
                <w:lang w:eastAsia="ru-RU"/>
              </w:rPr>
            </w:pPr>
            <w:r w:rsidRPr="00D57735">
              <w:rPr>
                <w:rFonts w:ascii="Times New Roman" w:eastAsia="Times New Roman" w:hAnsi="Times New Roman"/>
                <w:b/>
                <w:bCs/>
                <w:lang w:eastAsia="ru-RU"/>
              </w:rPr>
              <w:t>Современное состояние</w:t>
            </w:r>
          </w:p>
        </w:tc>
        <w:tc>
          <w:tcPr>
            <w:tcW w:w="1503" w:type="dxa"/>
            <w:vAlign w:val="center"/>
          </w:tcPr>
          <w:p w:rsidR="00EA1F00" w:rsidRPr="00D57735" w:rsidRDefault="00EA1F00" w:rsidP="00206B6E">
            <w:pPr>
              <w:spacing w:after="0" w:line="240" w:lineRule="auto"/>
              <w:jc w:val="center"/>
              <w:rPr>
                <w:rFonts w:ascii="Times New Roman" w:eastAsia="Times New Roman" w:hAnsi="Times New Roman"/>
                <w:b/>
                <w:bCs/>
                <w:lang w:eastAsia="ru-RU"/>
              </w:rPr>
            </w:pPr>
            <w:r w:rsidRPr="00D57735">
              <w:rPr>
                <w:rFonts w:ascii="Times New Roman" w:eastAsia="Times New Roman" w:hAnsi="Times New Roman"/>
                <w:b/>
                <w:bCs/>
                <w:lang w:eastAsia="ru-RU"/>
              </w:rPr>
              <w:t>Первая очередь</w:t>
            </w:r>
          </w:p>
        </w:tc>
        <w:tc>
          <w:tcPr>
            <w:tcW w:w="1503" w:type="dxa"/>
            <w:vAlign w:val="center"/>
          </w:tcPr>
          <w:p w:rsidR="00EA1F00" w:rsidRPr="00D57735" w:rsidRDefault="00EA1F00" w:rsidP="00206B6E">
            <w:pPr>
              <w:spacing w:after="0" w:line="240" w:lineRule="auto"/>
              <w:jc w:val="center"/>
              <w:rPr>
                <w:rFonts w:ascii="Times New Roman" w:eastAsia="Times New Roman" w:hAnsi="Times New Roman"/>
                <w:b/>
                <w:bCs/>
                <w:lang w:eastAsia="ru-RU"/>
              </w:rPr>
            </w:pPr>
            <w:r w:rsidRPr="00D57735">
              <w:rPr>
                <w:rFonts w:ascii="Times New Roman" w:eastAsia="Times New Roman" w:hAnsi="Times New Roman"/>
                <w:b/>
                <w:bCs/>
                <w:lang w:eastAsia="ru-RU"/>
              </w:rPr>
              <w:t>Расчетный срок</w:t>
            </w:r>
          </w:p>
        </w:tc>
        <w:tc>
          <w:tcPr>
            <w:tcW w:w="1503" w:type="dxa"/>
            <w:vAlign w:val="center"/>
            <w:hideMark/>
          </w:tcPr>
          <w:p w:rsidR="00EA1F00" w:rsidRPr="00D57735" w:rsidRDefault="00EA1F00" w:rsidP="00206B6E">
            <w:pPr>
              <w:spacing w:after="0" w:line="240" w:lineRule="auto"/>
              <w:jc w:val="center"/>
              <w:rPr>
                <w:rFonts w:ascii="Times New Roman" w:eastAsia="Times New Roman" w:hAnsi="Times New Roman"/>
                <w:b/>
                <w:bCs/>
                <w:lang w:eastAsia="ru-RU"/>
              </w:rPr>
            </w:pPr>
            <w:r w:rsidRPr="00D57735">
              <w:rPr>
                <w:rFonts w:ascii="Times New Roman" w:eastAsia="Times New Roman" w:hAnsi="Times New Roman"/>
                <w:b/>
                <w:bCs/>
                <w:lang w:eastAsia="ru-RU"/>
              </w:rPr>
              <w:t>Современное состояние</w:t>
            </w:r>
          </w:p>
        </w:tc>
        <w:tc>
          <w:tcPr>
            <w:tcW w:w="1439" w:type="dxa"/>
            <w:vAlign w:val="center"/>
            <w:hideMark/>
          </w:tcPr>
          <w:p w:rsidR="00EA1F00" w:rsidRPr="00D57735" w:rsidRDefault="00EA1F00" w:rsidP="00206B6E">
            <w:pPr>
              <w:spacing w:after="0" w:line="240" w:lineRule="auto"/>
              <w:jc w:val="center"/>
              <w:rPr>
                <w:rFonts w:ascii="Times New Roman" w:eastAsia="Times New Roman" w:hAnsi="Times New Roman"/>
                <w:b/>
                <w:bCs/>
                <w:lang w:eastAsia="ru-RU"/>
              </w:rPr>
            </w:pPr>
            <w:r w:rsidRPr="00D57735">
              <w:rPr>
                <w:rFonts w:ascii="Times New Roman" w:eastAsia="Times New Roman" w:hAnsi="Times New Roman"/>
                <w:b/>
                <w:bCs/>
                <w:lang w:eastAsia="ru-RU"/>
              </w:rPr>
              <w:t>Первая очередь</w:t>
            </w:r>
          </w:p>
        </w:tc>
        <w:tc>
          <w:tcPr>
            <w:tcW w:w="1398" w:type="dxa"/>
            <w:vAlign w:val="center"/>
            <w:hideMark/>
          </w:tcPr>
          <w:p w:rsidR="00EA1F00" w:rsidRPr="00D57735" w:rsidRDefault="00EA1F00" w:rsidP="00206B6E">
            <w:pPr>
              <w:spacing w:after="0" w:line="240" w:lineRule="auto"/>
              <w:jc w:val="center"/>
              <w:rPr>
                <w:rFonts w:ascii="Times New Roman" w:eastAsia="Times New Roman" w:hAnsi="Times New Roman"/>
                <w:b/>
                <w:bCs/>
                <w:lang w:eastAsia="ru-RU"/>
              </w:rPr>
            </w:pPr>
            <w:r w:rsidRPr="00D57735">
              <w:rPr>
                <w:rFonts w:ascii="Times New Roman" w:eastAsia="Times New Roman" w:hAnsi="Times New Roman"/>
                <w:b/>
                <w:bCs/>
                <w:lang w:eastAsia="ru-RU"/>
              </w:rPr>
              <w:t>Расчетный срок</w:t>
            </w:r>
          </w:p>
        </w:tc>
      </w:tr>
      <w:tr w:rsidR="00EA1F00" w:rsidRPr="00D57735" w:rsidTr="00EA1F00">
        <w:trPr>
          <w:trHeight w:val="285"/>
          <w:tblHeader/>
          <w:jc w:val="center"/>
        </w:trPr>
        <w:tc>
          <w:tcPr>
            <w:tcW w:w="755" w:type="dxa"/>
            <w:vMerge/>
            <w:vAlign w:val="center"/>
            <w:hideMark/>
          </w:tcPr>
          <w:p w:rsidR="00EA1F00" w:rsidRPr="00D57735" w:rsidRDefault="00EA1F00" w:rsidP="00206B6E">
            <w:pPr>
              <w:spacing w:after="0" w:line="240" w:lineRule="auto"/>
              <w:rPr>
                <w:rFonts w:ascii="Times New Roman" w:eastAsia="Times New Roman" w:hAnsi="Times New Roman"/>
                <w:b/>
                <w:bCs/>
                <w:lang w:eastAsia="ru-RU"/>
              </w:rPr>
            </w:pPr>
          </w:p>
        </w:tc>
        <w:tc>
          <w:tcPr>
            <w:tcW w:w="3131" w:type="dxa"/>
            <w:vMerge/>
            <w:vAlign w:val="center"/>
            <w:hideMark/>
          </w:tcPr>
          <w:p w:rsidR="00EA1F00" w:rsidRPr="00D57735" w:rsidRDefault="00EA1F00" w:rsidP="00206B6E">
            <w:pPr>
              <w:spacing w:after="0" w:line="240" w:lineRule="auto"/>
              <w:rPr>
                <w:rFonts w:ascii="Times New Roman" w:eastAsia="Times New Roman" w:hAnsi="Times New Roman"/>
                <w:b/>
                <w:bCs/>
                <w:lang w:eastAsia="ru-RU"/>
              </w:rPr>
            </w:pPr>
          </w:p>
        </w:tc>
        <w:tc>
          <w:tcPr>
            <w:tcW w:w="1419" w:type="dxa"/>
            <w:vMerge/>
            <w:vAlign w:val="center"/>
            <w:hideMark/>
          </w:tcPr>
          <w:p w:rsidR="00EA1F00" w:rsidRPr="00D57735" w:rsidRDefault="00EA1F00" w:rsidP="00206B6E">
            <w:pPr>
              <w:spacing w:after="0" w:line="240" w:lineRule="auto"/>
              <w:rPr>
                <w:rFonts w:ascii="Times New Roman" w:eastAsia="Times New Roman" w:hAnsi="Times New Roman"/>
                <w:b/>
                <w:bCs/>
                <w:lang w:eastAsia="ru-RU"/>
              </w:rPr>
            </w:pPr>
          </w:p>
        </w:tc>
        <w:tc>
          <w:tcPr>
            <w:tcW w:w="1503" w:type="dxa"/>
            <w:vAlign w:val="center"/>
          </w:tcPr>
          <w:p w:rsidR="00EA1F00" w:rsidRPr="00D57735" w:rsidRDefault="00EA1F00" w:rsidP="00206B6E">
            <w:pPr>
              <w:spacing w:after="0" w:line="240" w:lineRule="auto"/>
              <w:jc w:val="center"/>
              <w:rPr>
                <w:rFonts w:ascii="Times New Roman" w:eastAsia="Times New Roman" w:hAnsi="Times New Roman"/>
                <w:b/>
                <w:bCs/>
                <w:lang w:eastAsia="ru-RU"/>
              </w:rPr>
            </w:pPr>
            <w:r w:rsidRPr="00D57735">
              <w:rPr>
                <w:rFonts w:ascii="Times New Roman" w:eastAsia="Times New Roman" w:hAnsi="Times New Roman"/>
                <w:b/>
                <w:bCs/>
                <w:lang w:eastAsia="ru-RU"/>
              </w:rPr>
              <w:t>2013 год</w:t>
            </w:r>
          </w:p>
        </w:tc>
        <w:tc>
          <w:tcPr>
            <w:tcW w:w="1503" w:type="dxa"/>
            <w:vAlign w:val="center"/>
          </w:tcPr>
          <w:p w:rsidR="00EA1F00" w:rsidRPr="00D57735" w:rsidRDefault="00EA1F00" w:rsidP="00206B6E">
            <w:pPr>
              <w:spacing w:after="0" w:line="240" w:lineRule="auto"/>
              <w:jc w:val="center"/>
              <w:rPr>
                <w:rFonts w:ascii="Times New Roman" w:eastAsia="Times New Roman" w:hAnsi="Times New Roman"/>
                <w:b/>
                <w:bCs/>
                <w:lang w:eastAsia="ru-RU"/>
              </w:rPr>
            </w:pPr>
            <w:r w:rsidRPr="00D57735">
              <w:rPr>
                <w:rFonts w:ascii="Times New Roman" w:eastAsia="Times New Roman" w:hAnsi="Times New Roman"/>
                <w:b/>
                <w:bCs/>
                <w:lang w:eastAsia="ru-RU"/>
              </w:rPr>
              <w:t>2025 год</w:t>
            </w:r>
          </w:p>
        </w:tc>
        <w:tc>
          <w:tcPr>
            <w:tcW w:w="1503" w:type="dxa"/>
            <w:vAlign w:val="center"/>
          </w:tcPr>
          <w:p w:rsidR="00EA1F00" w:rsidRPr="00D57735" w:rsidRDefault="00EA1F00" w:rsidP="00206B6E">
            <w:pPr>
              <w:spacing w:after="0" w:line="240" w:lineRule="auto"/>
              <w:jc w:val="center"/>
              <w:rPr>
                <w:rFonts w:ascii="Times New Roman" w:eastAsia="Times New Roman" w:hAnsi="Times New Roman"/>
                <w:b/>
                <w:bCs/>
                <w:lang w:eastAsia="ru-RU"/>
              </w:rPr>
            </w:pPr>
            <w:r w:rsidRPr="00D57735">
              <w:rPr>
                <w:rFonts w:ascii="Times New Roman" w:eastAsia="Times New Roman" w:hAnsi="Times New Roman"/>
                <w:b/>
                <w:bCs/>
                <w:lang w:eastAsia="ru-RU"/>
              </w:rPr>
              <w:t>2035 год</w:t>
            </w:r>
          </w:p>
        </w:tc>
        <w:tc>
          <w:tcPr>
            <w:tcW w:w="1503" w:type="dxa"/>
            <w:vAlign w:val="center"/>
            <w:hideMark/>
          </w:tcPr>
          <w:p w:rsidR="00EA1F00" w:rsidRPr="00D57735" w:rsidRDefault="00EA1F00" w:rsidP="00206B6E">
            <w:pPr>
              <w:spacing w:after="0" w:line="240" w:lineRule="auto"/>
              <w:jc w:val="center"/>
              <w:rPr>
                <w:rFonts w:ascii="Times New Roman" w:eastAsia="Times New Roman" w:hAnsi="Times New Roman"/>
                <w:b/>
                <w:bCs/>
                <w:lang w:eastAsia="ru-RU"/>
              </w:rPr>
            </w:pPr>
            <w:r w:rsidRPr="00D57735">
              <w:rPr>
                <w:rFonts w:ascii="Times New Roman" w:eastAsia="Times New Roman" w:hAnsi="Times New Roman"/>
                <w:b/>
                <w:bCs/>
                <w:lang w:eastAsia="ru-RU"/>
              </w:rPr>
              <w:t>2013 год</w:t>
            </w:r>
          </w:p>
        </w:tc>
        <w:tc>
          <w:tcPr>
            <w:tcW w:w="1439" w:type="dxa"/>
            <w:vAlign w:val="center"/>
            <w:hideMark/>
          </w:tcPr>
          <w:p w:rsidR="00EA1F00" w:rsidRPr="00D57735" w:rsidRDefault="00EA1F00" w:rsidP="00206B6E">
            <w:pPr>
              <w:spacing w:after="0" w:line="240" w:lineRule="auto"/>
              <w:jc w:val="center"/>
              <w:rPr>
                <w:rFonts w:ascii="Times New Roman" w:eastAsia="Times New Roman" w:hAnsi="Times New Roman"/>
                <w:b/>
                <w:bCs/>
                <w:lang w:eastAsia="ru-RU"/>
              </w:rPr>
            </w:pPr>
            <w:r w:rsidRPr="00D57735">
              <w:rPr>
                <w:rFonts w:ascii="Times New Roman" w:eastAsia="Times New Roman" w:hAnsi="Times New Roman"/>
                <w:b/>
                <w:bCs/>
                <w:lang w:eastAsia="ru-RU"/>
              </w:rPr>
              <w:t>2025 год</w:t>
            </w:r>
          </w:p>
        </w:tc>
        <w:tc>
          <w:tcPr>
            <w:tcW w:w="1398" w:type="dxa"/>
            <w:vAlign w:val="center"/>
            <w:hideMark/>
          </w:tcPr>
          <w:p w:rsidR="00EA1F00" w:rsidRPr="00D57735" w:rsidRDefault="00EA1F00" w:rsidP="00206B6E">
            <w:pPr>
              <w:spacing w:after="0" w:line="240" w:lineRule="auto"/>
              <w:jc w:val="center"/>
              <w:rPr>
                <w:rFonts w:ascii="Times New Roman" w:eastAsia="Times New Roman" w:hAnsi="Times New Roman"/>
                <w:b/>
                <w:bCs/>
                <w:lang w:eastAsia="ru-RU"/>
              </w:rPr>
            </w:pPr>
            <w:r w:rsidRPr="00D57735">
              <w:rPr>
                <w:rFonts w:ascii="Times New Roman" w:eastAsia="Times New Roman" w:hAnsi="Times New Roman"/>
                <w:b/>
                <w:bCs/>
                <w:lang w:eastAsia="ru-RU"/>
              </w:rPr>
              <w:t>2035 год</w:t>
            </w:r>
          </w:p>
        </w:tc>
      </w:tr>
      <w:tr w:rsidR="00EA1F00" w:rsidRPr="00D57735" w:rsidTr="00EA1F00">
        <w:trPr>
          <w:trHeight w:val="510"/>
          <w:jc w:val="center"/>
        </w:trPr>
        <w:tc>
          <w:tcPr>
            <w:tcW w:w="755" w:type="dxa"/>
            <w:hideMark/>
          </w:tcPr>
          <w:p w:rsidR="00EA1F00" w:rsidRPr="00D57735" w:rsidRDefault="00EA1F00" w:rsidP="00206B6E">
            <w:pPr>
              <w:spacing w:after="0" w:line="240" w:lineRule="auto"/>
              <w:jc w:val="both"/>
              <w:rPr>
                <w:rFonts w:ascii="Times New Roman" w:eastAsia="Times New Roman" w:hAnsi="Times New Roman"/>
                <w:lang w:eastAsia="ru-RU"/>
              </w:rPr>
            </w:pPr>
            <w:r w:rsidRPr="00D57735">
              <w:rPr>
                <w:rFonts w:ascii="Times New Roman" w:eastAsia="Times New Roman" w:hAnsi="Times New Roman"/>
                <w:lang w:eastAsia="ru-RU"/>
              </w:rPr>
              <w:t>I.</w:t>
            </w:r>
          </w:p>
        </w:tc>
        <w:tc>
          <w:tcPr>
            <w:tcW w:w="3131" w:type="dxa"/>
            <w:hideMark/>
          </w:tcPr>
          <w:p w:rsidR="00EA1F00" w:rsidRPr="00D57735" w:rsidRDefault="00EA1F00" w:rsidP="00206B6E">
            <w:pPr>
              <w:spacing w:after="0" w:line="240" w:lineRule="auto"/>
              <w:jc w:val="both"/>
              <w:rPr>
                <w:rFonts w:ascii="Times New Roman" w:eastAsia="Times New Roman" w:hAnsi="Times New Roman"/>
                <w:b/>
                <w:bCs/>
                <w:color w:val="000000"/>
                <w:sz w:val="20"/>
                <w:szCs w:val="20"/>
                <w:lang w:eastAsia="ru-RU"/>
              </w:rPr>
            </w:pPr>
            <w:r w:rsidRPr="00D57735">
              <w:rPr>
                <w:rFonts w:ascii="Times New Roman" w:eastAsia="Times New Roman" w:hAnsi="Times New Roman"/>
                <w:b/>
                <w:bCs/>
                <w:color w:val="000000"/>
                <w:sz w:val="20"/>
                <w:szCs w:val="20"/>
                <w:lang w:eastAsia="ru-RU"/>
              </w:rPr>
              <w:t xml:space="preserve">ОБЩАЯ ПЛОЩАДЬ ЗЕМЕЛЬ, </w:t>
            </w:r>
            <w:r w:rsidRPr="00D57735">
              <w:rPr>
                <w:rFonts w:ascii="Times New Roman" w:eastAsia="Times New Roman" w:hAnsi="Times New Roman"/>
                <w:color w:val="000000"/>
                <w:sz w:val="20"/>
                <w:szCs w:val="20"/>
                <w:lang w:eastAsia="ru-RU"/>
              </w:rPr>
              <w:t>всего в границах поселения</w:t>
            </w:r>
          </w:p>
        </w:tc>
        <w:tc>
          <w:tcPr>
            <w:tcW w:w="1419" w:type="dxa"/>
            <w:hideMark/>
          </w:tcPr>
          <w:p w:rsidR="00EA1F00" w:rsidRPr="00D57735" w:rsidRDefault="00EA1F00" w:rsidP="00206B6E">
            <w:pPr>
              <w:spacing w:after="0" w:line="240" w:lineRule="auto"/>
              <w:jc w:val="center"/>
              <w:rPr>
                <w:rFonts w:ascii="Times New Roman" w:eastAsia="Times New Roman" w:hAnsi="Times New Roman"/>
                <w:b/>
                <w:bCs/>
                <w:color w:val="000000"/>
                <w:sz w:val="20"/>
                <w:szCs w:val="20"/>
                <w:lang w:eastAsia="ru-RU"/>
              </w:rPr>
            </w:pPr>
            <w:r w:rsidRPr="00D57735">
              <w:rPr>
                <w:rFonts w:ascii="Times New Roman" w:eastAsia="Times New Roman" w:hAnsi="Times New Roman"/>
                <w:b/>
                <w:bCs/>
                <w:color w:val="000000"/>
                <w:sz w:val="20"/>
                <w:szCs w:val="20"/>
                <w:lang w:eastAsia="ru-RU"/>
              </w:rPr>
              <w:t>га</w:t>
            </w:r>
          </w:p>
        </w:tc>
        <w:tc>
          <w:tcPr>
            <w:tcW w:w="1503" w:type="dxa"/>
          </w:tcPr>
          <w:p w:rsidR="00EA1F00" w:rsidRPr="00D57735" w:rsidRDefault="00EA1F00" w:rsidP="00206B6E">
            <w:pPr>
              <w:spacing w:after="0" w:line="240" w:lineRule="auto"/>
              <w:jc w:val="center"/>
              <w:rPr>
                <w:rFonts w:ascii="Times New Roman" w:eastAsia="Times New Roman" w:hAnsi="Times New Roman"/>
                <w:bCs/>
                <w:color w:val="000000"/>
                <w:sz w:val="20"/>
                <w:szCs w:val="20"/>
                <w:lang w:eastAsia="ru-RU"/>
              </w:rPr>
            </w:pPr>
            <w:r w:rsidRPr="00D57735">
              <w:rPr>
                <w:rFonts w:ascii="Times New Roman" w:eastAsia="Times New Roman" w:hAnsi="Times New Roman"/>
                <w:bCs/>
                <w:color w:val="000000"/>
                <w:sz w:val="20"/>
                <w:szCs w:val="20"/>
                <w:lang w:eastAsia="ru-RU"/>
              </w:rPr>
              <w:t>67002,2</w:t>
            </w:r>
          </w:p>
        </w:tc>
        <w:tc>
          <w:tcPr>
            <w:tcW w:w="1503" w:type="dxa"/>
          </w:tcPr>
          <w:p w:rsidR="00EA1F00" w:rsidRPr="00D57735" w:rsidRDefault="00EA1F00" w:rsidP="00206B6E">
            <w:pPr>
              <w:spacing w:after="0" w:line="240" w:lineRule="auto"/>
              <w:jc w:val="center"/>
              <w:rPr>
                <w:rFonts w:ascii="Times New Roman" w:eastAsia="Times New Roman" w:hAnsi="Times New Roman"/>
                <w:bCs/>
                <w:color w:val="000000"/>
                <w:sz w:val="20"/>
                <w:szCs w:val="20"/>
                <w:lang w:eastAsia="ru-RU"/>
              </w:rPr>
            </w:pPr>
            <w:r w:rsidRPr="00D57735">
              <w:rPr>
                <w:rFonts w:ascii="Times New Roman" w:eastAsia="Times New Roman" w:hAnsi="Times New Roman"/>
                <w:bCs/>
                <w:color w:val="000000"/>
                <w:sz w:val="20"/>
                <w:szCs w:val="20"/>
                <w:lang w:eastAsia="ru-RU"/>
              </w:rPr>
              <w:t>67002,2</w:t>
            </w:r>
          </w:p>
        </w:tc>
        <w:tc>
          <w:tcPr>
            <w:tcW w:w="1503" w:type="dxa"/>
          </w:tcPr>
          <w:p w:rsidR="00EA1F00" w:rsidRPr="00D57735" w:rsidRDefault="00EA1F00" w:rsidP="00206B6E">
            <w:pPr>
              <w:spacing w:after="0" w:line="240" w:lineRule="auto"/>
              <w:jc w:val="center"/>
              <w:rPr>
                <w:rFonts w:ascii="Times New Roman" w:eastAsia="Times New Roman" w:hAnsi="Times New Roman"/>
                <w:bCs/>
                <w:color w:val="000000"/>
                <w:sz w:val="20"/>
                <w:szCs w:val="20"/>
                <w:lang w:eastAsia="ru-RU"/>
              </w:rPr>
            </w:pPr>
            <w:r w:rsidRPr="00D57735">
              <w:rPr>
                <w:rFonts w:ascii="Times New Roman" w:eastAsia="Times New Roman" w:hAnsi="Times New Roman"/>
                <w:bCs/>
                <w:color w:val="000000"/>
                <w:sz w:val="20"/>
                <w:szCs w:val="20"/>
                <w:lang w:eastAsia="ru-RU"/>
              </w:rPr>
              <w:t>67002,2</w:t>
            </w:r>
          </w:p>
        </w:tc>
        <w:tc>
          <w:tcPr>
            <w:tcW w:w="1503" w:type="dxa"/>
            <w:hideMark/>
          </w:tcPr>
          <w:p w:rsidR="00EA1F00" w:rsidRPr="00D57735" w:rsidRDefault="00EA1F00" w:rsidP="00206B6E">
            <w:pPr>
              <w:spacing w:after="0" w:line="240" w:lineRule="auto"/>
              <w:jc w:val="center"/>
              <w:rPr>
                <w:rFonts w:ascii="Times New Roman" w:eastAsia="Times New Roman" w:hAnsi="Times New Roman"/>
                <w:bCs/>
                <w:color w:val="000000"/>
                <w:sz w:val="20"/>
                <w:szCs w:val="20"/>
                <w:lang w:eastAsia="ru-RU"/>
              </w:rPr>
            </w:pPr>
            <w:r w:rsidRPr="00D57735">
              <w:rPr>
                <w:rFonts w:ascii="Times New Roman" w:eastAsia="Times New Roman" w:hAnsi="Times New Roman"/>
                <w:bCs/>
                <w:color w:val="000000"/>
                <w:sz w:val="20"/>
                <w:szCs w:val="20"/>
                <w:lang w:eastAsia="ru-RU"/>
              </w:rPr>
              <w:t>67002,2</w:t>
            </w:r>
          </w:p>
        </w:tc>
        <w:tc>
          <w:tcPr>
            <w:tcW w:w="1439" w:type="dxa"/>
            <w:hideMark/>
          </w:tcPr>
          <w:p w:rsidR="00EA1F00" w:rsidRPr="00D57735" w:rsidRDefault="00EA1F00" w:rsidP="00206B6E">
            <w:pPr>
              <w:spacing w:after="0" w:line="240" w:lineRule="auto"/>
              <w:jc w:val="center"/>
              <w:rPr>
                <w:rFonts w:ascii="Times New Roman" w:eastAsia="Times New Roman" w:hAnsi="Times New Roman"/>
                <w:bCs/>
                <w:color w:val="000000"/>
                <w:sz w:val="20"/>
                <w:szCs w:val="20"/>
                <w:lang w:eastAsia="ru-RU"/>
              </w:rPr>
            </w:pPr>
            <w:r w:rsidRPr="00D57735">
              <w:rPr>
                <w:rFonts w:ascii="Times New Roman" w:eastAsia="Times New Roman" w:hAnsi="Times New Roman"/>
                <w:bCs/>
                <w:color w:val="000000"/>
                <w:sz w:val="20"/>
                <w:szCs w:val="20"/>
                <w:lang w:eastAsia="ru-RU"/>
              </w:rPr>
              <w:t>67002,2</w:t>
            </w:r>
          </w:p>
        </w:tc>
        <w:tc>
          <w:tcPr>
            <w:tcW w:w="1398" w:type="dxa"/>
            <w:hideMark/>
          </w:tcPr>
          <w:p w:rsidR="00EA1F00" w:rsidRPr="00D57735" w:rsidRDefault="00EA1F00" w:rsidP="00206B6E">
            <w:pPr>
              <w:spacing w:after="0" w:line="240" w:lineRule="auto"/>
              <w:jc w:val="center"/>
              <w:rPr>
                <w:rFonts w:ascii="Times New Roman" w:eastAsia="Times New Roman" w:hAnsi="Times New Roman"/>
                <w:bCs/>
                <w:color w:val="000000"/>
                <w:sz w:val="20"/>
                <w:szCs w:val="20"/>
                <w:lang w:eastAsia="ru-RU"/>
              </w:rPr>
            </w:pPr>
            <w:r w:rsidRPr="00D57735">
              <w:rPr>
                <w:rFonts w:ascii="Times New Roman" w:eastAsia="Times New Roman" w:hAnsi="Times New Roman"/>
                <w:bCs/>
                <w:color w:val="000000"/>
                <w:sz w:val="20"/>
                <w:szCs w:val="20"/>
                <w:lang w:eastAsia="ru-RU"/>
              </w:rPr>
              <w:t>67002,2</w:t>
            </w:r>
          </w:p>
        </w:tc>
      </w:tr>
      <w:tr w:rsidR="00EA1F00" w:rsidRPr="00D57735" w:rsidTr="00EA1F00">
        <w:trPr>
          <w:trHeight w:val="255"/>
          <w:jc w:val="center"/>
        </w:trPr>
        <w:tc>
          <w:tcPr>
            <w:tcW w:w="755" w:type="dxa"/>
            <w:hideMark/>
          </w:tcPr>
          <w:p w:rsidR="00EA1F00" w:rsidRPr="00D57735" w:rsidRDefault="00EA1F00" w:rsidP="00206B6E">
            <w:pPr>
              <w:spacing w:after="0" w:line="240" w:lineRule="auto"/>
              <w:jc w:val="both"/>
              <w:rPr>
                <w:rFonts w:ascii="Times New Roman" w:eastAsia="Times New Roman" w:hAnsi="Times New Roman"/>
                <w:lang w:eastAsia="ru-RU"/>
              </w:rPr>
            </w:pPr>
            <w:r w:rsidRPr="00D57735">
              <w:rPr>
                <w:rFonts w:ascii="Times New Roman" w:eastAsia="Times New Roman" w:hAnsi="Times New Roman"/>
                <w:lang w:eastAsia="ru-RU"/>
              </w:rPr>
              <w:t> </w:t>
            </w:r>
          </w:p>
        </w:tc>
        <w:tc>
          <w:tcPr>
            <w:tcW w:w="3131" w:type="dxa"/>
            <w:hideMark/>
          </w:tcPr>
          <w:p w:rsidR="00EA1F00" w:rsidRPr="00D57735" w:rsidRDefault="00EA1F00" w:rsidP="00206B6E">
            <w:pPr>
              <w:spacing w:after="0" w:line="240" w:lineRule="auto"/>
              <w:jc w:val="both"/>
              <w:rPr>
                <w:rFonts w:ascii="Times New Roman" w:eastAsia="Times New Roman" w:hAnsi="Times New Roman"/>
                <w:color w:val="000000"/>
                <w:sz w:val="20"/>
                <w:szCs w:val="20"/>
                <w:lang w:eastAsia="ru-RU"/>
              </w:rPr>
            </w:pPr>
            <w:r w:rsidRPr="00D57735">
              <w:rPr>
                <w:rFonts w:ascii="Times New Roman" w:eastAsia="Times New Roman" w:hAnsi="Times New Roman"/>
                <w:color w:val="000000"/>
                <w:sz w:val="20"/>
                <w:szCs w:val="20"/>
                <w:lang w:eastAsia="ru-RU"/>
              </w:rPr>
              <w:t>В том числе:</w:t>
            </w:r>
          </w:p>
        </w:tc>
        <w:tc>
          <w:tcPr>
            <w:tcW w:w="1419" w:type="dxa"/>
            <w:hideMark/>
          </w:tcPr>
          <w:p w:rsidR="00EA1F00" w:rsidRPr="00D57735" w:rsidRDefault="00EA1F00" w:rsidP="00206B6E">
            <w:pPr>
              <w:spacing w:after="0" w:line="240" w:lineRule="auto"/>
              <w:jc w:val="center"/>
              <w:rPr>
                <w:rFonts w:ascii="Times New Roman" w:eastAsia="Times New Roman" w:hAnsi="Times New Roman"/>
                <w:b/>
                <w:bCs/>
                <w:color w:val="000000"/>
                <w:sz w:val="20"/>
                <w:szCs w:val="20"/>
                <w:lang w:eastAsia="ru-RU"/>
              </w:rPr>
            </w:pPr>
            <w:r w:rsidRPr="00D57735">
              <w:rPr>
                <w:rFonts w:ascii="Times New Roman" w:eastAsia="Times New Roman" w:hAnsi="Times New Roman"/>
                <w:b/>
                <w:bCs/>
                <w:color w:val="000000"/>
                <w:sz w:val="20"/>
                <w:szCs w:val="20"/>
                <w:lang w:eastAsia="ru-RU"/>
              </w:rPr>
              <w:t> </w:t>
            </w:r>
          </w:p>
        </w:tc>
        <w:tc>
          <w:tcPr>
            <w:tcW w:w="1503" w:type="dxa"/>
          </w:tcPr>
          <w:p w:rsidR="00EA1F00" w:rsidRPr="00D57735" w:rsidRDefault="00EA1F00" w:rsidP="00206B6E">
            <w:pPr>
              <w:spacing w:after="0" w:line="240" w:lineRule="auto"/>
              <w:jc w:val="center"/>
              <w:rPr>
                <w:rFonts w:ascii="Times New Roman" w:eastAsia="Times New Roman" w:hAnsi="Times New Roman"/>
                <w:bCs/>
                <w:color w:val="000000"/>
                <w:sz w:val="20"/>
                <w:szCs w:val="20"/>
                <w:lang w:eastAsia="ru-RU"/>
              </w:rPr>
            </w:pPr>
          </w:p>
        </w:tc>
        <w:tc>
          <w:tcPr>
            <w:tcW w:w="1503" w:type="dxa"/>
          </w:tcPr>
          <w:p w:rsidR="00EA1F00" w:rsidRPr="00D57735" w:rsidRDefault="00EA1F00" w:rsidP="00206B6E">
            <w:pPr>
              <w:spacing w:after="0" w:line="240" w:lineRule="auto"/>
              <w:jc w:val="center"/>
              <w:rPr>
                <w:rFonts w:ascii="Times New Roman" w:eastAsia="Times New Roman" w:hAnsi="Times New Roman"/>
                <w:bCs/>
                <w:color w:val="000000"/>
                <w:sz w:val="20"/>
                <w:szCs w:val="20"/>
                <w:lang w:eastAsia="ru-RU"/>
              </w:rPr>
            </w:pPr>
          </w:p>
        </w:tc>
        <w:tc>
          <w:tcPr>
            <w:tcW w:w="1503" w:type="dxa"/>
          </w:tcPr>
          <w:p w:rsidR="00EA1F00" w:rsidRPr="00D57735" w:rsidRDefault="00EA1F00" w:rsidP="00206B6E">
            <w:pPr>
              <w:spacing w:after="0" w:line="240" w:lineRule="auto"/>
              <w:jc w:val="center"/>
              <w:rPr>
                <w:rFonts w:ascii="Times New Roman" w:eastAsia="Times New Roman" w:hAnsi="Times New Roman"/>
                <w:bCs/>
                <w:color w:val="000000"/>
                <w:sz w:val="20"/>
                <w:szCs w:val="20"/>
                <w:lang w:eastAsia="ru-RU"/>
              </w:rPr>
            </w:pPr>
          </w:p>
        </w:tc>
        <w:tc>
          <w:tcPr>
            <w:tcW w:w="1503" w:type="dxa"/>
          </w:tcPr>
          <w:p w:rsidR="00EA1F00" w:rsidRPr="00D57735" w:rsidRDefault="00EA1F00" w:rsidP="00206B6E">
            <w:pPr>
              <w:spacing w:after="0" w:line="240" w:lineRule="auto"/>
              <w:jc w:val="center"/>
              <w:rPr>
                <w:rFonts w:ascii="Times New Roman" w:eastAsia="Times New Roman" w:hAnsi="Times New Roman"/>
                <w:bCs/>
                <w:color w:val="000000"/>
                <w:sz w:val="20"/>
                <w:szCs w:val="20"/>
                <w:lang w:eastAsia="ru-RU"/>
              </w:rPr>
            </w:pPr>
          </w:p>
        </w:tc>
        <w:tc>
          <w:tcPr>
            <w:tcW w:w="1439" w:type="dxa"/>
          </w:tcPr>
          <w:p w:rsidR="00EA1F00" w:rsidRPr="00D57735" w:rsidRDefault="00EA1F00" w:rsidP="00206B6E">
            <w:pPr>
              <w:spacing w:after="0" w:line="240" w:lineRule="auto"/>
              <w:jc w:val="center"/>
              <w:rPr>
                <w:rFonts w:ascii="Times New Roman" w:eastAsia="Times New Roman" w:hAnsi="Times New Roman"/>
                <w:bCs/>
                <w:color w:val="000000"/>
                <w:sz w:val="20"/>
                <w:szCs w:val="20"/>
                <w:lang w:eastAsia="ru-RU"/>
              </w:rPr>
            </w:pPr>
          </w:p>
        </w:tc>
        <w:tc>
          <w:tcPr>
            <w:tcW w:w="1398" w:type="dxa"/>
          </w:tcPr>
          <w:p w:rsidR="00EA1F00" w:rsidRPr="00D57735" w:rsidRDefault="00EA1F00" w:rsidP="00206B6E">
            <w:pPr>
              <w:spacing w:after="0" w:line="240" w:lineRule="auto"/>
              <w:jc w:val="center"/>
              <w:rPr>
                <w:rFonts w:ascii="Times New Roman" w:eastAsia="Times New Roman" w:hAnsi="Times New Roman"/>
                <w:bCs/>
                <w:color w:val="000000"/>
                <w:sz w:val="20"/>
                <w:szCs w:val="20"/>
                <w:lang w:eastAsia="ru-RU"/>
              </w:rPr>
            </w:pPr>
          </w:p>
        </w:tc>
      </w:tr>
      <w:tr w:rsidR="00EA1F00" w:rsidRPr="00D57735" w:rsidTr="00EA1F00">
        <w:trPr>
          <w:trHeight w:val="510"/>
          <w:jc w:val="center"/>
        </w:trPr>
        <w:tc>
          <w:tcPr>
            <w:tcW w:w="755" w:type="dxa"/>
            <w:hideMark/>
          </w:tcPr>
          <w:p w:rsidR="00EA1F00" w:rsidRPr="00D57735" w:rsidRDefault="00EA1F00" w:rsidP="00206B6E">
            <w:pPr>
              <w:spacing w:after="0" w:line="240" w:lineRule="auto"/>
              <w:jc w:val="both"/>
              <w:rPr>
                <w:rFonts w:ascii="Times New Roman" w:eastAsia="Times New Roman" w:hAnsi="Times New Roman"/>
                <w:b/>
                <w:bCs/>
                <w:lang w:eastAsia="ru-RU"/>
              </w:rPr>
            </w:pPr>
            <w:r w:rsidRPr="00D57735">
              <w:rPr>
                <w:rFonts w:ascii="Times New Roman" w:eastAsia="Times New Roman" w:hAnsi="Times New Roman"/>
                <w:b/>
                <w:bCs/>
                <w:lang w:eastAsia="ru-RU"/>
              </w:rPr>
              <w:t>1.1.</w:t>
            </w:r>
          </w:p>
        </w:tc>
        <w:tc>
          <w:tcPr>
            <w:tcW w:w="3131" w:type="dxa"/>
            <w:hideMark/>
          </w:tcPr>
          <w:p w:rsidR="00EA1F00" w:rsidRPr="00D57735" w:rsidRDefault="00EA1F00" w:rsidP="00206B6E">
            <w:pPr>
              <w:spacing w:after="0" w:line="240" w:lineRule="auto"/>
              <w:jc w:val="both"/>
              <w:rPr>
                <w:rFonts w:ascii="Times New Roman" w:eastAsia="Times New Roman" w:hAnsi="Times New Roman"/>
                <w:b/>
                <w:bCs/>
                <w:color w:val="000000"/>
                <w:sz w:val="20"/>
                <w:szCs w:val="20"/>
                <w:lang w:eastAsia="ru-RU"/>
              </w:rPr>
            </w:pPr>
            <w:r w:rsidRPr="00D57735">
              <w:rPr>
                <w:rFonts w:ascii="Times New Roman" w:eastAsia="Times New Roman" w:hAnsi="Times New Roman"/>
                <w:b/>
                <w:bCs/>
                <w:color w:val="000000"/>
                <w:sz w:val="20"/>
                <w:szCs w:val="20"/>
                <w:lang w:eastAsia="ru-RU"/>
              </w:rPr>
              <w:t>Площадь земель сельскохозяйственного назначения</w:t>
            </w:r>
          </w:p>
        </w:tc>
        <w:tc>
          <w:tcPr>
            <w:tcW w:w="1419" w:type="dxa"/>
            <w:hideMark/>
          </w:tcPr>
          <w:p w:rsidR="00EA1F00" w:rsidRPr="00D57735" w:rsidRDefault="00EA1F00" w:rsidP="00206B6E">
            <w:pPr>
              <w:spacing w:after="0" w:line="240" w:lineRule="auto"/>
              <w:jc w:val="center"/>
              <w:rPr>
                <w:rFonts w:ascii="Times New Roman" w:eastAsia="Times New Roman" w:hAnsi="Times New Roman"/>
                <w:b/>
                <w:bCs/>
                <w:color w:val="000000"/>
                <w:sz w:val="20"/>
                <w:szCs w:val="20"/>
                <w:lang w:eastAsia="ru-RU"/>
              </w:rPr>
            </w:pPr>
            <w:r w:rsidRPr="00D57735">
              <w:rPr>
                <w:rFonts w:ascii="Times New Roman" w:eastAsia="Times New Roman" w:hAnsi="Times New Roman"/>
                <w:b/>
                <w:bCs/>
                <w:color w:val="000000"/>
                <w:sz w:val="20"/>
                <w:szCs w:val="20"/>
                <w:lang w:eastAsia="ru-RU"/>
              </w:rPr>
              <w:t>га</w:t>
            </w:r>
          </w:p>
        </w:tc>
        <w:tc>
          <w:tcPr>
            <w:tcW w:w="1503" w:type="dxa"/>
          </w:tcPr>
          <w:p w:rsidR="00EA1F00" w:rsidRPr="00D57735" w:rsidRDefault="00EA1F00" w:rsidP="00206B6E">
            <w:pPr>
              <w:spacing w:after="0" w:line="240" w:lineRule="auto"/>
              <w:jc w:val="center"/>
              <w:rPr>
                <w:rFonts w:ascii="Times New Roman" w:eastAsia="Times New Roman" w:hAnsi="Times New Roman"/>
                <w:bCs/>
                <w:color w:val="000000"/>
                <w:sz w:val="20"/>
                <w:szCs w:val="20"/>
                <w:lang w:eastAsia="ru-RU"/>
              </w:rPr>
            </w:pPr>
            <w:r w:rsidRPr="00D57735">
              <w:rPr>
                <w:rFonts w:ascii="Times New Roman" w:eastAsia="Times New Roman" w:hAnsi="Times New Roman"/>
                <w:bCs/>
                <w:color w:val="000000"/>
                <w:sz w:val="20"/>
                <w:szCs w:val="20"/>
                <w:lang w:eastAsia="ru-RU"/>
              </w:rPr>
              <w:t>12613,6</w:t>
            </w:r>
          </w:p>
        </w:tc>
        <w:tc>
          <w:tcPr>
            <w:tcW w:w="1503" w:type="dxa"/>
          </w:tcPr>
          <w:p w:rsidR="00EA1F00" w:rsidRPr="00D57735" w:rsidRDefault="00EA1F00" w:rsidP="00206B6E">
            <w:pPr>
              <w:spacing w:after="0" w:line="240" w:lineRule="auto"/>
              <w:jc w:val="center"/>
              <w:rPr>
                <w:rFonts w:ascii="Times New Roman" w:eastAsia="Times New Roman" w:hAnsi="Times New Roman"/>
                <w:bCs/>
                <w:color w:val="000000"/>
                <w:sz w:val="20"/>
                <w:szCs w:val="20"/>
                <w:lang w:eastAsia="ru-RU"/>
              </w:rPr>
            </w:pPr>
            <w:r w:rsidRPr="00D57735">
              <w:rPr>
                <w:rFonts w:ascii="Times New Roman" w:eastAsia="Times New Roman" w:hAnsi="Times New Roman"/>
                <w:bCs/>
                <w:color w:val="000000"/>
                <w:sz w:val="20"/>
                <w:szCs w:val="20"/>
                <w:lang w:eastAsia="ru-RU"/>
              </w:rPr>
              <w:t>12296,01</w:t>
            </w:r>
          </w:p>
        </w:tc>
        <w:tc>
          <w:tcPr>
            <w:tcW w:w="1503" w:type="dxa"/>
          </w:tcPr>
          <w:p w:rsidR="00EA1F00" w:rsidRPr="00D57735" w:rsidRDefault="00EA1F00" w:rsidP="00206B6E">
            <w:pPr>
              <w:spacing w:after="0" w:line="240" w:lineRule="auto"/>
              <w:jc w:val="center"/>
              <w:rPr>
                <w:rFonts w:ascii="Times New Roman" w:eastAsia="Times New Roman" w:hAnsi="Times New Roman"/>
                <w:bCs/>
                <w:color w:val="000000"/>
                <w:sz w:val="20"/>
                <w:szCs w:val="20"/>
                <w:lang w:eastAsia="ru-RU"/>
              </w:rPr>
            </w:pPr>
            <w:r w:rsidRPr="00D57735">
              <w:rPr>
                <w:rFonts w:ascii="Times New Roman" w:eastAsia="Times New Roman" w:hAnsi="Times New Roman"/>
                <w:bCs/>
                <w:color w:val="000000"/>
                <w:sz w:val="20"/>
                <w:szCs w:val="20"/>
                <w:lang w:eastAsia="ru-RU"/>
              </w:rPr>
              <w:t>12288,81</w:t>
            </w:r>
          </w:p>
        </w:tc>
        <w:tc>
          <w:tcPr>
            <w:tcW w:w="1503" w:type="dxa"/>
            <w:hideMark/>
          </w:tcPr>
          <w:p w:rsidR="00EA1F00" w:rsidRPr="00D57735" w:rsidRDefault="00EA1F00" w:rsidP="00206B6E">
            <w:pPr>
              <w:spacing w:after="0" w:line="240" w:lineRule="auto"/>
              <w:jc w:val="center"/>
              <w:rPr>
                <w:rFonts w:ascii="Times New Roman" w:eastAsia="Times New Roman" w:hAnsi="Times New Roman"/>
                <w:bCs/>
                <w:color w:val="000000"/>
                <w:sz w:val="20"/>
                <w:szCs w:val="20"/>
                <w:lang w:eastAsia="ru-RU"/>
              </w:rPr>
            </w:pPr>
            <w:r w:rsidRPr="00D57735">
              <w:rPr>
                <w:rFonts w:ascii="Times New Roman" w:eastAsia="Times New Roman" w:hAnsi="Times New Roman"/>
                <w:bCs/>
                <w:color w:val="000000"/>
                <w:sz w:val="20"/>
                <w:szCs w:val="20"/>
                <w:lang w:eastAsia="ru-RU"/>
              </w:rPr>
              <w:t>12613,6</w:t>
            </w:r>
          </w:p>
        </w:tc>
        <w:tc>
          <w:tcPr>
            <w:tcW w:w="1439" w:type="dxa"/>
            <w:hideMark/>
          </w:tcPr>
          <w:p w:rsidR="00EA1F00" w:rsidRPr="00D57735" w:rsidRDefault="00EA1F00" w:rsidP="00206B6E">
            <w:pPr>
              <w:spacing w:after="0" w:line="240" w:lineRule="auto"/>
              <w:jc w:val="center"/>
              <w:rPr>
                <w:rFonts w:ascii="Times New Roman" w:eastAsia="Times New Roman" w:hAnsi="Times New Roman"/>
                <w:b/>
                <w:bCs/>
                <w:color w:val="000000"/>
                <w:sz w:val="26"/>
                <w:szCs w:val="26"/>
                <w:lang w:eastAsia="ru-RU"/>
              </w:rPr>
            </w:pPr>
            <w:r w:rsidRPr="00D57735">
              <w:rPr>
                <w:rFonts w:ascii="Times New Roman" w:eastAsia="Times New Roman" w:hAnsi="Times New Roman"/>
                <w:b/>
                <w:bCs/>
                <w:color w:val="000000"/>
                <w:sz w:val="26"/>
                <w:szCs w:val="26"/>
                <w:lang w:eastAsia="ru-RU"/>
              </w:rPr>
              <w:t>12208,47</w:t>
            </w:r>
          </w:p>
        </w:tc>
        <w:tc>
          <w:tcPr>
            <w:tcW w:w="1398" w:type="dxa"/>
            <w:hideMark/>
          </w:tcPr>
          <w:p w:rsidR="00EA1F00" w:rsidRPr="00D57735" w:rsidRDefault="00EA1F00" w:rsidP="00206B6E">
            <w:pPr>
              <w:spacing w:after="0" w:line="240" w:lineRule="auto"/>
              <w:jc w:val="center"/>
              <w:rPr>
                <w:rFonts w:ascii="Times New Roman" w:eastAsia="Times New Roman" w:hAnsi="Times New Roman"/>
                <w:b/>
                <w:bCs/>
                <w:color w:val="000000"/>
                <w:sz w:val="26"/>
                <w:szCs w:val="26"/>
                <w:lang w:eastAsia="ru-RU"/>
              </w:rPr>
            </w:pPr>
            <w:r w:rsidRPr="00D57735">
              <w:rPr>
                <w:rFonts w:ascii="Times New Roman" w:eastAsia="Times New Roman" w:hAnsi="Times New Roman"/>
                <w:b/>
                <w:bCs/>
                <w:color w:val="000000"/>
                <w:sz w:val="26"/>
                <w:szCs w:val="26"/>
                <w:lang w:eastAsia="ru-RU"/>
              </w:rPr>
              <w:t>12201,27</w:t>
            </w:r>
          </w:p>
        </w:tc>
      </w:tr>
      <w:tr w:rsidR="00EA1F00" w:rsidRPr="00D57735" w:rsidTr="00EA1F00">
        <w:trPr>
          <w:trHeight w:val="255"/>
          <w:jc w:val="center"/>
        </w:trPr>
        <w:tc>
          <w:tcPr>
            <w:tcW w:w="755" w:type="dxa"/>
            <w:hideMark/>
          </w:tcPr>
          <w:p w:rsidR="00EA1F00" w:rsidRPr="00D57735" w:rsidRDefault="00EA1F00" w:rsidP="00206B6E">
            <w:pPr>
              <w:spacing w:after="0" w:line="240" w:lineRule="auto"/>
              <w:jc w:val="both"/>
              <w:rPr>
                <w:rFonts w:ascii="Times New Roman" w:eastAsia="Times New Roman" w:hAnsi="Times New Roman"/>
                <w:b/>
                <w:bCs/>
                <w:lang w:eastAsia="ru-RU"/>
              </w:rPr>
            </w:pPr>
            <w:r w:rsidRPr="00D57735">
              <w:rPr>
                <w:rFonts w:ascii="Times New Roman" w:eastAsia="Times New Roman" w:hAnsi="Times New Roman"/>
                <w:b/>
                <w:bCs/>
                <w:lang w:eastAsia="ru-RU"/>
              </w:rPr>
              <w:t>1.2.</w:t>
            </w:r>
          </w:p>
        </w:tc>
        <w:tc>
          <w:tcPr>
            <w:tcW w:w="3131" w:type="dxa"/>
            <w:hideMark/>
          </w:tcPr>
          <w:p w:rsidR="00EA1F00" w:rsidRPr="00D57735" w:rsidRDefault="00EA1F00" w:rsidP="00206B6E">
            <w:pPr>
              <w:spacing w:after="0" w:line="240" w:lineRule="auto"/>
              <w:jc w:val="both"/>
              <w:rPr>
                <w:rFonts w:ascii="Times New Roman" w:eastAsia="Times New Roman" w:hAnsi="Times New Roman"/>
                <w:b/>
                <w:bCs/>
                <w:color w:val="000000"/>
                <w:sz w:val="20"/>
                <w:szCs w:val="20"/>
                <w:lang w:eastAsia="ru-RU"/>
              </w:rPr>
            </w:pPr>
            <w:r w:rsidRPr="00D57735">
              <w:rPr>
                <w:rFonts w:ascii="Times New Roman" w:eastAsia="Times New Roman" w:hAnsi="Times New Roman"/>
                <w:b/>
                <w:bCs/>
                <w:color w:val="000000"/>
                <w:sz w:val="20"/>
                <w:szCs w:val="20"/>
                <w:lang w:eastAsia="ru-RU"/>
              </w:rPr>
              <w:t>Площадь земель населенных пунктов</w:t>
            </w:r>
          </w:p>
        </w:tc>
        <w:tc>
          <w:tcPr>
            <w:tcW w:w="1419" w:type="dxa"/>
            <w:hideMark/>
          </w:tcPr>
          <w:p w:rsidR="00EA1F00" w:rsidRPr="00D57735" w:rsidRDefault="00EA1F00" w:rsidP="00206B6E">
            <w:pPr>
              <w:spacing w:after="0" w:line="240" w:lineRule="auto"/>
              <w:jc w:val="center"/>
              <w:rPr>
                <w:rFonts w:ascii="Times New Roman" w:eastAsia="Times New Roman" w:hAnsi="Times New Roman"/>
                <w:b/>
                <w:bCs/>
                <w:color w:val="000000"/>
                <w:sz w:val="20"/>
                <w:szCs w:val="20"/>
                <w:lang w:eastAsia="ru-RU"/>
              </w:rPr>
            </w:pPr>
            <w:r w:rsidRPr="00D57735">
              <w:rPr>
                <w:rFonts w:ascii="Times New Roman" w:eastAsia="Times New Roman" w:hAnsi="Times New Roman"/>
                <w:b/>
                <w:bCs/>
                <w:color w:val="000000"/>
                <w:sz w:val="20"/>
                <w:szCs w:val="20"/>
                <w:lang w:eastAsia="ru-RU"/>
              </w:rPr>
              <w:t> </w:t>
            </w:r>
          </w:p>
        </w:tc>
        <w:tc>
          <w:tcPr>
            <w:tcW w:w="1503" w:type="dxa"/>
          </w:tcPr>
          <w:p w:rsidR="00EA1F00" w:rsidRPr="00D57735" w:rsidRDefault="00EA1F00" w:rsidP="00206B6E">
            <w:pPr>
              <w:spacing w:after="0" w:line="240" w:lineRule="auto"/>
              <w:jc w:val="center"/>
              <w:rPr>
                <w:rFonts w:ascii="Times New Roman" w:eastAsia="Times New Roman" w:hAnsi="Times New Roman"/>
                <w:bCs/>
                <w:color w:val="000000"/>
                <w:sz w:val="20"/>
                <w:szCs w:val="20"/>
                <w:lang w:eastAsia="ru-RU"/>
              </w:rPr>
            </w:pPr>
            <w:r w:rsidRPr="00D57735">
              <w:rPr>
                <w:rFonts w:ascii="Times New Roman" w:eastAsia="Times New Roman" w:hAnsi="Times New Roman"/>
                <w:bCs/>
                <w:color w:val="000000"/>
                <w:sz w:val="20"/>
                <w:szCs w:val="20"/>
                <w:lang w:eastAsia="ru-RU"/>
              </w:rPr>
              <w:t>1965,1</w:t>
            </w:r>
          </w:p>
        </w:tc>
        <w:tc>
          <w:tcPr>
            <w:tcW w:w="1503" w:type="dxa"/>
          </w:tcPr>
          <w:p w:rsidR="00EA1F00" w:rsidRPr="00D57735" w:rsidRDefault="00EA1F00" w:rsidP="00206B6E">
            <w:pPr>
              <w:spacing w:after="0" w:line="240" w:lineRule="auto"/>
              <w:jc w:val="center"/>
              <w:rPr>
                <w:rFonts w:ascii="Times New Roman" w:eastAsia="Times New Roman" w:hAnsi="Times New Roman"/>
                <w:bCs/>
                <w:color w:val="000000"/>
                <w:sz w:val="20"/>
                <w:szCs w:val="20"/>
                <w:lang w:eastAsia="ru-RU"/>
              </w:rPr>
            </w:pPr>
            <w:r w:rsidRPr="00D57735">
              <w:rPr>
                <w:rFonts w:ascii="Times New Roman" w:eastAsia="Times New Roman" w:hAnsi="Times New Roman"/>
                <w:bCs/>
                <w:color w:val="000000"/>
                <w:sz w:val="20"/>
                <w:szCs w:val="20"/>
                <w:lang w:eastAsia="ru-RU"/>
              </w:rPr>
              <w:t>2208,26</w:t>
            </w:r>
          </w:p>
        </w:tc>
        <w:tc>
          <w:tcPr>
            <w:tcW w:w="1503" w:type="dxa"/>
          </w:tcPr>
          <w:p w:rsidR="00EA1F00" w:rsidRPr="00D57735" w:rsidRDefault="00EA1F00" w:rsidP="00206B6E">
            <w:pPr>
              <w:spacing w:after="0" w:line="240" w:lineRule="auto"/>
              <w:jc w:val="center"/>
              <w:rPr>
                <w:rFonts w:ascii="Times New Roman" w:eastAsia="Times New Roman" w:hAnsi="Times New Roman"/>
                <w:bCs/>
                <w:color w:val="000000"/>
                <w:sz w:val="20"/>
                <w:szCs w:val="20"/>
                <w:lang w:eastAsia="ru-RU"/>
              </w:rPr>
            </w:pPr>
            <w:r w:rsidRPr="00D57735">
              <w:rPr>
                <w:rFonts w:ascii="Times New Roman" w:eastAsia="Times New Roman" w:hAnsi="Times New Roman"/>
                <w:bCs/>
                <w:color w:val="000000"/>
                <w:sz w:val="20"/>
                <w:szCs w:val="20"/>
                <w:lang w:eastAsia="ru-RU"/>
              </w:rPr>
              <w:t>2208,26</w:t>
            </w:r>
          </w:p>
        </w:tc>
        <w:tc>
          <w:tcPr>
            <w:tcW w:w="1503" w:type="dxa"/>
            <w:hideMark/>
          </w:tcPr>
          <w:p w:rsidR="00EA1F00" w:rsidRPr="00D57735" w:rsidRDefault="00EA1F00" w:rsidP="00206B6E">
            <w:pPr>
              <w:spacing w:after="0" w:line="240" w:lineRule="auto"/>
              <w:jc w:val="center"/>
              <w:rPr>
                <w:rFonts w:ascii="Times New Roman" w:eastAsia="Times New Roman" w:hAnsi="Times New Roman"/>
                <w:bCs/>
                <w:color w:val="000000"/>
                <w:sz w:val="20"/>
                <w:szCs w:val="20"/>
                <w:lang w:eastAsia="ru-RU"/>
              </w:rPr>
            </w:pPr>
            <w:r w:rsidRPr="00D57735">
              <w:rPr>
                <w:rFonts w:ascii="Times New Roman" w:eastAsia="Times New Roman" w:hAnsi="Times New Roman"/>
                <w:bCs/>
                <w:color w:val="000000"/>
                <w:sz w:val="20"/>
                <w:szCs w:val="20"/>
                <w:lang w:eastAsia="ru-RU"/>
              </w:rPr>
              <w:t>1965,1</w:t>
            </w:r>
          </w:p>
        </w:tc>
        <w:tc>
          <w:tcPr>
            <w:tcW w:w="1439" w:type="dxa"/>
            <w:hideMark/>
          </w:tcPr>
          <w:p w:rsidR="00EA1F00" w:rsidRPr="00D57735" w:rsidRDefault="00EA1F00" w:rsidP="00206B6E">
            <w:pPr>
              <w:spacing w:after="0" w:line="240" w:lineRule="auto"/>
              <w:jc w:val="center"/>
              <w:rPr>
                <w:rFonts w:ascii="Times New Roman" w:eastAsia="Times New Roman" w:hAnsi="Times New Roman"/>
                <w:bCs/>
                <w:color w:val="000000"/>
                <w:sz w:val="20"/>
                <w:szCs w:val="20"/>
                <w:lang w:eastAsia="ru-RU"/>
              </w:rPr>
            </w:pPr>
            <w:r w:rsidRPr="00D57735">
              <w:rPr>
                <w:rFonts w:ascii="Times New Roman" w:eastAsia="Times New Roman" w:hAnsi="Times New Roman"/>
                <w:bCs/>
                <w:color w:val="000000"/>
                <w:sz w:val="20"/>
                <w:szCs w:val="20"/>
                <w:lang w:eastAsia="ru-RU"/>
              </w:rPr>
              <w:t>2208,26</w:t>
            </w:r>
          </w:p>
        </w:tc>
        <w:tc>
          <w:tcPr>
            <w:tcW w:w="1398" w:type="dxa"/>
            <w:hideMark/>
          </w:tcPr>
          <w:p w:rsidR="00EA1F00" w:rsidRPr="00D57735" w:rsidRDefault="00EA1F00" w:rsidP="00206B6E">
            <w:pPr>
              <w:spacing w:after="0" w:line="240" w:lineRule="auto"/>
              <w:jc w:val="center"/>
              <w:rPr>
                <w:rFonts w:ascii="Times New Roman" w:eastAsia="Times New Roman" w:hAnsi="Times New Roman"/>
                <w:bCs/>
                <w:color w:val="000000"/>
                <w:sz w:val="20"/>
                <w:szCs w:val="20"/>
                <w:lang w:eastAsia="ru-RU"/>
              </w:rPr>
            </w:pPr>
            <w:r w:rsidRPr="00D57735">
              <w:rPr>
                <w:rFonts w:ascii="Times New Roman" w:eastAsia="Times New Roman" w:hAnsi="Times New Roman"/>
                <w:bCs/>
                <w:color w:val="000000"/>
                <w:sz w:val="20"/>
                <w:szCs w:val="20"/>
                <w:lang w:eastAsia="ru-RU"/>
              </w:rPr>
              <w:t>2208,26</w:t>
            </w:r>
          </w:p>
        </w:tc>
      </w:tr>
      <w:tr w:rsidR="00EA1F00" w:rsidRPr="00D57735" w:rsidTr="00EA1F00">
        <w:trPr>
          <w:trHeight w:val="1530"/>
          <w:jc w:val="center"/>
        </w:trPr>
        <w:tc>
          <w:tcPr>
            <w:tcW w:w="755" w:type="dxa"/>
            <w:hideMark/>
          </w:tcPr>
          <w:p w:rsidR="00EA1F00" w:rsidRPr="00D57735" w:rsidRDefault="00EA1F00" w:rsidP="00206B6E">
            <w:pPr>
              <w:spacing w:after="0" w:line="240" w:lineRule="auto"/>
              <w:jc w:val="both"/>
              <w:rPr>
                <w:rFonts w:ascii="Times New Roman" w:eastAsia="Times New Roman" w:hAnsi="Times New Roman"/>
                <w:b/>
                <w:bCs/>
                <w:lang w:eastAsia="ru-RU"/>
              </w:rPr>
            </w:pPr>
            <w:r w:rsidRPr="00D57735">
              <w:rPr>
                <w:rFonts w:ascii="Times New Roman" w:eastAsia="Times New Roman" w:hAnsi="Times New Roman"/>
                <w:b/>
                <w:bCs/>
                <w:lang w:eastAsia="ru-RU"/>
              </w:rPr>
              <w:t>1.3.</w:t>
            </w:r>
          </w:p>
        </w:tc>
        <w:tc>
          <w:tcPr>
            <w:tcW w:w="3131" w:type="dxa"/>
            <w:hideMark/>
          </w:tcPr>
          <w:p w:rsidR="00EA1F00" w:rsidRPr="00D57735" w:rsidRDefault="00EA1F00" w:rsidP="00206B6E">
            <w:pPr>
              <w:spacing w:after="0" w:line="240" w:lineRule="auto"/>
              <w:jc w:val="both"/>
              <w:rPr>
                <w:rFonts w:ascii="Times New Roman" w:eastAsia="Times New Roman" w:hAnsi="Times New Roman"/>
                <w:b/>
                <w:bCs/>
                <w:color w:val="000000"/>
                <w:sz w:val="20"/>
                <w:szCs w:val="20"/>
                <w:lang w:eastAsia="ru-RU"/>
              </w:rPr>
            </w:pPr>
            <w:proofErr w:type="gramStart"/>
            <w:r w:rsidRPr="00D57735">
              <w:rPr>
                <w:rFonts w:ascii="Times New Roman" w:eastAsia="Times New Roman" w:hAnsi="Times New Roman"/>
                <w:b/>
                <w:bCs/>
                <w:color w:val="000000"/>
                <w:sz w:val="20"/>
                <w:szCs w:val="20"/>
                <w:lang w:eastAsia="ru-RU"/>
              </w:rPr>
              <w:t>Площадь земель промышленности,       энергетики,    транспорта,   связи,   радиовещания, телевидения,  информатики, земли для обеспечения космической деятельности, земли обороны, безопасности и земли иного специального назначения – всего:</w:t>
            </w:r>
            <w:proofErr w:type="gramEnd"/>
          </w:p>
        </w:tc>
        <w:tc>
          <w:tcPr>
            <w:tcW w:w="1419" w:type="dxa"/>
            <w:hideMark/>
          </w:tcPr>
          <w:p w:rsidR="00EA1F00" w:rsidRPr="00D57735" w:rsidRDefault="00EA1F00" w:rsidP="00206B6E">
            <w:pPr>
              <w:spacing w:after="0" w:line="240" w:lineRule="auto"/>
              <w:jc w:val="center"/>
              <w:rPr>
                <w:rFonts w:ascii="Times New Roman" w:eastAsia="Times New Roman" w:hAnsi="Times New Roman"/>
                <w:b/>
                <w:bCs/>
                <w:color w:val="000000"/>
                <w:sz w:val="20"/>
                <w:szCs w:val="20"/>
                <w:lang w:eastAsia="ru-RU"/>
              </w:rPr>
            </w:pPr>
            <w:r w:rsidRPr="00D57735">
              <w:rPr>
                <w:rFonts w:ascii="Times New Roman" w:eastAsia="Times New Roman" w:hAnsi="Times New Roman"/>
                <w:b/>
                <w:bCs/>
                <w:color w:val="000000"/>
                <w:sz w:val="20"/>
                <w:szCs w:val="20"/>
                <w:lang w:eastAsia="ru-RU"/>
              </w:rPr>
              <w:t>га</w:t>
            </w:r>
          </w:p>
        </w:tc>
        <w:tc>
          <w:tcPr>
            <w:tcW w:w="1503" w:type="dxa"/>
          </w:tcPr>
          <w:p w:rsidR="00EA1F00" w:rsidRPr="00D57735" w:rsidRDefault="00EA1F00" w:rsidP="00206B6E">
            <w:pPr>
              <w:spacing w:after="0" w:line="240" w:lineRule="auto"/>
              <w:jc w:val="center"/>
              <w:rPr>
                <w:rFonts w:ascii="Times New Roman" w:eastAsia="Times New Roman" w:hAnsi="Times New Roman"/>
                <w:bCs/>
                <w:color w:val="000000"/>
                <w:sz w:val="20"/>
                <w:szCs w:val="20"/>
                <w:lang w:eastAsia="ru-RU"/>
              </w:rPr>
            </w:pPr>
            <w:r w:rsidRPr="00D57735">
              <w:rPr>
                <w:rFonts w:ascii="Times New Roman" w:eastAsia="Times New Roman" w:hAnsi="Times New Roman"/>
                <w:bCs/>
                <w:color w:val="000000"/>
                <w:sz w:val="20"/>
                <w:szCs w:val="20"/>
                <w:lang w:eastAsia="ru-RU"/>
              </w:rPr>
              <w:t>444,8</w:t>
            </w:r>
          </w:p>
        </w:tc>
        <w:tc>
          <w:tcPr>
            <w:tcW w:w="1503" w:type="dxa"/>
          </w:tcPr>
          <w:p w:rsidR="00EA1F00" w:rsidRPr="00D57735" w:rsidRDefault="00EA1F00" w:rsidP="00206B6E">
            <w:pPr>
              <w:spacing w:after="0" w:line="240" w:lineRule="auto"/>
              <w:jc w:val="center"/>
              <w:rPr>
                <w:rFonts w:ascii="Times New Roman" w:eastAsia="Times New Roman" w:hAnsi="Times New Roman"/>
                <w:bCs/>
                <w:color w:val="000000"/>
                <w:sz w:val="20"/>
                <w:szCs w:val="20"/>
                <w:lang w:eastAsia="ru-RU"/>
              </w:rPr>
            </w:pPr>
            <w:r w:rsidRPr="00D57735">
              <w:rPr>
                <w:rFonts w:ascii="Times New Roman" w:eastAsia="Times New Roman" w:hAnsi="Times New Roman"/>
                <w:bCs/>
                <w:color w:val="000000"/>
                <w:sz w:val="20"/>
                <w:szCs w:val="20"/>
                <w:lang w:eastAsia="ru-RU"/>
              </w:rPr>
              <w:t>854,09</w:t>
            </w:r>
          </w:p>
        </w:tc>
        <w:tc>
          <w:tcPr>
            <w:tcW w:w="1503" w:type="dxa"/>
          </w:tcPr>
          <w:p w:rsidR="00EA1F00" w:rsidRPr="00D57735" w:rsidRDefault="00EA1F00" w:rsidP="00206B6E">
            <w:pPr>
              <w:spacing w:after="0" w:line="240" w:lineRule="auto"/>
              <w:jc w:val="center"/>
              <w:rPr>
                <w:rFonts w:ascii="Times New Roman" w:eastAsia="Times New Roman" w:hAnsi="Times New Roman"/>
                <w:bCs/>
                <w:color w:val="000000"/>
                <w:sz w:val="20"/>
                <w:szCs w:val="20"/>
                <w:lang w:eastAsia="ru-RU"/>
              </w:rPr>
            </w:pPr>
            <w:r w:rsidRPr="00D57735">
              <w:rPr>
                <w:rFonts w:ascii="Times New Roman" w:eastAsia="Times New Roman" w:hAnsi="Times New Roman"/>
                <w:bCs/>
                <w:color w:val="000000"/>
                <w:sz w:val="20"/>
                <w:szCs w:val="20"/>
                <w:lang w:eastAsia="ru-RU"/>
              </w:rPr>
              <w:t>914,59</w:t>
            </w:r>
          </w:p>
        </w:tc>
        <w:tc>
          <w:tcPr>
            <w:tcW w:w="1503" w:type="dxa"/>
            <w:hideMark/>
          </w:tcPr>
          <w:p w:rsidR="00EA1F00" w:rsidRPr="00D57735" w:rsidRDefault="00EA1F00" w:rsidP="00206B6E">
            <w:pPr>
              <w:spacing w:after="0" w:line="240" w:lineRule="auto"/>
              <w:jc w:val="center"/>
              <w:rPr>
                <w:rFonts w:ascii="Times New Roman" w:eastAsia="Times New Roman" w:hAnsi="Times New Roman"/>
                <w:bCs/>
                <w:color w:val="000000"/>
                <w:sz w:val="20"/>
                <w:szCs w:val="20"/>
                <w:lang w:eastAsia="ru-RU"/>
              </w:rPr>
            </w:pPr>
            <w:r w:rsidRPr="00D57735">
              <w:rPr>
                <w:rFonts w:ascii="Times New Roman" w:eastAsia="Times New Roman" w:hAnsi="Times New Roman"/>
                <w:bCs/>
                <w:color w:val="000000"/>
                <w:sz w:val="20"/>
                <w:szCs w:val="20"/>
                <w:lang w:eastAsia="ru-RU"/>
              </w:rPr>
              <w:t>444,8</w:t>
            </w:r>
          </w:p>
        </w:tc>
        <w:tc>
          <w:tcPr>
            <w:tcW w:w="1439" w:type="dxa"/>
            <w:hideMark/>
          </w:tcPr>
          <w:p w:rsidR="00EA1F00" w:rsidRPr="00D57735" w:rsidRDefault="00EA1F00" w:rsidP="00206B6E">
            <w:pPr>
              <w:spacing w:after="0" w:line="240" w:lineRule="auto"/>
              <w:jc w:val="center"/>
              <w:rPr>
                <w:rFonts w:ascii="Times New Roman" w:eastAsia="Times New Roman" w:hAnsi="Times New Roman"/>
                <w:b/>
                <w:bCs/>
                <w:color w:val="000000"/>
                <w:sz w:val="26"/>
                <w:szCs w:val="26"/>
                <w:lang w:eastAsia="ru-RU"/>
              </w:rPr>
            </w:pPr>
            <w:r w:rsidRPr="00D57735">
              <w:rPr>
                <w:rFonts w:ascii="Times New Roman" w:eastAsia="Times New Roman" w:hAnsi="Times New Roman"/>
                <w:b/>
                <w:bCs/>
                <w:color w:val="000000"/>
                <w:sz w:val="26"/>
                <w:szCs w:val="26"/>
                <w:lang w:eastAsia="ru-RU"/>
              </w:rPr>
              <w:t>941,63</w:t>
            </w:r>
          </w:p>
        </w:tc>
        <w:tc>
          <w:tcPr>
            <w:tcW w:w="1398" w:type="dxa"/>
            <w:hideMark/>
          </w:tcPr>
          <w:p w:rsidR="00EA1F00" w:rsidRPr="00D57735" w:rsidRDefault="00EA1F00" w:rsidP="00206B6E">
            <w:pPr>
              <w:spacing w:after="0" w:line="240" w:lineRule="auto"/>
              <w:jc w:val="center"/>
              <w:rPr>
                <w:rFonts w:ascii="Times New Roman" w:eastAsia="Times New Roman" w:hAnsi="Times New Roman"/>
                <w:b/>
                <w:bCs/>
                <w:color w:val="000000"/>
                <w:sz w:val="26"/>
                <w:szCs w:val="26"/>
                <w:lang w:eastAsia="ru-RU"/>
              </w:rPr>
            </w:pPr>
            <w:r w:rsidRPr="00D57735">
              <w:rPr>
                <w:rFonts w:ascii="Times New Roman" w:eastAsia="Times New Roman" w:hAnsi="Times New Roman"/>
                <w:b/>
                <w:bCs/>
                <w:color w:val="000000"/>
                <w:sz w:val="26"/>
                <w:szCs w:val="26"/>
                <w:lang w:eastAsia="ru-RU"/>
              </w:rPr>
              <w:t>1002,13</w:t>
            </w:r>
          </w:p>
        </w:tc>
      </w:tr>
      <w:tr w:rsidR="00EA1F00" w:rsidRPr="00D57735" w:rsidTr="00EA1F00">
        <w:trPr>
          <w:trHeight w:val="255"/>
          <w:jc w:val="center"/>
        </w:trPr>
        <w:tc>
          <w:tcPr>
            <w:tcW w:w="755" w:type="dxa"/>
            <w:hideMark/>
          </w:tcPr>
          <w:p w:rsidR="00EA1F00" w:rsidRPr="00D57735" w:rsidRDefault="00EA1F00" w:rsidP="00206B6E">
            <w:pPr>
              <w:spacing w:after="0" w:line="240" w:lineRule="auto"/>
              <w:jc w:val="both"/>
              <w:rPr>
                <w:rFonts w:ascii="Times New Roman" w:eastAsia="Times New Roman" w:hAnsi="Times New Roman"/>
                <w:lang w:eastAsia="ru-RU"/>
              </w:rPr>
            </w:pPr>
            <w:r w:rsidRPr="00D57735">
              <w:rPr>
                <w:rFonts w:ascii="Times New Roman" w:eastAsia="Times New Roman" w:hAnsi="Times New Roman"/>
                <w:lang w:eastAsia="ru-RU"/>
              </w:rPr>
              <w:t> </w:t>
            </w:r>
          </w:p>
        </w:tc>
        <w:tc>
          <w:tcPr>
            <w:tcW w:w="3131" w:type="dxa"/>
            <w:hideMark/>
          </w:tcPr>
          <w:p w:rsidR="00EA1F00" w:rsidRPr="00D57735" w:rsidRDefault="00EA1F00" w:rsidP="00206B6E">
            <w:pPr>
              <w:spacing w:after="0" w:line="240" w:lineRule="auto"/>
              <w:jc w:val="both"/>
              <w:rPr>
                <w:rFonts w:ascii="Times New Roman" w:eastAsia="Times New Roman" w:hAnsi="Times New Roman"/>
                <w:color w:val="000000"/>
                <w:sz w:val="20"/>
                <w:szCs w:val="20"/>
                <w:lang w:eastAsia="ru-RU"/>
              </w:rPr>
            </w:pPr>
            <w:r w:rsidRPr="00D57735">
              <w:rPr>
                <w:rFonts w:ascii="Times New Roman" w:eastAsia="Times New Roman" w:hAnsi="Times New Roman"/>
                <w:color w:val="000000"/>
                <w:sz w:val="20"/>
                <w:szCs w:val="20"/>
                <w:lang w:eastAsia="ru-RU"/>
              </w:rPr>
              <w:t>В том числе:</w:t>
            </w:r>
          </w:p>
        </w:tc>
        <w:tc>
          <w:tcPr>
            <w:tcW w:w="1419" w:type="dxa"/>
            <w:hideMark/>
          </w:tcPr>
          <w:p w:rsidR="00EA1F00" w:rsidRPr="00D57735" w:rsidRDefault="00EA1F00" w:rsidP="00206B6E">
            <w:pPr>
              <w:spacing w:after="0" w:line="240" w:lineRule="auto"/>
              <w:jc w:val="center"/>
              <w:rPr>
                <w:rFonts w:ascii="Times New Roman" w:eastAsia="Times New Roman" w:hAnsi="Times New Roman"/>
                <w:color w:val="000000"/>
                <w:sz w:val="20"/>
                <w:szCs w:val="20"/>
                <w:lang w:eastAsia="ru-RU"/>
              </w:rPr>
            </w:pPr>
            <w:r w:rsidRPr="00D57735">
              <w:rPr>
                <w:rFonts w:ascii="Times New Roman" w:eastAsia="Times New Roman" w:hAnsi="Times New Roman"/>
                <w:color w:val="000000"/>
                <w:sz w:val="20"/>
                <w:szCs w:val="20"/>
                <w:lang w:eastAsia="ru-RU"/>
              </w:rPr>
              <w:t> </w:t>
            </w:r>
          </w:p>
        </w:tc>
        <w:tc>
          <w:tcPr>
            <w:tcW w:w="1503" w:type="dxa"/>
          </w:tcPr>
          <w:p w:rsidR="00EA1F00" w:rsidRPr="00D57735" w:rsidRDefault="00EA1F00" w:rsidP="00206B6E">
            <w:pPr>
              <w:spacing w:after="0" w:line="240" w:lineRule="auto"/>
              <w:jc w:val="center"/>
              <w:rPr>
                <w:rFonts w:ascii="Times New Roman" w:eastAsia="Times New Roman" w:hAnsi="Times New Roman"/>
                <w:color w:val="000000"/>
                <w:sz w:val="20"/>
                <w:szCs w:val="20"/>
                <w:lang w:eastAsia="ru-RU"/>
              </w:rPr>
            </w:pPr>
            <w:r w:rsidRPr="00D57735">
              <w:rPr>
                <w:rFonts w:ascii="Times New Roman" w:eastAsia="Times New Roman" w:hAnsi="Times New Roman"/>
                <w:color w:val="000000"/>
                <w:sz w:val="20"/>
                <w:szCs w:val="20"/>
                <w:lang w:eastAsia="ru-RU"/>
              </w:rPr>
              <w:t> </w:t>
            </w:r>
          </w:p>
        </w:tc>
        <w:tc>
          <w:tcPr>
            <w:tcW w:w="1503" w:type="dxa"/>
          </w:tcPr>
          <w:p w:rsidR="00EA1F00" w:rsidRPr="00D57735" w:rsidRDefault="00EA1F00" w:rsidP="00206B6E">
            <w:pPr>
              <w:spacing w:after="0" w:line="240" w:lineRule="auto"/>
              <w:jc w:val="center"/>
              <w:rPr>
                <w:rFonts w:ascii="Times New Roman" w:eastAsia="Times New Roman" w:hAnsi="Times New Roman"/>
                <w:color w:val="000000"/>
                <w:sz w:val="20"/>
                <w:szCs w:val="20"/>
                <w:lang w:eastAsia="ru-RU"/>
              </w:rPr>
            </w:pPr>
            <w:r w:rsidRPr="00D57735">
              <w:rPr>
                <w:rFonts w:ascii="Times New Roman" w:eastAsia="Times New Roman" w:hAnsi="Times New Roman"/>
                <w:color w:val="000000"/>
                <w:sz w:val="20"/>
                <w:szCs w:val="20"/>
                <w:lang w:eastAsia="ru-RU"/>
              </w:rPr>
              <w:t> </w:t>
            </w:r>
          </w:p>
        </w:tc>
        <w:tc>
          <w:tcPr>
            <w:tcW w:w="1503" w:type="dxa"/>
          </w:tcPr>
          <w:p w:rsidR="00EA1F00" w:rsidRPr="00D57735" w:rsidRDefault="00EA1F00" w:rsidP="00206B6E">
            <w:pPr>
              <w:spacing w:after="0" w:line="240" w:lineRule="auto"/>
              <w:jc w:val="center"/>
              <w:rPr>
                <w:rFonts w:ascii="Times New Roman" w:eastAsia="Times New Roman" w:hAnsi="Times New Roman"/>
                <w:color w:val="000000"/>
                <w:sz w:val="20"/>
                <w:szCs w:val="20"/>
                <w:lang w:eastAsia="ru-RU"/>
              </w:rPr>
            </w:pPr>
            <w:r w:rsidRPr="00D57735">
              <w:rPr>
                <w:rFonts w:ascii="Times New Roman" w:eastAsia="Times New Roman" w:hAnsi="Times New Roman"/>
                <w:color w:val="000000"/>
                <w:sz w:val="20"/>
                <w:szCs w:val="20"/>
                <w:lang w:eastAsia="ru-RU"/>
              </w:rPr>
              <w:t> </w:t>
            </w:r>
          </w:p>
        </w:tc>
        <w:tc>
          <w:tcPr>
            <w:tcW w:w="1503" w:type="dxa"/>
            <w:hideMark/>
          </w:tcPr>
          <w:p w:rsidR="00EA1F00" w:rsidRPr="00D57735" w:rsidRDefault="00EA1F00" w:rsidP="00206B6E">
            <w:pPr>
              <w:spacing w:after="0" w:line="240" w:lineRule="auto"/>
              <w:jc w:val="center"/>
              <w:rPr>
                <w:rFonts w:ascii="Times New Roman" w:eastAsia="Times New Roman" w:hAnsi="Times New Roman"/>
                <w:color w:val="000000"/>
                <w:sz w:val="20"/>
                <w:szCs w:val="20"/>
                <w:lang w:eastAsia="ru-RU"/>
              </w:rPr>
            </w:pPr>
            <w:r w:rsidRPr="00D57735">
              <w:rPr>
                <w:rFonts w:ascii="Times New Roman" w:eastAsia="Times New Roman" w:hAnsi="Times New Roman"/>
                <w:color w:val="000000"/>
                <w:sz w:val="20"/>
                <w:szCs w:val="20"/>
                <w:lang w:eastAsia="ru-RU"/>
              </w:rPr>
              <w:t> </w:t>
            </w:r>
          </w:p>
        </w:tc>
        <w:tc>
          <w:tcPr>
            <w:tcW w:w="1439" w:type="dxa"/>
            <w:hideMark/>
          </w:tcPr>
          <w:p w:rsidR="00EA1F00" w:rsidRPr="00D57735" w:rsidRDefault="00EA1F00" w:rsidP="00206B6E">
            <w:pPr>
              <w:spacing w:after="0" w:line="240" w:lineRule="auto"/>
              <w:jc w:val="center"/>
              <w:rPr>
                <w:rFonts w:ascii="Times New Roman" w:eastAsia="Times New Roman" w:hAnsi="Times New Roman"/>
                <w:color w:val="000000"/>
                <w:sz w:val="20"/>
                <w:szCs w:val="20"/>
                <w:lang w:eastAsia="ru-RU"/>
              </w:rPr>
            </w:pPr>
            <w:r w:rsidRPr="00D57735">
              <w:rPr>
                <w:rFonts w:ascii="Times New Roman" w:eastAsia="Times New Roman" w:hAnsi="Times New Roman"/>
                <w:color w:val="000000"/>
                <w:sz w:val="20"/>
                <w:szCs w:val="20"/>
                <w:lang w:eastAsia="ru-RU"/>
              </w:rPr>
              <w:t> </w:t>
            </w:r>
          </w:p>
        </w:tc>
        <w:tc>
          <w:tcPr>
            <w:tcW w:w="1398" w:type="dxa"/>
            <w:hideMark/>
          </w:tcPr>
          <w:p w:rsidR="00EA1F00" w:rsidRPr="00D57735" w:rsidRDefault="00EA1F00" w:rsidP="00206B6E">
            <w:pPr>
              <w:spacing w:after="0" w:line="240" w:lineRule="auto"/>
              <w:jc w:val="center"/>
              <w:rPr>
                <w:rFonts w:ascii="Times New Roman" w:eastAsia="Times New Roman" w:hAnsi="Times New Roman"/>
                <w:color w:val="000000"/>
                <w:sz w:val="20"/>
                <w:szCs w:val="20"/>
                <w:lang w:eastAsia="ru-RU"/>
              </w:rPr>
            </w:pPr>
            <w:r w:rsidRPr="00D57735">
              <w:rPr>
                <w:rFonts w:ascii="Times New Roman" w:eastAsia="Times New Roman" w:hAnsi="Times New Roman"/>
                <w:color w:val="000000"/>
                <w:sz w:val="20"/>
                <w:szCs w:val="20"/>
                <w:lang w:eastAsia="ru-RU"/>
              </w:rPr>
              <w:t> </w:t>
            </w:r>
          </w:p>
        </w:tc>
      </w:tr>
      <w:tr w:rsidR="00EA1F00" w:rsidRPr="00D57735" w:rsidTr="00EA1F00">
        <w:trPr>
          <w:trHeight w:val="255"/>
          <w:jc w:val="center"/>
        </w:trPr>
        <w:tc>
          <w:tcPr>
            <w:tcW w:w="755" w:type="dxa"/>
            <w:hideMark/>
          </w:tcPr>
          <w:p w:rsidR="00EA1F00" w:rsidRPr="00D57735" w:rsidRDefault="00EA1F00" w:rsidP="00206B6E">
            <w:pPr>
              <w:spacing w:after="0" w:line="240" w:lineRule="auto"/>
              <w:jc w:val="both"/>
              <w:rPr>
                <w:rFonts w:ascii="Times New Roman" w:eastAsia="Times New Roman" w:hAnsi="Times New Roman"/>
                <w:lang w:eastAsia="ru-RU"/>
              </w:rPr>
            </w:pPr>
            <w:r w:rsidRPr="00D57735">
              <w:rPr>
                <w:rFonts w:ascii="Times New Roman" w:eastAsia="Times New Roman" w:hAnsi="Times New Roman"/>
                <w:lang w:eastAsia="ru-RU"/>
              </w:rPr>
              <w:t>1.3.1.</w:t>
            </w:r>
          </w:p>
        </w:tc>
        <w:tc>
          <w:tcPr>
            <w:tcW w:w="3131" w:type="dxa"/>
            <w:hideMark/>
          </w:tcPr>
          <w:p w:rsidR="00EA1F00" w:rsidRPr="00D57735" w:rsidRDefault="00EA1F00" w:rsidP="00206B6E">
            <w:pPr>
              <w:spacing w:after="0" w:line="240" w:lineRule="auto"/>
              <w:jc w:val="both"/>
              <w:rPr>
                <w:rFonts w:ascii="Times New Roman" w:eastAsia="Times New Roman" w:hAnsi="Times New Roman"/>
                <w:color w:val="000000"/>
                <w:sz w:val="20"/>
                <w:szCs w:val="20"/>
                <w:lang w:eastAsia="ru-RU"/>
              </w:rPr>
            </w:pPr>
            <w:r w:rsidRPr="00D57735">
              <w:rPr>
                <w:rFonts w:ascii="Times New Roman" w:eastAsia="Times New Roman" w:hAnsi="Times New Roman"/>
                <w:color w:val="000000"/>
                <w:sz w:val="20"/>
                <w:szCs w:val="20"/>
                <w:lang w:eastAsia="ru-RU"/>
              </w:rPr>
              <w:t>Промышленности</w:t>
            </w:r>
          </w:p>
        </w:tc>
        <w:tc>
          <w:tcPr>
            <w:tcW w:w="1419" w:type="dxa"/>
            <w:hideMark/>
          </w:tcPr>
          <w:p w:rsidR="00EA1F00" w:rsidRPr="00D57735" w:rsidRDefault="00EA1F00" w:rsidP="00206B6E">
            <w:pPr>
              <w:spacing w:after="0" w:line="240" w:lineRule="auto"/>
              <w:jc w:val="center"/>
              <w:rPr>
                <w:rFonts w:ascii="Times New Roman" w:eastAsia="Times New Roman" w:hAnsi="Times New Roman"/>
                <w:color w:val="000000"/>
                <w:sz w:val="20"/>
                <w:szCs w:val="20"/>
                <w:lang w:eastAsia="ru-RU"/>
              </w:rPr>
            </w:pPr>
            <w:r w:rsidRPr="00D57735">
              <w:rPr>
                <w:rFonts w:ascii="Times New Roman" w:eastAsia="Times New Roman" w:hAnsi="Times New Roman"/>
                <w:color w:val="000000"/>
                <w:sz w:val="20"/>
                <w:szCs w:val="20"/>
                <w:lang w:eastAsia="ru-RU"/>
              </w:rPr>
              <w:t>га</w:t>
            </w:r>
          </w:p>
        </w:tc>
        <w:tc>
          <w:tcPr>
            <w:tcW w:w="1503" w:type="dxa"/>
          </w:tcPr>
          <w:p w:rsidR="00EA1F00" w:rsidRPr="00D57735" w:rsidRDefault="00EA1F00" w:rsidP="00206B6E">
            <w:pPr>
              <w:spacing w:after="0" w:line="240" w:lineRule="auto"/>
              <w:jc w:val="center"/>
              <w:rPr>
                <w:rFonts w:ascii="Times New Roman" w:eastAsia="Times New Roman" w:hAnsi="Times New Roman"/>
                <w:color w:val="000000"/>
                <w:sz w:val="20"/>
                <w:szCs w:val="20"/>
                <w:lang w:eastAsia="ru-RU"/>
              </w:rPr>
            </w:pPr>
            <w:r w:rsidRPr="00D57735">
              <w:rPr>
                <w:rFonts w:ascii="Times New Roman" w:eastAsia="Times New Roman" w:hAnsi="Times New Roman"/>
                <w:color w:val="000000"/>
                <w:sz w:val="20"/>
                <w:szCs w:val="20"/>
                <w:lang w:eastAsia="ru-RU"/>
              </w:rPr>
              <w:t>15,7</w:t>
            </w:r>
          </w:p>
        </w:tc>
        <w:tc>
          <w:tcPr>
            <w:tcW w:w="1503" w:type="dxa"/>
          </w:tcPr>
          <w:p w:rsidR="00EA1F00" w:rsidRPr="00D57735" w:rsidRDefault="00EA1F00" w:rsidP="00206B6E">
            <w:pPr>
              <w:spacing w:after="0" w:line="240" w:lineRule="auto"/>
              <w:jc w:val="center"/>
              <w:rPr>
                <w:rFonts w:ascii="Times New Roman" w:eastAsia="Times New Roman" w:hAnsi="Times New Roman"/>
                <w:color w:val="000000"/>
                <w:sz w:val="20"/>
                <w:szCs w:val="20"/>
                <w:lang w:eastAsia="ru-RU"/>
              </w:rPr>
            </w:pPr>
            <w:r w:rsidRPr="00D57735">
              <w:rPr>
                <w:rFonts w:ascii="Times New Roman" w:eastAsia="Times New Roman" w:hAnsi="Times New Roman"/>
                <w:color w:val="000000"/>
                <w:sz w:val="20"/>
                <w:szCs w:val="20"/>
                <w:lang w:eastAsia="ru-RU"/>
              </w:rPr>
              <w:t>27,72</w:t>
            </w:r>
          </w:p>
        </w:tc>
        <w:tc>
          <w:tcPr>
            <w:tcW w:w="1503" w:type="dxa"/>
          </w:tcPr>
          <w:p w:rsidR="00EA1F00" w:rsidRPr="00D57735" w:rsidRDefault="00EA1F00" w:rsidP="00206B6E">
            <w:pPr>
              <w:spacing w:after="0" w:line="240" w:lineRule="auto"/>
              <w:jc w:val="center"/>
              <w:rPr>
                <w:rFonts w:ascii="Times New Roman" w:eastAsia="Times New Roman" w:hAnsi="Times New Roman"/>
                <w:color w:val="000000"/>
                <w:sz w:val="20"/>
                <w:szCs w:val="20"/>
                <w:lang w:eastAsia="ru-RU"/>
              </w:rPr>
            </w:pPr>
            <w:r w:rsidRPr="00D57735">
              <w:rPr>
                <w:rFonts w:ascii="Times New Roman" w:eastAsia="Times New Roman" w:hAnsi="Times New Roman"/>
                <w:color w:val="000000"/>
                <w:sz w:val="20"/>
                <w:szCs w:val="20"/>
                <w:lang w:eastAsia="ru-RU"/>
              </w:rPr>
              <w:t>27,72</w:t>
            </w:r>
          </w:p>
        </w:tc>
        <w:tc>
          <w:tcPr>
            <w:tcW w:w="1503" w:type="dxa"/>
            <w:hideMark/>
          </w:tcPr>
          <w:p w:rsidR="00EA1F00" w:rsidRPr="00D57735" w:rsidRDefault="00EA1F00" w:rsidP="00206B6E">
            <w:pPr>
              <w:spacing w:after="0" w:line="240" w:lineRule="auto"/>
              <w:jc w:val="center"/>
              <w:rPr>
                <w:rFonts w:ascii="Times New Roman" w:eastAsia="Times New Roman" w:hAnsi="Times New Roman"/>
                <w:color w:val="000000"/>
                <w:sz w:val="20"/>
                <w:szCs w:val="20"/>
                <w:lang w:eastAsia="ru-RU"/>
              </w:rPr>
            </w:pPr>
            <w:r w:rsidRPr="00D57735">
              <w:rPr>
                <w:rFonts w:ascii="Times New Roman" w:eastAsia="Times New Roman" w:hAnsi="Times New Roman"/>
                <w:color w:val="000000"/>
                <w:sz w:val="20"/>
                <w:szCs w:val="20"/>
                <w:lang w:eastAsia="ru-RU"/>
              </w:rPr>
              <w:t>15,7</w:t>
            </w:r>
          </w:p>
        </w:tc>
        <w:tc>
          <w:tcPr>
            <w:tcW w:w="1439" w:type="dxa"/>
            <w:hideMark/>
          </w:tcPr>
          <w:p w:rsidR="00EA1F00" w:rsidRPr="00D57735" w:rsidRDefault="00EA1F00" w:rsidP="00206B6E">
            <w:pPr>
              <w:spacing w:after="0" w:line="240" w:lineRule="auto"/>
              <w:jc w:val="center"/>
              <w:rPr>
                <w:rFonts w:ascii="Times New Roman" w:eastAsia="Times New Roman" w:hAnsi="Times New Roman"/>
                <w:b/>
                <w:color w:val="000000"/>
                <w:sz w:val="26"/>
                <w:szCs w:val="26"/>
                <w:lang w:eastAsia="ru-RU"/>
              </w:rPr>
            </w:pPr>
            <w:r w:rsidRPr="00D57735">
              <w:rPr>
                <w:rFonts w:ascii="Times New Roman" w:eastAsia="Times New Roman" w:hAnsi="Times New Roman"/>
                <w:b/>
                <w:color w:val="000000"/>
                <w:sz w:val="26"/>
                <w:szCs w:val="26"/>
                <w:lang w:eastAsia="ru-RU"/>
              </w:rPr>
              <w:t>115,26</w:t>
            </w:r>
          </w:p>
        </w:tc>
        <w:tc>
          <w:tcPr>
            <w:tcW w:w="1398" w:type="dxa"/>
            <w:hideMark/>
          </w:tcPr>
          <w:p w:rsidR="00EA1F00" w:rsidRPr="00D57735" w:rsidRDefault="00EA1F00" w:rsidP="00206B6E">
            <w:pPr>
              <w:spacing w:after="0" w:line="240" w:lineRule="auto"/>
              <w:jc w:val="center"/>
              <w:rPr>
                <w:rFonts w:ascii="Times New Roman" w:eastAsia="Times New Roman" w:hAnsi="Times New Roman"/>
                <w:b/>
                <w:color w:val="000000"/>
                <w:sz w:val="26"/>
                <w:szCs w:val="26"/>
                <w:lang w:eastAsia="ru-RU"/>
              </w:rPr>
            </w:pPr>
            <w:r w:rsidRPr="00D57735">
              <w:rPr>
                <w:rFonts w:ascii="Times New Roman" w:eastAsia="Times New Roman" w:hAnsi="Times New Roman"/>
                <w:b/>
                <w:color w:val="000000"/>
                <w:sz w:val="26"/>
                <w:szCs w:val="26"/>
                <w:lang w:eastAsia="ru-RU"/>
              </w:rPr>
              <w:t>115,26</w:t>
            </w:r>
          </w:p>
        </w:tc>
      </w:tr>
      <w:tr w:rsidR="00EA1F00" w:rsidRPr="00D57735" w:rsidTr="00EA1F00">
        <w:trPr>
          <w:trHeight w:val="255"/>
          <w:jc w:val="center"/>
        </w:trPr>
        <w:tc>
          <w:tcPr>
            <w:tcW w:w="755" w:type="dxa"/>
            <w:hideMark/>
          </w:tcPr>
          <w:p w:rsidR="00EA1F00" w:rsidRPr="00D57735" w:rsidRDefault="00EA1F00" w:rsidP="00206B6E">
            <w:pPr>
              <w:spacing w:after="0" w:line="240" w:lineRule="auto"/>
              <w:jc w:val="both"/>
              <w:rPr>
                <w:rFonts w:ascii="Times New Roman" w:eastAsia="Times New Roman" w:hAnsi="Times New Roman"/>
                <w:lang w:eastAsia="ru-RU"/>
              </w:rPr>
            </w:pPr>
            <w:r w:rsidRPr="00D57735">
              <w:rPr>
                <w:rFonts w:ascii="Times New Roman" w:eastAsia="Times New Roman" w:hAnsi="Times New Roman"/>
                <w:lang w:eastAsia="ru-RU"/>
              </w:rPr>
              <w:t>1.3.2.</w:t>
            </w:r>
          </w:p>
        </w:tc>
        <w:tc>
          <w:tcPr>
            <w:tcW w:w="3131" w:type="dxa"/>
            <w:hideMark/>
          </w:tcPr>
          <w:p w:rsidR="00EA1F00" w:rsidRPr="00D57735" w:rsidRDefault="00EA1F00" w:rsidP="00206B6E">
            <w:pPr>
              <w:spacing w:after="0" w:line="240" w:lineRule="auto"/>
              <w:jc w:val="both"/>
              <w:rPr>
                <w:rFonts w:ascii="Times New Roman" w:eastAsia="Times New Roman" w:hAnsi="Times New Roman"/>
                <w:color w:val="000000"/>
                <w:sz w:val="20"/>
                <w:szCs w:val="20"/>
                <w:lang w:eastAsia="ru-RU"/>
              </w:rPr>
            </w:pPr>
            <w:r w:rsidRPr="00D57735">
              <w:rPr>
                <w:rFonts w:ascii="Times New Roman" w:eastAsia="Times New Roman" w:hAnsi="Times New Roman"/>
                <w:color w:val="000000"/>
                <w:sz w:val="20"/>
                <w:szCs w:val="20"/>
                <w:lang w:eastAsia="ru-RU"/>
              </w:rPr>
              <w:t>Энергетики</w:t>
            </w:r>
          </w:p>
        </w:tc>
        <w:tc>
          <w:tcPr>
            <w:tcW w:w="1419" w:type="dxa"/>
            <w:hideMark/>
          </w:tcPr>
          <w:p w:rsidR="00EA1F00" w:rsidRPr="00D57735" w:rsidRDefault="00EA1F00" w:rsidP="00206B6E">
            <w:pPr>
              <w:spacing w:after="0" w:line="240" w:lineRule="auto"/>
              <w:jc w:val="center"/>
              <w:rPr>
                <w:rFonts w:ascii="Times New Roman" w:eastAsia="Times New Roman" w:hAnsi="Times New Roman"/>
                <w:color w:val="000000"/>
                <w:sz w:val="20"/>
                <w:szCs w:val="20"/>
                <w:lang w:eastAsia="ru-RU"/>
              </w:rPr>
            </w:pPr>
            <w:r w:rsidRPr="00D57735">
              <w:rPr>
                <w:rFonts w:ascii="Times New Roman" w:eastAsia="Times New Roman" w:hAnsi="Times New Roman"/>
                <w:color w:val="000000"/>
                <w:sz w:val="20"/>
                <w:szCs w:val="20"/>
                <w:lang w:eastAsia="ru-RU"/>
              </w:rPr>
              <w:t>га</w:t>
            </w:r>
          </w:p>
        </w:tc>
        <w:tc>
          <w:tcPr>
            <w:tcW w:w="1503" w:type="dxa"/>
          </w:tcPr>
          <w:p w:rsidR="00EA1F00" w:rsidRPr="00D57735" w:rsidRDefault="00EA1F00" w:rsidP="00206B6E">
            <w:pPr>
              <w:spacing w:after="0" w:line="240" w:lineRule="auto"/>
              <w:jc w:val="center"/>
              <w:rPr>
                <w:rFonts w:ascii="Times New Roman" w:eastAsia="Times New Roman" w:hAnsi="Times New Roman"/>
                <w:color w:val="000000"/>
                <w:sz w:val="20"/>
                <w:szCs w:val="20"/>
                <w:lang w:eastAsia="ru-RU"/>
              </w:rPr>
            </w:pPr>
            <w:r w:rsidRPr="00D57735">
              <w:rPr>
                <w:rFonts w:ascii="Times New Roman" w:eastAsia="Times New Roman" w:hAnsi="Times New Roman"/>
                <w:color w:val="000000"/>
                <w:sz w:val="20"/>
                <w:szCs w:val="20"/>
                <w:lang w:eastAsia="ru-RU"/>
              </w:rPr>
              <w:t>22</w:t>
            </w:r>
          </w:p>
        </w:tc>
        <w:tc>
          <w:tcPr>
            <w:tcW w:w="1503" w:type="dxa"/>
          </w:tcPr>
          <w:p w:rsidR="00EA1F00" w:rsidRPr="00D57735" w:rsidRDefault="00EA1F00" w:rsidP="00206B6E">
            <w:pPr>
              <w:spacing w:after="0" w:line="240" w:lineRule="auto"/>
              <w:jc w:val="center"/>
              <w:rPr>
                <w:rFonts w:ascii="Times New Roman" w:eastAsia="Times New Roman" w:hAnsi="Times New Roman"/>
                <w:color w:val="000000"/>
                <w:sz w:val="20"/>
                <w:szCs w:val="20"/>
                <w:lang w:eastAsia="ru-RU"/>
              </w:rPr>
            </w:pPr>
            <w:r w:rsidRPr="00D57735">
              <w:rPr>
                <w:rFonts w:ascii="Times New Roman" w:eastAsia="Times New Roman" w:hAnsi="Times New Roman"/>
                <w:color w:val="000000"/>
                <w:sz w:val="20"/>
                <w:szCs w:val="20"/>
                <w:lang w:eastAsia="ru-RU"/>
              </w:rPr>
              <w:t>52,7</w:t>
            </w:r>
          </w:p>
        </w:tc>
        <w:tc>
          <w:tcPr>
            <w:tcW w:w="1503" w:type="dxa"/>
          </w:tcPr>
          <w:p w:rsidR="00EA1F00" w:rsidRPr="00D57735" w:rsidRDefault="00EA1F00" w:rsidP="00206B6E">
            <w:pPr>
              <w:spacing w:after="0" w:line="240" w:lineRule="auto"/>
              <w:jc w:val="center"/>
              <w:rPr>
                <w:rFonts w:ascii="Times New Roman" w:eastAsia="Times New Roman" w:hAnsi="Times New Roman"/>
                <w:color w:val="000000"/>
                <w:sz w:val="20"/>
                <w:szCs w:val="20"/>
                <w:lang w:eastAsia="ru-RU"/>
              </w:rPr>
            </w:pPr>
            <w:r w:rsidRPr="00D57735">
              <w:rPr>
                <w:rFonts w:ascii="Times New Roman" w:eastAsia="Times New Roman" w:hAnsi="Times New Roman"/>
                <w:color w:val="000000"/>
                <w:sz w:val="20"/>
                <w:szCs w:val="20"/>
                <w:lang w:eastAsia="ru-RU"/>
              </w:rPr>
              <w:t>52,7</w:t>
            </w:r>
          </w:p>
        </w:tc>
        <w:tc>
          <w:tcPr>
            <w:tcW w:w="1503" w:type="dxa"/>
            <w:hideMark/>
          </w:tcPr>
          <w:p w:rsidR="00EA1F00" w:rsidRPr="00D57735" w:rsidRDefault="00EA1F00" w:rsidP="00206B6E">
            <w:pPr>
              <w:spacing w:after="0" w:line="240" w:lineRule="auto"/>
              <w:jc w:val="center"/>
              <w:rPr>
                <w:rFonts w:ascii="Times New Roman" w:eastAsia="Times New Roman" w:hAnsi="Times New Roman"/>
                <w:color w:val="000000"/>
                <w:sz w:val="20"/>
                <w:szCs w:val="20"/>
                <w:lang w:eastAsia="ru-RU"/>
              </w:rPr>
            </w:pPr>
            <w:r w:rsidRPr="00D57735">
              <w:rPr>
                <w:rFonts w:ascii="Times New Roman" w:eastAsia="Times New Roman" w:hAnsi="Times New Roman"/>
                <w:color w:val="000000"/>
                <w:sz w:val="20"/>
                <w:szCs w:val="20"/>
                <w:lang w:eastAsia="ru-RU"/>
              </w:rPr>
              <w:t>22</w:t>
            </w:r>
          </w:p>
        </w:tc>
        <w:tc>
          <w:tcPr>
            <w:tcW w:w="1439" w:type="dxa"/>
            <w:hideMark/>
          </w:tcPr>
          <w:p w:rsidR="00EA1F00" w:rsidRPr="00D57735" w:rsidRDefault="00EA1F00" w:rsidP="00206B6E">
            <w:pPr>
              <w:spacing w:after="0" w:line="240" w:lineRule="auto"/>
              <w:jc w:val="center"/>
              <w:rPr>
                <w:rFonts w:ascii="Times New Roman" w:eastAsia="Times New Roman" w:hAnsi="Times New Roman"/>
                <w:color w:val="000000"/>
                <w:sz w:val="20"/>
                <w:szCs w:val="20"/>
                <w:lang w:eastAsia="ru-RU"/>
              </w:rPr>
            </w:pPr>
            <w:r w:rsidRPr="00D57735">
              <w:rPr>
                <w:rFonts w:ascii="Times New Roman" w:eastAsia="Times New Roman" w:hAnsi="Times New Roman"/>
                <w:color w:val="000000"/>
                <w:sz w:val="20"/>
                <w:szCs w:val="20"/>
                <w:lang w:eastAsia="ru-RU"/>
              </w:rPr>
              <w:t>52,7</w:t>
            </w:r>
          </w:p>
        </w:tc>
        <w:tc>
          <w:tcPr>
            <w:tcW w:w="1398" w:type="dxa"/>
            <w:hideMark/>
          </w:tcPr>
          <w:p w:rsidR="00EA1F00" w:rsidRPr="00D57735" w:rsidRDefault="00EA1F00" w:rsidP="00206B6E">
            <w:pPr>
              <w:spacing w:after="0" w:line="240" w:lineRule="auto"/>
              <w:jc w:val="center"/>
              <w:rPr>
                <w:rFonts w:ascii="Times New Roman" w:eastAsia="Times New Roman" w:hAnsi="Times New Roman"/>
                <w:color w:val="000000"/>
                <w:sz w:val="20"/>
                <w:szCs w:val="20"/>
                <w:lang w:eastAsia="ru-RU"/>
              </w:rPr>
            </w:pPr>
            <w:r w:rsidRPr="00D57735">
              <w:rPr>
                <w:rFonts w:ascii="Times New Roman" w:eastAsia="Times New Roman" w:hAnsi="Times New Roman"/>
                <w:color w:val="000000"/>
                <w:sz w:val="20"/>
                <w:szCs w:val="20"/>
                <w:lang w:eastAsia="ru-RU"/>
              </w:rPr>
              <w:t>52,7</w:t>
            </w:r>
          </w:p>
        </w:tc>
      </w:tr>
      <w:tr w:rsidR="00EA1F00" w:rsidRPr="00D57735" w:rsidTr="00EA1F00">
        <w:trPr>
          <w:trHeight w:val="255"/>
          <w:jc w:val="center"/>
        </w:trPr>
        <w:tc>
          <w:tcPr>
            <w:tcW w:w="755" w:type="dxa"/>
            <w:hideMark/>
          </w:tcPr>
          <w:p w:rsidR="00EA1F00" w:rsidRPr="00D57735" w:rsidRDefault="00EA1F00" w:rsidP="00206B6E">
            <w:pPr>
              <w:spacing w:after="0" w:line="240" w:lineRule="auto"/>
              <w:jc w:val="both"/>
              <w:rPr>
                <w:rFonts w:ascii="Times New Roman" w:eastAsia="Times New Roman" w:hAnsi="Times New Roman"/>
                <w:lang w:eastAsia="ru-RU"/>
              </w:rPr>
            </w:pPr>
            <w:r w:rsidRPr="00D57735">
              <w:rPr>
                <w:rFonts w:ascii="Times New Roman" w:eastAsia="Times New Roman" w:hAnsi="Times New Roman"/>
                <w:lang w:eastAsia="ru-RU"/>
              </w:rPr>
              <w:t>1.3.3.</w:t>
            </w:r>
          </w:p>
        </w:tc>
        <w:tc>
          <w:tcPr>
            <w:tcW w:w="3131" w:type="dxa"/>
            <w:hideMark/>
          </w:tcPr>
          <w:p w:rsidR="00EA1F00" w:rsidRPr="00D57735" w:rsidRDefault="00EA1F00" w:rsidP="00206B6E">
            <w:pPr>
              <w:spacing w:after="0" w:line="240" w:lineRule="auto"/>
              <w:jc w:val="both"/>
              <w:rPr>
                <w:rFonts w:ascii="Times New Roman" w:eastAsia="Times New Roman" w:hAnsi="Times New Roman"/>
                <w:color w:val="000000"/>
                <w:sz w:val="20"/>
                <w:szCs w:val="20"/>
                <w:lang w:eastAsia="ru-RU"/>
              </w:rPr>
            </w:pPr>
            <w:r w:rsidRPr="00D57735">
              <w:rPr>
                <w:rFonts w:ascii="Times New Roman" w:eastAsia="Times New Roman" w:hAnsi="Times New Roman"/>
                <w:color w:val="000000"/>
                <w:sz w:val="20"/>
                <w:szCs w:val="20"/>
                <w:lang w:eastAsia="ru-RU"/>
              </w:rPr>
              <w:t>Транспорта</w:t>
            </w:r>
          </w:p>
        </w:tc>
        <w:tc>
          <w:tcPr>
            <w:tcW w:w="1419" w:type="dxa"/>
            <w:hideMark/>
          </w:tcPr>
          <w:p w:rsidR="00EA1F00" w:rsidRPr="00D57735" w:rsidRDefault="00EA1F00" w:rsidP="00206B6E">
            <w:pPr>
              <w:spacing w:after="0" w:line="240" w:lineRule="auto"/>
              <w:jc w:val="center"/>
              <w:rPr>
                <w:rFonts w:ascii="Times New Roman" w:eastAsia="Times New Roman" w:hAnsi="Times New Roman"/>
                <w:color w:val="000000"/>
                <w:sz w:val="20"/>
                <w:szCs w:val="20"/>
                <w:lang w:eastAsia="ru-RU"/>
              </w:rPr>
            </w:pPr>
            <w:r w:rsidRPr="00D57735">
              <w:rPr>
                <w:rFonts w:ascii="Times New Roman" w:eastAsia="Times New Roman" w:hAnsi="Times New Roman"/>
                <w:color w:val="000000"/>
                <w:sz w:val="20"/>
                <w:szCs w:val="20"/>
                <w:lang w:eastAsia="ru-RU"/>
              </w:rPr>
              <w:t>га</w:t>
            </w:r>
          </w:p>
        </w:tc>
        <w:tc>
          <w:tcPr>
            <w:tcW w:w="1503" w:type="dxa"/>
          </w:tcPr>
          <w:p w:rsidR="00EA1F00" w:rsidRPr="00D57735" w:rsidRDefault="00EA1F00" w:rsidP="00206B6E">
            <w:pPr>
              <w:spacing w:after="0" w:line="240" w:lineRule="auto"/>
              <w:jc w:val="center"/>
              <w:rPr>
                <w:rFonts w:ascii="Times New Roman" w:eastAsia="Times New Roman" w:hAnsi="Times New Roman"/>
                <w:color w:val="000000"/>
                <w:sz w:val="20"/>
                <w:szCs w:val="20"/>
                <w:lang w:eastAsia="ru-RU"/>
              </w:rPr>
            </w:pPr>
            <w:r w:rsidRPr="00D57735">
              <w:rPr>
                <w:rFonts w:ascii="Times New Roman" w:eastAsia="Times New Roman" w:hAnsi="Times New Roman"/>
                <w:color w:val="000000"/>
                <w:sz w:val="20"/>
                <w:szCs w:val="20"/>
                <w:lang w:eastAsia="ru-RU"/>
              </w:rPr>
              <w:t>285,1</w:t>
            </w:r>
          </w:p>
        </w:tc>
        <w:tc>
          <w:tcPr>
            <w:tcW w:w="1503" w:type="dxa"/>
          </w:tcPr>
          <w:p w:rsidR="00EA1F00" w:rsidRPr="00D57735" w:rsidRDefault="00EA1F00" w:rsidP="00206B6E">
            <w:pPr>
              <w:spacing w:after="0" w:line="240" w:lineRule="auto"/>
              <w:jc w:val="center"/>
              <w:rPr>
                <w:rFonts w:ascii="Times New Roman" w:eastAsia="Times New Roman" w:hAnsi="Times New Roman"/>
                <w:color w:val="000000"/>
                <w:sz w:val="20"/>
                <w:szCs w:val="20"/>
                <w:lang w:eastAsia="ru-RU"/>
              </w:rPr>
            </w:pPr>
            <w:r w:rsidRPr="00D57735">
              <w:rPr>
                <w:rFonts w:ascii="Times New Roman" w:eastAsia="Times New Roman" w:hAnsi="Times New Roman"/>
                <w:color w:val="000000"/>
                <w:sz w:val="20"/>
                <w:szCs w:val="20"/>
                <w:lang w:eastAsia="ru-RU"/>
              </w:rPr>
              <w:t>634,62</w:t>
            </w:r>
          </w:p>
        </w:tc>
        <w:tc>
          <w:tcPr>
            <w:tcW w:w="1503" w:type="dxa"/>
          </w:tcPr>
          <w:p w:rsidR="00EA1F00" w:rsidRPr="00D57735" w:rsidRDefault="00EA1F00" w:rsidP="00206B6E">
            <w:pPr>
              <w:spacing w:after="0" w:line="240" w:lineRule="auto"/>
              <w:jc w:val="center"/>
              <w:rPr>
                <w:rFonts w:ascii="Times New Roman" w:eastAsia="Times New Roman" w:hAnsi="Times New Roman"/>
                <w:color w:val="000000"/>
                <w:sz w:val="20"/>
                <w:szCs w:val="20"/>
                <w:lang w:eastAsia="ru-RU"/>
              </w:rPr>
            </w:pPr>
            <w:r w:rsidRPr="00D57735">
              <w:rPr>
                <w:rFonts w:ascii="Times New Roman" w:eastAsia="Times New Roman" w:hAnsi="Times New Roman"/>
                <w:color w:val="000000"/>
                <w:sz w:val="20"/>
                <w:szCs w:val="20"/>
                <w:lang w:eastAsia="ru-RU"/>
              </w:rPr>
              <w:t>689,82</w:t>
            </w:r>
          </w:p>
        </w:tc>
        <w:tc>
          <w:tcPr>
            <w:tcW w:w="1503" w:type="dxa"/>
            <w:hideMark/>
          </w:tcPr>
          <w:p w:rsidR="00EA1F00" w:rsidRPr="00D57735" w:rsidRDefault="00EA1F00" w:rsidP="00206B6E">
            <w:pPr>
              <w:spacing w:after="0" w:line="240" w:lineRule="auto"/>
              <w:jc w:val="center"/>
              <w:rPr>
                <w:rFonts w:ascii="Times New Roman" w:eastAsia="Times New Roman" w:hAnsi="Times New Roman"/>
                <w:color w:val="000000"/>
                <w:sz w:val="20"/>
                <w:szCs w:val="20"/>
                <w:lang w:eastAsia="ru-RU"/>
              </w:rPr>
            </w:pPr>
            <w:r w:rsidRPr="00D57735">
              <w:rPr>
                <w:rFonts w:ascii="Times New Roman" w:eastAsia="Times New Roman" w:hAnsi="Times New Roman"/>
                <w:color w:val="000000"/>
                <w:sz w:val="20"/>
                <w:szCs w:val="20"/>
                <w:lang w:eastAsia="ru-RU"/>
              </w:rPr>
              <w:t>285,1</w:t>
            </w:r>
          </w:p>
        </w:tc>
        <w:tc>
          <w:tcPr>
            <w:tcW w:w="1439" w:type="dxa"/>
            <w:hideMark/>
          </w:tcPr>
          <w:p w:rsidR="00EA1F00" w:rsidRPr="00D57735" w:rsidRDefault="00EA1F00" w:rsidP="00206B6E">
            <w:pPr>
              <w:spacing w:after="0" w:line="240" w:lineRule="auto"/>
              <w:jc w:val="center"/>
              <w:rPr>
                <w:rFonts w:ascii="Times New Roman" w:eastAsia="Times New Roman" w:hAnsi="Times New Roman"/>
                <w:color w:val="000000"/>
                <w:sz w:val="20"/>
                <w:szCs w:val="20"/>
                <w:lang w:eastAsia="ru-RU"/>
              </w:rPr>
            </w:pPr>
            <w:r w:rsidRPr="00D57735">
              <w:rPr>
                <w:rFonts w:ascii="Times New Roman" w:eastAsia="Times New Roman" w:hAnsi="Times New Roman"/>
                <w:color w:val="000000"/>
                <w:sz w:val="20"/>
                <w:szCs w:val="20"/>
                <w:lang w:eastAsia="ru-RU"/>
              </w:rPr>
              <w:t>634,62</w:t>
            </w:r>
          </w:p>
        </w:tc>
        <w:tc>
          <w:tcPr>
            <w:tcW w:w="1398" w:type="dxa"/>
            <w:hideMark/>
          </w:tcPr>
          <w:p w:rsidR="00EA1F00" w:rsidRPr="00D57735" w:rsidRDefault="00EA1F00" w:rsidP="00206B6E">
            <w:pPr>
              <w:spacing w:after="0" w:line="240" w:lineRule="auto"/>
              <w:jc w:val="center"/>
              <w:rPr>
                <w:rFonts w:ascii="Times New Roman" w:eastAsia="Times New Roman" w:hAnsi="Times New Roman"/>
                <w:color w:val="000000"/>
                <w:sz w:val="20"/>
                <w:szCs w:val="20"/>
                <w:lang w:eastAsia="ru-RU"/>
              </w:rPr>
            </w:pPr>
            <w:r w:rsidRPr="00D57735">
              <w:rPr>
                <w:rFonts w:ascii="Times New Roman" w:eastAsia="Times New Roman" w:hAnsi="Times New Roman"/>
                <w:color w:val="000000"/>
                <w:sz w:val="20"/>
                <w:szCs w:val="20"/>
                <w:lang w:eastAsia="ru-RU"/>
              </w:rPr>
              <w:t>689,82</w:t>
            </w:r>
          </w:p>
        </w:tc>
      </w:tr>
      <w:tr w:rsidR="00EA1F00" w:rsidRPr="00D57735" w:rsidTr="00EA1F00">
        <w:trPr>
          <w:trHeight w:val="255"/>
          <w:jc w:val="center"/>
        </w:trPr>
        <w:tc>
          <w:tcPr>
            <w:tcW w:w="755" w:type="dxa"/>
            <w:hideMark/>
          </w:tcPr>
          <w:p w:rsidR="00EA1F00" w:rsidRPr="00D57735" w:rsidRDefault="00EA1F00" w:rsidP="00206B6E">
            <w:pPr>
              <w:spacing w:after="0" w:line="240" w:lineRule="auto"/>
              <w:jc w:val="both"/>
              <w:rPr>
                <w:rFonts w:ascii="Times New Roman" w:eastAsia="Times New Roman" w:hAnsi="Times New Roman"/>
                <w:lang w:eastAsia="ru-RU"/>
              </w:rPr>
            </w:pPr>
            <w:r w:rsidRPr="00D57735">
              <w:rPr>
                <w:rFonts w:ascii="Times New Roman" w:eastAsia="Times New Roman" w:hAnsi="Times New Roman"/>
                <w:lang w:eastAsia="ru-RU"/>
              </w:rPr>
              <w:lastRenderedPageBreak/>
              <w:t>1.3.4.</w:t>
            </w:r>
          </w:p>
        </w:tc>
        <w:tc>
          <w:tcPr>
            <w:tcW w:w="3131" w:type="dxa"/>
            <w:hideMark/>
          </w:tcPr>
          <w:p w:rsidR="00EA1F00" w:rsidRPr="00D57735" w:rsidRDefault="00EA1F00" w:rsidP="00206B6E">
            <w:pPr>
              <w:spacing w:after="0" w:line="240" w:lineRule="auto"/>
              <w:jc w:val="both"/>
              <w:rPr>
                <w:rFonts w:ascii="Times New Roman" w:eastAsia="Times New Roman" w:hAnsi="Times New Roman"/>
                <w:color w:val="000000"/>
                <w:sz w:val="20"/>
                <w:szCs w:val="20"/>
                <w:lang w:eastAsia="ru-RU"/>
              </w:rPr>
            </w:pPr>
            <w:r w:rsidRPr="00D57735">
              <w:rPr>
                <w:rFonts w:ascii="Times New Roman" w:eastAsia="Times New Roman" w:hAnsi="Times New Roman"/>
                <w:color w:val="000000"/>
                <w:sz w:val="20"/>
                <w:szCs w:val="20"/>
                <w:lang w:eastAsia="ru-RU"/>
              </w:rPr>
              <w:t>Обороны</w:t>
            </w:r>
          </w:p>
        </w:tc>
        <w:tc>
          <w:tcPr>
            <w:tcW w:w="1419" w:type="dxa"/>
            <w:hideMark/>
          </w:tcPr>
          <w:p w:rsidR="00EA1F00" w:rsidRPr="00D57735" w:rsidRDefault="00EA1F00" w:rsidP="00206B6E">
            <w:pPr>
              <w:spacing w:after="0" w:line="240" w:lineRule="auto"/>
              <w:jc w:val="center"/>
              <w:rPr>
                <w:rFonts w:ascii="Times New Roman" w:eastAsia="Times New Roman" w:hAnsi="Times New Roman"/>
                <w:color w:val="000000"/>
                <w:sz w:val="20"/>
                <w:szCs w:val="20"/>
                <w:lang w:eastAsia="ru-RU"/>
              </w:rPr>
            </w:pPr>
            <w:r w:rsidRPr="00D57735">
              <w:rPr>
                <w:rFonts w:ascii="Times New Roman" w:eastAsia="Times New Roman" w:hAnsi="Times New Roman"/>
                <w:color w:val="000000"/>
                <w:sz w:val="20"/>
                <w:szCs w:val="20"/>
                <w:lang w:eastAsia="ru-RU"/>
              </w:rPr>
              <w:t>га</w:t>
            </w:r>
          </w:p>
        </w:tc>
        <w:tc>
          <w:tcPr>
            <w:tcW w:w="1503" w:type="dxa"/>
          </w:tcPr>
          <w:p w:rsidR="00EA1F00" w:rsidRPr="00D57735" w:rsidRDefault="00EA1F00" w:rsidP="00206B6E">
            <w:pPr>
              <w:spacing w:after="0" w:line="240" w:lineRule="auto"/>
              <w:jc w:val="center"/>
              <w:rPr>
                <w:rFonts w:ascii="Times New Roman" w:eastAsia="Times New Roman" w:hAnsi="Times New Roman"/>
                <w:color w:val="000000"/>
                <w:sz w:val="20"/>
                <w:szCs w:val="20"/>
                <w:lang w:eastAsia="ru-RU"/>
              </w:rPr>
            </w:pPr>
            <w:r w:rsidRPr="00D57735">
              <w:rPr>
                <w:rFonts w:ascii="Times New Roman" w:eastAsia="Times New Roman" w:hAnsi="Times New Roman"/>
                <w:color w:val="000000"/>
                <w:sz w:val="20"/>
                <w:szCs w:val="20"/>
                <w:lang w:eastAsia="ru-RU"/>
              </w:rPr>
              <w:t>121,5</w:t>
            </w:r>
          </w:p>
        </w:tc>
        <w:tc>
          <w:tcPr>
            <w:tcW w:w="1503" w:type="dxa"/>
          </w:tcPr>
          <w:p w:rsidR="00EA1F00" w:rsidRPr="00D57735" w:rsidRDefault="00EA1F00" w:rsidP="00206B6E">
            <w:pPr>
              <w:spacing w:after="0" w:line="240" w:lineRule="auto"/>
              <w:jc w:val="center"/>
              <w:rPr>
                <w:rFonts w:ascii="Times New Roman" w:eastAsia="Times New Roman" w:hAnsi="Times New Roman"/>
                <w:color w:val="000000"/>
                <w:sz w:val="20"/>
                <w:szCs w:val="20"/>
                <w:lang w:eastAsia="ru-RU"/>
              </w:rPr>
            </w:pPr>
            <w:r w:rsidRPr="00D57735">
              <w:rPr>
                <w:rFonts w:ascii="Times New Roman" w:eastAsia="Times New Roman" w:hAnsi="Times New Roman"/>
                <w:color w:val="000000"/>
                <w:sz w:val="20"/>
                <w:szCs w:val="20"/>
                <w:lang w:eastAsia="ru-RU"/>
              </w:rPr>
              <w:t>121,5</w:t>
            </w:r>
          </w:p>
        </w:tc>
        <w:tc>
          <w:tcPr>
            <w:tcW w:w="1503" w:type="dxa"/>
          </w:tcPr>
          <w:p w:rsidR="00EA1F00" w:rsidRPr="00D57735" w:rsidRDefault="00EA1F00" w:rsidP="00206B6E">
            <w:pPr>
              <w:spacing w:after="0" w:line="240" w:lineRule="auto"/>
              <w:jc w:val="center"/>
              <w:rPr>
                <w:rFonts w:ascii="Times New Roman" w:eastAsia="Times New Roman" w:hAnsi="Times New Roman"/>
                <w:color w:val="000000"/>
                <w:sz w:val="20"/>
                <w:szCs w:val="20"/>
                <w:lang w:eastAsia="ru-RU"/>
              </w:rPr>
            </w:pPr>
            <w:r w:rsidRPr="00D57735">
              <w:rPr>
                <w:rFonts w:ascii="Times New Roman" w:eastAsia="Times New Roman" w:hAnsi="Times New Roman"/>
                <w:color w:val="000000"/>
                <w:sz w:val="20"/>
                <w:szCs w:val="20"/>
                <w:lang w:eastAsia="ru-RU"/>
              </w:rPr>
              <w:t>121,5</w:t>
            </w:r>
          </w:p>
        </w:tc>
        <w:tc>
          <w:tcPr>
            <w:tcW w:w="1503" w:type="dxa"/>
            <w:hideMark/>
          </w:tcPr>
          <w:p w:rsidR="00EA1F00" w:rsidRPr="00D57735" w:rsidRDefault="00EA1F00" w:rsidP="00206B6E">
            <w:pPr>
              <w:spacing w:after="0" w:line="240" w:lineRule="auto"/>
              <w:jc w:val="center"/>
              <w:rPr>
                <w:rFonts w:ascii="Times New Roman" w:eastAsia="Times New Roman" w:hAnsi="Times New Roman"/>
                <w:color w:val="000000"/>
                <w:sz w:val="20"/>
                <w:szCs w:val="20"/>
                <w:lang w:eastAsia="ru-RU"/>
              </w:rPr>
            </w:pPr>
            <w:r w:rsidRPr="00D57735">
              <w:rPr>
                <w:rFonts w:ascii="Times New Roman" w:eastAsia="Times New Roman" w:hAnsi="Times New Roman"/>
                <w:color w:val="000000"/>
                <w:sz w:val="20"/>
                <w:szCs w:val="20"/>
                <w:lang w:eastAsia="ru-RU"/>
              </w:rPr>
              <w:t>121,5</w:t>
            </w:r>
          </w:p>
        </w:tc>
        <w:tc>
          <w:tcPr>
            <w:tcW w:w="1439" w:type="dxa"/>
            <w:hideMark/>
          </w:tcPr>
          <w:p w:rsidR="00EA1F00" w:rsidRPr="00D57735" w:rsidRDefault="00EA1F00" w:rsidP="00206B6E">
            <w:pPr>
              <w:spacing w:after="0" w:line="240" w:lineRule="auto"/>
              <w:jc w:val="center"/>
              <w:rPr>
                <w:rFonts w:ascii="Times New Roman" w:eastAsia="Times New Roman" w:hAnsi="Times New Roman"/>
                <w:color w:val="000000"/>
                <w:sz w:val="20"/>
                <w:szCs w:val="20"/>
                <w:lang w:eastAsia="ru-RU"/>
              </w:rPr>
            </w:pPr>
            <w:r w:rsidRPr="00D57735">
              <w:rPr>
                <w:rFonts w:ascii="Times New Roman" w:eastAsia="Times New Roman" w:hAnsi="Times New Roman"/>
                <w:color w:val="000000"/>
                <w:sz w:val="20"/>
                <w:szCs w:val="20"/>
                <w:lang w:eastAsia="ru-RU"/>
              </w:rPr>
              <w:t>121,5</w:t>
            </w:r>
          </w:p>
        </w:tc>
        <w:tc>
          <w:tcPr>
            <w:tcW w:w="1398" w:type="dxa"/>
            <w:hideMark/>
          </w:tcPr>
          <w:p w:rsidR="00EA1F00" w:rsidRPr="00D57735" w:rsidRDefault="00EA1F00" w:rsidP="00206B6E">
            <w:pPr>
              <w:spacing w:after="0" w:line="240" w:lineRule="auto"/>
              <w:jc w:val="center"/>
              <w:rPr>
                <w:rFonts w:ascii="Times New Roman" w:eastAsia="Times New Roman" w:hAnsi="Times New Roman"/>
                <w:color w:val="000000"/>
                <w:sz w:val="20"/>
                <w:szCs w:val="20"/>
                <w:lang w:eastAsia="ru-RU"/>
              </w:rPr>
            </w:pPr>
            <w:r w:rsidRPr="00D57735">
              <w:rPr>
                <w:rFonts w:ascii="Times New Roman" w:eastAsia="Times New Roman" w:hAnsi="Times New Roman"/>
                <w:color w:val="000000"/>
                <w:sz w:val="20"/>
                <w:szCs w:val="20"/>
                <w:lang w:eastAsia="ru-RU"/>
              </w:rPr>
              <w:t>121,5</w:t>
            </w:r>
          </w:p>
        </w:tc>
      </w:tr>
      <w:tr w:rsidR="00EA1F00" w:rsidRPr="00D57735" w:rsidTr="00EA1F00">
        <w:trPr>
          <w:trHeight w:val="255"/>
          <w:jc w:val="center"/>
        </w:trPr>
        <w:tc>
          <w:tcPr>
            <w:tcW w:w="755" w:type="dxa"/>
            <w:hideMark/>
          </w:tcPr>
          <w:p w:rsidR="00EA1F00" w:rsidRPr="00D57735" w:rsidRDefault="00EA1F00" w:rsidP="00206B6E">
            <w:pPr>
              <w:spacing w:after="0" w:line="240" w:lineRule="auto"/>
              <w:jc w:val="both"/>
              <w:rPr>
                <w:rFonts w:ascii="Times New Roman" w:eastAsia="Times New Roman" w:hAnsi="Times New Roman"/>
                <w:lang w:eastAsia="ru-RU"/>
              </w:rPr>
            </w:pPr>
            <w:r w:rsidRPr="00D57735">
              <w:rPr>
                <w:rFonts w:ascii="Times New Roman" w:eastAsia="Times New Roman" w:hAnsi="Times New Roman"/>
                <w:lang w:eastAsia="ru-RU"/>
              </w:rPr>
              <w:t>1.3.5.</w:t>
            </w:r>
          </w:p>
        </w:tc>
        <w:tc>
          <w:tcPr>
            <w:tcW w:w="3131" w:type="dxa"/>
            <w:hideMark/>
          </w:tcPr>
          <w:p w:rsidR="00EA1F00" w:rsidRPr="00D57735" w:rsidRDefault="00EA1F00" w:rsidP="00206B6E">
            <w:pPr>
              <w:spacing w:after="0" w:line="240" w:lineRule="auto"/>
              <w:jc w:val="both"/>
              <w:rPr>
                <w:rFonts w:ascii="Times New Roman" w:eastAsia="Times New Roman" w:hAnsi="Times New Roman"/>
                <w:color w:val="000000"/>
                <w:sz w:val="20"/>
                <w:szCs w:val="20"/>
                <w:lang w:eastAsia="ru-RU"/>
              </w:rPr>
            </w:pPr>
            <w:r w:rsidRPr="00D57735">
              <w:rPr>
                <w:rFonts w:ascii="Times New Roman" w:eastAsia="Times New Roman" w:hAnsi="Times New Roman"/>
                <w:color w:val="000000"/>
                <w:sz w:val="20"/>
                <w:szCs w:val="20"/>
                <w:lang w:eastAsia="ru-RU"/>
              </w:rPr>
              <w:t>Иного специального назначения</w:t>
            </w:r>
          </w:p>
        </w:tc>
        <w:tc>
          <w:tcPr>
            <w:tcW w:w="1419" w:type="dxa"/>
            <w:hideMark/>
          </w:tcPr>
          <w:p w:rsidR="00EA1F00" w:rsidRPr="00D57735" w:rsidRDefault="00EA1F00" w:rsidP="00206B6E">
            <w:pPr>
              <w:spacing w:after="0" w:line="240" w:lineRule="auto"/>
              <w:jc w:val="center"/>
              <w:rPr>
                <w:rFonts w:ascii="Times New Roman" w:eastAsia="Times New Roman" w:hAnsi="Times New Roman"/>
                <w:color w:val="000000"/>
                <w:sz w:val="20"/>
                <w:szCs w:val="20"/>
                <w:lang w:eastAsia="ru-RU"/>
              </w:rPr>
            </w:pPr>
            <w:r w:rsidRPr="00D57735">
              <w:rPr>
                <w:rFonts w:ascii="Times New Roman" w:eastAsia="Times New Roman" w:hAnsi="Times New Roman"/>
                <w:color w:val="000000"/>
                <w:sz w:val="20"/>
                <w:szCs w:val="20"/>
                <w:lang w:eastAsia="ru-RU"/>
              </w:rPr>
              <w:t>га</w:t>
            </w:r>
          </w:p>
        </w:tc>
        <w:tc>
          <w:tcPr>
            <w:tcW w:w="1503" w:type="dxa"/>
          </w:tcPr>
          <w:p w:rsidR="00EA1F00" w:rsidRPr="00D57735" w:rsidRDefault="00EA1F00" w:rsidP="00206B6E">
            <w:pPr>
              <w:spacing w:after="0" w:line="240" w:lineRule="auto"/>
              <w:jc w:val="center"/>
              <w:rPr>
                <w:rFonts w:ascii="Times New Roman" w:eastAsia="Times New Roman" w:hAnsi="Times New Roman"/>
                <w:color w:val="000000"/>
                <w:sz w:val="20"/>
                <w:szCs w:val="20"/>
                <w:lang w:eastAsia="ru-RU"/>
              </w:rPr>
            </w:pPr>
            <w:r w:rsidRPr="00D57735">
              <w:rPr>
                <w:rFonts w:ascii="Times New Roman" w:eastAsia="Times New Roman" w:hAnsi="Times New Roman"/>
                <w:color w:val="000000"/>
                <w:sz w:val="20"/>
                <w:szCs w:val="20"/>
                <w:lang w:eastAsia="ru-RU"/>
              </w:rPr>
              <w:t>0,5</w:t>
            </w:r>
          </w:p>
        </w:tc>
        <w:tc>
          <w:tcPr>
            <w:tcW w:w="1503" w:type="dxa"/>
          </w:tcPr>
          <w:p w:rsidR="00EA1F00" w:rsidRPr="00D57735" w:rsidRDefault="00EA1F00" w:rsidP="00206B6E">
            <w:pPr>
              <w:spacing w:after="0" w:line="240" w:lineRule="auto"/>
              <w:jc w:val="center"/>
              <w:rPr>
                <w:rFonts w:ascii="Times New Roman" w:eastAsia="Times New Roman" w:hAnsi="Times New Roman"/>
                <w:color w:val="000000"/>
                <w:sz w:val="20"/>
                <w:szCs w:val="20"/>
                <w:lang w:eastAsia="ru-RU"/>
              </w:rPr>
            </w:pPr>
            <w:r w:rsidRPr="00D57735">
              <w:rPr>
                <w:rFonts w:ascii="Times New Roman" w:eastAsia="Times New Roman" w:hAnsi="Times New Roman"/>
                <w:color w:val="000000"/>
                <w:sz w:val="20"/>
                <w:szCs w:val="20"/>
                <w:lang w:eastAsia="ru-RU"/>
              </w:rPr>
              <w:t>17,55</w:t>
            </w:r>
          </w:p>
        </w:tc>
        <w:tc>
          <w:tcPr>
            <w:tcW w:w="1503" w:type="dxa"/>
          </w:tcPr>
          <w:p w:rsidR="00EA1F00" w:rsidRPr="00D57735" w:rsidRDefault="00EA1F00" w:rsidP="00206B6E">
            <w:pPr>
              <w:spacing w:after="0" w:line="240" w:lineRule="auto"/>
              <w:jc w:val="center"/>
              <w:rPr>
                <w:rFonts w:ascii="Times New Roman" w:eastAsia="Times New Roman" w:hAnsi="Times New Roman"/>
                <w:color w:val="000000"/>
                <w:sz w:val="20"/>
                <w:szCs w:val="20"/>
                <w:lang w:eastAsia="ru-RU"/>
              </w:rPr>
            </w:pPr>
            <w:r w:rsidRPr="00D57735">
              <w:rPr>
                <w:rFonts w:ascii="Times New Roman" w:eastAsia="Times New Roman" w:hAnsi="Times New Roman"/>
                <w:color w:val="000000"/>
                <w:sz w:val="20"/>
                <w:szCs w:val="20"/>
                <w:lang w:eastAsia="ru-RU"/>
              </w:rPr>
              <w:t>22,85</w:t>
            </w:r>
          </w:p>
        </w:tc>
        <w:tc>
          <w:tcPr>
            <w:tcW w:w="1503" w:type="dxa"/>
            <w:hideMark/>
          </w:tcPr>
          <w:p w:rsidR="00EA1F00" w:rsidRPr="00D57735" w:rsidRDefault="00EA1F00" w:rsidP="00206B6E">
            <w:pPr>
              <w:spacing w:after="0" w:line="240" w:lineRule="auto"/>
              <w:jc w:val="center"/>
              <w:rPr>
                <w:rFonts w:ascii="Times New Roman" w:eastAsia="Times New Roman" w:hAnsi="Times New Roman"/>
                <w:color w:val="000000"/>
                <w:sz w:val="20"/>
                <w:szCs w:val="20"/>
                <w:lang w:eastAsia="ru-RU"/>
              </w:rPr>
            </w:pPr>
            <w:r w:rsidRPr="00D57735">
              <w:rPr>
                <w:rFonts w:ascii="Times New Roman" w:eastAsia="Times New Roman" w:hAnsi="Times New Roman"/>
                <w:color w:val="000000"/>
                <w:sz w:val="20"/>
                <w:szCs w:val="20"/>
                <w:lang w:eastAsia="ru-RU"/>
              </w:rPr>
              <w:t>0,5</w:t>
            </w:r>
          </w:p>
        </w:tc>
        <w:tc>
          <w:tcPr>
            <w:tcW w:w="1439" w:type="dxa"/>
            <w:hideMark/>
          </w:tcPr>
          <w:p w:rsidR="00EA1F00" w:rsidRPr="00D57735" w:rsidRDefault="00EA1F00" w:rsidP="00206B6E">
            <w:pPr>
              <w:spacing w:after="0" w:line="240" w:lineRule="auto"/>
              <w:jc w:val="center"/>
              <w:rPr>
                <w:rFonts w:ascii="Times New Roman" w:eastAsia="Times New Roman" w:hAnsi="Times New Roman"/>
                <w:color w:val="000000"/>
                <w:sz w:val="20"/>
                <w:szCs w:val="20"/>
                <w:lang w:eastAsia="ru-RU"/>
              </w:rPr>
            </w:pPr>
            <w:r w:rsidRPr="00D57735">
              <w:rPr>
                <w:rFonts w:ascii="Times New Roman" w:eastAsia="Times New Roman" w:hAnsi="Times New Roman"/>
                <w:color w:val="000000"/>
                <w:sz w:val="20"/>
                <w:szCs w:val="20"/>
                <w:lang w:eastAsia="ru-RU"/>
              </w:rPr>
              <w:t>17,55</w:t>
            </w:r>
          </w:p>
        </w:tc>
        <w:tc>
          <w:tcPr>
            <w:tcW w:w="1398" w:type="dxa"/>
            <w:hideMark/>
          </w:tcPr>
          <w:p w:rsidR="00EA1F00" w:rsidRPr="00D57735" w:rsidRDefault="00EA1F00" w:rsidP="00206B6E">
            <w:pPr>
              <w:spacing w:after="0" w:line="240" w:lineRule="auto"/>
              <w:jc w:val="center"/>
              <w:rPr>
                <w:rFonts w:ascii="Times New Roman" w:eastAsia="Times New Roman" w:hAnsi="Times New Roman"/>
                <w:color w:val="000000"/>
                <w:sz w:val="20"/>
                <w:szCs w:val="20"/>
                <w:lang w:eastAsia="ru-RU"/>
              </w:rPr>
            </w:pPr>
            <w:r w:rsidRPr="00D57735">
              <w:rPr>
                <w:rFonts w:ascii="Times New Roman" w:eastAsia="Times New Roman" w:hAnsi="Times New Roman"/>
                <w:color w:val="000000"/>
                <w:sz w:val="20"/>
                <w:szCs w:val="20"/>
                <w:lang w:eastAsia="ru-RU"/>
              </w:rPr>
              <w:t>22,85</w:t>
            </w:r>
          </w:p>
        </w:tc>
      </w:tr>
      <w:tr w:rsidR="00EA1F00" w:rsidRPr="00D57735" w:rsidTr="00EA1F00">
        <w:trPr>
          <w:trHeight w:val="510"/>
          <w:jc w:val="center"/>
        </w:trPr>
        <w:tc>
          <w:tcPr>
            <w:tcW w:w="755" w:type="dxa"/>
            <w:hideMark/>
          </w:tcPr>
          <w:p w:rsidR="00EA1F00" w:rsidRPr="00D57735" w:rsidRDefault="00EA1F00" w:rsidP="00206B6E">
            <w:pPr>
              <w:spacing w:after="0" w:line="240" w:lineRule="auto"/>
              <w:jc w:val="both"/>
              <w:rPr>
                <w:rFonts w:ascii="Times New Roman" w:eastAsia="Times New Roman" w:hAnsi="Times New Roman"/>
                <w:b/>
                <w:bCs/>
                <w:lang w:eastAsia="ru-RU"/>
              </w:rPr>
            </w:pPr>
            <w:r w:rsidRPr="00D57735">
              <w:rPr>
                <w:rFonts w:ascii="Times New Roman" w:eastAsia="Times New Roman" w:hAnsi="Times New Roman"/>
                <w:b/>
                <w:bCs/>
                <w:lang w:eastAsia="ru-RU"/>
              </w:rPr>
              <w:t>1.4.</w:t>
            </w:r>
          </w:p>
        </w:tc>
        <w:tc>
          <w:tcPr>
            <w:tcW w:w="3131" w:type="dxa"/>
            <w:hideMark/>
          </w:tcPr>
          <w:p w:rsidR="00EA1F00" w:rsidRPr="00D57735" w:rsidRDefault="00EA1F00" w:rsidP="00206B6E">
            <w:pPr>
              <w:spacing w:after="0" w:line="240" w:lineRule="auto"/>
              <w:jc w:val="both"/>
              <w:rPr>
                <w:rFonts w:ascii="Times New Roman" w:eastAsia="Times New Roman" w:hAnsi="Times New Roman"/>
                <w:b/>
                <w:bCs/>
                <w:color w:val="000000"/>
                <w:sz w:val="20"/>
                <w:szCs w:val="20"/>
                <w:lang w:eastAsia="ru-RU"/>
              </w:rPr>
            </w:pPr>
            <w:r w:rsidRPr="00D57735">
              <w:rPr>
                <w:rFonts w:ascii="Times New Roman" w:eastAsia="Times New Roman" w:hAnsi="Times New Roman"/>
                <w:b/>
                <w:bCs/>
                <w:color w:val="000000"/>
                <w:sz w:val="20"/>
                <w:szCs w:val="20"/>
                <w:lang w:eastAsia="ru-RU"/>
              </w:rPr>
              <w:t>Площадь земель особо охраняемых территорий и объектов</w:t>
            </w:r>
          </w:p>
        </w:tc>
        <w:tc>
          <w:tcPr>
            <w:tcW w:w="1419" w:type="dxa"/>
            <w:hideMark/>
          </w:tcPr>
          <w:p w:rsidR="00EA1F00" w:rsidRPr="00D57735" w:rsidRDefault="00EA1F00" w:rsidP="00206B6E">
            <w:pPr>
              <w:spacing w:after="0" w:line="240" w:lineRule="auto"/>
              <w:jc w:val="center"/>
              <w:rPr>
                <w:rFonts w:ascii="Times New Roman" w:eastAsia="Times New Roman" w:hAnsi="Times New Roman"/>
                <w:b/>
                <w:bCs/>
                <w:color w:val="000000"/>
                <w:sz w:val="20"/>
                <w:szCs w:val="20"/>
                <w:lang w:eastAsia="ru-RU"/>
              </w:rPr>
            </w:pPr>
            <w:r w:rsidRPr="00D57735">
              <w:rPr>
                <w:rFonts w:ascii="Times New Roman" w:eastAsia="Times New Roman" w:hAnsi="Times New Roman"/>
                <w:b/>
                <w:bCs/>
                <w:color w:val="000000"/>
                <w:sz w:val="20"/>
                <w:szCs w:val="20"/>
                <w:lang w:eastAsia="ru-RU"/>
              </w:rPr>
              <w:t>га</w:t>
            </w:r>
          </w:p>
        </w:tc>
        <w:tc>
          <w:tcPr>
            <w:tcW w:w="1503" w:type="dxa"/>
          </w:tcPr>
          <w:p w:rsidR="00EA1F00" w:rsidRPr="00D57735" w:rsidRDefault="00EA1F00" w:rsidP="00206B6E">
            <w:pPr>
              <w:spacing w:after="0" w:line="240" w:lineRule="auto"/>
              <w:jc w:val="center"/>
              <w:rPr>
                <w:rFonts w:ascii="Times New Roman" w:eastAsia="Times New Roman" w:hAnsi="Times New Roman"/>
                <w:b/>
                <w:bCs/>
                <w:color w:val="000000"/>
                <w:sz w:val="20"/>
                <w:szCs w:val="20"/>
                <w:lang w:eastAsia="ru-RU"/>
              </w:rPr>
            </w:pPr>
            <w:r w:rsidRPr="00D57735">
              <w:rPr>
                <w:rFonts w:ascii="Times New Roman" w:eastAsia="Times New Roman" w:hAnsi="Times New Roman"/>
                <w:b/>
                <w:bCs/>
                <w:color w:val="000000"/>
                <w:sz w:val="20"/>
                <w:szCs w:val="20"/>
                <w:lang w:eastAsia="ru-RU"/>
              </w:rPr>
              <w:t>0,4</w:t>
            </w:r>
          </w:p>
        </w:tc>
        <w:tc>
          <w:tcPr>
            <w:tcW w:w="1503" w:type="dxa"/>
          </w:tcPr>
          <w:p w:rsidR="00EA1F00" w:rsidRPr="00D57735" w:rsidRDefault="00EA1F00" w:rsidP="00206B6E">
            <w:pPr>
              <w:spacing w:after="0" w:line="240" w:lineRule="auto"/>
              <w:jc w:val="center"/>
              <w:rPr>
                <w:rFonts w:ascii="Times New Roman" w:eastAsia="Times New Roman" w:hAnsi="Times New Roman"/>
                <w:b/>
                <w:bCs/>
                <w:color w:val="000000"/>
                <w:sz w:val="20"/>
                <w:szCs w:val="20"/>
                <w:lang w:eastAsia="ru-RU"/>
              </w:rPr>
            </w:pPr>
            <w:r w:rsidRPr="00D57735">
              <w:rPr>
                <w:rFonts w:ascii="Times New Roman" w:eastAsia="Times New Roman" w:hAnsi="Times New Roman"/>
                <w:b/>
                <w:bCs/>
                <w:color w:val="000000"/>
                <w:sz w:val="20"/>
                <w:szCs w:val="20"/>
                <w:lang w:eastAsia="ru-RU"/>
              </w:rPr>
              <w:t>38,1</w:t>
            </w:r>
          </w:p>
        </w:tc>
        <w:tc>
          <w:tcPr>
            <w:tcW w:w="1503" w:type="dxa"/>
          </w:tcPr>
          <w:p w:rsidR="00EA1F00" w:rsidRPr="00D57735" w:rsidRDefault="00EA1F00" w:rsidP="00206B6E">
            <w:pPr>
              <w:spacing w:after="0" w:line="240" w:lineRule="auto"/>
              <w:jc w:val="center"/>
              <w:rPr>
                <w:rFonts w:ascii="Times New Roman" w:eastAsia="Times New Roman" w:hAnsi="Times New Roman"/>
                <w:b/>
                <w:bCs/>
                <w:color w:val="000000"/>
                <w:sz w:val="20"/>
                <w:szCs w:val="20"/>
                <w:lang w:eastAsia="ru-RU"/>
              </w:rPr>
            </w:pPr>
            <w:r w:rsidRPr="00D57735">
              <w:rPr>
                <w:rFonts w:ascii="Times New Roman" w:eastAsia="Times New Roman" w:hAnsi="Times New Roman"/>
                <w:b/>
                <w:bCs/>
                <w:color w:val="000000"/>
                <w:sz w:val="20"/>
                <w:szCs w:val="20"/>
                <w:lang w:eastAsia="ru-RU"/>
              </w:rPr>
              <w:t>38,1</w:t>
            </w:r>
          </w:p>
        </w:tc>
        <w:tc>
          <w:tcPr>
            <w:tcW w:w="1503" w:type="dxa"/>
            <w:hideMark/>
          </w:tcPr>
          <w:p w:rsidR="00EA1F00" w:rsidRPr="00D57735" w:rsidRDefault="00EA1F00" w:rsidP="00206B6E">
            <w:pPr>
              <w:spacing w:after="0" w:line="240" w:lineRule="auto"/>
              <w:jc w:val="center"/>
              <w:rPr>
                <w:rFonts w:ascii="Times New Roman" w:eastAsia="Times New Roman" w:hAnsi="Times New Roman"/>
                <w:b/>
                <w:bCs/>
                <w:color w:val="000000"/>
                <w:sz w:val="20"/>
                <w:szCs w:val="20"/>
                <w:lang w:eastAsia="ru-RU"/>
              </w:rPr>
            </w:pPr>
            <w:r w:rsidRPr="00D57735">
              <w:rPr>
                <w:rFonts w:ascii="Times New Roman" w:eastAsia="Times New Roman" w:hAnsi="Times New Roman"/>
                <w:b/>
                <w:bCs/>
                <w:color w:val="000000"/>
                <w:sz w:val="20"/>
                <w:szCs w:val="20"/>
                <w:lang w:eastAsia="ru-RU"/>
              </w:rPr>
              <w:t>0,4</w:t>
            </w:r>
          </w:p>
        </w:tc>
        <w:tc>
          <w:tcPr>
            <w:tcW w:w="1439" w:type="dxa"/>
            <w:hideMark/>
          </w:tcPr>
          <w:p w:rsidR="00EA1F00" w:rsidRPr="00D57735" w:rsidRDefault="00EA1F00" w:rsidP="00206B6E">
            <w:pPr>
              <w:spacing w:after="0" w:line="240" w:lineRule="auto"/>
              <w:jc w:val="center"/>
              <w:rPr>
                <w:rFonts w:ascii="Times New Roman" w:eastAsia="Times New Roman" w:hAnsi="Times New Roman"/>
                <w:b/>
                <w:bCs/>
                <w:color w:val="000000"/>
                <w:sz w:val="20"/>
                <w:szCs w:val="20"/>
                <w:lang w:eastAsia="ru-RU"/>
              </w:rPr>
            </w:pPr>
            <w:r w:rsidRPr="00D57735">
              <w:rPr>
                <w:rFonts w:ascii="Times New Roman" w:eastAsia="Times New Roman" w:hAnsi="Times New Roman"/>
                <w:b/>
                <w:bCs/>
                <w:color w:val="000000"/>
                <w:sz w:val="20"/>
                <w:szCs w:val="20"/>
                <w:lang w:eastAsia="ru-RU"/>
              </w:rPr>
              <w:t>38,1</w:t>
            </w:r>
          </w:p>
        </w:tc>
        <w:tc>
          <w:tcPr>
            <w:tcW w:w="1398" w:type="dxa"/>
            <w:hideMark/>
          </w:tcPr>
          <w:p w:rsidR="00EA1F00" w:rsidRPr="00D57735" w:rsidRDefault="00EA1F00" w:rsidP="00206B6E">
            <w:pPr>
              <w:spacing w:after="0" w:line="240" w:lineRule="auto"/>
              <w:jc w:val="center"/>
              <w:rPr>
                <w:rFonts w:ascii="Times New Roman" w:eastAsia="Times New Roman" w:hAnsi="Times New Roman"/>
                <w:b/>
                <w:bCs/>
                <w:color w:val="000000"/>
                <w:sz w:val="20"/>
                <w:szCs w:val="20"/>
                <w:lang w:eastAsia="ru-RU"/>
              </w:rPr>
            </w:pPr>
            <w:r w:rsidRPr="00D57735">
              <w:rPr>
                <w:rFonts w:ascii="Times New Roman" w:eastAsia="Times New Roman" w:hAnsi="Times New Roman"/>
                <w:b/>
                <w:bCs/>
                <w:color w:val="000000"/>
                <w:sz w:val="20"/>
                <w:szCs w:val="20"/>
                <w:lang w:eastAsia="ru-RU"/>
              </w:rPr>
              <w:t>38,1</w:t>
            </w:r>
          </w:p>
        </w:tc>
      </w:tr>
      <w:tr w:rsidR="00EA1F00" w:rsidRPr="00D57735" w:rsidTr="00EA1F00">
        <w:trPr>
          <w:trHeight w:val="255"/>
          <w:jc w:val="center"/>
        </w:trPr>
        <w:tc>
          <w:tcPr>
            <w:tcW w:w="755" w:type="dxa"/>
            <w:hideMark/>
          </w:tcPr>
          <w:p w:rsidR="00EA1F00" w:rsidRPr="00D57735" w:rsidRDefault="00EA1F00" w:rsidP="00206B6E">
            <w:pPr>
              <w:spacing w:after="0" w:line="240" w:lineRule="auto"/>
              <w:jc w:val="both"/>
              <w:rPr>
                <w:rFonts w:ascii="Times New Roman" w:eastAsia="Times New Roman" w:hAnsi="Times New Roman"/>
                <w:b/>
                <w:bCs/>
                <w:lang w:eastAsia="ru-RU"/>
              </w:rPr>
            </w:pPr>
            <w:r w:rsidRPr="00D57735">
              <w:rPr>
                <w:rFonts w:ascii="Times New Roman" w:eastAsia="Times New Roman" w:hAnsi="Times New Roman"/>
                <w:b/>
                <w:bCs/>
                <w:lang w:eastAsia="ru-RU"/>
              </w:rPr>
              <w:t>1.5.</w:t>
            </w:r>
          </w:p>
        </w:tc>
        <w:tc>
          <w:tcPr>
            <w:tcW w:w="3131" w:type="dxa"/>
            <w:hideMark/>
          </w:tcPr>
          <w:p w:rsidR="00EA1F00" w:rsidRPr="00D57735" w:rsidRDefault="00EA1F00" w:rsidP="00206B6E">
            <w:pPr>
              <w:spacing w:after="0" w:line="240" w:lineRule="auto"/>
              <w:jc w:val="both"/>
              <w:rPr>
                <w:rFonts w:ascii="Times New Roman" w:eastAsia="Times New Roman" w:hAnsi="Times New Roman"/>
                <w:b/>
                <w:bCs/>
                <w:color w:val="000000"/>
                <w:sz w:val="20"/>
                <w:szCs w:val="20"/>
                <w:lang w:eastAsia="ru-RU"/>
              </w:rPr>
            </w:pPr>
            <w:r w:rsidRPr="00D57735">
              <w:rPr>
                <w:rFonts w:ascii="Times New Roman" w:eastAsia="Times New Roman" w:hAnsi="Times New Roman"/>
                <w:b/>
                <w:bCs/>
                <w:color w:val="000000"/>
                <w:sz w:val="20"/>
                <w:szCs w:val="20"/>
                <w:lang w:eastAsia="ru-RU"/>
              </w:rPr>
              <w:t>Площадь земель лесного фонда</w:t>
            </w:r>
          </w:p>
        </w:tc>
        <w:tc>
          <w:tcPr>
            <w:tcW w:w="1419" w:type="dxa"/>
            <w:hideMark/>
          </w:tcPr>
          <w:p w:rsidR="00EA1F00" w:rsidRPr="00D57735" w:rsidRDefault="00EA1F00" w:rsidP="00206B6E">
            <w:pPr>
              <w:spacing w:after="0" w:line="240" w:lineRule="auto"/>
              <w:jc w:val="center"/>
              <w:rPr>
                <w:rFonts w:ascii="Times New Roman" w:eastAsia="Times New Roman" w:hAnsi="Times New Roman"/>
                <w:b/>
                <w:bCs/>
                <w:color w:val="000000"/>
                <w:sz w:val="20"/>
                <w:szCs w:val="20"/>
                <w:lang w:eastAsia="ru-RU"/>
              </w:rPr>
            </w:pPr>
            <w:r w:rsidRPr="00D57735">
              <w:rPr>
                <w:rFonts w:ascii="Times New Roman" w:eastAsia="Times New Roman" w:hAnsi="Times New Roman"/>
                <w:b/>
                <w:bCs/>
                <w:color w:val="000000"/>
                <w:sz w:val="20"/>
                <w:szCs w:val="20"/>
                <w:lang w:eastAsia="ru-RU"/>
              </w:rPr>
              <w:t>га</w:t>
            </w:r>
          </w:p>
        </w:tc>
        <w:tc>
          <w:tcPr>
            <w:tcW w:w="1503" w:type="dxa"/>
          </w:tcPr>
          <w:p w:rsidR="00EA1F00" w:rsidRPr="00D57735" w:rsidRDefault="00EA1F00" w:rsidP="00206B6E">
            <w:pPr>
              <w:spacing w:after="0" w:line="240" w:lineRule="auto"/>
              <w:jc w:val="center"/>
              <w:rPr>
                <w:rFonts w:ascii="Times New Roman" w:eastAsia="Times New Roman" w:hAnsi="Times New Roman"/>
                <w:b/>
                <w:bCs/>
                <w:color w:val="000000"/>
                <w:sz w:val="20"/>
                <w:szCs w:val="20"/>
                <w:lang w:eastAsia="ru-RU"/>
              </w:rPr>
            </w:pPr>
            <w:r w:rsidRPr="00D57735">
              <w:rPr>
                <w:rFonts w:ascii="Times New Roman" w:eastAsia="Times New Roman" w:hAnsi="Times New Roman"/>
                <w:b/>
                <w:bCs/>
                <w:color w:val="000000"/>
                <w:sz w:val="20"/>
                <w:szCs w:val="20"/>
                <w:lang w:eastAsia="ru-RU"/>
              </w:rPr>
              <w:t>51774,9</w:t>
            </w:r>
          </w:p>
        </w:tc>
        <w:tc>
          <w:tcPr>
            <w:tcW w:w="1503" w:type="dxa"/>
          </w:tcPr>
          <w:p w:rsidR="00EA1F00" w:rsidRPr="00D57735" w:rsidRDefault="00EA1F00" w:rsidP="00206B6E">
            <w:pPr>
              <w:spacing w:after="0" w:line="240" w:lineRule="auto"/>
              <w:jc w:val="center"/>
              <w:rPr>
                <w:rFonts w:ascii="Times New Roman" w:eastAsia="Times New Roman" w:hAnsi="Times New Roman"/>
                <w:b/>
                <w:bCs/>
                <w:color w:val="000000"/>
                <w:sz w:val="20"/>
                <w:szCs w:val="20"/>
                <w:lang w:eastAsia="ru-RU"/>
              </w:rPr>
            </w:pPr>
            <w:r w:rsidRPr="00D57735">
              <w:rPr>
                <w:rFonts w:ascii="Times New Roman" w:eastAsia="Times New Roman" w:hAnsi="Times New Roman"/>
                <w:b/>
                <w:bCs/>
                <w:color w:val="000000"/>
                <w:sz w:val="20"/>
                <w:szCs w:val="20"/>
                <w:lang w:eastAsia="ru-RU"/>
              </w:rPr>
              <w:t>51400,74</w:t>
            </w:r>
          </w:p>
        </w:tc>
        <w:tc>
          <w:tcPr>
            <w:tcW w:w="1503" w:type="dxa"/>
          </w:tcPr>
          <w:p w:rsidR="00EA1F00" w:rsidRPr="00D57735" w:rsidRDefault="00EA1F00" w:rsidP="00206B6E">
            <w:pPr>
              <w:spacing w:after="0" w:line="240" w:lineRule="auto"/>
              <w:jc w:val="center"/>
              <w:rPr>
                <w:rFonts w:ascii="Times New Roman" w:eastAsia="Times New Roman" w:hAnsi="Times New Roman"/>
                <w:b/>
                <w:bCs/>
                <w:color w:val="000000"/>
                <w:sz w:val="20"/>
                <w:szCs w:val="20"/>
                <w:lang w:eastAsia="ru-RU"/>
              </w:rPr>
            </w:pPr>
            <w:r w:rsidRPr="00D57735">
              <w:rPr>
                <w:rFonts w:ascii="Times New Roman" w:eastAsia="Times New Roman" w:hAnsi="Times New Roman"/>
                <w:b/>
                <w:bCs/>
                <w:color w:val="000000"/>
                <w:sz w:val="20"/>
                <w:szCs w:val="20"/>
                <w:lang w:eastAsia="ru-RU"/>
              </w:rPr>
              <w:t>51347,44</w:t>
            </w:r>
          </w:p>
        </w:tc>
        <w:tc>
          <w:tcPr>
            <w:tcW w:w="1503" w:type="dxa"/>
            <w:hideMark/>
          </w:tcPr>
          <w:p w:rsidR="00EA1F00" w:rsidRPr="00D57735" w:rsidRDefault="00EA1F00" w:rsidP="00206B6E">
            <w:pPr>
              <w:spacing w:after="0" w:line="240" w:lineRule="auto"/>
              <w:jc w:val="center"/>
              <w:rPr>
                <w:rFonts w:ascii="Times New Roman" w:eastAsia="Times New Roman" w:hAnsi="Times New Roman"/>
                <w:b/>
                <w:bCs/>
                <w:color w:val="000000"/>
                <w:sz w:val="20"/>
                <w:szCs w:val="20"/>
                <w:lang w:eastAsia="ru-RU"/>
              </w:rPr>
            </w:pPr>
            <w:r w:rsidRPr="00D57735">
              <w:rPr>
                <w:rFonts w:ascii="Times New Roman" w:eastAsia="Times New Roman" w:hAnsi="Times New Roman"/>
                <w:b/>
                <w:bCs/>
                <w:color w:val="000000"/>
                <w:sz w:val="20"/>
                <w:szCs w:val="20"/>
                <w:lang w:eastAsia="ru-RU"/>
              </w:rPr>
              <w:t>51774,9</w:t>
            </w:r>
          </w:p>
        </w:tc>
        <w:tc>
          <w:tcPr>
            <w:tcW w:w="1439" w:type="dxa"/>
            <w:hideMark/>
          </w:tcPr>
          <w:p w:rsidR="00EA1F00" w:rsidRPr="00D57735" w:rsidRDefault="00EA1F00" w:rsidP="00206B6E">
            <w:pPr>
              <w:spacing w:after="0" w:line="240" w:lineRule="auto"/>
              <w:jc w:val="center"/>
              <w:rPr>
                <w:rFonts w:ascii="Times New Roman" w:eastAsia="Times New Roman" w:hAnsi="Times New Roman"/>
                <w:b/>
                <w:bCs/>
                <w:color w:val="000000"/>
                <w:sz w:val="20"/>
                <w:szCs w:val="20"/>
                <w:lang w:eastAsia="ru-RU"/>
              </w:rPr>
            </w:pPr>
            <w:r w:rsidRPr="00D57735">
              <w:rPr>
                <w:rFonts w:ascii="Times New Roman" w:eastAsia="Times New Roman" w:hAnsi="Times New Roman"/>
                <w:b/>
                <w:bCs/>
                <w:color w:val="000000"/>
                <w:sz w:val="20"/>
                <w:szCs w:val="20"/>
                <w:lang w:eastAsia="ru-RU"/>
              </w:rPr>
              <w:t>51400,74</w:t>
            </w:r>
          </w:p>
        </w:tc>
        <w:tc>
          <w:tcPr>
            <w:tcW w:w="1398" w:type="dxa"/>
            <w:hideMark/>
          </w:tcPr>
          <w:p w:rsidR="00EA1F00" w:rsidRPr="00D57735" w:rsidRDefault="00EA1F00" w:rsidP="00206B6E">
            <w:pPr>
              <w:spacing w:after="0" w:line="240" w:lineRule="auto"/>
              <w:jc w:val="center"/>
              <w:rPr>
                <w:rFonts w:ascii="Times New Roman" w:eastAsia="Times New Roman" w:hAnsi="Times New Roman"/>
                <w:b/>
                <w:bCs/>
                <w:color w:val="000000"/>
                <w:sz w:val="20"/>
                <w:szCs w:val="20"/>
                <w:lang w:eastAsia="ru-RU"/>
              </w:rPr>
            </w:pPr>
            <w:r w:rsidRPr="00D57735">
              <w:rPr>
                <w:rFonts w:ascii="Times New Roman" w:eastAsia="Times New Roman" w:hAnsi="Times New Roman"/>
                <w:b/>
                <w:bCs/>
                <w:color w:val="000000"/>
                <w:sz w:val="20"/>
                <w:szCs w:val="20"/>
                <w:lang w:eastAsia="ru-RU"/>
              </w:rPr>
              <w:t>51347,44</w:t>
            </w:r>
          </w:p>
        </w:tc>
      </w:tr>
      <w:tr w:rsidR="00EA1F00" w:rsidRPr="00D0415F" w:rsidTr="00EA1F00">
        <w:trPr>
          <w:trHeight w:val="255"/>
          <w:jc w:val="center"/>
        </w:trPr>
        <w:tc>
          <w:tcPr>
            <w:tcW w:w="755" w:type="dxa"/>
            <w:hideMark/>
          </w:tcPr>
          <w:p w:rsidR="00EA1F00" w:rsidRPr="00D57735" w:rsidRDefault="00EA1F00" w:rsidP="00206B6E">
            <w:pPr>
              <w:spacing w:after="0" w:line="240" w:lineRule="auto"/>
              <w:jc w:val="both"/>
              <w:rPr>
                <w:rFonts w:ascii="Times New Roman" w:eastAsia="Times New Roman" w:hAnsi="Times New Roman"/>
                <w:b/>
                <w:bCs/>
                <w:lang w:eastAsia="ru-RU"/>
              </w:rPr>
            </w:pPr>
            <w:r w:rsidRPr="00D57735">
              <w:rPr>
                <w:rFonts w:ascii="Times New Roman" w:eastAsia="Times New Roman" w:hAnsi="Times New Roman"/>
                <w:b/>
                <w:bCs/>
                <w:lang w:eastAsia="ru-RU"/>
              </w:rPr>
              <w:t>1.6.</w:t>
            </w:r>
          </w:p>
        </w:tc>
        <w:tc>
          <w:tcPr>
            <w:tcW w:w="3131" w:type="dxa"/>
            <w:hideMark/>
          </w:tcPr>
          <w:p w:rsidR="00EA1F00" w:rsidRPr="00D57735" w:rsidRDefault="00EA1F00" w:rsidP="00206B6E">
            <w:pPr>
              <w:spacing w:after="0" w:line="240" w:lineRule="auto"/>
              <w:jc w:val="both"/>
              <w:rPr>
                <w:rFonts w:ascii="Times New Roman" w:eastAsia="Times New Roman" w:hAnsi="Times New Roman"/>
                <w:b/>
                <w:bCs/>
                <w:color w:val="000000"/>
                <w:sz w:val="20"/>
                <w:szCs w:val="20"/>
                <w:lang w:eastAsia="ru-RU"/>
              </w:rPr>
            </w:pPr>
            <w:r w:rsidRPr="00D57735">
              <w:rPr>
                <w:rFonts w:ascii="Times New Roman" w:eastAsia="Times New Roman" w:hAnsi="Times New Roman"/>
                <w:b/>
                <w:bCs/>
                <w:color w:val="000000"/>
                <w:sz w:val="20"/>
                <w:szCs w:val="20"/>
                <w:lang w:eastAsia="ru-RU"/>
              </w:rPr>
              <w:t>Площадь земель водного фонда</w:t>
            </w:r>
          </w:p>
        </w:tc>
        <w:tc>
          <w:tcPr>
            <w:tcW w:w="1419" w:type="dxa"/>
            <w:hideMark/>
          </w:tcPr>
          <w:p w:rsidR="00EA1F00" w:rsidRPr="00D57735" w:rsidRDefault="00EA1F00" w:rsidP="00206B6E">
            <w:pPr>
              <w:spacing w:after="0" w:line="240" w:lineRule="auto"/>
              <w:jc w:val="center"/>
              <w:rPr>
                <w:rFonts w:ascii="Times New Roman" w:eastAsia="Times New Roman" w:hAnsi="Times New Roman"/>
                <w:b/>
                <w:bCs/>
                <w:color w:val="000000"/>
                <w:sz w:val="20"/>
                <w:szCs w:val="20"/>
                <w:lang w:eastAsia="ru-RU"/>
              </w:rPr>
            </w:pPr>
            <w:r w:rsidRPr="00D57735">
              <w:rPr>
                <w:rFonts w:ascii="Times New Roman" w:eastAsia="Times New Roman" w:hAnsi="Times New Roman"/>
                <w:b/>
                <w:bCs/>
                <w:color w:val="000000"/>
                <w:sz w:val="20"/>
                <w:szCs w:val="20"/>
                <w:lang w:eastAsia="ru-RU"/>
              </w:rPr>
              <w:t>га</w:t>
            </w:r>
          </w:p>
        </w:tc>
        <w:tc>
          <w:tcPr>
            <w:tcW w:w="1503" w:type="dxa"/>
          </w:tcPr>
          <w:p w:rsidR="00EA1F00" w:rsidRPr="00D57735" w:rsidRDefault="00EA1F00" w:rsidP="00206B6E">
            <w:pPr>
              <w:spacing w:after="0" w:line="240" w:lineRule="auto"/>
              <w:jc w:val="center"/>
              <w:rPr>
                <w:rFonts w:ascii="Times New Roman" w:eastAsia="Times New Roman" w:hAnsi="Times New Roman"/>
                <w:b/>
                <w:bCs/>
                <w:color w:val="000000"/>
                <w:sz w:val="20"/>
                <w:szCs w:val="20"/>
                <w:lang w:eastAsia="ru-RU"/>
              </w:rPr>
            </w:pPr>
            <w:r w:rsidRPr="00D57735">
              <w:rPr>
                <w:rFonts w:ascii="Times New Roman" w:eastAsia="Times New Roman" w:hAnsi="Times New Roman"/>
                <w:b/>
                <w:bCs/>
                <w:color w:val="000000"/>
                <w:sz w:val="20"/>
                <w:szCs w:val="20"/>
                <w:lang w:eastAsia="ru-RU"/>
              </w:rPr>
              <w:t>203,4</w:t>
            </w:r>
          </w:p>
        </w:tc>
        <w:tc>
          <w:tcPr>
            <w:tcW w:w="1503" w:type="dxa"/>
          </w:tcPr>
          <w:p w:rsidR="00EA1F00" w:rsidRPr="00D57735" w:rsidRDefault="00EA1F00" w:rsidP="00206B6E">
            <w:pPr>
              <w:spacing w:after="0" w:line="240" w:lineRule="auto"/>
              <w:jc w:val="center"/>
              <w:rPr>
                <w:rFonts w:ascii="Times New Roman" w:eastAsia="Times New Roman" w:hAnsi="Times New Roman"/>
                <w:b/>
                <w:bCs/>
                <w:color w:val="000000"/>
                <w:sz w:val="20"/>
                <w:szCs w:val="20"/>
                <w:lang w:eastAsia="ru-RU"/>
              </w:rPr>
            </w:pPr>
            <w:r w:rsidRPr="00D57735">
              <w:rPr>
                <w:rFonts w:ascii="Times New Roman" w:eastAsia="Times New Roman" w:hAnsi="Times New Roman"/>
                <w:b/>
                <w:bCs/>
                <w:color w:val="000000"/>
                <w:sz w:val="20"/>
                <w:szCs w:val="20"/>
                <w:lang w:eastAsia="ru-RU"/>
              </w:rPr>
              <w:t>203,4</w:t>
            </w:r>
          </w:p>
        </w:tc>
        <w:tc>
          <w:tcPr>
            <w:tcW w:w="1503" w:type="dxa"/>
          </w:tcPr>
          <w:p w:rsidR="00EA1F00" w:rsidRPr="00D57735" w:rsidRDefault="00EA1F00" w:rsidP="00206B6E">
            <w:pPr>
              <w:spacing w:after="0" w:line="240" w:lineRule="auto"/>
              <w:jc w:val="center"/>
              <w:rPr>
                <w:rFonts w:ascii="Times New Roman" w:eastAsia="Times New Roman" w:hAnsi="Times New Roman"/>
                <w:b/>
                <w:bCs/>
                <w:color w:val="000000"/>
                <w:sz w:val="20"/>
                <w:szCs w:val="20"/>
                <w:lang w:eastAsia="ru-RU"/>
              </w:rPr>
            </w:pPr>
            <w:r w:rsidRPr="00D57735">
              <w:rPr>
                <w:rFonts w:ascii="Times New Roman" w:eastAsia="Times New Roman" w:hAnsi="Times New Roman"/>
                <w:b/>
                <w:bCs/>
                <w:color w:val="000000"/>
                <w:sz w:val="20"/>
                <w:szCs w:val="20"/>
                <w:lang w:eastAsia="ru-RU"/>
              </w:rPr>
              <w:t>203,4</w:t>
            </w:r>
          </w:p>
        </w:tc>
        <w:tc>
          <w:tcPr>
            <w:tcW w:w="1503" w:type="dxa"/>
            <w:hideMark/>
          </w:tcPr>
          <w:p w:rsidR="00EA1F00" w:rsidRPr="00D57735" w:rsidRDefault="00EA1F00" w:rsidP="00206B6E">
            <w:pPr>
              <w:spacing w:after="0" w:line="240" w:lineRule="auto"/>
              <w:jc w:val="center"/>
              <w:rPr>
                <w:rFonts w:ascii="Times New Roman" w:eastAsia="Times New Roman" w:hAnsi="Times New Roman"/>
                <w:b/>
                <w:bCs/>
                <w:color w:val="000000"/>
                <w:sz w:val="20"/>
                <w:szCs w:val="20"/>
                <w:lang w:eastAsia="ru-RU"/>
              </w:rPr>
            </w:pPr>
            <w:r w:rsidRPr="00D57735">
              <w:rPr>
                <w:rFonts w:ascii="Times New Roman" w:eastAsia="Times New Roman" w:hAnsi="Times New Roman"/>
                <w:b/>
                <w:bCs/>
                <w:color w:val="000000"/>
                <w:sz w:val="20"/>
                <w:szCs w:val="20"/>
                <w:lang w:eastAsia="ru-RU"/>
              </w:rPr>
              <w:t>203,4</w:t>
            </w:r>
          </w:p>
        </w:tc>
        <w:tc>
          <w:tcPr>
            <w:tcW w:w="1439" w:type="dxa"/>
            <w:hideMark/>
          </w:tcPr>
          <w:p w:rsidR="00EA1F00" w:rsidRPr="00D57735" w:rsidRDefault="00EA1F00" w:rsidP="00206B6E">
            <w:pPr>
              <w:spacing w:after="0" w:line="240" w:lineRule="auto"/>
              <w:jc w:val="center"/>
              <w:rPr>
                <w:rFonts w:ascii="Times New Roman" w:eastAsia="Times New Roman" w:hAnsi="Times New Roman"/>
                <w:b/>
                <w:bCs/>
                <w:color w:val="000000"/>
                <w:sz w:val="20"/>
                <w:szCs w:val="20"/>
                <w:lang w:eastAsia="ru-RU"/>
              </w:rPr>
            </w:pPr>
            <w:r w:rsidRPr="00D57735">
              <w:rPr>
                <w:rFonts w:ascii="Times New Roman" w:eastAsia="Times New Roman" w:hAnsi="Times New Roman"/>
                <w:b/>
                <w:bCs/>
                <w:color w:val="000000"/>
                <w:sz w:val="20"/>
                <w:szCs w:val="20"/>
                <w:lang w:eastAsia="ru-RU"/>
              </w:rPr>
              <w:t>203,4</w:t>
            </w:r>
          </w:p>
        </w:tc>
        <w:tc>
          <w:tcPr>
            <w:tcW w:w="1398" w:type="dxa"/>
            <w:hideMark/>
          </w:tcPr>
          <w:p w:rsidR="00EA1F00" w:rsidRPr="00D0415F" w:rsidRDefault="00EA1F00" w:rsidP="00206B6E">
            <w:pPr>
              <w:spacing w:after="0" w:line="240" w:lineRule="auto"/>
              <w:jc w:val="center"/>
              <w:rPr>
                <w:rFonts w:ascii="Times New Roman" w:eastAsia="Times New Roman" w:hAnsi="Times New Roman"/>
                <w:b/>
                <w:bCs/>
                <w:color w:val="000000"/>
                <w:sz w:val="20"/>
                <w:szCs w:val="20"/>
                <w:lang w:eastAsia="ru-RU"/>
              </w:rPr>
            </w:pPr>
            <w:r w:rsidRPr="00D57735">
              <w:rPr>
                <w:rFonts w:ascii="Times New Roman" w:eastAsia="Times New Roman" w:hAnsi="Times New Roman"/>
                <w:b/>
                <w:bCs/>
                <w:color w:val="000000"/>
                <w:sz w:val="20"/>
                <w:szCs w:val="20"/>
                <w:lang w:eastAsia="ru-RU"/>
              </w:rPr>
              <w:t>203,4</w:t>
            </w:r>
          </w:p>
        </w:tc>
      </w:tr>
    </w:tbl>
    <w:p w:rsidR="00DE55EB" w:rsidRPr="00F80007" w:rsidRDefault="00DE55EB" w:rsidP="00280209">
      <w:pPr>
        <w:rPr>
          <w:rFonts w:ascii="Times New Roman" w:hAnsi="Times New Roman"/>
          <w:b/>
          <w:sz w:val="4"/>
          <w:szCs w:val="4"/>
        </w:rPr>
      </w:pPr>
    </w:p>
    <w:tbl>
      <w:tblPr>
        <w:tblW w:w="14154" w:type="dxa"/>
        <w:jc w:val="center"/>
        <w:tblBorders>
          <w:top w:val="single" w:sz="8" w:space="0" w:color="auto"/>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55"/>
        <w:gridCol w:w="3131"/>
        <w:gridCol w:w="1419"/>
        <w:gridCol w:w="1503"/>
        <w:gridCol w:w="1503"/>
        <w:gridCol w:w="1503"/>
        <w:gridCol w:w="1503"/>
        <w:gridCol w:w="1439"/>
        <w:gridCol w:w="1398"/>
      </w:tblGrid>
      <w:tr w:rsidR="00C86FA5" w:rsidRPr="00D57735" w:rsidTr="00445BDE">
        <w:trPr>
          <w:trHeight w:val="255"/>
          <w:jc w:val="center"/>
        </w:trPr>
        <w:tc>
          <w:tcPr>
            <w:tcW w:w="755" w:type="dxa"/>
            <w:vAlign w:val="center"/>
            <w:hideMark/>
          </w:tcPr>
          <w:p w:rsidR="00C86FA5" w:rsidRPr="00C86FA5" w:rsidRDefault="00C86FA5" w:rsidP="00445BDE">
            <w:pPr>
              <w:spacing w:after="0" w:line="240" w:lineRule="auto"/>
              <w:jc w:val="center"/>
              <w:rPr>
                <w:rFonts w:ascii="Times New Roman" w:eastAsia="Times New Roman" w:hAnsi="Times New Roman"/>
                <w:sz w:val="20"/>
                <w:szCs w:val="20"/>
                <w:lang w:eastAsia="zh-CN"/>
              </w:rPr>
            </w:pPr>
            <w:r w:rsidRPr="00C86FA5">
              <w:rPr>
                <w:rFonts w:ascii="Times New Roman" w:eastAsia="Times New Roman" w:hAnsi="Times New Roman"/>
                <w:sz w:val="20"/>
                <w:szCs w:val="20"/>
                <w:lang w:eastAsia="zh-CN"/>
              </w:rPr>
              <w:t>7.1.</w:t>
            </w:r>
          </w:p>
        </w:tc>
        <w:tc>
          <w:tcPr>
            <w:tcW w:w="3131" w:type="dxa"/>
            <w:vAlign w:val="center"/>
            <w:hideMark/>
          </w:tcPr>
          <w:p w:rsidR="00C86FA5" w:rsidRPr="00C86FA5" w:rsidRDefault="00C86FA5" w:rsidP="00445BDE">
            <w:pPr>
              <w:spacing w:after="0" w:line="240" w:lineRule="auto"/>
              <w:jc w:val="both"/>
              <w:rPr>
                <w:rFonts w:ascii="Times New Roman" w:eastAsia="Times New Roman" w:hAnsi="Times New Roman"/>
                <w:b/>
                <w:sz w:val="20"/>
                <w:szCs w:val="20"/>
                <w:lang w:eastAsia="zh-CN"/>
              </w:rPr>
            </w:pPr>
            <w:r w:rsidRPr="00C86FA5">
              <w:rPr>
                <w:rFonts w:ascii="Times New Roman" w:eastAsia="Times New Roman" w:hAnsi="Times New Roman"/>
                <w:b/>
                <w:sz w:val="20"/>
                <w:szCs w:val="20"/>
                <w:lang w:eastAsia="zh-CN"/>
              </w:rPr>
              <w:t>Электроснабжение</w:t>
            </w:r>
          </w:p>
        </w:tc>
        <w:tc>
          <w:tcPr>
            <w:tcW w:w="1419" w:type="dxa"/>
            <w:vAlign w:val="center"/>
            <w:hideMark/>
          </w:tcPr>
          <w:p w:rsidR="00C86FA5" w:rsidRPr="00095607" w:rsidRDefault="00C86FA5" w:rsidP="00445BDE">
            <w:pPr>
              <w:spacing w:after="0" w:line="240" w:lineRule="auto"/>
              <w:jc w:val="center"/>
              <w:rPr>
                <w:rFonts w:ascii="Times New Roman" w:eastAsia="Times New Roman" w:hAnsi="Times New Roman"/>
                <w:lang w:eastAsia="zh-CN"/>
              </w:rPr>
            </w:pPr>
          </w:p>
        </w:tc>
        <w:tc>
          <w:tcPr>
            <w:tcW w:w="1503" w:type="dxa"/>
          </w:tcPr>
          <w:p w:rsidR="00C86FA5" w:rsidRPr="00D57735" w:rsidRDefault="00C86FA5" w:rsidP="00445BDE">
            <w:pPr>
              <w:spacing w:after="0" w:line="240" w:lineRule="auto"/>
              <w:jc w:val="center"/>
              <w:rPr>
                <w:rFonts w:ascii="Times New Roman" w:eastAsia="Times New Roman" w:hAnsi="Times New Roman"/>
                <w:b/>
                <w:bCs/>
                <w:color w:val="000000"/>
                <w:sz w:val="20"/>
                <w:szCs w:val="20"/>
                <w:lang w:eastAsia="ru-RU"/>
              </w:rPr>
            </w:pPr>
          </w:p>
        </w:tc>
        <w:tc>
          <w:tcPr>
            <w:tcW w:w="1503" w:type="dxa"/>
          </w:tcPr>
          <w:p w:rsidR="00C86FA5" w:rsidRPr="00D57735" w:rsidRDefault="00C86FA5" w:rsidP="00445BDE">
            <w:pPr>
              <w:spacing w:after="0" w:line="240" w:lineRule="auto"/>
              <w:jc w:val="center"/>
              <w:rPr>
                <w:rFonts w:ascii="Times New Roman" w:eastAsia="Times New Roman" w:hAnsi="Times New Roman"/>
                <w:b/>
                <w:bCs/>
                <w:color w:val="000000"/>
                <w:sz w:val="20"/>
                <w:szCs w:val="20"/>
                <w:lang w:eastAsia="ru-RU"/>
              </w:rPr>
            </w:pPr>
          </w:p>
        </w:tc>
        <w:tc>
          <w:tcPr>
            <w:tcW w:w="1503" w:type="dxa"/>
          </w:tcPr>
          <w:p w:rsidR="00C86FA5" w:rsidRPr="00D57735" w:rsidRDefault="00C86FA5" w:rsidP="00445BDE">
            <w:pPr>
              <w:spacing w:after="0" w:line="240" w:lineRule="auto"/>
              <w:jc w:val="center"/>
              <w:rPr>
                <w:rFonts w:ascii="Times New Roman" w:eastAsia="Times New Roman" w:hAnsi="Times New Roman"/>
                <w:b/>
                <w:bCs/>
                <w:color w:val="000000"/>
                <w:sz w:val="20"/>
                <w:szCs w:val="20"/>
                <w:lang w:eastAsia="ru-RU"/>
              </w:rPr>
            </w:pPr>
          </w:p>
        </w:tc>
        <w:tc>
          <w:tcPr>
            <w:tcW w:w="1503" w:type="dxa"/>
            <w:hideMark/>
          </w:tcPr>
          <w:p w:rsidR="00C86FA5" w:rsidRPr="00D57735" w:rsidRDefault="00C86FA5" w:rsidP="00445BDE">
            <w:pPr>
              <w:spacing w:after="0" w:line="240" w:lineRule="auto"/>
              <w:jc w:val="center"/>
              <w:rPr>
                <w:rFonts w:ascii="Times New Roman" w:eastAsia="Times New Roman" w:hAnsi="Times New Roman"/>
                <w:b/>
                <w:bCs/>
                <w:color w:val="000000"/>
                <w:sz w:val="20"/>
                <w:szCs w:val="20"/>
                <w:lang w:eastAsia="ru-RU"/>
              </w:rPr>
            </w:pPr>
          </w:p>
        </w:tc>
        <w:tc>
          <w:tcPr>
            <w:tcW w:w="1439" w:type="dxa"/>
            <w:hideMark/>
          </w:tcPr>
          <w:p w:rsidR="00C86FA5" w:rsidRPr="00D57735" w:rsidRDefault="00C86FA5" w:rsidP="00445BDE">
            <w:pPr>
              <w:spacing w:after="0" w:line="240" w:lineRule="auto"/>
              <w:jc w:val="center"/>
              <w:rPr>
                <w:rFonts w:ascii="Times New Roman" w:eastAsia="Times New Roman" w:hAnsi="Times New Roman"/>
                <w:b/>
                <w:bCs/>
                <w:color w:val="000000"/>
                <w:sz w:val="20"/>
                <w:szCs w:val="20"/>
                <w:lang w:eastAsia="ru-RU"/>
              </w:rPr>
            </w:pPr>
          </w:p>
        </w:tc>
        <w:tc>
          <w:tcPr>
            <w:tcW w:w="1398" w:type="dxa"/>
            <w:hideMark/>
          </w:tcPr>
          <w:p w:rsidR="00C86FA5" w:rsidRPr="00D57735" w:rsidRDefault="00C86FA5" w:rsidP="00445BDE">
            <w:pPr>
              <w:spacing w:after="0" w:line="240" w:lineRule="auto"/>
              <w:jc w:val="center"/>
              <w:rPr>
                <w:rFonts w:ascii="Times New Roman" w:eastAsia="Times New Roman" w:hAnsi="Times New Roman"/>
                <w:b/>
                <w:bCs/>
                <w:color w:val="000000"/>
                <w:sz w:val="20"/>
                <w:szCs w:val="20"/>
                <w:lang w:eastAsia="ru-RU"/>
              </w:rPr>
            </w:pPr>
          </w:p>
        </w:tc>
      </w:tr>
      <w:tr w:rsidR="00C86FA5" w:rsidRPr="006C048E" w:rsidTr="00445BDE">
        <w:trPr>
          <w:trHeight w:val="255"/>
          <w:jc w:val="center"/>
        </w:trPr>
        <w:tc>
          <w:tcPr>
            <w:tcW w:w="755" w:type="dxa"/>
            <w:vAlign w:val="center"/>
          </w:tcPr>
          <w:p w:rsidR="00C86FA5" w:rsidRPr="00C86FA5" w:rsidRDefault="00C86FA5" w:rsidP="00445BDE">
            <w:pPr>
              <w:spacing w:after="0" w:line="240" w:lineRule="auto"/>
              <w:jc w:val="center"/>
              <w:rPr>
                <w:rFonts w:ascii="Times New Roman" w:eastAsia="Times New Roman" w:hAnsi="Times New Roman"/>
                <w:sz w:val="20"/>
                <w:szCs w:val="20"/>
                <w:lang w:eastAsia="zh-CN"/>
              </w:rPr>
            </w:pPr>
            <w:r w:rsidRPr="00C86FA5">
              <w:rPr>
                <w:rFonts w:ascii="Times New Roman" w:eastAsia="Times New Roman" w:hAnsi="Times New Roman"/>
                <w:sz w:val="20"/>
                <w:szCs w:val="20"/>
                <w:lang w:eastAsia="zh-CN"/>
              </w:rPr>
              <w:t>7.1.1.</w:t>
            </w:r>
          </w:p>
        </w:tc>
        <w:tc>
          <w:tcPr>
            <w:tcW w:w="3131" w:type="dxa"/>
            <w:vAlign w:val="center"/>
          </w:tcPr>
          <w:p w:rsidR="00C86FA5" w:rsidRPr="00C86FA5" w:rsidRDefault="00C86FA5" w:rsidP="00445BDE">
            <w:pPr>
              <w:spacing w:after="0" w:line="240" w:lineRule="auto"/>
              <w:jc w:val="both"/>
              <w:rPr>
                <w:rFonts w:ascii="Times New Roman" w:eastAsia="Times New Roman" w:hAnsi="Times New Roman"/>
                <w:sz w:val="20"/>
                <w:szCs w:val="20"/>
                <w:lang w:eastAsia="zh-CN"/>
              </w:rPr>
            </w:pPr>
            <w:r w:rsidRPr="00C86FA5">
              <w:rPr>
                <w:rFonts w:ascii="Times New Roman" w:eastAsia="Times New Roman" w:hAnsi="Times New Roman"/>
                <w:sz w:val="20"/>
                <w:szCs w:val="20"/>
                <w:lang w:eastAsia="zh-CN"/>
              </w:rPr>
              <w:t>Электрическая нагрузка</w:t>
            </w:r>
          </w:p>
        </w:tc>
        <w:tc>
          <w:tcPr>
            <w:tcW w:w="1419" w:type="dxa"/>
            <w:vAlign w:val="center"/>
          </w:tcPr>
          <w:p w:rsidR="00C86FA5" w:rsidRPr="00C86FA5" w:rsidRDefault="00C86FA5" w:rsidP="00445BDE">
            <w:pPr>
              <w:spacing w:after="0" w:line="240" w:lineRule="auto"/>
              <w:jc w:val="center"/>
              <w:rPr>
                <w:rFonts w:ascii="Times New Roman" w:eastAsia="Times New Roman" w:hAnsi="Times New Roman"/>
                <w:sz w:val="20"/>
                <w:szCs w:val="20"/>
                <w:lang w:eastAsia="zh-CN"/>
              </w:rPr>
            </w:pPr>
            <w:r w:rsidRPr="00C86FA5">
              <w:rPr>
                <w:rFonts w:ascii="Times New Roman" w:eastAsia="Times New Roman" w:hAnsi="Times New Roman"/>
                <w:sz w:val="20"/>
                <w:szCs w:val="20"/>
                <w:lang w:eastAsia="zh-CN"/>
              </w:rPr>
              <w:t>МВт</w:t>
            </w:r>
          </w:p>
        </w:tc>
        <w:tc>
          <w:tcPr>
            <w:tcW w:w="1503" w:type="dxa"/>
            <w:vAlign w:val="center"/>
          </w:tcPr>
          <w:p w:rsidR="00C86FA5" w:rsidRPr="00C86FA5" w:rsidRDefault="00C86FA5" w:rsidP="00445BDE">
            <w:pPr>
              <w:spacing w:after="0" w:line="240" w:lineRule="auto"/>
              <w:jc w:val="center"/>
              <w:rPr>
                <w:rFonts w:ascii="Times New Roman" w:eastAsia="Times New Roman" w:hAnsi="Times New Roman"/>
                <w:sz w:val="20"/>
                <w:szCs w:val="20"/>
                <w:lang w:eastAsia="zh-CN"/>
              </w:rPr>
            </w:pPr>
            <w:r w:rsidRPr="00C86FA5">
              <w:rPr>
                <w:rFonts w:ascii="Times New Roman" w:eastAsia="Times New Roman" w:hAnsi="Times New Roman"/>
                <w:sz w:val="20"/>
                <w:szCs w:val="20"/>
                <w:lang w:eastAsia="zh-CN"/>
              </w:rPr>
              <w:t>н/д</w:t>
            </w:r>
          </w:p>
        </w:tc>
        <w:tc>
          <w:tcPr>
            <w:tcW w:w="1503" w:type="dxa"/>
            <w:vAlign w:val="center"/>
          </w:tcPr>
          <w:p w:rsidR="00C86FA5" w:rsidRPr="00C86FA5" w:rsidRDefault="00C86FA5" w:rsidP="00445BDE">
            <w:pPr>
              <w:spacing w:after="0" w:line="240" w:lineRule="auto"/>
              <w:jc w:val="center"/>
              <w:rPr>
                <w:rFonts w:ascii="Times New Roman" w:eastAsia="Times New Roman" w:hAnsi="Times New Roman"/>
                <w:sz w:val="20"/>
                <w:szCs w:val="20"/>
                <w:lang w:eastAsia="zh-CN"/>
              </w:rPr>
            </w:pPr>
            <w:r w:rsidRPr="00C86FA5">
              <w:rPr>
                <w:rFonts w:ascii="Times New Roman" w:eastAsia="Times New Roman" w:hAnsi="Times New Roman"/>
                <w:sz w:val="20"/>
                <w:szCs w:val="20"/>
                <w:lang w:eastAsia="zh-CN"/>
              </w:rPr>
              <w:t>8,93</w:t>
            </w:r>
          </w:p>
        </w:tc>
        <w:tc>
          <w:tcPr>
            <w:tcW w:w="1503" w:type="dxa"/>
            <w:vAlign w:val="center"/>
          </w:tcPr>
          <w:p w:rsidR="00C86FA5" w:rsidRPr="00C86FA5" w:rsidRDefault="00C86FA5" w:rsidP="00445BDE">
            <w:pPr>
              <w:spacing w:after="0" w:line="240" w:lineRule="auto"/>
              <w:jc w:val="center"/>
              <w:rPr>
                <w:rFonts w:ascii="Times New Roman" w:eastAsia="Times New Roman" w:hAnsi="Times New Roman"/>
                <w:sz w:val="20"/>
                <w:szCs w:val="20"/>
                <w:lang w:eastAsia="zh-CN"/>
              </w:rPr>
            </w:pPr>
            <w:r w:rsidRPr="00C86FA5">
              <w:rPr>
                <w:rFonts w:ascii="Times New Roman" w:eastAsia="Times New Roman" w:hAnsi="Times New Roman"/>
                <w:sz w:val="20"/>
                <w:szCs w:val="20"/>
                <w:lang w:eastAsia="zh-CN"/>
              </w:rPr>
              <w:t>13,09</w:t>
            </w:r>
          </w:p>
        </w:tc>
        <w:tc>
          <w:tcPr>
            <w:tcW w:w="1503" w:type="dxa"/>
          </w:tcPr>
          <w:p w:rsidR="00C86FA5" w:rsidRPr="00C86FA5" w:rsidRDefault="00C86FA5" w:rsidP="00445BDE">
            <w:pPr>
              <w:spacing w:after="0" w:line="240" w:lineRule="auto"/>
              <w:jc w:val="center"/>
              <w:rPr>
                <w:rFonts w:ascii="Times New Roman" w:eastAsia="Times New Roman" w:hAnsi="Times New Roman"/>
                <w:b/>
                <w:bCs/>
                <w:color w:val="000000"/>
                <w:sz w:val="20"/>
                <w:szCs w:val="20"/>
                <w:lang w:eastAsia="ru-RU"/>
              </w:rPr>
            </w:pPr>
            <w:r w:rsidRPr="00C86FA5">
              <w:rPr>
                <w:rFonts w:ascii="Times New Roman" w:eastAsia="Times New Roman" w:hAnsi="Times New Roman"/>
                <w:sz w:val="20"/>
                <w:szCs w:val="20"/>
                <w:lang w:eastAsia="zh-CN"/>
              </w:rPr>
              <w:t>н/д</w:t>
            </w:r>
          </w:p>
        </w:tc>
        <w:tc>
          <w:tcPr>
            <w:tcW w:w="1439" w:type="dxa"/>
          </w:tcPr>
          <w:p w:rsidR="00C86FA5" w:rsidRPr="00DC4EE6" w:rsidRDefault="006E30BB" w:rsidP="00445BDE">
            <w:pPr>
              <w:spacing w:after="0" w:line="240" w:lineRule="auto"/>
              <w:jc w:val="center"/>
              <w:rPr>
                <w:rFonts w:ascii="Times New Roman" w:eastAsia="Times New Roman" w:hAnsi="Times New Roman"/>
                <w:bCs/>
                <w:color w:val="000000"/>
                <w:sz w:val="20"/>
                <w:szCs w:val="20"/>
                <w:lang w:eastAsia="ru-RU"/>
              </w:rPr>
            </w:pPr>
            <w:r w:rsidRPr="00DC4EE6">
              <w:rPr>
                <w:rFonts w:ascii="Times New Roman" w:eastAsia="Times New Roman" w:hAnsi="Times New Roman"/>
                <w:bCs/>
                <w:color w:val="000000"/>
                <w:sz w:val="20"/>
                <w:szCs w:val="20"/>
                <w:lang w:eastAsia="ru-RU"/>
              </w:rPr>
              <w:t>26,0</w:t>
            </w:r>
          </w:p>
        </w:tc>
        <w:tc>
          <w:tcPr>
            <w:tcW w:w="1398" w:type="dxa"/>
          </w:tcPr>
          <w:p w:rsidR="00C86FA5" w:rsidRPr="00DC4EE6" w:rsidRDefault="006E30BB" w:rsidP="00445BDE">
            <w:pPr>
              <w:spacing w:after="0" w:line="240" w:lineRule="auto"/>
              <w:jc w:val="center"/>
              <w:rPr>
                <w:rFonts w:ascii="Times New Roman" w:eastAsia="Times New Roman" w:hAnsi="Times New Roman"/>
                <w:bCs/>
                <w:color w:val="000000"/>
                <w:sz w:val="20"/>
                <w:szCs w:val="20"/>
                <w:lang w:eastAsia="ru-RU"/>
              </w:rPr>
            </w:pPr>
            <w:r w:rsidRPr="00DC4EE6">
              <w:rPr>
                <w:rFonts w:ascii="Times New Roman" w:eastAsia="Times New Roman" w:hAnsi="Times New Roman"/>
                <w:bCs/>
                <w:color w:val="000000"/>
                <w:sz w:val="20"/>
                <w:szCs w:val="20"/>
                <w:lang w:eastAsia="ru-RU"/>
              </w:rPr>
              <w:t>31,73</w:t>
            </w:r>
          </w:p>
        </w:tc>
      </w:tr>
    </w:tbl>
    <w:p w:rsidR="00C86FA5" w:rsidRPr="009A798C" w:rsidRDefault="00C86FA5" w:rsidP="00280209">
      <w:pPr>
        <w:rPr>
          <w:rFonts w:ascii="Times New Roman" w:hAnsi="Times New Roman"/>
          <w:b/>
          <w:sz w:val="26"/>
          <w:szCs w:val="26"/>
        </w:rPr>
      </w:pPr>
    </w:p>
    <w:sectPr w:rsidR="00C86FA5" w:rsidRPr="009A798C" w:rsidSect="00EA1F00">
      <w:pgSz w:w="16838" w:h="11906" w:orient="landscape"/>
      <w:pgMar w:top="1701" w:right="1134" w:bottom="850"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4130" w:rsidRDefault="002E4130">
      <w:pPr>
        <w:spacing w:after="0" w:line="240" w:lineRule="auto"/>
      </w:pPr>
      <w:r>
        <w:separator/>
      </w:r>
    </w:p>
  </w:endnote>
  <w:endnote w:type="continuationSeparator" w:id="0">
    <w:p w:rsidR="002E4130" w:rsidRDefault="002E41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panose1 w:val="020B0604020202020204"/>
    <w:charset w:val="CC"/>
    <w:family w:val="auto"/>
    <w:notTrueType/>
    <w:pitch w:val="default"/>
    <w:sig w:usb0="00000203" w:usb1="00000000" w:usb2="00000000" w:usb3="00000000" w:csb0="00000005" w:csb1="00000000"/>
  </w:font>
  <w:font w:name="Symap">
    <w:altName w:val="Courier New"/>
    <w:charset w:val="CC"/>
    <w:family w:val="auto"/>
    <w:pitch w:val="variable"/>
    <w:sig w:usb0="00000000" w:usb1="00000000" w:usb2="00000000"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5F" w:usb2="00000000" w:usb3="00000000" w:csb0="0000019F" w:csb1="00000000"/>
  </w:font>
  <w:font w:name="Tahoma">
    <w:panose1 w:val="020B0604030504040204"/>
    <w:charset w:val="CC"/>
    <w:family w:val="swiss"/>
    <w:pitch w:val="variable"/>
    <w:sig w:usb0="E1002EFF" w:usb1="C000605B" w:usb2="00000029" w:usb3="00000000" w:csb0="000101FF" w:csb1="00000000"/>
  </w:font>
  <w:font w:name="Lucida Sans Unicode">
    <w:panose1 w:val="020B0602030504020204"/>
    <w:charset w:val="CC"/>
    <w:family w:val="swiss"/>
    <w:pitch w:val="variable"/>
    <w:sig w:usb0="80000AFF" w:usb1="0000396B" w:usb2="00000000" w:usb3="00000000" w:csb0="000000BF" w:csb1="00000000"/>
  </w:font>
  <w:font w:name="Georgia">
    <w:panose1 w:val="02040502050405020303"/>
    <w:charset w:val="CC"/>
    <w:family w:val="roman"/>
    <w:pitch w:val="variable"/>
    <w:sig w:usb0="00000287" w:usb1="00000000" w:usb2="00000000" w:usb3="00000000" w:csb0="0000009F" w:csb1="00000000"/>
  </w:font>
  <w:font w:name="Verdana">
    <w:panose1 w:val="020B0604030504040204"/>
    <w:charset w:val="CC"/>
    <w:family w:val="swiss"/>
    <w:pitch w:val="variable"/>
    <w:sig w:usb0="A10006FF" w:usb1="4000205B" w:usb2="00000010" w:usb3="00000000" w:csb0="0000019F" w:csb1="00000000"/>
  </w:font>
  <w:font w:name="Consolas">
    <w:panose1 w:val="020B0609020204030204"/>
    <w:charset w:val="CC"/>
    <w:family w:val="modern"/>
    <w:pitch w:val="fixed"/>
    <w:sig w:usb0="E10002FF" w:usb1="4000FCFF" w:usb2="00000009" w:usb3="00000000" w:csb0="0000019F" w:csb1="00000000"/>
  </w:font>
  <w:font w:name="Arial CYR">
    <w:panose1 w:val="020B0604020202020204"/>
    <w:charset w:val="CC"/>
    <w:family w:val="swiss"/>
    <w:pitch w:val="variable"/>
    <w:sig w:usb0="E0002AFF" w:usb1="C0007843" w:usb2="00000009" w:usb3="00000000" w:csb0="000001FF" w:csb1="00000000"/>
  </w:font>
  <w:font w:name="Arial Black">
    <w:panose1 w:val="020B0A04020102020204"/>
    <w:charset w:val="CC"/>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Light">
    <w:panose1 w:val="020B0502040204020203"/>
    <w:charset w:val="CC"/>
    <w:family w:val="swiss"/>
    <w:pitch w:val="variable"/>
    <w:sig w:usb0="E00002FF" w:usb1="4000A47B"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4130" w:rsidRDefault="009F5ACB">
    <w:pPr>
      <w:pStyle w:val="af"/>
      <w:jc w:val="right"/>
    </w:pPr>
    <w:r>
      <w:fldChar w:fldCharType="begin"/>
    </w:r>
    <w:r w:rsidR="002E4130">
      <w:instrText>PAGE   \* MERGEFORMAT</w:instrText>
    </w:r>
    <w:r>
      <w:fldChar w:fldCharType="separate"/>
    </w:r>
    <w:r w:rsidR="002E4130">
      <w:rPr>
        <w:noProof/>
      </w:rPr>
      <w:t>2</w:t>
    </w:r>
    <w:r>
      <w:rPr>
        <w:noProof/>
      </w:rPr>
      <w:fldChar w:fldCharType="end"/>
    </w:r>
  </w:p>
  <w:p w:rsidR="002E4130" w:rsidRPr="009F3B6A" w:rsidRDefault="002E4130" w:rsidP="00F6251B">
    <w:pPr>
      <w:tabs>
        <w:tab w:val="center" w:pos="4677"/>
        <w:tab w:val="right" w:pos="9355"/>
      </w:tabs>
      <w:rPr>
        <w:sz w:val="12"/>
        <w:szCs w:val="12"/>
      </w:rPr>
    </w:pPr>
  </w:p>
  <w:p w:rsidR="002E4130" w:rsidRDefault="002E4130">
    <w:pPr>
      <w:pStyle w:val="af"/>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4130" w:rsidRPr="009F3B6A" w:rsidRDefault="002E4130" w:rsidP="00F07122">
    <w:pPr>
      <w:pStyle w:val="af"/>
      <w:jc w:val="right"/>
      <w:rPr>
        <w:rFonts w:ascii="Times New Roman" w:hAnsi="Times New Roman"/>
        <w:i/>
      </w:rPr>
    </w:pPr>
  </w:p>
  <w:p w:rsidR="002E4130" w:rsidRPr="009F3B6A" w:rsidRDefault="002E4130" w:rsidP="00F07122">
    <w:pPr>
      <w:tabs>
        <w:tab w:val="center" w:pos="4677"/>
        <w:tab w:val="right" w:pos="9355"/>
      </w:tabs>
      <w:rPr>
        <w:sz w:val="12"/>
        <w:szCs w:val="12"/>
      </w:rPr>
    </w:pPr>
  </w:p>
  <w:p w:rsidR="002E4130" w:rsidRDefault="002E4130">
    <w:pPr>
      <w:pStyle w:val="af"/>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4130" w:rsidRPr="00682254" w:rsidRDefault="009F5ACB">
    <w:pPr>
      <w:pStyle w:val="af"/>
      <w:jc w:val="right"/>
      <w:rPr>
        <w:rFonts w:ascii="Times New Roman" w:hAnsi="Times New Roman"/>
        <w:sz w:val="26"/>
        <w:szCs w:val="26"/>
      </w:rPr>
    </w:pPr>
    <w:r w:rsidRPr="00682254">
      <w:rPr>
        <w:rFonts w:ascii="Times New Roman" w:hAnsi="Times New Roman"/>
        <w:sz w:val="26"/>
        <w:szCs w:val="26"/>
      </w:rPr>
      <w:fldChar w:fldCharType="begin"/>
    </w:r>
    <w:r w:rsidR="002E4130" w:rsidRPr="00682254">
      <w:rPr>
        <w:rFonts w:ascii="Times New Roman" w:hAnsi="Times New Roman"/>
        <w:sz w:val="26"/>
        <w:szCs w:val="26"/>
      </w:rPr>
      <w:instrText>PAGE   \* MERGEFORMAT</w:instrText>
    </w:r>
    <w:r w:rsidRPr="00682254">
      <w:rPr>
        <w:rFonts w:ascii="Times New Roman" w:hAnsi="Times New Roman"/>
        <w:sz w:val="26"/>
        <w:szCs w:val="26"/>
      </w:rPr>
      <w:fldChar w:fldCharType="separate"/>
    </w:r>
    <w:r w:rsidR="00764B48">
      <w:rPr>
        <w:rFonts w:ascii="Times New Roman" w:hAnsi="Times New Roman"/>
        <w:noProof/>
        <w:sz w:val="26"/>
        <w:szCs w:val="26"/>
      </w:rPr>
      <w:t>5</w:t>
    </w:r>
    <w:r w:rsidRPr="00682254">
      <w:rPr>
        <w:rFonts w:ascii="Times New Roman" w:hAnsi="Times New Roman"/>
        <w:sz w:val="26"/>
        <w:szCs w:val="26"/>
      </w:rPr>
      <w:fldChar w:fldCharType="end"/>
    </w:r>
  </w:p>
  <w:p w:rsidR="002E4130" w:rsidRDefault="002E4130">
    <w:pPr>
      <w:pStyle w:val="af"/>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4130" w:rsidRDefault="002E4130">
      <w:pPr>
        <w:spacing w:after="0" w:line="240" w:lineRule="auto"/>
      </w:pPr>
      <w:r>
        <w:separator/>
      </w:r>
    </w:p>
  </w:footnote>
  <w:footnote w:type="continuationSeparator" w:id="0">
    <w:p w:rsidR="002E4130" w:rsidRDefault="002E4130">
      <w:pPr>
        <w:spacing w:after="0" w:line="240" w:lineRule="auto"/>
      </w:pPr>
      <w:r>
        <w:continuationSeparator/>
      </w:r>
    </w:p>
  </w:footnote>
  <w:footnote w:id="1">
    <w:p w:rsidR="002E4130" w:rsidRPr="003049CC" w:rsidRDefault="002E4130" w:rsidP="00A54B00">
      <w:pPr>
        <w:pStyle w:val="a7"/>
        <w:rPr>
          <w:sz w:val="22"/>
          <w:szCs w:val="22"/>
        </w:rPr>
      </w:pPr>
      <w:r w:rsidRPr="003049CC">
        <w:rPr>
          <w:rStyle w:val="af6"/>
          <w:sz w:val="22"/>
          <w:szCs w:val="22"/>
        </w:rPr>
        <w:footnoteRef/>
      </w:r>
      <w:r w:rsidRPr="003049CC">
        <w:rPr>
          <w:sz w:val="22"/>
          <w:szCs w:val="22"/>
        </w:rPr>
        <w:t xml:space="preserve"> соединит между собой автомобильные дороги общего пользования федерального значения А-180 «Нарва», Р-23 «Санкт-Петербург – Псков – Пустошка – Невель – граница с Республикой Белоруссия», М-10 «Россия», А-114 «Вологда – Тихвин – автомобильная дорога Р-21 «Кола», а также строящуюся автомобильную дорогу М-11 «Москва – Санкт-Петербург», что позволяет в будущем включить ее в сеть автомобильных дорог общего пользования федерального значения</w:t>
      </w:r>
    </w:p>
  </w:footnote>
  <w:footnote w:id="2">
    <w:p w:rsidR="002E4130" w:rsidRPr="00600270" w:rsidRDefault="002E4130" w:rsidP="00A54B00">
      <w:pPr>
        <w:pStyle w:val="af4"/>
        <w:rPr>
          <w:rFonts w:ascii="Times New Roman" w:eastAsia="Times New Roman" w:hAnsi="Times New Roman"/>
          <w:sz w:val="26"/>
          <w:szCs w:val="26"/>
          <w:lang w:eastAsia="ru-RU"/>
        </w:rPr>
      </w:pPr>
      <w:r w:rsidRPr="003049CC">
        <w:rPr>
          <w:rStyle w:val="af6"/>
          <w:sz w:val="22"/>
          <w:szCs w:val="22"/>
        </w:rPr>
        <w:footnoteRef/>
      </w:r>
      <w:r w:rsidRPr="003049CC">
        <w:rPr>
          <w:sz w:val="22"/>
          <w:szCs w:val="22"/>
        </w:rPr>
        <w:t xml:space="preserve"> </w:t>
      </w:r>
      <w:r w:rsidRPr="003049CC">
        <w:rPr>
          <w:rFonts w:ascii="Times New Roman" w:eastAsia="Times New Roman" w:hAnsi="Times New Roman"/>
          <w:sz w:val="22"/>
          <w:szCs w:val="22"/>
          <w:lang w:eastAsia="ru-RU"/>
        </w:rPr>
        <w:t>протяжённость автомобильных дорог уточняется при подготовке документации по планировке территории. Границы полосы отвода автомобильных дорог определяются на основании документации по планировке территории.</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4130" w:rsidRPr="00970F28" w:rsidRDefault="002E4130" w:rsidP="00F6251B">
    <w:pPr>
      <w:spacing w:after="0"/>
      <w:ind w:left="851"/>
      <w:jc w:val="center"/>
      <w:rPr>
        <w:i/>
      </w:rPr>
    </w:pPr>
    <w:r w:rsidRPr="00970F28">
      <w:rPr>
        <w:i/>
      </w:rPr>
      <w:t>ПРОЕКТ ГЕНЕРАЛЬНОГО ПЛАНА</w:t>
    </w:r>
  </w:p>
  <w:p w:rsidR="002E4130" w:rsidRPr="00970F28" w:rsidRDefault="002E4130" w:rsidP="00F6251B">
    <w:pPr>
      <w:spacing w:after="0"/>
      <w:ind w:left="851"/>
      <w:jc w:val="center"/>
      <w:rPr>
        <w:i/>
      </w:rPr>
    </w:pPr>
    <w:r w:rsidRPr="00970F28">
      <w:rPr>
        <w:i/>
      </w:rPr>
      <w:t xml:space="preserve">муниципального образования </w:t>
    </w:r>
    <w:r>
      <w:rPr>
        <w:i/>
      </w:rPr>
      <w:t>КИКЕРИНСКОЕ СЕЛЬСКОЕ</w:t>
    </w:r>
    <w:r w:rsidRPr="00970F28">
      <w:rPr>
        <w:i/>
      </w:rPr>
      <w:t xml:space="preserve"> ПОСЕЛЕНИЕ</w:t>
    </w:r>
  </w:p>
  <w:p w:rsidR="002E4130" w:rsidRPr="00970F28" w:rsidRDefault="002E4130" w:rsidP="00F6251B">
    <w:pPr>
      <w:spacing w:after="0"/>
      <w:ind w:left="851"/>
      <w:jc w:val="center"/>
      <w:rPr>
        <w:i/>
      </w:rPr>
    </w:pPr>
    <w:r w:rsidRPr="00970F28">
      <w:rPr>
        <w:i/>
      </w:rPr>
      <w:t>Волосовского муниципального района Ленинградской области</w:t>
    </w:r>
  </w:p>
  <w:p w:rsidR="002E4130" w:rsidRPr="00970F28" w:rsidRDefault="002E4130" w:rsidP="00F6251B">
    <w:pPr>
      <w:spacing w:after="0"/>
      <w:jc w:val="center"/>
      <w:rPr>
        <w:i/>
      </w:rPr>
    </w:pPr>
    <w:r>
      <w:rPr>
        <w:i/>
      </w:rPr>
      <w:t>Материалы по обоснованию</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4130" w:rsidRPr="009664AC" w:rsidRDefault="002E4130" w:rsidP="00F6251B">
    <w:pPr>
      <w:pStyle w:val="ad"/>
      <w:ind w:left="284"/>
      <w:rPr>
        <w:rFonts w:cs="Calibri"/>
      </w:rPr>
    </w:pPr>
  </w:p>
  <w:p w:rsidR="002E4130" w:rsidRDefault="002E4130" w:rsidP="00F6251B">
    <w:pPr>
      <w:pStyle w:val="ad"/>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4130" w:rsidRDefault="002E4130">
    <w:pPr>
      <w:pStyle w:val="a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472CAEB8"/>
    <w:lvl w:ilvl="0">
      <w:start w:val="1"/>
      <w:numFmt w:val="none"/>
      <w:pStyle w:val="2"/>
      <w:lvlText w:val="2."/>
      <w:lvlJc w:val="left"/>
      <w:pPr>
        <w:tabs>
          <w:tab w:val="num" w:pos="360"/>
        </w:tabs>
        <w:ind w:left="360" w:hanging="360"/>
      </w:pPr>
      <w:rPr>
        <w:rFonts w:hint="default"/>
      </w:rPr>
    </w:lvl>
  </w:abstractNum>
  <w:abstractNum w:abstractNumId="1">
    <w:nsid w:val="FFFFFF83"/>
    <w:multiLevelType w:val="singleLevel"/>
    <w:tmpl w:val="F7FE575E"/>
    <w:lvl w:ilvl="0">
      <w:start w:val="1"/>
      <w:numFmt w:val="bullet"/>
      <w:pStyle w:val="20"/>
      <w:lvlText w:val=""/>
      <w:lvlJc w:val="left"/>
      <w:pPr>
        <w:tabs>
          <w:tab w:val="num" w:pos="643"/>
        </w:tabs>
        <w:ind w:left="643" w:hanging="360"/>
      </w:pPr>
      <w:rPr>
        <w:rFonts w:ascii="Symbol" w:hAnsi="Symbol" w:hint="default"/>
      </w:rPr>
    </w:lvl>
  </w:abstractNum>
  <w:abstractNum w:abstractNumId="2">
    <w:nsid w:val="FFFFFF89"/>
    <w:multiLevelType w:val="singleLevel"/>
    <w:tmpl w:val="4008E818"/>
    <w:lvl w:ilvl="0">
      <w:start w:val="1"/>
      <w:numFmt w:val="bullet"/>
      <w:pStyle w:val="a"/>
      <w:lvlText w:val=""/>
      <w:lvlJc w:val="left"/>
      <w:pPr>
        <w:ind w:left="227" w:hanging="227"/>
      </w:pPr>
      <w:rPr>
        <w:rFonts w:ascii="Symbol" w:hAnsi="Symbol" w:hint="default"/>
      </w:rPr>
    </w:lvl>
  </w:abstractNum>
  <w:abstractNum w:abstractNumId="3">
    <w:nsid w:val="0000000C"/>
    <w:multiLevelType w:val="multilevel"/>
    <w:tmpl w:val="0000000C"/>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D"/>
    <w:multiLevelType w:val="singleLevel"/>
    <w:tmpl w:val="0000000D"/>
    <w:name w:val="WW8Num14"/>
    <w:lvl w:ilvl="0">
      <w:start w:val="1"/>
      <w:numFmt w:val="bullet"/>
      <w:lvlText w:val=""/>
      <w:lvlJc w:val="left"/>
      <w:pPr>
        <w:tabs>
          <w:tab w:val="num" w:pos="720"/>
        </w:tabs>
        <w:ind w:left="720" w:hanging="360"/>
      </w:pPr>
      <w:rPr>
        <w:rFonts w:ascii="Symbol" w:hAnsi="Symbol"/>
      </w:rPr>
    </w:lvl>
  </w:abstractNum>
  <w:abstractNum w:abstractNumId="5">
    <w:nsid w:val="0000000E"/>
    <w:multiLevelType w:val="multilevel"/>
    <w:tmpl w:val="0000000E"/>
    <w:name w:val="WW8Num1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22C7F43"/>
    <w:multiLevelType w:val="hybridMultilevel"/>
    <w:tmpl w:val="281AD0C8"/>
    <w:lvl w:ilvl="0" w:tplc="0226C1F4">
      <w:start w:val="1"/>
      <w:numFmt w:val="bullet"/>
      <w:lvlText w:val="-"/>
      <w:lvlJc w:val="left"/>
      <w:pPr>
        <w:ind w:left="1429" w:hanging="360"/>
      </w:pPr>
      <w:rPr>
        <w:rFonts w:ascii="Symap" w:hAnsi="Symap"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04C36F1C"/>
    <w:multiLevelType w:val="hybridMultilevel"/>
    <w:tmpl w:val="D57C8E5E"/>
    <w:lvl w:ilvl="0" w:tplc="351C0252">
      <w:start w:val="1"/>
      <w:numFmt w:val="decimal"/>
      <w:lvlText w:val="%1."/>
      <w:lvlJc w:val="left"/>
      <w:pPr>
        <w:ind w:left="786" w:hanging="360"/>
      </w:pPr>
      <w:rPr>
        <w:b w:val="0"/>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8">
    <w:nsid w:val="064A6236"/>
    <w:multiLevelType w:val="hybridMultilevel"/>
    <w:tmpl w:val="4AEA60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077700F5"/>
    <w:multiLevelType w:val="hybridMultilevel"/>
    <w:tmpl w:val="3E386C56"/>
    <w:lvl w:ilvl="0" w:tplc="62F4C88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0B1B31C4"/>
    <w:multiLevelType w:val="hybridMultilevel"/>
    <w:tmpl w:val="4AEA60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0BF84A24"/>
    <w:multiLevelType w:val="hybridMultilevel"/>
    <w:tmpl w:val="16F28944"/>
    <w:lvl w:ilvl="0" w:tplc="0000000D">
      <w:start w:val="1"/>
      <w:numFmt w:val="bullet"/>
      <w:lvlText w:val=""/>
      <w:lvlJc w:val="left"/>
      <w:pPr>
        <w:ind w:left="1429" w:hanging="360"/>
      </w:pPr>
      <w:rPr>
        <w:rFonts w:ascii="Symbol" w:hAnsi="Symbol"/>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0C442C46"/>
    <w:multiLevelType w:val="hybridMultilevel"/>
    <w:tmpl w:val="480AFF42"/>
    <w:lvl w:ilvl="0" w:tplc="62F4C88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0D4122F0"/>
    <w:multiLevelType w:val="hybridMultilevel"/>
    <w:tmpl w:val="7CD6A2A6"/>
    <w:lvl w:ilvl="0" w:tplc="072A31AC">
      <w:start w:val="1"/>
      <w:numFmt w:val="decimal"/>
      <w:lvlText w:val="%1."/>
      <w:lvlJc w:val="righ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0D4C4245"/>
    <w:multiLevelType w:val="hybridMultilevel"/>
    <w:tmpl w:val="1084E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18006822"/>
    <w:multiLevelType w:val="hybridMultilevel"/>
    <w:tmpl w:val="909C4E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182B6624"/>
    <w:multiLevelType w:val="hybridMultilevel"/>
    <w:tmpl w:val="4AEA60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183E36A1"/>
    <w:multiLevelType w:val="hybridMultilevel"/>
    <w:tmpl w:val="01069BD6"/>
    <w:lvl w:ilvl="0" w:tplc="E49A7942">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nsid w:val="1D4B6CA2"/>
    <w:multiLevelType w:val="hybridMultilevel"/>
    <w:tmpl w:val="96C6B202"/>
    <w:lvl w:ilvl="0" w:tplc="28A81562">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nsid w:val="20702862"/>
    <w:multiLevelType w:val="hybridMultilevel"/>
    <w:tmpl w:val="4AEA60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21171F8C"/>
    <w:multiLevelType w:val="hybridMultilevel"/>
    <w:tmpl w:val="78F0EB36"/>
    <w:name w:val="WW8Num6"/>
    <w:lvl w:ilvl="0" w:tplc="FFFFFFFF">
      <w:start w:val="1"/>
      <w:numFmt w:val="decimal"/>
      <w:lvlText w:val="%1."/>
      <w:lvlJc w:val="left"/>
      <w:pPr>
        <w:tabs>
          <w:tab w:val="num" w:pos="360"/>
        </w:tabs>
        <w:ind w:left="360" w:hanging="360"/>
      </w:pPr>
      <w:rPr>
        <w:rFonts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1">
    <w:nsid w:val="22265247"/>
    <w:multiLevelType w:val="hybridMultilevel"/>
    <w:tmpl w:val="E6DAF586"/>
    <w:lvl w:ilvl="0" w:tplc="FFFFFFFF">
      <w:start w:val="1"/>
      <w:numFmt w:val="decimal"/>
      <w:pStyle w:val="a0"/>
      <w:lvlText w:val="%1."/>
      <w:lvlJc w:val="left"/>
      <w:pPr>
        <w:ind w:left="1637" w:hanging="360"/>
      </w:pPr>
    </w:lvl>
    <w:lvl w:ilvl="1" w:tplc="FFFFFFFF" w:tentative="1">
      <w:start w:val="1"/>
      <w:numFmt w:val="lowerLetter"/>
      <w:lvlText w:val="%2."/>
      <w:lvlJc w:val="left"/>
      <w:pPr>
        <w:ind w:left="2120" w:hanging="360"/>
      </w:pPr>
    </w:lvl>
    <w:lvl w:ilvl="2" w:tplc="FFFFFFFF" w:tentative="1">
      <w:start w:val="1"/>
      <w:numFmt w:val="lowerRoman"/>
      <w:lvlText w:val="%3."/>
      <w:lvlJc w:val="right"/>
      <w:pPr>
        <w:ind w:left="2840" w:hanging="180"/>
      </w:pPr>
    </w:lvl>
    <w:lvl w:ilvl="3" w:tplc="FFFFFFFF" w:tentative="1">
      <w:start w:val="1"/>
      <w:numFmt w:val="decimal"/>
      <w:lvlText w:val="%4."/>
      <w:lvlJc w:val="left"/>
      <w:pPr>
        <w:ind w:left="3560" w:hanging="360"/>
      </w:pPr>
    </w:lvl>
    <w:lvl w:ilvl="4" w:tplc="FFFFFFFF" w:tentative="1">
      <w:start w:val="1"/>
      <w:numFmt w:val="lowerLetter"/>
      <w:lvlText w:val="%5."/>
      <w:lvlJc w:val="left"/>
      <w:pPr>
        <w:ind w:left="4280" w:hanging="360"/>
      </w:pPr>
    </w:lvl>
    <w:lvl w:ilvl="5" w:tplc="FFFFFFFF" w:tentative="1">
      <w:start w:val="1"/>
      <w:numFmt w:val="lowerRoman"/>
      <w:lvlText w:val="%6."/>
      <w:lvlJc w:val="right"/>
      <w:pPr>
        <w:ind w:left="5000" w:hanging="180"/>
      </w:pPr>
    </w:lvl>
    <w:lvl w:ilvl="6" w:tplc="FFFFFFFF" w:tentative="1">
      <w:start w:val="1"/>
      <w:numFmt w:val="decimal"/>
      <w:lvlText w:val="%7."/>
      <w:lvlJc w:val="left"/>
      <w:pPr>
        <w:ind w:left="5720" w:hanging="360"/>
      </w:pPr>
    </w:lvl>
    <w:lvl w:ilvl="7" w:tplc="FFFFFFFF" w:tentative="1">
      <w:start w:val="1"/>
      <w:numFmt w:val="lowerLetter"/>
      <w:lvlText w:val="%8."/>
      <w:lvlJc w:val="left"/>
      <w:pPr>
        <w:ind w:left="6440" w:hanging="360"/>
      </w:pPr>
    </w:lvl>
    <w:lvl w:ilvl="8" w:tplc="FFFFFFFF" w:tentative="1">
      <w:start w:val="1"/>
      <w:numFmt w:val="lowerRoman"/>
      <w:lvlText w:val="%9."/>
      <w:lvlJc w:val="right"/>
      <w:pPr>
        <w:ind w:left="7160" w:hanging="180"/>
      </w:pPr>
    </w:lvl>
  </w:abstractNum>
  <w:abstractNum w:abstractNumId="22">
    <w:nsid w:val="24D77A74"/>
    <w:multiLevelType w:val="hybridMultilevel"/>
    <w:tmpl w:val="23C6B198"/>
    <w:lvl w:ilvl="0" w:tplc="0226C1F4">
      <w:start w:val="1"/>
      <w:numFmt w:val="bullet"/>
      <w:lvlText w:val="-"/>
      <w:lvlJc w:val="left"/>
      <w:pPr>
        <w:ind w:left="720" w:hanging="360"/>
      </w:pPr>
      <w:rPr>
        <w:rFonts w:ascii="Symap" w:hAnsi="Symap"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nsid w:val="25A01273"/>
    <w:multiLevelType w:val="hybridMultilevel"/>
    <w:tmpl w:val="FECEBD82"/>
    <w:lvl w:ilvl="0" w:tplc="0000000D">
      <w:start w:val="1"/>
      <w:numFmt w:val="bullet"/>
      <w:lvlText w:val=""/>
      <w:lvlJc w:val="left"/>
      <w:pPr>
        <w:ind w:left="1429" w:hanging="360"/>
      </w:pPr>
      <w:rPr>
        <w:rFonts w:ascii="Symbol" w:hAnsi="Symbol"/>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2A9838CF"/>
    <w:multiLevelType w:val="multilevel"/>
    <w:tmpl w:val="7CD0AD2C"/>
    <w:lvl w:ilvl="0">
      <w:start w:val="1"/>
      <w:numFmt w:val="decimal"/>
      <w:lvlText w:val="%1."/>
      <w:lvlJc w:val="left"/>
      <w:pPr>
        <w:ind w:left="2340" w:hanging="360"/>
      </w:pPr>
      <w:rPr>
        <w:rFonts w:hint="default"/>
      </w:rPr>
    </w:lvl>
    <w:lvl w:ilvl="1">
      <w:start w:val="4"/>
      <w:numFmt w:val="decimal"/>
      <w:isLgl/>
      <w:lvlText w:val="%1.%2."/>
      <w:lvlJc w:val="left"/>
      <w:pPr>
        <w:ind w:left="2700" w:hanging="720"/>
      </w:pPr>
      <w:rPr>
        <w:rFonts w:hint="default"/>
      </w:rPr>
    </w:lvl>
    <w:lvl w:ilvl="2">
      <w:start w:val="1"/>
      <w:numFmt w:val="decimal"/>
      <w:isLgl/>
      <w:lvlText w:val="%1.%2.%3."/>
      <w:lvlJc w:val="left"/>
      <w:pPr>
        <w:ind w:left="270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420" w:hanging="1440"/>
      </w:pPr>
      <w:rPr>
        <w:rFonts w:hint="default"/>
      </w:rPr>
    </w:lvl>
    <w:lvl w:ilvl="5">
      <w:start w:val="1"/>
      <w:numFmt w:val="decimal"/>
      <w:isLgl/>
      <w:lvlText w:val="%1.%2.%3.%4.%5.%6."/>
      <w:lvlJc w:val="left"/>
      <w:pPr>
        <w:ind w:left="3420" w:hanging="1440"/>
      </w:pPr>
      <w:rPr>
        <w:rFonts w:hint="default"/>
      </w:rPr>
    </w:lvl>
    <w:lvl w:ilvl="6">
      <w:start w:val="1"/>
      <w:numFmt w:val="decimal"/>
      <w:isLgl/>
      <w:lvlText w:val="%1.%2.%3.%4.%5.%6.%7."/>
      <w:lvlJc w:val="left"/>
      <w:pPr>
        <w:ind w:left="3780" w:hanging="1800"/>
      </w:pPr>
      <w:rPr>
        <w:rFonts w:hint="default"/>
      </w:rPr>
    </w:lvl>
    <w:lvl w:ilvl="7">
      <w:start w:val="1"/>
      <w:numFmt w:val="decimal"/>
      <w:isLgl/>
      <w:lvlText w:val="%1.%2.%3.%4.%5.%6.%7.%8."/>
      <w:lvlJc w:val="left"/>
      <w:pPr>
        <w:ind w:left="3780" w:hanging="1800"/>
      </w:pPr>
      <w:rPr>
        <w:rFonts w:hint="default"/>
      </w:rPr>
    </w:lvl>
    <w:lvl w:ilvl="8">
      <w:start w:val="1"/>
      <w:numFmt w:val="decimal"/>
      <w:isLgl/>
      <w:lvlText w:val="%1.%2.%3.%4.%5.%6.%7.%8.%9."/>
      <w:lvlJc w:val="left"/>
      <w:pPr>
        <w:ind w:left="4140" w:hanging="2160"/>
      </w:pPr>
      <w:rPr>
        <w:rFonts w:hint="default"/>
      </w:rPr>
    </w:lvl>
  </w:abstractNum>
  <w:abstractNum w:abstractNumId="25">
    <w:nsid w:val="2BCF6002"/>
    <w:multiLevelType w:val="hybridMultilevel"/>
    <w:tmpl w:val="F542680A"/>
    <w:lvl w:ilvl="0" w:tplc="0000000D">
      <w:start w:val="1"/>
      <w:numFmt w:val="bullet"/>
      <w:lvlText w:val=""/>
      <w:lvlJc w:val="left"/>
      <w:pPr>
        <w:ind w:left="1429" w:hanging="360"/>
      </w:pPr>
      <w:rPr>
        <w:rFonts w:ascii="Symbol" w:hAnsi="Symbol"/>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2C784235"/>
    <w:multiLevelType w:val="hybridMultilevel"/>
    <w:tmpl w:val="73DA1740"/>
    <w:lvl w:ilvl="0" w:tplc="0000000D">
      <w:start w:val="1"/>
      <w:numFmt w:val="bullet"/>
      <w:lvlText w:val=""/>
      <w:lvlJc w:val="left"/>
      <w:pPr>
        <w:ind w:left="1429" w:hanging="360"/>
      </w:pPr>
      <w:rPr>
        <w:rFonts w:ascii="Symbol" w:hAnsi="Symbol"/>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2DA66C6C"/>
    <w:multiLevelType w:val="hybridMultilevel"/>
    <w:tmpl w:val="5BB462F8"/>
    <w:lvl w:ilvl="0" w:tplc="62F4C88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318748FF"/>
    <w:multiLevelType w:val="multilevel"/>
    <w:tmpl w:val="898406D8"/>
    <w:lvl w:ilvl="0">
      <w:start w:val="1"/>
      <w:numFmt w:val="decimal"/>
      <w:lvlText w:val="%1."/>
      <w:lvlJc w:val="left"/>
      <w:pPr>
        <w:ind w:left="720" w:hanging="360"/>
      </w:pPr>
    </w:lvl>
    <w:lvl w:ilvl="1">
      <w:start w:val="1"/>
      <w:numFmt w:val="decimal"/>
      <w:isLgl/>
      <w:lvlText w:val="%1.%2."/>
      <w:lvlJc w:val="left"/>
      <w:pPr>
        <w:ind w:left="1800" w:hanging="360"/>
      </w:pPr>
    </w:lvl>
    <w:lvl w:ilvl="2">
      <w:start w:val="1"/>
      <w:numFmt w:val="decimal"/>
      <w:isLgl/>
      <w:lvlText w:val="%1.%2.%3."/>
      <w:lvlJc w:val="left"/>
      <w:pPr>
        <w:ind w:left="3240" w:hanging="720"/>
      </w:pPr>
    </w:lvl>
    <w:lvl w:ilvl="3">
      <w:start w:val="1"/>
      <w:numFmt w:val="decimal"/>
      <w:isLgl/>
      <w:lvlText w:val="%1.%2.%3.%4."/>
      <w:lvlJc w:val="left"/>
      <w:pPr>
        <w:ind w:left="4320" w:hanging="720"/>
      </w:pPr>
    </w:lvl>
    <w:lvl w:ilvl="4">
      <w:start w:val="1"/>
      <w:numFmt w:val="decimal"/>
      <w:isLgl/>
      <w:lvlText w:val="%1.%2.%3.%4.%5."/>
      <w:lvlJc w:val="left"/>
      <w:pPr>
        <w:ind w:left="5760" w:hanging="1080"/>
      </w:pPr>
    </w:lvl>
    <w:lvl w:ilvl="5">
      <w:start w:val="1"/>
      <w:numFmt w:val="decimal"/>
      <w:isLgl/>
      <w:lvlText w:val="%1.%2.%3.%4.%5.%6."/>
      <w:lvlJc w:val="left"/>
      <w:pPr>
        <w:ind w:left="6840" w:hanging="1080"/>
      </w:pPr>
    </w:lvl>
    <w:lvl w:ilvl="6">
      <w:start w:val="1"/>
      <w:numFmt w:val="decimal"/>
      <w:isLgl/>
      <w:lvlText w:val="%1.%2.%3.%4.%5.%6.%7."/>
      <w:lvlJc w:val="left"/>
      <w:pPr>
        <w:ind w:left="8280" w:hanging="1440"/>
      </w:pPr>
    </w:lvl>
    <w:lvl w:ilvl="7">
      <w:start w:val="1"/>
      <w:numFmt w:val="decimal"/>
      <w:isLgl/>
      <w:lvlText w:val="%1.%2.%3.%4.%5.%6.%7.%8."/>
      <w:lvlJc w:val="left"/>
      <w:pPr>
        <w:ind w:left="9360" w:hanging="1440"/>
      </w:pPr>
    </w:lvl>
    <w:lvl w:ilvl="8">
      <w:start w:val="1"/>
      <w:numFmt w:val="decimal"/>
      <w:isLgl/>
      <w:lvlText w:val="%1.%2.%3.%4.%5.%6.%7.%8.%9."/>
      <w:lvlJc w:val="left"/>
      <w:pPr>
        <w:ind w:left="10800" w:hanging="1800"/>
      </w:pPr>
    </w:lvl>
  </w:abstractNum>
  <w:abstractNum w:abstractNumId="29">
    <w:nsid w:val="34DE71A8"/>
    <w:multiLevelType w:val="hybridMultilevel"/>
    <w:tmpl w:val="0C6CECDE"/>
    <w:lvl w:ilvl="0" w:tplc="62F4C888">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0">
    <w:nsid w:val="3515174E"/>
    <w:multiLevelType w:val="hybridMultilevel"/>
    <w:tmpl w:val="6088BF1A"/>
    <w:lvl w:ilvl="0" w:tplc="0226C1F4">
      <w:start w:val="1"/>
      <w:numFmt w:val="bullet"/>
      <w:lvlText w:val="-"/>
      <w:lvlJc w:val="left"/>
      <w:pPr>
        <w:ind w:left="720" w:hanging="360"/>
      </w:pPr>
      <w:rPr>
        <w:rFonts w:ascii="Symap" w:hAnsi="Symap"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362B54D0"/>
    <w:multiLevelType w:val="hybridMultilevel"/>
    <w:tmpl w:val="4AEA60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3AEF2417"/>
    <w:multiLevelType w:val="multilevel"/>
    <w:tmpl w:val="E12846EA"/>
    <w:lvl w:ilvl="0">
      <w:start w:val="1"/>
      <w:numFmt w:val="decimal"/>
      <w:lvlText w:val="%1."/>
      <w:lvlJc w:val="left"/>
      <w:pPr>
        <w:ind w:left="720" w:hanging="360"/>
      </w:pPr>
      <w:rPr>
        <w:rFonts w:cs="Times New Roman" w:hint="default"/>
      </w:rPr>
    </w:lvl>
    <w:lvl w:ilvl="1">
      <w:start w:val="2"/>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3">
    <w:nsid w:val="3B8239C3"/>
    <w:multiLevelType w:val="hybridMultilevel"/>
    <w:tmpl w:val="4AEA60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3D9C4A1B"/>
    <w:multiLevelType w:val="hybridMultilevel"/>
    <w:tmpl w:val="4284572C"/>
    <w:lvl w:ilvl="0" w:tplc="E49A7942">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35">
    <w:nsid w:val="3DF058E7"/>
    <w:multiLevelType w:val="hybridMultilevel"/>
    <w:tmpl w:val="6840C348"/>
    <w:lvl w:ilvl="0" w:tplc="0000000D">
      <w:start w:val="1"/>
      <w:numFmt w:val="bullet"/>
      <w:lvlText w:val=""/>
      <w:lvlJc w:val="left"/>
      <w:pPr>
        <w:ind w:left="1429" w:hanging="360"/>
      </w:pPr>
      <w:rPr>
        <w:rFonts w:ascii="Symbol" w:hAnsi="Symbol"/>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nsid w:val="3F55521C"/>
    <w:multiLevelType w:val="hybridMultilevel"/>
    <w:tmpl w:val="0F04631E"/>
    <w:lvl w:ilvl="0" w:tplc="F8F0A016">
      <w:start w:val="1"/>
      <w:numFmt w:val="decimal"/>
      <w:lvlText w:val="%1."/>
      <w:lvlJc w:val="left"/>
      <w:pPr>
        <w:ind w:left="644"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413B3B18"/>
    <w:multiLevelType w:val="hybridMultilevel"/>
    <w:tmpl w:val="AB7E9B30"/>
    <w:lvl w:ilvl="0" w:tplc="0226C1F4">
      <w:start w:val="1"/>
      <w:numFmt w:val="bullet"/>
      <w:lvlText w:val="-"/>
      <w:lvlJc w:val="left"/>
      <w:pPr>
        <w:ind w:left="720" w:hanging="360"/>
      </w:pPr>
      <w:rPr>
        <w:rFonts w:ascii="Symap" w:hAnsi="Symap"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46D7663C"/>
    <w:multiLevelType w:val="hybridMultilevel"/>
    <w:tmpl w:val="B936F95C"/>
    <w:lvl w:ilvl="0" w:tplc="0226C1F4">
      <w:start w:val="1"/>
      <w:numFmt w:val="bullet"/>
      <w:lvlText w:val="-"/>
      <w:lvlJc w:val="left"/>
      <w:pPr>
        <w:ind w:left="720" w:hanging="360"/>
      </w:pPr>
      <w:rPr>
        <w:rFonts w:ascii="Symap" w:hAnsi="Symap"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4734659B"/>
    <w:multiLevelType w:val="hybridMultilevel"/>
    <w:tmpl w:val="4AEA60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483B52CD"/>
    <w:multiLevelType w:val="hybridMultilevel"/>
    <w:tmpl w:val="AF04BEF6"/>
    <w:lvl w:ilvl="0" w:tplc="0000000D">
      <w:start w:val="1"/>
      <w:numFmt w:val="bullet"/>
      <w:lvlText w:val=""/>
      <w:lvlJc w:val="left"/>
      <w:pPr>
        <w:ind w:left="1429" w:hanging="360"/>
      </w:pPr>
      <w:rPr>
        <w:rFonts w:ascii="Symbol" w:hAnsi="Symbol"/>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nsid w:val="49D960DD"/>
    <w:multiLevelType w:val="hybridMultilevel"/>
    <w:tmpl w:val="4AC830A8"/>
    <w:lvl w:ilvl="0" w:tplc="E49A79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nsid w:val="4B6826DC"/>
    <w:multiLevelType w:val="hybridMultilevel"/>
    <w:tmpl w:val="EDE61586"/>
    <w:lvl w:ilvl="0" w:tplc="E49A79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nsid w:val="4F9842A5"/>
    <w:multiLevelType w:val="hybridMultilevel"/>
    <w:tmpl w:val="111257CA"/>
    <w:lvl w:ilvl="0" w:tplc="0226C1F4">
      <w:start w:val="1"/>
      <w:numFmt w:val="bullet"/>
      <w:lvlText w:val="-"/>
      <w:lvlJc w:val="left"/>
      <w:pPr>
        <w:ind w:left="720" w:hanging="360"/>
      </w:pPr>
      <w:rPr>
        <w:rFonts w:ascii="Symap" w:hAnsi="Symap"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nsid w:val="4FB10E72"/>
    <w:multiLevelType w:val="hybridMultilevel"/>
    <w:tmpl w:val="B33207F4"/>
    <w:lvl w:ilvl="0" w:tplc="972AD55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nsid w:val="529B5131"/>
    <w:multiLevelType w:val="hybridMultilevel"/>
    <w:tmpl w:val="4AEA60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nsid w:val="5478368C"/>
    <w:multiLevelType w:val="hybridMultilevel"/>
    <w:tmpl w:val="86CCAE84"/>
    <w:lvl w:ilvl="0" w:tplc="E49A79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nsid w:val="575A5D56"/>
    <w:multiLevelType w:val="hybridMultilevel"/>
    <w:tmpl w:val="5E6A7DD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nsid w:val="588B238C"/>
    <w:multiLevelType w:val="hybridMultilevel"/>
    <w:tmpl w:val="D570E476"/>
    <w:lvl w:ilvl="0" w:tplc="E8C45A5A">
      <w:start w:val="1"/>
      <w:numFmt w:val="bullet"/>
      <w:pStyle w:val="1"/>
      <w:lvlText w:val=""/>
      <w:lvlJc w:val="left"/>
      <w:pPr>
        <w:tabs>
          <w:tab w:val="num" w:pos="720"/>
        </w:tabs>
        <w:ind w:left="720" w:hanging="360"/>
      </w:pPr>
      <w:rPr>
        <w:rFonts w:ascii="Symbol" w:hAnsi="Symbol" w:hint="default"/>
        <w:caps/>
      </w:rPr>
    </w:lvl>
    <w:lvl w:ilvl="1" w:tplc="04190001">
      <w:start w:val="1"/>
      <w:numFmt w:val="bullet"/>
      <w:lvlText w:val=""/>
      <w:lvlJc w:val="left"/>
      <w:pPr>
        <w:tabs>
          <w:tab w:val="num" w:pos="1800"/>
        </w:tabs>
        <w:ind w:left="1800" w:hanging="360"/>
      </w:pPr>
      <w:rPr>
        <w:rFonts w:ascii="Symbol" w:hAnsi="Symbol" w:hint="default"/>
        <w:caps/>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49">
    <w:nsid w:val="58FB65AF"/>
    <w:multiLevelType w:val="hybridMultilevel"/>
    <w:tmpl w:val="687237C2"/>
    <w:lvl w:ilvl="0" w:tplc="62F4C88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nsid w:val="59C772A6"/>
    <w:multiLevelType w:val="hybridMultilevel"/>
    <w:tmpl w:val="50346D2E"/>
    <w:lvl w:ilvl="0" w:tplc="0000000D">
      <w:start w:val="1"/>
      <w:numFmt w:val="bullet"/>
      <w:lvlText w:val=""/>
      <w:lvlJc w:val="left"/>
      <w:pPr>
        <w:ind w:left="1429" w:hanging="360"/>
      </w:pPr>
      <w:rPr>
        <w:rFonts w:ascii="Symbol" w:hAnsi="Symbol"/>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1">
    <w:nsid w:val="59FF594B"/>
    <w:multiLevelType w:val="hybridMultilevel"/>
    <w:tmpl w:val="5E6A7DD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nsid w:val="5B5063EF"/>
    <w:multiLevelType w:val="hybridMultilevel"/>
    <w:tmpl w:val="2EBAF0E4"/>
    <w:lvl w:ilvl="0" w:tplc="E49A79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nsid w:val="5E4300F0"/>
    <w:multiLevelType w:val="hybridMultilevel"/>
    <w:tmpl w:val="3168E5D6"/>
    <w:lvl w:ilvl="0" w:tplc="0000000D">
      <w:start w:val="1"/>
      <w:numFmt w:val="bullet"/>
      <w:lvlText w:val=""/>
      <w:lvlJc w:val="left"/>
      <w:pPr>
        <w:ind w:left="1429" w:hanging="360"/>
      </w:pPr>
      <w:rPr>
        <w:rFonts w:ascii="Symbol" w:hAnsi="Symbol"/>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4">
    <w:nsid w:val="62C31519"/>
    <w:multiLevelType w:val="hybridMultilevel"/>
    <w:tmpl w:val="B41E7010"/>
    <w:lvl w:ilvl="0" w:tplc="62F4C888">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5">
    <w:nsid w:val="6382509E"/>
    <w:multiLevelType w:val="hybridMultilevel"/>
    <w:tmpl w:val="E5A69394"/>
    <w:lvl w:ilvl="0" w:tplc="0000000D">
      <w:start w:val="1"/>
      <w:numFmt w:val="bullet"/>
      <w:lvlText w:val=""/>
      <w:lvlJc w:val="left"/>
      <w:pPr>
        <w:ind w:left="1429" w:hanging="360"/>
      </w:pPr>
      <w:rPr>
        <w:rFonts w:ascii="Symbol" w:hAnsi="Symbol"/>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6">
    <w:nsid w:val="65151669"/>
    <w:multiLevelType w:val="hybridMultilevel"/>
    <w:tmpl w:val="0274801A"/>
    <w:lvl w:ilvl="0" w:tplc="0226C1F4">
      <w:start w:val="1"/>
      <w:numFmt w:val="bullet"/>
      <w:lvlText w:val="-"/>
      <w:lvlJc w:val="left"/>
      <w:pPr>
        <w:ind w:left="720" w:hanging="360"/>
      </w:pPr>
      <w:rPr>
        <w:rFonts w:ascii="Symap" w:hAnsi="Symap"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7">
    <w:nsid w:val="653200C7"/>
    <w:multiLevelType w:val="hybridMultilevel"/>
    <w:tmpl w:val="CE260C1C"/>
    <w:lvl w:ilvl="0" w:tplc="E82A58C4">
      <w:start w:val="1"/>
      <w:numFmt w:val="bullet"/>
      <w:pStyle w:val="a1"/>
      <w:lvlText w:val="−"/>
      <w:lvlJc w:val="left"/>
      <w:pPr>
        <w:tabs>
          <w:tab w:val="num" w:pos="360"/>
        </w:tabs>
        <w:ind w:left="360" w:hanging="360"/>
      </w:pPr>
      <w:rPr>
        <w:rFonts w:ascii="Courier New" w:hAnsi="Courier New" w:hint="default"/>
      </w:rPr>
    </w:lvl>
    <w:lvl w:ilvl="1" w:tplc="04190003">
      <w:start w:val="1"/>
      <w:numFmt w:val="bullet"/>
      <w:lvlText w:val="o"/>
      <w:lvlJc w:val="left"/>
      <w:pPr>
        <w:tabs>
          <w:tab w:val="num" w:pos="360"/>
        </w:tabs>
        <w:ind w:left="360" w:hanging="360"/>
      </w:pPr>
      <w:rPr>
        <w:rFonts w:ascii="Courier New" w:hAnsi="Courier New" w:cs="Courier New" w:hint="default"/>
      </w:rPr>
    </w:lvl>
    <w:lvl w:ilvl="2" w:tplc="04190005" w:tentative="1">
      <w:start w:val="1"/>
      <w:numFmt w:val="bullet"/>
      <w:lvlText w:val=""/>
      <w:lvlJc w:val="left"/>
      <w:pPr>
        <w:tabs>
          <w:tab w:val="num" w:pos="1080"/>
        </w:tabs>
        <w:ind w:left="1080" w:hanging="360"/>
      </w:pPr>
      <w:rPr>
        <w:rFonts w:ascii="Wingdings" w:hAnsi="Wingdings" w:hint="default"/>
      </w:rPr>
    </w:lvl>
    <w:lvl w:ilvl="3" w:tplc="04190001" w:tentative="1">
      <w:start w:val="1"/>
      <w:numFmt w:val="bullet"/>
      <w:lvlText w:val=""/>
      <w:lvlJc w:val="left"/>
      <w:pPr>
        <w:tabs>
          <w:tab w:val="num" w:pos="1800"/>
        </w:tabs>
        <w:ind w:left="1800" w:hanging="360"/>
      </w:pPr>
      <w:rPr>
        <w:rFonts w:ascii="Symbol" w:hAnsi="Symbol" w:hint="default"/>
      </w:rPr>
    </w:lvl>
    <w:lvl w:ilvl="4" w:tplc="04190003" w:tentative="1">
      <w:start w:val="1"/>
      <w:numFmt w:val="bullet"/>
      <w:lvlText w:val="o"/>
      <w:lvlJc w:val="left"/>
      <w:pPr>
        <w:tabs>
          <w:tab w:val="num" w:pos="2520"/>
        </w:tabs>
        <w:ind w:left="2520" w:hanging="360"/>
      </w:pPr>
      <w:rPr>
        <w:rFonts w:ascii="Courier New" w:hAnsi="Courier New" w:cs="Courier New" w:hint="default"/>
      </w:rPr>
    </w:lvl>
    <w:lvl w:ilvl="5" w:tplc="04190005" w:tentative="1">
      <w:start w:val="1"/>
      <w:numFmt w:val="bullet"/>
      <w:lvlText w:val=""/>
      <w:lvlJc w:val="left"/>
      <w:pPr>
        <w:tabs>
          <w:tab w:val="num" w:pos="3240"/>
        </w:tabs>
        <w:ind w:left="3240" w:hanging="360"/>
      </w:pPr>
      <w:rPr>
        <w:rFonts w:ascii="Wingdings" w:hAnsi="Wingdings" w:hint="default"/>
      </w:rPr>
    </w:lvl>
    <w:lvl w:ilvl="6" w:tplc="04190001" w:tentative="1">
      <w:start w:val="1"/>
      <w:numFmt w:val="bullet"/>
      <w:lvlText w:val=""/>
      <w:lvlJc w:val="left"/>
      <w:pPr>
        <w:tabs>
          <w:tab w:val="num" w:pos="3960"/>
        </w:tabs>
        <w:ind w:left="3960" w:hanging="360"/>
      </w:pPr>
      <w:rPr>
        <w:rFonts w:ascii="Symbol" w:hAnsi="Symbol" w:hint="default"/>
      </w:rPr>
    </w:lvl>
    <w:lvl w:ilvl="7" w:tplc="04190003" w:tentative="1">
      <w:start w:val="1"/>
      <w:numFmt w:val="bullet"/>
      <w:lvlText w:val="o"/>
      <w:lvlJc w:val="left"/>
      <w:pPr>
        <w:tabs>
          <w:tab w:val="num" w:pos="4680"/>
        </w:tabs>
        <w:ind w:left="4680" w:hanging="360"/>
      </w:pPr>
      <w:rPr>
        <w:rFonts w:ascii="Courier New" w:hAnsi="Courier New" w:cs="Courier New" w:hint="default"/>
      </w:rPr>
    </w:lvl>
    <w:lvl w:ilvl="8" w:tplc="04190005" w:tentative="1">
      <w:start w:val="1"/>
      <w:numFmt w:val="bullet"/>
      <w:lvlText w:val=""/>
      <w:lvlJc w:val="left"/>
      <w:pPr>
        <w:tabs>
          <w:tab w:val="num" w:pos="5400"/>
        </w:tabs>
        <w:ind w:left="5400" w:hanging="360"/>
      </w:pPr>
      <w:rPr>
        <w:rFonts w:ascii="Wingdings" w:hAnsi="Wingdings" w:hint="default"/>
      </w:rPr>
    </w:lvl>
  </w:abstractNum>
  <w:abstractNum w:abstractNumId="58">
    <w:nsid w:val="66FA48B2"/>
    <w:multiLevelType w:val="hybridMultilevel"/>
    <w:tmpl w:val="0D2823E2"/>
    <w:lvl w:ilvl="0" w:tplc="0000000D">
      <w:start w:val="1"/>
      <w:numFmt w:val="bullet"/>
      <w:lvlText w:val=""/>
      <w:lvlJc w:val="left"/>
      <w:pPr>
        <w:ind w:left="1429" w:hanging="360"/>
      </w:pPr>
      <w:rPr>
        <w:rFonts w:ascii="Symbol" w:hAnsi="Symbol"/>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9">
    <w:nsid w:val="69897550"/>
    <w:multiLevelType w:val="hybridMultilevel"/>
    <w:tmpl w:val="4906BB48"/>
    <w:lvl w:ilvl="0" w:tplc="0226C1F4">
      <w:start w:val="1"/>
      <w:numFmt w:val="bullet"/>
      <w:lvlText w:val="-"/>
      <w:lvlJc w:val="left"/>
      <w:pPr>
        <w:ind w:left="720" w:hanging="360"/>
      </w:pPr>
      <w:rPr>
        <w:rFonts w:ascii="Symap" w:hAnsi="Symap"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0">
    <w:nsid w:val="6B607F32"/>
    <w:multiLevelType w:val="hybridMultilevel"/>
    <w:tmpl w:val="4AEA60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1">
    <w:nsid w:val="6D104EF1"/>
    <w:multiLevelType w:val="hybridMultilevel"/>
    <w:tmpl w:val="4AEA60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2">
    <w:nsid w:val="6FA60CD5"/>
    <w:multiLevelType w:val="hybridMultilevel"/>
    <w:tmpl w:val="4AEA60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3">
    <w:nsid w:val="706C33B5"/>
    <w:multiLevelType w:val="hybridMultilevel"/>
    <w:tmpl w:val="E872E700"/>
    <w:lvl w:ilvl="0" w:tplc="0226C1F4">
      <w:start w:val="1"/>
      <w:numFmt w:val="bullet"/>
      <w:lvlText w:val="-"/>
      <w:lvlJc w:val="left"/>
      <w:pPr>
        <w:ind w:left="720" w:hanging="360"/>
      </w:pPr>
      <w:rPr>
        <w:rFonts w:ascii="Symap" w:hAnsi="Symap"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4">
    <w:nsid w:val="713B3B8C"/>
    <w:multiLevelType w:val="hybridMultilevel"/>
    <w:tmpl w:val="54CA578C"/>
    <w:lvl w:ilvl="0" w:tplc="FE3E3612">
      <w:numFmt w:val="bullet"/>
      <w:lvlText w:val="-"/>
      <w:lvlJc w:val="left"/>
      <w:pPr>
        <w:tabs>
          <w:tab w:val="num" w:pos="720"/>
        </w:tabs>
        <w:ind w:left="720" w:hanging="360"/>
      </w:pPr>
      <w:rPr>
        <w:rFonts w:ascii="Times New Roman" w:eastAsia="Times New Roman" w:hAnsi="Times New Roman" w:hint="default"/>
      </w:rPr>
    </w:lvl>
    <w:lvl w:ilvl="1" w:tplc="04190019">
      <w:start w:val="1"/>
      <w:numFmt w:val="decimal"/>
      <w:lvlText w:val="%2."/>
      <w:lvlJc w:val="left"/>
      <w:pPr>
        <w:tabs>
          <w:tab w:val="num" w:pos="1440"/>
        </w:tabs>
        <w:ind w:left="1440"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abstractNum w:abstractNumId="65">
    <w:nsid w:val="72F03E42"/>
    <w:multiLevelType w:val="hybridMultilevel"/>
    <w:tmpl w:val="45E0361C"/>
    <w:lvl w:ilvl="0" w:tplc="0000000D">
      <w:start w:val="1"/>
      <w:numFmt w:val="bullet"/>
      <w:lvlText w:val=""/>
      <w:lvlJc w:val="left"/>
      <w:pPr>
        <w:ind w:left="1429" w:hanging="360"/>
      </w:pPr>
      <w:rPr>
        <w:rFonts w:ascii="Symbol" w:hAnsi="Symbol"/>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6">
    <w:nsid w:val="7698083E"/>
    <w:multiLevelType w:val="hybridMultilevel"/>
    <w:tmpl w:val="D486A3D6"/>
    <w:lvl w:ilvl="0" w:tplc="0226C1F4">
      <w:start w:val="1"/>
      <w:numFmt w:val="bullet"/>
      <w:lvlText w:val="-"/>
      <w:lvlJc w:val="left"/>
      <w:pPr>
        <w:ind w:left="720" w:hanging="360"/>
      </w:pPr>
      <w:rPr>
        <w:rFonts w:ascii="Symap" w:hAnsi="Symap"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7">
    <w:nsid w:val="7C9835DF"/>
    <w:multiLevelType w:val="hybridMultilevel"/>
    <w:tmpl w:val="EB5609DC"/>
    <w:lvl w:ilvl="0" w:tplc="0000000D">
      <w:start w:val="1"/>
      <w:numFmt w:val="bullet"/>
      <w:lvlText w:val=""/>
      <w:lvlJc w:val="left"/>
      <w:pPr>
        <w:ind w:left="1429" w:hanging="360"/>
      </w:pPr>
      <w:rPr>
        <w:rFonts w:ascii="Symbol" w:hAnsi="Symbol"/>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8">
    <w:nsid w:val="7E42795A"/>
    <w:multiLevelType w:val="hybridMultilevel"/>
    <w:tmpl w:val="73BEA61E"/>
    <w:lvl w:ilvl="0" w:tplc="0000000D">
      <w:start w:val="1"/>
      <w:numFmt w:val="bullet"/>
      <w:lvlText w:val=""/>
      <w:lvlJc w:val="left"/>
      <w:pPr>
        <w:ind w:left="1429" w:hanging="360"/>
      </w:pPr>
      <w:rPr>
        <w:rFonts w:ascii="Symbol" w:hAnsi="Symbol"/>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9">
    <w:nsid w:val="7E793B97"/>
    <w:multiLevelType w:val="hybridMultilevel"/>
    <w:tmpl w:val="B4F8152E"/>
    <w:lvl w:ilvl="0" w:tplc="0000000D">
      <w:start w:val="1"/>
      <w:numFmt w:val="bullet"/>
      <w:lvlText w:val=""/>
      <w:lvlJc w:val="left"/>
      <w:pPr>
        <w:ind w:left="1429" w:hanging="360"/>
      </w:pPr>
      <w:rPr>
        <w:rFonts w:ascii="Symbol" w:hAnsi="Symbol"/>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1"/>
  </w:num>
  <w:num w:numId="2">
    <w:abstractNumId w:val="27"/>
  </w:num>
  <w:num w:numId="3">
    <w:abstractNumId w:val="4"/>
  </w:num>
  <w:num w:numId="4">
    <w:abstractNumId w:val="29"/>
  </w:num>
  <w:num w:numId="5">
    <w:abstractNumId w:val="12"/>
  </w:num>
  <w:num w:numId="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2"/>
  </w:num>
  <w:num w:numId="10">
    <w:abstractNumId w:val="48"/>
  </w:num>
  <w:num w:numId="11">
    <w:abstractNumId w:val="57"/>
  </w:num>
  <w:num w:numId="12">
    <w:abstractNumId w:val="1"/>
  </w:num>
  <w:num w:numId="13">
    <w:abstractNumId w:val="6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37"/>
  </w:num>
  <w:num w:numId="16">
    <w:abstractNumId w:val="59"/>
  </w:num>
  <w:num w:numId="17">
    <w:abstractNumId w:val="17"/>
  </w:num>
  <w:num w:numId="1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46"/>
  </w:num>
  <w:num w:numId="21">
    <w:abstractNumId w:val="54"/>
  </w:num>
  <w:num w:numId="22">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9"/>
  </w:num>
  <w:num w:numId="25">
    <w:abstractNumId w:val="43"/>
  </w:num>
  <w:num w:numId="26">
    <w:abstractNumId w:val="47"/>
  </w:num>
  <w:num w:numId="27">
    <w:abstractNumId w:val="51"/>
  </w:num>
  <w:num w:numId="28">
    <w:abstractNumId w:val="36"/>
  </w:num>
  <w:num w:numId="29">
    <w:abstractNumId w:val="38"/>
  </w:num>
  <w:num w:numId="30">
    <w:abstractNumId w:val="34"/>
  </w:num>
  <w:num w:numId="31">
    <w:abstractNumId w:val="66"/>
  </w:num>
  <w:num w:numId="32">
    <w:abstractNumId w:val="22"/>
  </w:num>
  <w:num w:numId="33">
    <w:abstractNumId w:val="56"/>
  </w:num>
  <w:num w:numId="34">
    <w:abstractNumId w:val="13"/>
  </w:num>
  <w:num w:numId="35">
    <w:abstractNumId w:val="63"/>
  </w:num>
  <w:num w:numId="36">
    <w:abstractNumId w:val="30"/>
  </w:num>
  <w:num w:numId="37">
    <w:abstractNumId w:val="14"/>
  </w:num>
  <w:num w:numId="38">
    <w:abstractNumId w:val="39"/>
  </w:num>
  <w:num w:numId="39">
    <w:abstractNumId w:val="31"/>
  </w:num>
  <w:num w:numId="40">
    <w:abstractNumId w:val="8"/>
  </w:num>
  <w:num w:numId="41">
    <w:abstractNumId w:val="62"/>
  </w:num>
  <w:num w:numId="42">
    <w:abstractNumId w:val="10"/>
  </w:num>
  <w:num w:numId="43">
    <w:abstractNumId w:val="15"/>
  </w:num>
  <w:num w:numId="44">
    <w:abstractNumId w:val="45"/>
  </w:num>
  <w:num w:numId="45">
    <w:abstractNumId w:val="16"/>
  </w:num>
  <w:num w:numId="46">
    <w:abstractNumId w:val="33"/>
  </w:num>
  <w:num w:numId="47">
    <w:abstractNumId w:val="19"/>
  </w:num>
  <w:num w:numId="48">
    <w:abstractNumId w:val="60"/>
  </w:num>
  <w:num w:numId="49">
    <w:abstractNumId w:val="61"/>
  </w:num>
  <w:num w:numId="50">
    <w:abstractNumId w:val="52"/>
  </w:num>
  <w:num w:numId="51">
    <w:abstractNumId w:val="44"/>
  </w:num>
  <w:num w:numId="52">
    <w:abstractNumId w:val="50"/>
  </w:num>
  <w:num w:numId="53">
    <w:abstractNumId w:val="68"/>
  </w:num>
  <w:num w:numId="54">
    <w:abstractNumId w:val="40"/>
  </w:num>
  <w:num w:numId="55">
    <w:abstractNumId w:val="69"/>
  </w:num>
  <w:num w:numId="56">
    <w:abstractNumId w:val="65"/>
  </w:num>
  <w:num w:numId="57">
    <w:abstractNumId w:val="25"/>
  </w:num>
  <w:num w:numId="58">
    <w:abstractNumId w:val="55"/>
  </w:num>
  <w:num w:numId="59">
    <w:abstractNumId w:val="67"/>
  </w:num>
  <w:num w:numId="60">
    <w:abstractNumId w:val="23"/>
  </w:num>
  <w:num w:numId="61">
    <w:abstractNumId w:val="53"/>
  </w:num>
  <w:num w:numId="62">
    <w:abstractNumId w:val="58"/>
  </w:num>
  <w:num w:numId="63">
    <w:abstractNumId w:val="26"/>
  </w:num>
  <w:num w:numId="64">
    <w:abstractNumId w:val="35"/>
  </w:num>
  <w:num w:numId="65">
    <w:abstractNumId w:val="11"/>
  </w:num>
  <w:num w:numId="66">
    <w:abstractNumId w:val="18"/>
  </w:num>
  <w:num w:numId="67">
    <w:abstractNumId w:val="6"/>
  </w:num>
  <w:num w:numId="68">
    <w:abstractNumId w:val="7"/>
  </w:num>
  <w:numIdMacAtCleanup w:val="6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spelling="clean" w:grammar="clean"/>
  <w:doNotTrackMoves/>
  <w:defaultTabStop w:val="708"/>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3679E"/>
    <w:rsid w:val="000010BB"/>
    <w:rsid w:val="00002D9E"/>
    <w:rsid w:val="0000418E"/>
    <w:rsid w:val="000047F2"/>
    <w:rsid w:val="00004AD7"/>
    <w:rsid w:val="00005773"/>
    <w:rsid w:val="00005BA0"/>
    <w:rsid w:val="00006D10"/>
    <w:rsid w:val="000077D5"/>
    <w:rsid w:val="0000784F"/>
    <w:rsid w:val="00007B26"/>
    <w:rsid w:val="0001010F"/>
    <w:rsid w:val="0001035B"/>
    <w:rsid w:val="00011175"/>
    <w:rsid w:val="000127D2"/>
    <w:rsid w:val="00013777"/>
    <w:rsid w:val="00013B05"/>
    <w:rsid w:val="00013E9F"/>
    <w:rsid w:val="00014CC3"/>
    <w:rsid w:val="0001517C"/>
    <w:rsid w:val="000155E8"/>
    <w:rsid w:val="0001578A"/>
    <w:rsid w:val="00015B46"/>
    <w:rsid w:val="00015C51"/>
    <w:rsid w:val="000161BD"/>
    <w:rsid w:val="00020249"/>
    <w:rsid w:val="0002034B"/>
    <w:rsid w:val="0002036A"/>
    <w:rsid w:val="00020D1C"/>
    <w:rsid w:val="00020F48"/>
    <w:rsid w:val="000219C9"/>
    <w:rsid w:val="00022BD7"/>
    <w:rsid w:val="000234CB"/>
    <w:rsid w:val="00023708"/>
    <w:rsid w:val="00025ADE"/>
    <w:rsid w:val="00026997"/>
    <w:rsid w:val="0002747B"/>
    <w:rsid w:val="00027C86"/>
    <w:rsid w:val="00027E7B"/>
    <w:rsid w:val="00027F75"/>
    <w:rsid w:val="0003000F"/>
    <w:rsid w:val="000308CC"/>
    <w:rsid w:val="00030CAE"/>
    <w:rsid w:val="0003116F"/>
    <w:rsid w:val="000324DE"/>
    <w:rsid w:val="00032FE3"/>
    <w:rsid w:val="000334DE"/>
    <w:rsid w:val="000335C5"/>
    <w:rsid w:val="00033806"/>
    <w:rsid w:val="00034F62"/>
    <w:rsid w:val="00035062"/>
    <w:rsid w:val="00036023"/>
    <w:rsid w:val="00036454"/>
    <w:rsid w:val="000368A1"/>
    <w:rsid w:val="00037000"/>
    <w:rsid w:val="0003740F"/>
    <w:rsid w:val="00037B5A"/>
    <w:rsid w:val="00037E11"/>
    <w:rsid w:val="0004007B"/>
    <w:rsid w:val="00041594"/>
    <w:rsid w:val="00042D0B"/>
    <w:rsid w:val="00042D17"/>
    <w:rsid w:val="00042D20"/>
    <w:rsid w:val="00042D30"/>
    <w:rsid w:val="000430F1"/>
    <w:rsid w:val="0004315E"/>
    <w:rsid w:val="00043A85"/>
    <w:rsid w:val="00043B98"/>
    <w:rsid w:val="00043E36"/>
    <w:rsid w:val="000449EC"/>
    <w:rsid w:val="00046468"/>
    <w:rsid w:val="00046CF7"/>
    <w:rsid w:val="000475E6"/>
    <w:rsid w:val="00047D65"/>
    <w:rsid w:val="00047F6C"/>
    <w:rsid w:val="00050454"/>
    <w:rsid w:val="00050EA3"/>
    <w:rsid w:val="00050F5F"/>
    <w:rsid w:val="00051760"/>
    <w:rsid w:val="00051E5B"/>
    <w:rsid w:val="00053027"/>
    <w:rsid w:val="000538FF"/>
    <w:rsid w:val="00054313"/>
    <w:rsid w:val="00054841"/>
    <w:rsid w:val="00055AA0"/>
    <w:rsid w:val="0005651D"/>
    <w:rsid w:val="00057235"/>
    <w:rsid w:val="00057D37"/>
    <w:rsid w:val="00057E42"/>
    <w:rsid w:val="00057EFA"/>
    <w:rsid w:val="000601C4"/>
    <w:rsid w:val="00061469"/>
    <w:rsid w:val="000627C0"/>
    <w:rsid w:val="000628C1"/>
    <w:rsid w:val="00062C9C"/>
    <w:rsid w:val="0006342D"/>
    <w:rsid w:val="00063752"/>
    <w:rsid w:val="0006446C"/>
    <w:rsid w:val="0006465C"/>
    <w:rsid w:val="000650DD"/>
    <w:rsid w:val="00065C8A"/>
    <w:rsid w:val="00065EEB"/>
    <w:rsid w:val="00066BA9"/>
    <w:rsid w:val="0006774A"/>
    <w:rsid w:val="00067BDF"/>
    <w:rsid w:val="00070CD9"/>
    <w:rsid w:val="000716C2"/>
    <w:rsid w:val="000736A4"/>
    <w:rsid w:val="00073EC7"/>
    <w:rsid w:val="0007417D"/>
    <w:rsid w:val="00075C7A"/>
    <w:rsid w:val="00075E7D"/>
    <w:rsid w:val="000764EB"/>
    <w:rsid w:val="00077FBB"/>
    <w:rsid w:val="00080072"/>
    <w:rsid w:val="000800DB"/>
    <w:rsid w:val="00080349"/>
    <w:rsid w:val="00081469"/>
    <w:rsid w:val="00081970"/>
    <w:rsid w:val="00081F12"/>
    <w:rsid w:val="00082DE2"/>
    <w:rsid w:val="00083A3A"/>
    <w:rsid w:val="00083CAE"/>
    <w:rsid w:val="0008429E"/>
    <w:rsid w:val="000854AB"/>
    <w:rsid w:val="000855FA"/>
    <w:rsid w:val="00086EA5"/>
    <w:rsid w:val="00087F10"/>
    <w:rsid w:val="0009052E"/>
    <w:rsid w:val="00090781"/>
    <w:rsid w:val="0009180A"/>
    <w:rsid w:val="0009259D"/>
    <w:rsid w:val="000925EA"/>
    <w:rsid w:val="00092852"/>
    <w:rsid w:val="00093DBE"/>
    <w:rsid w:val="00095146"/>
    <w:rsid w:val="00095607"/>
    <w:rsid w:val="00095BD8"/>
    <w:rsid w:val="00095E5E"/>
    <w:rsid w:val="00095F7C"/>
    <w:rsid w:val="000969E8"/>
    <w:rsid w:val="00097128"/>
    <w:rsid w:val="00097D11"/>
    <w:rsid w:val="000A05CA"/>
    <w:rsid w:val="000A2074"/>
    <w:rsid w:val="000A2520"/>
    <w:rsid w:val="000A2967"/>
    <w:rsid w:val="000A2EEC"/>
    <w:rsid w:val="000A3073"/>
    <w:rsid w:val="000A36FF"/>
    <w:rsid w:val="000A4226"/>
    <w:rsid w:val="000A47CA"/>
    <w:rsid w:val="000A4E47"/>
    <w:rsid w:val="000A524E"/>
    <w:rsid w:val="000A528B"/>
    <w:rsid w:val="000A6006"/>
    <w:rsid w:val="000A7938"/>
    <w:rsid w:val="000A7A56"/>
    <w:rsid w:val="000B1129"/>
    <w:rsid w:val="000B1BB1"/>
    <w:rsid w:val="000B2036"/>
    <w:rsid w:val="000B25F5"/>
    <w:rsid w:val="000B305C"/>
    <w:rsid w:val="000B329C"/>
    <w:rsid w:val="000B354D"/>
    <w:rsid w:val="000B4772"/>
    <w:rsid w:val="000B578E"/>
    <w:rsid w:val="000B652A"/>
    <w:rsid w:val="000B6872"/>
    <w:rsid w:val="000B6F7A"/>
    <w:rsid w:val="000B7489"/>
    <w:rsid w:val="000B78C6"/>
    <w:rsid w:val="000B79B9"/>
    <w:rsid w:val="000C0A5B"/>
    <w:rsid w:val="000C21E9"/>
    <w:rsid w:val="000C32A9"/>
    <w:rsid w:val="000C37D0"/>
    <w:rsid w:val="000C4A2D"/>
    <w:rsid w:val="000C4F14"/>
    <w:rsid w:val="000C4F26"/>
    <w:rsid w:val="000C50CA"/>
    <w:rsid w:val="000C5639"/>
    <w:rsid w:val="000C61F8"/>
    <w:rsid w:val="000C6670"/>
    <w:rsid w:val="000C6A32"/>
    <w:rsid w:val="000C7F5E"/>
    <w:rsid w:val="000C7FF6"/>
    <w:rsid w:val="000D0660"/>
    <w:rsid w:val="000D0F57"/>
    <w:rsid w:val="000D1099"/>
    <w:rsid w:val="000D121E"/>
    <w:rsid w:val="000D1909"/>
    <w:rsid w:val="000D1E06"/>
    <w:rsid w:val="000D22E2"/>
    <w:rsid w:val="000D2597"/>
    <w:rsid w:val="000D2E07"/>
    <w:rsid w:val="000D40DC"/>
    <w:rsid w:val="000D44F9"/>
    <w:rsid w:val="000D4B5B"/>
    <w:rsid w:val="000D4EF7"/>
    <w:rsid w:val="000D68E7"/>
    <w:rsid w:val="000D7B3B"/>
    <w:rsid w:val="000E0638"/>
    <w:rsid w:val="000E1A7D"/>
    <w:rsid w:val="000E2092"/>
    <w:rsid w:val="000E2ED1"/>
    <w:rsid w:val="000E427D"/>
    <w:rsid w:val="000E4C2F"/>
    <w:rsid w:val="000E505A"/>
    <w:rsid w:val="000E533C"/>
    <w:rsid w:val="000E570E"/>
    <w:rsid w:val="000E5BD5"/>
    <w:rsid w:val="000E62AA"/>
    <w:rsid w:val="000E6C78"/>
    <w:rsid w:val="000E7410"/>
    <w:rsid w:val="000E76DD"/>
    <w:rsid w:val="000E7ADE"/>
    <w:rsid w:val="000E7E0D"/>
    <w:rsid w:val="000E7FC1"/>
    <w:rsid w:val="000F0072"/>
    <w:rsid w:val="000F0472"/>
    <w:rsid w:val="000F0BA4"/>
    <w:rsid w:val="000F15FC"/>
    <w:rsid w:val="000F2D3F"/>
    <w:rsid w:val="000F5D88"/>
    <w:rsid w:val="000F6185"/>
    <w:rsid w:val="000F68BA"/>
    <w:rsid w:val="001000FF"/>
    <w:rsid w:val="001004D4"/>
    <w:rsid w:val="0010280C"/>
    <w:rsid w:val="00103064"/>
    <w:rsid w:val="001033E4"/>
    <w:rsid w:val="00103E0E"/>
    <w:rsid w:val="00105B6E"/>
    <w:rsid w:val="001062FD"/>
    <w:rsid w:val="001070A2"/>
    <w:rsid w:val="0011043F"/>
    <w:rsid w:val="001114FA"/>
    <w:rsid w:val="00112537"/>
    <w:rsid w:val="00112D8C"/>
    <w:rsid w:val="001141C3"/>
    <w:rsid w:val="001145C3"/>
    <w:rsid w:val="00114820"/>
    <w:rsid w:val="00114ED6"/>
    <w:rsid w:val="00115E82"/>
    <w:rsid w:val="00116083"/>
    <w:rsid w:val="00117477"/>
    <w:rsid w:val="001204FA"/>
    <w:rsid w:val="00120691"/>
    <w:rsid w:val="00120F18"/>
    <w:rsid w:val="00121510"/>
    <w:rsid w:val="0012155E"/>
    <w:rsid w:val="00121769"/>
    <w:rsid w:val="00121775"/>
    <w:rsid w:val="00121E90"/>
    <w:rsid w:val="00122E07"/>
    <w:rsid w:val="00123322"/>
    <w:rsid w:val="00123C42"/>
    <w:rsid w:val="00123F9A"/>
    <w:rsid w:val="0012437D"/>
    <w:rsid w:val="0012490B"/>
    <w:rsid w:val="00124D05"/>
    <w:rsid w:val="00124D3F"/>
    <w:rsid w:val="00125800"/>
    <w:rsid w:val="00125B65"/>
    <w:rsid w:val="00125C20"/>
    <w:rsid w:val="001260B7"/>
    <w:rsid w:val="00126F47"/>
    <w:rsid w:val="00127F21"/>
    <w:rsid w:val="0013002C"/>
    <w:rsid w:val="001304AF"/>
    <w:rsid w:val="00131395"/>
    <w:rsid w:val="0013190A"/>
    <w:rsid w:val="0013193F"/>
    <w:rsid w:val="00132F55"/>
    <w:rsid w:val="001333C6"/>
    <w:rsid w:val="0013539A"/>
    <w:rsid w:val="00135718"/>
    <w:rsid w:val="001360C7"/>
    <w:rsid w:val="001363FB"/>
    <w:rsid w:val="00137C4F"/>
    <w:rsid w:val="00140420"/>
    <w:rsid w:val="00140514"/>
    <w:rsid w:val="00140AA7"/>
    <w:rsid w:val="00143E47"/>
    <w:rsid w:val="00144300"/>
    <w:rsid w:val="0014478D"/>
    <w:rsid w:val="001451DB"/>
    <w:rsid w:val="00145FD8"/>
    <w:rsid w:val="0014642D"/>
    <w:rsid w:val="00146C50"/>
    <w:rsid w:val="0014739B"/>
    <w:rsid w:val="00150966"/>
    <w:rsid w:val="00152096"/>
    <w:rsid w:val="0015262F"/>
    <w:rsid w:val="001538D9"/>
    <w:rsid w:val="00153B9B"/>
    <w:rsid w:val="00154378"/>
    <w:rsid w:val="0015578F"/>
    <w:rsid w:val="00156453"/>
    <w:rsid w:val="00157306"/>
    <w:rsid w:val="00157556"/>
    <w:rsid w:val="00157761"/>
    <w:rsid w:val="001578F4"/>
    <w:rsid w:val="001606EB"/>
    <w:rsid w:val="00161C2D"/>
    <w:rsid w:val="00161EE9"/>
    <w:rsid w:val="00161FBE"/>
    <w:rsid w:val="0016204C"/>
    <w:rsid w:val="00163033"/>
    <w:rsid w:val="00163ADF"/>
    <w:rsid w:val="0016441C"/>
    <w:rsid w:val="00164742"/>
    <w:rsid w:val="001658B0"/>
    <w:rsid w:val="00170F8B"/>
    <w:rsid w:val="00171065"/>
    <w:rsid w:val="001715B5"/>
    <w:rsid w:val="00171C86"/>
    <w:rsid w:val="00172BF0"/>
    <w:rsid w:val="001749BF"/>
    <w:rsid w:val="001756C0"/>
    <w:rsid w:val="00175872"/>
    <w:rsid w:val="00182578"/>
    <w:rsid w:val="0018496C"/>
    <w:rsid w:val="00185129"/>
    <w:rsid w:val="00185323"/>
    <w:rsid w:val="00185401"/>
    <w:rsid w:val="00186A4C"/>
    <w:rsid w:val="00186D6C"/>
    <w:rsid w:val="00187D20"/>
    <w:rsid w:val="00187EE8"/>
    <w:rsid w:val="0019113A"/>
    <w:rsid w:val="00191AA6"/>
    <w:rsid w:val="001933E6"/>
    <w:rsid w:val="00193562"/>
    <w:rsid w:val="00193D0A"/>
    <w:rsid w:val="00193F2E"/>
    <w:rsid w:val="001950C3"/>
    <w:rsid w:val="001954AF"/>
    <w:rsid w:val="00195A73"/>
    <w:rsid w:val="001969F7"/>
    <w:rsid w:val="00197090"/>
    <w:rsid w:val="001A0B25"/>
    <w:rsid w:val="001A0D36"/>
    <w:rsid w:val="001A2AFA"/>
    <w:rsid w:val="001A38A6"/>
    <w:rsid w:val="001A470A"/>
    <w:rsid w:val="001A4FCD"/>
    <w:rsid w:val="001A5038"/>
    <w:rsid w:val="001A66CD"/>
    <w:rsid w:val="001A7788"/>
    <w:rsid w:val="001A781A"/>
    <w:rsid w:val="001B1096"/>
    <w:rsid w:val="001B14B0"/>
    <w:rsid w:val="001B1AA2"/>
    <w:rsid w:val="001B279F"/>
    <w:rsid w:val="001B344A"/>
    <w:rsid w:val="001B4C2C"/>
    <w:rsid w:val="001B5437"/>
    <w:rsid w:val="001B5571"/>
    <w:rsid w:val="001B56EF"/>
    <w:rsid w:val="001B58A4"/>
    <w:rsid w:val="001B5E62"/>
    <w:rsid w:val="001B6444"/>
    <w:rsid w:val="001C0B91"/>
    <w:rsid w:val="001C0E65"/>
    <w:rsid w:val="001C1291"/>
    <w:rsid w:val="001C182A"/>
    <w:rsid w:val="001C3540"/>
    <w:rsid w:val="001C39B9"/>
    <w:rsid w:val="001C53E9"/>
    <w:rsid w:val="001C72BD"/>
    <w:rsid w:val="001D060C"/>
    <w:rsid w:val="001D1790"/>
    <w:rsid w:val="001D1FAC"/>
    <w:rsid w:val="001D23EE"/>
    <w:rsid w:val="001D399A"/>
    <w:rsid w:val="001D3CED"/>
    <w:rsid w:val="001D469D"/>
    <w:rsid w:val="001D513A"/>
    <w:rsid w:val="001D5AE3"/>
    <w:rsid w:val="001D6026"/>
    <w:rsid w:val="001D6122"/>
    <w:rsid w:val="001D7B75"/>
    <w:rsid w:val="001D7DAE"/>
    <w:rsid w:val="001E0021"/>
    <w:rsid w:val="001E1516"/>
    <w:rsid w:val="001E2252"/>
    <w:rsid w:val="001E376F"/>
    <w:rsid w:val="001E470E"/>
    <w:rsid w:val="001E484E"/>
    <w:rsid w:val="001E54BE"/>
    <w:rsid w:val="001E5AA8"/>
    <w:rsid w:val="001F054F"/>
    <w:rsid w:val="001F238E"/>
    <w:rsid w:val="001F2A8F"/>
    <w:rsid w:val="001F3C22"/>
    <w:rsid w:val="001F5CF9"/>
    <w:rsid w:val="001F7461"/>
    <w:rsid w:val="001F7CB0"/>
    <w:rsid w:val="002006FB"/>
    <w:rsid w:val="00200E0D"/>
    <w:rsid w:val="00201A63"/>
    <w:rsid w:val="00202044"/>
    <w:rsid w:val="0020275D"/>
    <w:rsid w:val="00203356"/>
    <w:rsid w:val="0020381D"/>
    <w:rsid w:val="00203C19"/>
    <w:rsid w:val="00204119"/>
    <w:rsid w:val="002044D9"/>
    <w:rsid w:val="00206370"/>
    <w:rsid w:val="00206B6E"/>
    <w:rsid w:val="002071DF"/>
    <w:rsid w:val="00207E9B"/>
    <w:rsid w:val="002108AD"/>
    <w:rsid w:val="00212315"/>
    <w:rsid w:val="002123E5"/>
    <w:rsid w:val="00212835"/>
    <w:rsid w:val="00213896"/>
    <w:rsid w:val="00213E67"/>
    <w:rsid w:val="00215B3A"/>
    <w:rsid w:val="002160D6"/>
    <w:rsid w:val="0021657E"/>
    <w:rsid w:val="0021695F"/>
    <w:rsid w:val="00217A07"/>
    <w:rsid w:val="002201A6"/>
    <w:rsid w:val="00220A77"/>
    <w:rsid w:val="00220E1A"/>
    <w:rsid w:val="00222D32"/>
    <w:rsid w:val="00223BCB"/>
    <w:rsid w:val="00224AA1"/>
    <w:rsid w:val="00225800"/>
    <w:rsid w:val="002265EC"/>
    <w:rsid w:val="00227C74"/>
    <w:rsid w:val="002300D8"/>
    <w:rsid w:val="00230B93"/>
    <w:rsid w:val="00230D8E"/>
    <w:rsid w:val="00232505"/>
    <w:rsid w:val="00232B36"/>
    <w:rsid w:val="00233A12"/>
    <w:rsid w:val="002343CA"/>
    <w:rsid w:val="00234935"/>
    <w:rsid w:val="00235569"/>
    <w:rsid w:val="00235B0C"/>
    <w:rsid w:val="0023650D"/>
    <w:rsid w:val="002372C0"/>
    <w:rsid w:val="0023776C"/>
    <w:rsid w:val="00237DE9"/>
    <w:rsid w:val="0024085C"/>
    <w:rsid w:val="00240AC0"/>
    <w:rsid w:val="00241357"/>
    <w:rsid w:val="00241631"/>
    <w:rsid w:val="0024186E"/>
    <w:rsid w:val="002429BA"/>
    <w:rsid w:val="002433DB"/>
    <w:rsid w:val="00243E57"/>
    <w:rsid w:val="002445EA"/>
    <w:rsid w:val="00246418"/>
    <w:rsid w:val="00246F4C"/>
    <w:rsid w:val="002476C7"/>
    <w:rsid w:val="0024776F"/>
    <w:rsid w:val="00247F51"/>
    <w:rsid w:val="00250130"/>
    <w:rsid w:val="00250B37"/>
    <w:rsid w:val="00250C1A"/>
    <w:rsid w:val="0025341C"/>
    <w:rsid w:val="00254792"/>
    <w:rsid w:val="0025569E"/>
    <w:rsid w:val="0026061B"/>
    <w:rsid w:val="002607AB"/>
    <w:rsid w:val="00260E51"/>
    <w:rsid w:val="00260E8B"/>
    <w:rsid w:val="00261748"/>
    <w:rsid w:val="00261AFB"/>
    <w:rsid w:val="00262222"/>
    <w:rsid w:val="00262CA1"/>
    <w:rsid w:val="0026367A"/>
    <w:rsid w:val="002637C2"/>
    <w:rsid w:val="002638A5"/>
    <w:rsid w:val="00263EBC"/>
    <w:rsid w:val="00264369"/>
    <w:rsid w:val="0026538D"/>
    <w:rsid w:val="002663D3"/>
    <w:rsid w:val="00266E51"/>
    <w:rsid w:val="00266EE5"/>
    <w:rsid w:val="00267A43"/>
    <w:rsid w:val="00267E76"/>
    <w:rsid w:val="00270EB8"/>
    <w:rsid w:val="002716E8"/>
    <w:rsid w:val="00271CEA"/>
    <w:rsid w:val="00272281"/>
    <w:rsid w:val="00272BBC"/>
    <w:rsid w:val="00274078"/>
    <w:rsid w:val="00275386"/>
    <w:rsid w:val="002753D3"/>
    <w:rsid w:val="002757BC"/>
    <w:rsid w:val="002770C5"/>
    <w:rsid w:val="00277CF1"/>
    <w:rsid w:val="00280209"/>
    <w:rsid w:val="002802A9"/>
    <w:rsid w:val="00280D1B"/>
    <w:rsid w:val="00281638"/>
    <w:rsid w:val="0028196B"/>
    <w:rsid w:val="00281A0E"/>
    <w:rsid w:val="00281B87"/>
    <w:rsid w:val="00281DA5"/>
    <w:rsid w:val="002839DD"/>
    <w:rsid w:val="002840B3"/>
    <w:rsid w:val="00284AAE"/>
    <w:rsid w:val="00290273"/>
    <w:rsid w:val="00290442"/>
    <w:rsid w:val="00291F19"/>
    <w:rsid w:val="00292ABD"/>
    <w:rsid w:val="00292EAF"/>
    <w:rsid w:val="002935B2"/>
    <w:rsid w:val="00293864"/>
    <w:rsid w:val="00295031"/>
    <w:rsid w:val="00295563"/>
    <w:rsid w:val="00297253"/>
    <w:rsid w:val="00297DA7"/>
    <w:rsid w:val="002A07A9"/>
    <w:rsid w:val="002A0847"/>
    <w:rsid w:val="002A0F39"/>
    <w:rsid w:val="002A1416"/>
    <w:rsid w:val="002A1B3A"/>
    <w:rsid w:val="002A26A1"/>
    <w:rsid w:val="002A26C0"/>
    <w:rsid w:val="002A30A0"/>
    <w:rsid w:val="002A43B0"/>
    <w:rsid w:val="002A4F16"/>
    <w:rsid w:val="002A59A9"/>
    <w:rsid w:val="002A73C3"/>
    <w:rsid w:val="002B01BD"/>
    <w:rsid w:val="002B2653"/>
    <w:rsid w:val="002B28A1"/>
    <w:rsid w:val="002B2D0B"/>
    <w:rsid w:val="002B35CC"/>
    <w:rsid w:val="002B3C64"/>
    <w:rsid w:val="002B472D"/>
    <w:rsid w:val="002B4BDD"/>
    <w:rsid w:val="002B7D18"/>
    <w:rsid w:val="002C0434"/>
    <w:rsid w:val="002C098D"/>
    <w:rsid w:val="002C31DE"/>
    <w:rsid w:val="002C422F"/>
    <w:rsid w:val="002C5AC6"/>
    <w:rsid w:val="002C608B"/>
    <w:rsid w:val="002D049A"/>
    <w:rsid w:val="002D0F73"/>
    <w:rsid w:val="002D1235"/>
    <w:rsid w:val="002D1801"/>
    <w:rsid w:val="002D2500"/>
    <w:rsid w:val="002D371C"/>
    <w:rsid w:val="002D3F98"/>
    <w:rsid w:val="002D4717"/>
    <w:rsid w:val="002D55C6"/>
    <w:rsid w:val="002D56A9"/>
    <w:rsid w:val="002D69F2"/>
    <w:rsid w:val="002D6CA6"/>
    <w:rsid w:val="002D7634"/>
    <w:rsid w:val="002D7BD3"/>
    <w:rsid w:val="002E1688"/>
    <w:rsid w:val="002E29F8"/>
    <w:rsid w:val="002E3202"/>
    <w:rsid w:val="002E3533"/>
    <w:rsid w:val="002E36F8"/>
    <w:rsid w:val="002E3C75"/>
    <w:rsid w:val="002E4130"/>
    <w:rsid w:val="002E6089"/>
    <w:rsid w:val="002E6411"/>
    <w:rsid w:val="002E699E"/>
    <w:rsid w:val="002E6E4C"/>
    <w:rsid w:val="002E7989"/>
    <w:rsid w:val="002F040C"/>
    <w:rsid w:val="002F1FC4"/>
    <w:rsid w:val="002F202B"/>
    <w:rsid w:val="002F3557"/>
    <w:rsid w:val="002F3AB4"/>
    <w:rsid w:val="002F3C46"/>
    <w:rsid w:val="002F434C"/>
    <w:rsid w:val="002F49CB"/>
    <w:rsid w:val="002F7CF7"/>
    <w:rsid w:val="00300793"/>
    <w:rsid w:val="003010BB"/>
    <w:rsid w:val="0030131B"/>
    <w:rsid w:val="003017E8"/>
    <w:rsid w:val="00301FD1"/>
    <w:rsid w:val="00302243"/>
    <w:rsid w:val="0030317B"/>
    <w:rsid w:val="003038EB"/>
    <w:rsid w:val="00303A1F"/>
    <w:rsid w:val="00305977"/>
    <w:rsid w:val="00306B57"/>
    <w:rsid w:val="00306BA8"/>
    <w:rsid w:val="00307070"/>
    <w:rsid w:val="00307464"/>
    <w:rsid w:val="00307A41"/>
    <w:rsid w:val="00311089"/>
    <w:rsid w:val="00312572"/>
    <w:rsid w:val="0031257F"/>
    <w:rsid w:val="00312705"/>
    <w:rsid w:val="00312DCB"/>
    <w:rsid w:val="0031307A"/>
    <w:rsid w:val="00313454"/>
    <w:rsid w:val="00315892"/>
    <w:rsid w:val="00315FD8"/>
    <w:rsid w:val="003165AC"/>
    <w:rsid w:val="00316B59"/>
    <w:rsid w:val="00316CED"/>
    <w:rsid w:val="00316F27"/>
    <w:rsid w:val="00317A73"/>
    <w:rsid w:val="00320A82"/>
    <w:rsid w:val="00320B61"/>
    <w:rsid w:val="00320DC9"/>
    <w:rsid w:val="00322339"/>
    <w:rsid w:val="003232CE"/>
    <w:rsid w:val="00324141"/>
    <w:rsid w:val="00324D79"/>
    <w:rsid w:val="00326546"/>
    <w:rsid w:val="003274EA"/>
    <w:rsid w:val="00327F8F"/>
    <w:rsid w:val="00330353"/>
    <w:rsid w:val="00331F41"/>
    <w:rsid w:val="00332D38"/>
    <w:rsid w:val="003338C8"/>
    <w:rsid w:val="00333AE3"/>
    <w:rsid w:val="0033402E"/>
    <w:rsid w:val="003347F9"/>
    <w:rsid w:val="00334F5F"/>
    <w:rsid w:val="00335BFB"/>
    <w:rsid w:val="003364CA"/>
    <w:rsid w:val="00337102"/>
    <w:rsid w:val="003371D1"/>
    <w:rsid w:val="003377F7"/>
    <w:rsid w:val="00341257"/>
    <w:rsid w:val="00342495"/>
    <w:rsid w:val="00342567"/>
    <w:rsid w:val="00342A49"/>
    <w:rsid w:val="00343E67"/>
    <w:rsid w:val="003449CF"/>
    <w:rsid w:val="003452A7"/>
    <w:rsid w:val="00345BBF"/>
    <w:rsid w:val="00345ED9"/>
    <w:rsid w:val="003467BF"/>
    <w:rsid w:val="00346C55"/>
    <w:rsid w:val="00347A1A"/>
    <w:rsid w:val="00350562"/>
    <w:rsid w:val="00351C1D"/>
    <w:rsid w:val="00351D8D"/>
    <w:rsid w:val="003522AA"/>
    <w:rsid w:val="00354A1F"/>
    <w:rsid w:val="00354A24"/>
    <w:rsid w:val="0035550D"/>
    <w:rsid w:val="003561D0"/>
    <w:rsid w:val="003568DE"/>
    <w:rsid w:val="003579ED"/>
    <w:rsid w:val="00357CBE"/>
    <w:rsid w:val="00362405"/>
    <w:rsid w:val="003633FA"/>
    <w:rsid w:val="0036367D"/>
    <w:rsid w:val="003657D0"/>
    <w:rsid w:val="003667B5"/>
    <w:rsid w:val="00367B4B"/>
    <w:rsid w:val="003703F9"/>
    <w:rsid w:val="00370D60"/>
    <w:rsid w:val="00370E10"/>
    <w:rsid w:val="00371399"/>
    <w:rsid w:val="00372607"/>
    <w:rsid w:val="0037272A"/>
    <w:rsid w:val="003727F0"/>
    <w:rsid w:val="00372988"/>
    <w:rsid w:val="00372D75"/>
    <w:rsid w:val="0037321F"/>
    <w:rsid w:val="003741A5"/>
    <w:rsid w:val="00374DC3"/>
    <w:rsid w:val="00374FF7"/>
    <w:rsid w:val="003757D0"/>
    <w:rsid w:val="00375A3A"/>
    <w:rsid w:val="00375F38"/>
    <w:rsid w:val="00377120"/>
    <w:rsid w:val="00377F17"/>
    <w:rsid w:val="003805F3"/>
    <w:rsid w:val="00380610"/>
    <w:rsid w:val="00380BA2"/>
    <w:rsid w:val="00381BB3"/>
    <w:rsid w:val="00381F94"/>
    <w:rsid w:val="00382518"/>
    <w:rsid w:val="003825D4"/>
    <w:rsid w:val="00383974"/>
    <w:rsid w:val="00383B05"/>
    <w:rsid w:val="00385710"/>
    <w:rsid w:val="00385A8D"/>
    <w:rsid w:val="00385CFC"/>
    <w:rsid w:val="003870B2"/>
    <w:rsid w:val="00387A8B"/>
    <w:rsid w:val="00387B5A"/>
    <w:rsid w:val="003927A7"/>
    <w:rsid w:val="003928A0"/>
    <w:rsid w:val="00392B9C"/>
    <w:rsid w:val="00393198"/>
    <w:rsid w:val="00393C29"/>
    <w:rsid w:val="0039487D"/>
    <w:rsid w:val="00395635"/>
    <w:rsid w:val="003961C6"/>
    <w:rsid w:val="00396B68"/>
    <w:rsid w:val="00396E81"/>
    <w:rsid w:val="003A0CFA"/>
    <w:rsid w:val="003A127D"/>
    <w:rsid w:val="003A1324"/>
    <w:rsid w:val="003A270D"/>
    <w:rsid w:val="003A28D4"/>
    <w:rsid w:val="003A2AEB"/>
    <w:rsid w:val="003A49F3"/>
    <w:rsid w:val="003A4A21"/>
    <w:rsid w:val="003A4B7D"/>
    <w:rsid w:val="003A58D1"/>
    <w:rsid w:val="003A5D8E"/>
    <w:rsid w:val="003A6890"/>
    <w:rsid w:val="003A7094"/>
    <w:rsid w:val="003A7BC5"/>
    <w:rsid w:val="003B1122"/>
    <w:rsid w:val="003B12FA"/>
    <w:rsid w:val="003B1ACA"/>
    <w:rsid w:val="003B2415"/>
    <w:rsid w:val="003B2B31"/>
    <w:rsid w:val="003B3342"/>
    <w:rsid w:val="003B4572"/>
    <w:rsid w:val="003B45DB"/>
    <w:rsid w:val="003B5BE8"/>
    <w:rsid w:val="003B5DAC"/>
    <w:rsid w:val="003B66C7"/>
    <w:rsid w:val="003B66E3"/>
    <w:rsid w:val="003B6FE9"/>
    <w:rsid w:val="003B76A2"/>
    <w:rsid w:val="003C015A"/>
    <w:rsid w:val="003C0F5B"/>
    <w:rsid w:val="003C1C69"/>
    <w:rsid w:val="003C3FFE"/>
    <w:rsid w:val="003C435B"/>
    <w:rsid w:val="003C45AE"/>
    <w:rsid w:val="003C49D7"/>
    <w:rsid w:val="003C524B"/>
    <w:rsid w:val="003C5691"/>
    <w:rsid w:val="003C5929"/>
    <w:rsid w:val="003C5983"/>
    <w:rsid w:val="003C6A3C"/>
    <w:rsid w:val="003C77FD"/>
    <w:rsid w:val="003C7D57"/>
    <w:rsid w:val="003D0892"/>
    <w:rsid w:val="003D24E6"/>
    <w:rsid w:val="003D2C0C"/>
    <w:rsid w:val="003D305D"/>
    <w:rsid w:val="003D31D5"/>
    <w:rsid w:val="003D459A"/>
    <w:rsid w:val="003D488E"/>
    <w:rsid w:val="003D517E"/>
    <w:rsid w:val="003D566E"/>
    <w:rsid w:val="003D5A7D"/>
    <w:rsid w:val="003D6012"/>
    <w:rsid w:val="003D6BD5"/>
    <w:rsid w:val="003D7AC6"/>
    <w:rsid w:val="003E0DAE"/>
    <w:rsid w:val="003E1A00"/>
    <w:rsid w:val="003E3148"/>
    <w:rsid w:val="003E3AB4"/>
    <w:rsid w:val="003E3D3B"/>
    <w:rsid w:val="003E4E95"/>
    <w:rsid w:val="003E5315"/>
    <w:rsid w:val="003E5716"/>
    <w:rsid w:val="003E5A4F"/>
    <w:rsid w:val="003E6693"/>
    <w:rsid w:val="003E6B02"/>
    <w:rsid w:val="003E745D"/>
    <w:rsid w:val="003E758F"/>
    <w:rsid w:val="003F05C0"/>
    <w:rsid w:val="003F0965"/>
    <w:rsid w:val="003F15E8"/>
    <w:rsid w:val="003F17CB"/>
    <w:rsid w:val="003F2208"/>
    <w:rsid w:val="003F22AE"/>
    <w:rsid w:val="003F2E5A"/>
    <w:rsid w:val="003F2ED3"/>
    <w:rsid w:val="003F3710"/>
    <w:rsid w:val="003F4FE4"/>
    <w:rsid w:val="003F5F8A"/>
    <w:rsid w:val="003F7103"/>
    <w:rsid w:val="003F743F"/>
    <w:rsid w:val="004006CC"/>
    <w:rsid w:val="00400AEB"/>
    <w:rsid w:val="00400D22"/>
    <w:rsid w:val="00401D3C"/>
    <w:rsid w:val="004025DA"/>
    <w:rsid w:val="0040384B"/>
    <w:rsid w:val="00403911"/>
    <w:rsid w:val="004039FB"/>
    <w:rsid w:val="0040458A"/>
    <w:rsid w:val="00404AF0"/>
    <w:rsid w:val="004056AB"/>
    <w:rsid w:val="00406306"/>
    <w:rsid w:val="00406B4F"/>
    <w:rsid w:val="0040739C"/>
    <w:rsid w:val="00407D51"/>
    <w:rsid w:val="00407E99"/>
    <w:rsid w:val="004100ED"/>
    <w:rsid w:val="00410137"/>
    <w:rsid w:val="0041061B"/>
    <w:rsid w:val="004113CB"/>
    <w:rsid w:val="00412325"/>
    <w:rsid w:val="0041294D"/>
    <w:rsid w:val="00412DAD"/>
    <w:rsid w:val="00414381"/>
    <w:rsid w:val="004145AD"/>
    <w:rsid w:val="004204B0"/>
    <w:rsid w:val="004208FA"/>
    <w:rsid w:val="00422162"/>
    <w:rsid w:val="00422BA3"/>
    <w:rsid w:val="00422DC8"/>
    <w:rsid w:val="00422F17"/>
    <w:rsid w:val="00423458"/>
    <w:rsid w:val="004241B7"/>
    <w:rsid w:val="00424ACF"/>
    <w:rsid w:val="00425082"/>
    <w:rsid w:val="00425CEA"/>
    <w:rsid w:val="00425E52"/>
    <w:rsid w:val="004261CC"/>
    <w:rsid w:val="00426641"/>
    <w:rsid w:val="00427A6F"/>
    <w:rsid w:val="00427D0C"/>
    <w:rsid w:val="00430702"/>
    <w:rsid w:val="004308F1"/>
    <w:rsid w:val="004319C2"/>
    <w:rsid w:val="00431EBD"/>
    <w:rsid w:val="004327C9"/>
    <w:rsid w:val="0043303C"/>
    <w:rsid w:val="004344C8"/>
    <w:rsid w:val="00434B0E"/>
    <w:rsid w:val="00434E55"/>
    <w:rsid w:val="0043547A"/>
    <w:rsid w:val="0043695B"/>
    <w:rsid w:val="00436C8C"/>
    <w:rsid w:val="00436EAD"/>
    <w:rsid w:val="0044037E"/>
    <w:rsid w:val="00442454"/>
    <w:rsid w:val="0044262B"/>
    <w:rsid w:val="00442D7F"/>
    <w:rsid w:val="004432CF"/>
    <w:rsid w:val="00443D6F"/>
    <w:rsid w:val="00443E47"/>
    <w:rsid w:val="004441DB"/>
    <w:rsid w:val="004454C8"/>
    <w:rsid w:val="00445BDE"/>
    <w:rsid w:val="004464B8"/>
    <w:rsid w:val="0044667E"/>
    <w:rsid w:val="004472E4"/>
    <w:rsid w:val="00447679"/>
    <w:rsid w:val="004478D1"/>
    <w:rsid w:val="00447CA2"/>
    <w:rsid w:val="0045025E"/>
    <w:rsid w:val="0045239D"/>
    <w:rsid w:val="00452F3F"/>
    <w:rsid w:val="00453BF1"/>
    <w:rsid w:val="00453CF5"/>
    <w:rsid w:val="004546B7"/>
    <w:rsid w:val="00454B18"/>
    <w:rsid w:val="00455571"/>
    <w:rsid w:val="00456735"/>
    <w:rsid w:val="004574E6"/>
    <w:rsid w:val="004575D3"/>
    <w:rsid w:val="00457BDD"/>
    <w:rsid w:val="00460BF8"/>
    <w:rsid w:val="004625E3"/>
    <w:rsid w:val="00463CF7"/>
    <w:rsid w:val="0046442A"/>
    <w:rsid w:val="004644EE"/>
    <w:rsid w:val="00465D75"/>
    <w:rsid w:val="0047093E"/>
    <w:rsid w:val="00470C90"/>
    <w:rsid w:val="00470FE1"/>
    <w:rsid w:val="0047208F"/>
    <w:rsid w:val="0047394A"/>
    <w:rsid w:val="00474765"/>
    <w:rsid w:val="0047484A"/>
    <w:rsid w:val="00474915"/>
    <w:rsid w:val="004763D8"/>
    <w:rsid w:val="00476E45"/>
    <w:rsid w:val="00476EEC"/>
    <w:rsid w:val="004771C9"/>
    <w:rsid w:val="004809D6"/>
    <w:rsid w:val="00480BC9"/>
    <w:rsid w:val="00481036"/>
    <w:rsid w:val="0048114D"/>
    <w:rsid w:val="00481F26"/>
    <w:rsid w:val="00482A73"/>
    <w:rsid w:val="00483A75"/>
    <w:rsid w:val="00484977"/>
    <w:rsid w:val="00484EFE"/>
    <w:rsid w:val="004850C9"/>
    <w:rsid w:val="00486298"/>
    <w:rsid w:val="00486DB7"/>
    <w:rsid w:val="004871DD"/>
    <w:rsid w:val="0048781B"/>
    <w:rsid w:val="0049282E"/>
    <w:rsid w:val="00492971"/>
    <w:rsid w:val="00492F2C"/>
    <w:rsid w:val="004932E5"/>
    <w:rsid w:val="004933CA"/>
    <w:rsid w:val="0049370F"/>
    <w:rsid w:val="00494339"/>
    <w:rsid w:val="00494D30"/>
    <w:rsid w:val="004950B4"/>
    <w:rsid w:val="00495245"/>
    <w:rsid w:val="0049575A"/>
    <w:rsid w:val="004964A3"/>
    <w:rsid w:val="004971F2"/>
    <w:rsid w:val="004A022F"/>
    <w:rsid w:val="004A1C2C"/>
    <w:rsid w:val="004A1E98"/>
    <w:rsid w:val="004A21A3"/>
    <w:rsid w:val="004A2DBE"/>
    <w:rsid w:val="004A403E"/>
    <w:rsid w:val="004A46F7"/>
    <w:rsid w:val="004A4D77"/>
    <w:rsid w:val="004A5453"/>
    <w:rsid w:val="004A5CD9"/>
    <w:rsid w:val="004A6C32"/>
    <w:rsid w:val="004A75E2"/>
    <w:rsid w:val="004B10C9"/>
    <w:rsid w:val="004B2225"/>
    <w:rsid w:val="004B2A46"/>
    <w:rsid w:val="004B5368"/>
    <w:rsid w:val="004B5BE2"/>
    <w:rsid w:val="004B76E8"/>
    <w:rsid w:val="004C054A"/>
    <w:rsid w:val="004C1EA2"/>
    <w:rsid w:val="004C2CD7"/>
    <w:rsid w:val="004C2FAA"/>
    <w:rsid w:val="004C3663"/>
    <w:rsid w:val="004C630F"/>
    <w:rsid w:val="004C745E"/>
    <w:rsid w:val="004C788E"/>
    <w:rsid w:val="004C7B79"/>
    <w:rsid w:val="004C7F04"/>
    <w:rsid w:val="004D00F7"/>
    <w:rsid w:val="004D2360"/>
    <w:rsid w:val="004D369C"/>
    <w:rsid w:val="004D4430"/>
    <w:rsid w:val="004D46DA"/>
    <w:rsid w:val="004D63E2"/>
    <w:rsid w:val="004D7CDB"/>
    <w:rsid w:val="004E0387"/>
    <w:rsid w:val="004E1093"/>
    <w:rsid w:val="004E1489"/>
    <w:rsid w:val="004E149E"/>
    <w:rsid w:val="004E16B3"/>
    <w:rsid w:val="004E1795"/>
    <w:rsid w:val="004E1F4D"/>
    <w:rsid w:val="004E207B"/>
    <w:rsid w:val="004E3755"/>
    <w:rsid w:val="004E4068"/>
    <w:rsid w:val="004E5150"/>
    <w:rsid w:val="004E52BF"/>
    <w:rsid w:val="004E5E6B"/>
    <w:rsid w:val="004E6140"/>
    <w:rsid w:val="004E6682"/>
    <w:rsid w:val="004E6CD0"/>
    <w:rsid w:val="004E6E44"/>
    <w:rsid w:val="004E70D5"/>
    <w:rsid w:val="004E778F"/>
    <w:rsid w:val="004F0483"/>
    <w:rsid w:val="004F0CC0"/>
    <w:rsid w:val="004F149A"/>
    <w:rsid w:val="004F2C9E"/>
    <w:rsid w:val="004F31A6"/>
    <w:rsid w:val="004F4DDD"/>
    <w:rsid w:val="004F53A6"/>
    <w:rsid w:val="004F56CF"/>
    <w:rsid w:val="004F6253"/>
    <w:rsid w:val="004F730E"/>
    <w:rsid w:val="004F7418"/>
    <w:rsid w:val="004F7FFB"/>
    <w:rsid w:val="00500050"/>
    <w:rsid w:val="005001C9"/>
    <w:rsid w:val="00500ABA"/>
    <w:rsid w:val="00500B22"/>
    <w:rsid w:val="00501575"/>
    <w:rsid w:val="0050180F"/>
    <w:rsid w:val="00501907"/>
    <w:rsid w:val="005026ED"/>
    <w:rsid w:val="00502E72"/>
    <w:rsid w:val="005031DE"/>
    <w:rsid w:val="005037D7"/>
    <w:rsid w:val="0050488D"/>
    <w:rsid w:val="00504B66"/>
    <w:rsid w:val="00504EE0"/>
    <w:rsid w:val="005052DA"/>
    <w:rsid w:val="00506DF2"/>
    <w:rsid w:val="005074FF"/>
    <w:rsid w:val="00510481"/>
    <w:rsid w:val="00510EAA"/>
    <w:rsid w:val="00511F34"/>
    <w:rsid w:val="00512D17"/>
    <w:rsid w:val="00513668"/>
    <w:rsid w:val="00514CE7"/>
    <w:rsid w:val="00515F31"/>
    <w:rsid w:val="00516F23"/>
    <w:rsid w:val="00517FE5"/>
    <w:rsid w:val="00520323"/>
    <w:rsid w:val="00521A8E"/>
    <w:rsid w:val="00521EB8"/>
    <w:rsid w:val="0052271F"/>
    <w:rsid w:val="00523142"/>
    <w:rsid w:val="005231C0"/>
    <w:rsid w:val="005232F2"/>
    <w:rsid w:val="005236F3"/>
    <w:rsid w:val="00525D12"/>
    <w:rsid w:val="00526B07"/>
    <w:rsid w:val="00527278"/>
    <w:rsid w:val="00527367"/>
    <w:rsid w:val="00527452"/>
    <w:rsid w:val="005308D6"/>
    <w:rsid w:val="005310E6"/>
    <w:rsid w:val="005313EE"/>
    <w:rsid w:val="005319ED"/>
    <w:rsid w:val="005331A6"/>
    <w:rsid w:val="00533B17"/>
    <w:rsid w:val="00533C9A"/>
    <w:rsid w:val="005342A6"/>
    <w:rsid w:val="00534546"/>
    <w:rsid w:val="005347D9"/>
    <w:rsid w:val="0053583F"/>
    <w:rsid w:val="005369FE"/>
    <w:rsid w:val="00537268"/>
    <w:rsid w:val="00537448"/>
    <w:rsid w:val="00537BAE"/>
    <w:rsid w:val="00537BDF"/>
    <w:rsid w:val="00540744"/>
    <w:rsid w:val="0054129F"/>
    <w:rsid w:val="005414B0"/>
    <w:rsid w:val="00541501"/>
    <w:rsid w:val="00541BBE"/>
    <w:rsid w:val="00541CBA"/>
    <w:rsid w:val="00541CF0"/>
    <w:rsid w:val="00541E57"/>
    <w:rsid w:val="0054259E"/>
    <w:rsid w:val="005429B9"/>
    <w:rsid w:val="00542A8F"/>
    <w:rsid w:val="00544ACA"/>
    <w:rsid w:val="005451DE"/>
    <w:rsid w:val="00545F9E"/>
    <w:rsid w:val="0055019A"/>
    <w:rsid w:val="005505A3"/>
    <w:rsid w:val="005510FF"/>
    <w:rsid w:val="0055139A"/>
    <w:rsid w:val="005523D1"/>
    <w:rsid w:val="00552412"/>
    <w:rsid w:val="00552FDD"/>
    <w:rsid w:val="00554091"/>
    <w:rsid w:val="00554B18"/>
    <w:rsid w:val="00555C0A"/>
    <w:rsid w:val="0055629E"/>
    <w:rsid w:val="0055629F"/>
    <w:rsid w:val="0055651A"/>
    <w:rsid w:val="00556CB8"/>
    <w:rsid w:val="005601D3"/>
    <w:rsid w:val="00560525"/>
    <w:rsid w:val="00560E82"/>
    <w:rsid w:val="00561FE2"/>
    <w:rsid w:val="005622D0"/>
    <w:rsid w:val="005623BB"/>
    <w:rsid w:val="00565250"/>
    <w:rsid w:val="0056612B"/>
    <w:rsid w:val="00566926"/>
    <w:rsid w:val="0057074A"/>
    <w:rsid w:val="00573D31"/>
    <w:rsid w:val="00574210"/>
    <w:rsid w:val="00574CFD"/>
    <w:rsid w:val="005753CA"/>
    <w:rsid w:val="00575A9D"/>
    <w:rsid w:val="00577644"/>
    <w:rsid w:val="005777C9"/>
    <w:rsid w:val="0058011B"/>
    <w:rsid w:val="00580357"/>
    <w:rsid w:val="00581682"/>
    <w:rsid w:val="00582335"/>
    <w:rsid w:val="005823E2"/>
    <w:rsid w:val="005824F5"/>
    <w:rsid w:val="005828DB"/>
    <w:rsid w:val="00582DF6"/>
    <w:rsid w:val="00583414"/>
    <w:rsid w:val="00583828"/>
    <w:rsid w:val="00584081"/>
    <w:rsid w:val="00584C68"/>
    <w:rsid w:val="005851F8"/>
    <w:rsid w:val="00586612"/>
    <w:rsid w:val="00586A8D"/>
    <w:rsid w:val="00587178"/>
    <w:rsid w:val="005906BE"/>
    <w:rsid w:val="00590B89"/>
    <w:rsid w:val="00590CF6"/>
    <w:rsid w:val="0059239D"/>
    <w:rsid w:val="00593952"/>
    <w:rsid w:val="00593D31"/>
    <w:rsid w:val="00594272"/>
    <w:rsid w:val="00594753"/>
    <w:rsid w:val="005947D2"/>
    <w:rsid w:val="00594903"/>
    <w:rsid w:val="005963F9"/>
    <w:rsid w:val="0059662B"/>
    <w:rsid w:val="005A0847"/>
    <w:rsid w:val="005A14AA"/>
    <w:rsid w:val="005A1E68"/>
    <w:rsid w:val="005A20FF"/>
    <w:rsid w:val="005A36BE"/>
    <w:rsid w:val="005A384A"/>
    <w:rsid w:val="005A40A4"/>
    <w:rsid w:val="005A4986"/>
    <w:rsid w:val="005A4B72"/>
    <w:rsid w:val="005A4DD6"/>
    <w:rsid w:val="005A4F2D"/>
    <w:rsid w:val="005A54A8"/>
    <w:rsid w:val="005A5A90"/>
    <w:rsid w:val="005A6065"/>
    <w:rsid w:val="005A6678"/>
    <w:rsid w:val="005A6EC8"/>
    <w:rsid w:val="005B19EB"/>
    <w:rsid w:val="005B1F5E"/>
    <w:rsid w:val="005B3781"/>
    <w:rsid w:val="005B44F4"/>
    <w:rsid w:val="005B48AF"/>
    <w:rsid w:val="005B5B1B"/>
    <w:rsid w:val="005B6354"/>
    <w:rsid w:val="005B71A1"/>
    <w:rsid w:val="005B73B2"/>
    <w:rsid w:val="005B7459"/>
    <w:rsid w:val="005C15CB"/>
    <w:rsid w:val="005C2B06"/>
    <w:rsid w:val="005C2CDD"/>
    <w:rsid w:val="005C323E"/>
    <w:rsid w:val="005C5D1E"/>
    <w:rsid w:val="005C629F"/>
    <w:rsid w:val="005C62EF"/>
    <w:rsid w:val="005C63BC"/>
    <w:rsid w:val="005C65DF"/>
    <w:rsid w:val="005C6872"/>
    <w:rsid w:val="005C733D"/>
    <w:rsid w:val="005C7B48"/>
    <w:rsid w:val="005D0BCE"/>
    <w:rsid w:val="005D1459"/>
    <w:rsid w:val="005D3BE7"/>
    <w:rsid w:val="005D52B5"/>
    <w:rsid w:val="005D71D3"/>
    <w:rsid w:val="005D7BE5"/>
    <w:rsid w:val="005E042F"/>
    <w:rsid w:val="005E0DBA"/>
    <w:rsid w:val="005E16D9"/>
    <w:rsid w:val="005E31C4"/>
    <w:rsid w:val="005E3AB4"/>
    <w:rsid w:val="005E3CE3"/>
    <w:rsid w:val="005E411E"/>
    <w:rsid w:val="005E42C6"/>
    <w:rsid w:val="005E5264"/>
    <w:rsid w:val="005E5638"/>
    <w:rsid w:val="005E62DC"/>
    <w:rsid w:val="005F0959"/>
    <w:rsid w:val="005F1325"/>
    <w:rsid w:val="005F205A"/>
    <w:rsid w:val="005F2943"/>
    <w:rsid w:val="005F398A"/>
    <w:rsid w:val="005F3CA7"/>
    <w:rsid w:val="005F4E5A"/>
    <w:rsid w:val="005F4E81"/>
    <w:rsid w:val="005F4F60"/>
    <w:rsid w:val="005F4FE9"/>
    <w:rsid w:val="005F5484"/>
    <w:rsid w:val="005F591A"/>
    <w:rsid w:val="005F66DA"/>
    <w:rsid w:val="00600E73"/>
    <w:rsid w:val="00601545"/>
    <w:rsid w:val="00601621"/>
    <w:rsid w:val="0060282E"/>
    <w:rsid w:val="00603A08"/>
    <w:rsid w:val="00603D76"/>
    <w:rsid w:val="00605B38"/>
    <w:rsid w:val="006061F7"/>
    <w:rsid w:val="00607F44"/>
    <w:rsid w:val="00610769"/>
    <w:rsid w:val="00610FC7"/>
    <w:rsid w:val="0061131D"/>
    <w:rsid w:val="006117C0"/>
    <w:rsid w:val="00612436"/>
    <w:rsid w:val="0061350E"/>
    <w:rsid w:val="00613ADD"/>
    <w:rsid w:val="0061468B"/>
    <w:rsid w:val="00614809"/>
    <w:rsid w:val="006149BA"/>
    <w:rsid w:val="00616447"/>
    <w:rsid w:val="00616B4D"/>
    <w:rsid w:val="00617268"/>
    <w:rsid w:val="0061784A"/>
    <w:rsid w:val="006215B0"/>
    <w:rsid w:val="006219FC"/>
    <w:rsid w:val="00621CD0"/>
    <w:rsid w:val="0062255A"/>
    <w:rsid w:val="00624ED9"/>
    <w:rsid w:val="0062521A"/>
    <w:rsid w:val="00625828"/>
    <w:rsid w:val="00625E5F"/>
    <w:rsid w:val="006268B2"/>
    <w:rsid w:val="00626C61"/>
    <w:rsid w:val="00627A0A"/>
    <w:rsid w:val="00631BCE"/>
    <w:rsid w:val="00632BC7"/>
    <w:rsid w:val="006333FE"/>
    <w:rsid w:val="006336DD"/>
    <w:rsid w:val="006344A5"/>
    <w:rsid w:val="00634C5A"/>
    <w:rsid w:val="006350F7"/>
    <w:rsid w:val="00636525"/>
    <w:rsid w:val="006378F0"/>
    <w:rsid w:val="00640841"/>
    <w:rsid w:val="006410BE"/>
    <w:rsid w:val="00641414"/>
    <w:rsid w:val="00643AF4"/>
    <w:rsid w:val="0064448D"/>
    <w:rsid w:val="0064546C"/>
    <w:rsid w:val="006456F5"/>
    <w:rsid w:val="00645F1F"/>
    <w:rsid w:val="006469D7"/>
    <w:rsid w:val="00646B60"/>
    <w:rsid w:val="00647D11"/>
    <w:rsid w:val="006509A8"/>
    <w:rsid w:val="006516A1"/>
    <w:rsid w:val="00651EE9"/>
    <w:rsid w:val="00652373"/>
    <w:rsid w:val="00652F9D"/>
    <w:rsid w:val="006532CD"/>
    <w:rsid w:val="00653C46"/>
    <w:rsid w:val="00654F53"/>
    <w:rsid w:val="00654F6E"/>
    <w:rsid w:val="006550F2"/>
    <w:rsid w:val="006557F7"/>
    <w:rsid w:val="00655D1F"/>
    <w:rsid w:val="006562E5"/>
    <w:rsid w:val="00656642"/>
    <w:rsid w:val="006575C1"/>
    <w:rsid w:val="00657B28"/>
    <w:rsid w:val="006604BE"/>
    <w:rsid w:val="00660514"/>
    <w:rsid w:val="006637A3"/>
    <w:rsid w:val="00663830"/>
    <w:rsid w:val="00663A75"/>
    <w:rsid w:val="00663A86"/>
    <w:rsid w:val="00664896"/>
    <w:rsid w:val="00665A2B"/>
    <w:rsid w:val="006660F2"/>
    <w:rsid w:val="006672D8"/>
    <w:rsid w:val="00667A25"/>
    <w:rsid w:val="00667F85"/>
    <w:rsid w:val="00670237"/>
    <w:rsid w:val="00670490"/>
    <w:rsid w:val="00670C3B"/>
    <w:rsid w:val="00670E98"/>
    <w:rsid w:val="00670EA4"/>
    <w:rsid w:val="006720C8"/>
    <w:rsid w:val="00672A97"/>
    <w:rsid w:val="00673891"/>
    <w:rsid w:val="00673B43"/>
    <w:rsid w:val="00674FA3"/>
    <w:rsid w:val="00676704"/>
    <w:rsid w:val="006770C6"/>
    <w:rsid w:val="006803EC"/>
    <w:rsid w:val="00680C20"/>
    <w:rsid w:val="006814DA"/>
    <w:rsid w:val="006820A2"/>
    <w:rsid w:val="00682254"/>
    <w:rsid w:val="00682681"/>
    <w:rsid w:val="00683274"/>
    <w:rsid w:val="00683B43"/>
    <w:rsid w:val="00683FE2"/>
    <w:rsid w:val="00684091"/>
    <w:rsid w:val="00684D4B"/>
    <w:rsid w:val="006855FE"/>
    <w:rsid w:val="00685C55"/>
    <w:rsid w:val="006876DF"/>
    <w:rsid w:val="00687AAA"/>
    <w:rsid w:val="00687B64"/>
    <w:rsid w:val="00690B81"/>
    <w:rsid w:val="00691E2B"/>
    <w:rsid w:val="00692290"/>
    <w:rsid w:val="00692302"/>
    <w:rsid w:val="00692617"/>
    <w:rsid w:val="00692F7A"/>
    <w:rsid w:val="00693803"/>
    <w:rsid w:val="00694C7C"/>
    <w:rsid w:val="006964E5"/>
    <w:rsid w:val="00696CB7"/>
    <w:rsid w:val="006979EC"/>
    <w:rsid w:val="006A0C1E"/>
    <w:rsid w:val="006A1455"/>
    <w:rsid w:val="006A154F"/>
    <w:rsid w:val="006A1CF5"/>
    <w:rsid w:val="006A2590"/>
    <w:rsid w:val="006A5457"/>
    <w:rsid w:val="006A6492"/>
    <w:rsid w:val="006A6EE8"/>
    <w:rsid w:val="006A7455"/>
    <w:rsid w:val="006A74AD"/>
    <w:rsid w:val="006A7BCD"/>
    <w:rsid w:val="006A7C07"/>
    <w:rsid w:val="006B04DB"/>
    <w:rsid w:val="006B1C3F"/>
    <w:rsid w:val="006B2A71"/>
    <w:rsid w:val="006B3B54"/>
    <w:rsid w:val="006B3BF6"/>
    <w:rsid w:val="006B3C34"/>
    <w:rsid w:val="006B401D"/>
    <w:rsid w:val="006B427A"/>
    <w:rsid w:val="006B4A09"/>
    <w:rsid w:val="006B50B6"/>
    <w:rsid w:val="006B67E2"/>
    <w:rsid w:val="006B76CD"/>
    <w:rsid w:val="006B7B86"/>
    <w:rsid w:val="006C0206"/>
    <w:rsid w:val="006C048E"/>
    <w:rsid w:val="006C129D"/>
    <w:rsid w:val="006C1C2D"/>
    <w:rsid w:val="006C1EE9"/>
    <w:rsid w:val="006C1F8F"/>
    <w:rsid w:val="006C1FF8"/>
    <w:rsid w:val="006C2EAA"/>
    <w:rsid w:val="006C2F44"/>
    <w:rsid w:val="006C3143"/>
    <w:rsid w:val="006C3D6A"/>
    <w:rsid w:val="006C4C0C"/>
    <w:rsid w:val="006C4CB0"/>
    <w:rsid w:val="006C4F59"/>
    <w:rsid w:val="006C5353"/>
    <w:rsid w:val="006C6118"/>
    <w:rsid w:val="006C6C08"/>
    <w:rsid w:val="006D0B60"/>
    <w:rsid w:val="006D17AF"/>
    <w:rsid w:val="006D1E19"/>
    <w:rsid w:val="006D408C"/>
    <w:rsid w:val="006D40B3"/>
    <w:rsid w:val="006D41E8"/>
    <w:rsid w:val="006D4310"/>
    <w:rsid w:val="006D4653"/>
    <w:rsid w:val="006D6CF8"/>
    <w:rsid w:val="006D6FEF"/>
    <w:rsid w:val="006E09A1"/>
    <w:rsid w:val="006E0E1F"/>
    <w:rsid w:val="006E0F73"/>
    <w:rsid w:val="006E128A"/>
    <w:rsid w:val="006E141A"/>
    <w:rsid w:val="006E14B7"/>
    <w:rsid w:val="006E15BB"/>
    <w:rsid w:val="006E1693"/>
    <w:rsid w:val="006E1DE3"/>
    <w:rsid w:val="006E2520"/>
    <w:rsid w:val="006E30BB"/>
    <w:rsid w:val="006E3AB4"/>
    <w:rsid w:val="006E3D79"/>
    <w:rsid w:val="006E42A7"/>
    <w:rsid w:val="006E4648"/>
    <w:rsid w:val="006E4C31"/>
    <w:rsid w:val="006E56E6"/>
    <w:rsid w:val="006E6713"/>
    <w:rsid w:val="006E7043"/>
    <w:rsid w:val="006E73CE"/>
    <w:rsid w:val="006E743D"/>
    <w:rsid w:val="006E7729"/>
    <w:rsid w:val="006E776C"/>
    <w:rsid w:val="006E7A22"/>
    <w:rsid w:val="006E7B04"/>
    <w:rsid w:val="006E7D87"/>
    <w:rsid w:val="006F05B5"/>
    <w:rsid w:val="006F0A12"/>
    <w:rsid w:val="006F0CC6"/>
    <w:rsid w:val="006F1DA1"/>
    <w:rsid w:val="006F2308"/>
    <w:rsid w:val="006F2CF5"/>
    <w:rsid w:val="006F3D08"/>
    <w:rsid w:val="006F5CDC"/>
    <w:rsid w:val="006F6664"/>
    <w:rsid w:val="006F69A5"/>
    <w:rsid w:val="006F6C1D"/>
    <w:rsid w:val="006F6DC5"/>
    <w:rsid w:val="006F728A"/>
    <w:rsid w:val="00700514"/>
    <w:rsid w:val="007009CF"/>
    <w:rsid w:val="00701B5C"/>
    <w:rsid w:val="00701F09"/>
    <w:rsid w:val="00703130"/>
    <w:rsid w:val="00705319"/>
    <w:rsid w:val="00705A18"/>
    <w:rsid w:val="00705F59"/>
    <w:rsid w:val="0070677F"/>
    <w:rsid w:val="00706A9A"/>
    <w:rsid w:val="00706CD6"/>
    <w:rsid w:val="00706D7E"/>
    <w:rsid w:val="0070719D"/>
    <w:rsid w:val="007078F8"/>
    <w:rsid w:val="00711F56"/>
    <w:rsid w:val="00713CDA"/>
    <w:rsid w:val="00713F7A"/>
    <w:rsid w:val="007144A0"/>
    <w:rsid w:val="007154A9"/>
    <w:rsid w:val="007167BF"/>
    <w:rsid w:val="00716812"/>
    <w:rsid w:val="00716D94"/>
    <w:rsid w:val="00717376"/>
    <w:rsid w:val="007178F7"/>
    <w:rsid w:val="00717FBD"/>
    <w:rsid w:val="00720262"/>
    <w:rsid w:val="00720F19"/>
    <w:rsid w:val="007218A2"/>
    <w:rsid w:val="007230AE"/>
    <w:rsid w:val="0072533A"/>
    <w:rsid w:val="007258D6"/>
    <w:rsid w:val="00725D24"/>
    <w:rsid w:val="00727A7B"/>
    <w:rsid w:val="00731B2C"/>
    <w:rsid w:val="007325DB"/>
    <w:rsid w:val="00732E4A"/>
    <w:rsid w:val="00736656"/>
    <w:rsid w:val="00736975"/>
    <w:rsid w:val="00737856"/>
    <w:rsid w:val="00737926"/>
    <w:rsid w:val="00737A10"/>
    <w:rsid w:val="007404D3"/>
    <w:rsid w:val="00741D1A"/>
    <w:rsid w:val="007420C9"/>
    <w:rsid w:val="007423D6"/>
    <w:rsid w:val="00742CF4"/>
    <w:rsid w:val="00743459"/>
    <w:rsid w:val="00743479"/>
    <w:rsid w:val="0074382F"/>
    <w:rsid w:val="00744090"/>
    <w:rsid w:val="007440AD"/>
    <w:rsid w:val="00744CFF"/>
    <w:rsid w:val="00745B16"/>
    <w:rsid w:val="00746595"/>
    <w:rsid w:val="00747C8D"/>
    <w:rsid w:val="00747F5D"/>
    <w:rsid w:val="00747F86"/>
    <w:rsid w:val="00750120"/>
    <w:rsid w:val="00750631"/>
    <w:rsid w:val="00750EB3"/>
    <w:rsid w:val="0075142D"/>
    <w:rsid w:val="00751457"/>
    <w:rsid w:val="00751E9F"/>
    <w:rsid w:val="0075205C"/>
    <w:rsid w:val="0075321B"/>
    <w:rsid w:val="00753C5C"/>
    <w:rsid w:val="007545CB"/>
    <w:rsid w:val="007546BC"/>
    <w:rsid w:val="00754F57"/>
    <w:rsid w:val="00755FFE"/>
    <w:rsid w:val="0076157D"/>
    <w:rsid w:val="0076166A"/>
    <w:rsid w:val="0076199D"/>
    <w:rsid w:val="00762282"/>
    <w:rsid w:val="00762BD7"/>
    <w:rsid w:val="00762D61"/>
    <w:rsid w:val="00763904"/>
    <w:rsid w:val="00763A3B"/>
    <w:rsid w:val="00763AA0"/>
    <w:rsid w:val="0076462A"/>
    <w:rsid w:val="00764B45"/>
    <w:rsid w:val="00764B48"/>
    <w:rsid w:val="0076585F"/>
    <w:rsid w:val="007659AC"/>
    <w:rsid w:val="00767CF4"/>
    <w:rsid w:val="00770054"/>
    <w:rsid w:val="007700F7"/>
    <w:rsid w:val="00770DD0"/>
    <w:rsid w:val="0077106C"/>
    <w:rsid w:val="007721D8"/>
    <w:rsid w:val="0077286C"/>
    <w:rsid w:val="00773091"/>
    <w:rsid w:val="00773348"/>
    <w:rsid w:val="00773469"/>
    <w:rsid w:val="00774432"/>
    <w:rsid w:val="00775790"/>
    <w:rsid w:val="00775816"/>
    <w:rsid w:val="00775B94"/>
    <w:rsid w:val="00775CF3"/>
    <w:rsid w:val="00776430"/>
    <w:rsid w:val="00776D16"/>
    <w:rsid w:val="0077757B"/>
    <w:rsid w:val="00777B7D"/>
    <w:rsid w:val="00777C10"/>
    <w:rsid w:val="00777E0B"/>
    <w:rsid w:val="007800B4"/>
    <w:rsid w:val="00780581"/>
    <w:rsid w:val="00780593"/>
    <w:rsid w:val="007807B0"/>
    <w:rsid w:val="007809B2"/>
    <w:rsid w:val="0078145C"/>
    <w:rsid w:val="007815D3"/>
    <w:rsid w:val="007821EF"/>
    <w:rsid w:val="007824BA"/>
    <w:rsid w:val="007824E6"/>
    <w:rsid w:val="00782AB8"/>
    <w:rsid w:val="00782F4A"/>
    <w:rsid w:val="00783416"/>
    <w:rsid w:val="007835B2"/>
    <w:rsid w:val="0078398A"/>
    <w:rsid w:val="00783A85"/>
    <w:rsid w:val="00783B33"/>
    <w:rsid w:val="00783D5E"/>
    <w:rsid w:val="00785225"/>
    <w:rsid w:val="007852E5"/>
    <w:rsid w:val="007876C0"/>
    <w:rsid w:val="007878D0"/>
    <w:rsid w:val="0079050A"/>
    <w:rsid w:val="00792377"/>
    <w:rsid w:val="00792667"/>
    <w:rsid w:val="007933E1"/>
    <w:rsid w:val="00793EE8"/>
    <w:rsid w:val="007953D0"/>
    <w:rsid w:val="007954C9"/>
    <w:rsid w:val="00795BF3"/>
    <w:rsid w:val="00796846"/>
    <w:rsid w:val="00796B42"/>
    <w:rsid w:val="00797383"/>
    <w:rsid w:val="0079769A"/>
    <w:rsid w:val="007A028A"/>
    <w:rsid w:val="007A03E2"/>
    <w:rsid w:val="007A0C2C"/>
    <w:rsid w:val="007A17D0"/>
    <w:rsid w:val="007A310C"/>
    <w:rsid w:val="007A33C7"/>
    <w:rsid w:val="007A419B"/>
    <w:rsid w:val="007A4476"/>
    <w:rsid w:val="007A4DAA"/>
    <w:rsid w:val="007A5481"/>
    <w:rsid w:val="007A5A16"/>
    <w:rsid w:val="007A61C4"/>
    <w:rsid w:val="007A7788"/>
    <w:rsid w:val="007A78CA"/>
    <w:rsid w:val="007B0A52"/>
    <w:rsid w:val="007B0C6A"/>
    <w:rsid w:val="007B261C"/>
    <w:rsid w:val="007B320E"/>
    <w:rsid w:val="007B35B8"/>
    <w:rsid w:val="007B427C"/>
    <w:rsid w:val="007B5207"/>
    <w:rsid w:val="007B5441"/>
    <w:rsid w:val="007B549B"/>
    <w:rsid w:val="007B63A8"/>
    <w:rsid w:val="007B6965"/>
    <w:rsid w:val="007B6D7B"/>
    <w:rsid w:val="007B7486"/>
    <w:rsid w:val="007B7BE4"/>
    <w:rsid w:val="007C0D9C"/>
    <w:rsid w:val="007C1768"/>
    <w:rsid w:val="007C1A5A"/>
    <w:rsid w:val="007C28DE"/>
    <w:rsid w:val="007C347E"/>
    <w:rsid w:val="007C4F45"/>
    <w:rsid w:val="007C5BC4"/>
    <w:rsid w:val="007C5BDB"/>
    <w:rsid w:val="007C68C2"/>
    <w:rsid w:val="007C6BF6"/>
    <w:rsid w:val="007C6E55"/>
    <w:rsid w:val="007C6E8A"/>
    <w:rsid w:val="007C7027"/>
    <w:rsid w:val="007C715A"/>
    <w:rsid w:val="007C7AE6"/>
    <w:rsid w:val="007D0452"/>
    <w:rsid w:val="007D04BE"/>
    <w:rsid w:val="007D0D1B"/>
    <w:rsid w:val="007D12B9"/>
    <w:rsid w:val="007D182D"/>
    <w:rsid w:val="007D1A6B"/>
    <w:rsid w:val="007D309C"/>
    <w:rsid w:val="007D3A9C"/>
    <w:rsid w:val="007D3E0A"/>
    <w:rsid w:val="007D4E0A"/>
    <w:rsid w:val="007D5733"/>
    <w:rsid w:val="007D5775"/>
    <w:rsid w:val="007D5E63"/>
    <w:rsid w:val="007D689D"/>
    <w:rsid w:val="007D75C9"/>
    <w:rsid w:val="007D7BC8"/>
    <w:rsid w:val="007E1BDB"/>
    <w:rsid w:val="007E236F"/>
    <w:rsid w:val="007E427E"/>
    <w:rsid w:val="007E579C"/>
    <w:rsid w:val="007E70BF"/>
    <w:rsid w:val="007E740B"/>
    <w:rsid w:val="007E7834"/>
    <w:rsid w:val="007E787E"/>
    <w:rsid w:val="007E7EA9"/>
    <w:rsid w:val="007F0444"/>
    <w:rsid w:val="007F0C09"/>
    <w:rsid w:val="007F0FB7"/>
    <w:rsid w:val="007F1226"/>
    <w:rsid w:val="007F1D67"/>
    <w:rsid w:val="007F1EAF"/>
    <w:rsid w:val="007F1F68"/>
    <w:rsid w:val="007F3574"/>
    <w:rsid w:val="007F3C72"/>
    <w:rsid w:val="007F40B3"/>
    <w:rsid w:val="007F4198"/>
    <w:rsid w:val="007F509B"/>
    <w:rsid w:val="007F56AF"/>
    <w:rsid w:val="007F6E3B"/>
    <w:rsid w:val="007F729D"/>
    <w:rsid w:val="00801711"/>
    <w:rsid w:val="0080182B"/>
    <w:rsid w:val="00801C2E"/>
    <w:rsid w:val="00804857"/>
    <w:rsid w:val="00804895"/>
    <w:rsid w:val="00805376"/>
    <w:rsid w:val="008058CD"/>
    <w:rsid w:val="00805B07"/>
    <w:rsid w:val="0080616E"/>
    <w:rsid w:val="008079C5"/>
    <w:rsid w:val="00807A8C"/>
    <w:rsid w:val="00810A91"/>
    <w:rsid w:val="00810F6A"/>
    <w:rsid w:val="008122A8"/>
    <w:rsid w:val="008123B2"/>
    <w:rsid w:val="00812837"/>
    <w:rsid w:val="00813127"/>
    <w:rsid w:val="00813735"/>
    <w:rsid w:val="008145A0"/>
    <w:rsid w:val="008148FB"/>
    <w:rsid w:val="008155CA"/>
    <w:rsid w:val="008159BE"/>
    <w:rsid w:val="00817F3F"/>
    <w:rsid w:val="00820AB3"/>
    <w:rsid w:val="008212E1"/>
    <w:rsid w:val="008229CF"/>
    <w:rsid w:val="00822C0A"/>
    <w:rsid w:val="00823501"/>
    <w:rsid w:val="00824CC8"/>
    <w:rsid w:val="00825C06"/>
    <w:rsid w:val="00826912"/>
    <w:rsid w:val="00826C05"/>
    <w:rsid w:val="0082700A"/>
    <w:rsid w:val="008275E1"/>
    <w:rsid w:val="00827A94"/>
    <w:rsid w:val="008309DE"/>
    <w:rsid w:val="008323A9"/>
    <w:rsid w:val="00832DDD"/>
    <w:rsid w:val="00832F15"/>
    <w:rsid w:val="00833DAC"/>
    <w:rsid w:val="008345C8"/>
    <w:rsid w:val="00834830"/>
    <w:rsid w:val="00835FCC"/>
    <w:rsid w:val="008363B1"/>
    <w:rsid w:val="008363E0"/>
    <w:rsid w:val="00836F9B"/>
    <w:rsid w:val="00837F54"/>
    <w:rsid w:val="00842380"/>
    <w:rsid w:val="00844566"/>
    <w:rsid w:val="00844997"/>
    <w:rsid w:val="00844F60"/>
    <w:rsid w:val="0084544A"/>
    <w:rsid w:val="00845612"/>
    <w:rsid w:val="008459E6"/>
    <w:rsid w:val="00845C4C"/>
    <w:rsid w:val="008462E5"/>
    <w:rsid w:val="00846681"/>
    <w:rsid w:val="008468FC"/>
    <w:rsid w:val="00847F05"/>
    <w:rsid w:val="00850151"/>
    <w:rsid w:val="00850887"/>
    <w:rsid w:val="00851410"/>
    <w:rsid w:val="0085199B"/>
    <w:rsid w:val="00852F77"/>
    <w:rsid w:val="00853015"/>
    <w:rsid w:val="00853E55"/>
    <w:rsid w:val="008541EA"/>
    <w:rsid w:val="008544C7"/>
    <w:rsid w:val="00855E62"/>
    <w:rsid w:val="008560F9"/>
    <w:rsid w:val="008602E3"/>
    <w:rsid w:val="0086063B"/>
    <w:rsid w:val="008609A3"/>
    <w:rsid w:val="00861333"/>
    <w:rsid w:val="0086274F"/>
    <w:rsid w:val="00862A5B"/>
    <w:rsid w:val="00863CDE"/>
    <w:rsid w:val="0086513E"/>
    <w:rsid w:val="0086589A"/>
    <w:rsid w:val="00865AD9"/>
    <w:rsid w:val="00865CAF"/>
    <w:rsid w:val="0086654A"/>
    <w:rsid w:val="00866DD4"/>
    <w:rsid w:val="008674D6"/>
    <w:rsid w:val="008674DD"/>
    <w:rsid w:val="00867B4F"/>
    <w:rsid w:val="008707F9"/>
    <w:rsid w:val="008708B9"/>
    <w:rsid w:val="008709E3"/>
    <w:rsid w:val="00871636"/>
    <w:rsid w:val="00871C15"/>
    <w:rsid w:val="00871D46"/>
    <w:rsid w:val="00872988"/>
    <w:rsid w:val="00872A4A"/>
    <w:rsid w:val="0087320D"/>
    <w:rsid w:val="008738C0"/>
    <w:rsid w:val="00873A1A"/>
    <w:rsid w:val="00874D04"/>
    <w:rsid w:val="0087587C"/>
    <w:rsid w:val="00875974"/>
    <w:rsid w:val="008759B0"/>
    <w:rsid w:val="00875AA6"/>
    <w:rsid w:val="00876520"/>
    <w:rsid w:val="00880A8C"/>
    <w:rsid w:val="00882960"/>
    <w:rsid w:val="00882A78"/>
    <w:rsid w:val="008830F0"/>
    <w:rsid w:val="00884356"/>
    <w:rsid w:val="008858B9"/>
    <w:rsid w:val="0088612A"/>
    <w:rsid w:val="00886712"/>
    <w:rsid w:val="00886C39"/>
    <w:rsid w:val="00886CA4"/>
    <w:rsid w:val="00890DE9"/>
    <w:rsid w:val="00891531"/>
    <w:rsid w:val="00892E28"/>
    <w:rsid w:val="0089361E"/>
    <w:rsid w:val="00893AA1"/>
    <w:rsid w:val="008947F1"/>
    <w:rsid w:val="008948E6"/>
    <w:rsid w:val="00894BEE"/>
    <w:rsid w:val="00895C8F"/>
    <w:rsid w:val="00896106"/>
    <w:rsid w:val="00897EA1"/>
    <w:rsid w:val="008A1AAA"/>
    <w:rsid w:val="008A226C"/>
    <w:rsid w:val="008A23B5"/>
    <w:rsid w:val="008A244C"/>
    <w:rsid w:val="008A272A"/>
    <w:rsid w:val="008A2DED"/>
    <w:rsid w:val="008A2E1A"/>
    <w:rsid w:val="008A4293"/>
    <w:rsid w:val="008A442E"/>
    <w:rsid w:val="008A4452"/>
    <w:rsid w:val="008A54C1"/>
    <w:rsid w:val="008A577A"/>
    <w:rsid w:val="008A6308"/>
    <w:rsid w:val="008A6904"/>
    <w:rsid w:val="008A6E29"/>
    <w:rsid w:val="008A78E3"/>
    <w:rsid w:val="008B0190"/>
    <w:rsid w:val="008B0B1F"/>
    <w:rsid w:val="008B123A"/>
    <w:rsid w:val="008B1562"/>
    <w:rsid w:val="008B1BEC"/>
    <w:rsid w:val="008B1C8A"/>
    <w:rsid w:val="008B29A5"/>
    <w:rsid w:val="008B2BCC"/>
    <w:rsid w:val="008B387A"/>
    <w:rsid w:val="008B39B3"/>
    <w:rsid w:val="008B3F99"/>
    <w:rsid w:val="008B4D20"/>
    <w:rsid w:val="008B536E"/>
    <w:rsid w:val="008B5555"/>
    <w:rsid w:val="008B5757"/>
    <w:rsid w:val="008B63AF"/>
    <w:rsid w:val="008B720F"/>
    <w:rsid w:val="008B768E"/>
    <w:rsid w:val="008B7780"/>
    <w:rsid w:val="008B7825"/>
    <w:rsid w:val="008C08EE"/>
    <w:rsid w:val="008C0AE5"/>
    <w:rsid w:val="008C1A4D"/>
    <w:rsid w:val="008C34DC"/>
    <w:rsid w:val="008C3639"/>
    <w:rsid w:val="008C3A62"/>
    <w:rsid w:val="008C470D"/>
    <w:rsid w:val="008C5008"/>
    <w:rsid w:val="008C5022"/>
    <w:rsid w:val="008C5052"/>
    <w:rsid w:val="008C52FE"/>
    <w:rsid w:val="008C6BD9"/>
    <w:rsid w:val="008C6EA5"/>
    <w:rsid w:val="008C73C9"/>
    <w:rsid w:val="008D0056"/>
    <w:rsid w:val="008D0707"/>
    <w:rsid w:val="008D0996"/>
    <w:rsid w:val="008D3A6C"/>
    <w:rsid w:val="008D3CC5"/>
    <w:rsid w:val="008D41D8"/>
    <w:rsid w:val="008D5247"/>
    <w:rsid w:val="008D5BB9"/>
    <w:rsid w:val="008E0B6C"/>
    <w:rsid w:val="008E2602"/>
    <w:rsid w:val="008E3215"/>
    <w:rsid w:val="008E46BC"/>
    <w:rsid w:val="008E5062"/>
    <w:rsid w:val="008E7700"/>
    <w:rsid w:val="008E798B"/>
    <w:rsid w:val="008E7FC1"/>
    <w:rsid w:val="008F03CE"/>
    <w:rsid w:val="008F185D"/>
    <w:rsid w:val="008F2002"/>
    <w:rsid w:val="008F26E2"/>
    <w:rsid w:val="008F2B6E"/>
    <w:rsid w:val="008F2D93"/>
    <w:rsid w:val="008F2F31"/>
    <w:rsid w:val="008F47A0"/>
    <w:rsid w:val="008F4F5B"/>
    <w:rsid w:val="0090011E"/>
    <w:rsid w:val="00900CD3"/>
    <w:rsid w:val="00901568"/>
    <w:rsid w:val="00902853"/>
    <w:rsid w:val="00903993"/>
    <w:rsid w:val="009051C7"/>
    <w:rsid w:val="00905D1D"/>
    <w:rsid w:val="00906559"/>
    <w:rsid w:val="00906A03"/>
    <w:rsid w:val="009105D5"/>
    <w:rsid w:val="00910903"/>
    <w:rsid w:val="009111C9"/>
    <w:rsid w:val="00913EE6"/>
    <w:rsid w:val="00914BE3"/>
    <w:rsid w:val="0091501E"/>
    <w:rsid w:val="009152D6"/>
    <w:rsid w:val="00916F16"/>
    <w:rsid w:val="0092173F"/>
    <w:rsid w:val="0092248E"/>
    <w:rsid w:val="00922F06"/>
    <w:rsid w:val="009234CF"/>
    <w:rsid w:val="00924638"/>
    <w:rsid w:val="00924A3C"/>
    <w:rsid w:val="0092558C"/>
    <w:rsid w:val="0092650E"/>
    <w:rsid w:val="00926571"/>
    <w:rsid w:val="00926F90"/>
    <w:rsid w:val="00927D87"/>
    <w:rsid w:val="00930079"/>
    <w:rsid w:val="009328C4"/>
    <w:rsid w:val="00933097"/>
    <w:rsid w:val="009332F8"/>
    <w:rsid w:val="00933667"/>
    <w:rsid w:val="00933ECF"/>
    <w:rsid w:val="00934058"/>
    <w:rsid w:val="00934DF7"/>
    <w:rsid w:val="00935A74"/>
    <w:rsid w:val="00935CCC"/>
    <w:rsid w:val="009361EA"/>
    <w:rsid w:val="00937A22"/>
    <w:rsid w:val="0094194B"/>
    <w:rsid w:val="009431E1"/>
    <w:rsid w:val="00943770"/>
    <w:rsid w:val="00947312"/>
    <w:rsid w:val="00951BCF"/>
    <w:rsid w:val="0095235A"/>
    <w:rsid w:val="00953FD8"/>
    <w:rsid w:val="00954204"/>
    <w:rsid w:val="00954CDB"/>
    <w:rsid w:val="0095522B"/>
    <w:rsid w:val="009557FF"/>
    <w:rsid w:val="0095619F"/>
    <w:rsid w:val="0095622F"/>
    <w:rsid w:val="009565B0"/>
    <w:rsid w:val="009574A6"/>
    <w:rsid w:val="0095790A"/>
    <w:rsid w:val="00957DC3"/>
    <w:rsid w:val="00957FA1"/>
    <w:rsid w:val="0096017C"/>
    <w:rsid w:val="00960947"/>
    <w:rsid w:val="00961442"/>
    <w:rsid w:val="00961601"/>
    <w:rsid w:val="009619F8"/>
    <w:rsid w:val="00964381"/>
    <w:rsid w:val="0096513C"/>
    <w:rsid w:val="0096564D"/>
    <w:rsid w:val="00965A88"/>
    <w:rsid w:val="00965FB2"/>
    <w:rsid w:val="00966DD8"/>
    <w:rsid w:val="00967246"/>
    <w:rsid w:val="0097307B"/>
    <w:rsid w:val="00973346"/>
    <w:rsid w:val="009737D6"/>
    <w:rsid w:val="0097415F"/>
    <w:rsid w:val="0097447D"/>
    <w:rsid w:val="00974DAE"/>
    <w:rsid w:val="00975744"/>
    <w:rsid w:val="00975A53"/>
    <w:rsid w:val="00976322"/>
    <w:rsid w:val="00976554"/>
    <w:rsid w:val="00976717"/>
    <w:rsid w:val="0097673E"/>
    <w:rsid w:val="00976980"/>
    <w:rsid w:val="009774CC"/>
    <w:rsid w:val="00980157"/>
    <w:rsid w:val="009806C1"/>
    <w:rsid w:val="00980823"/>
    <w:rsid w:val="009809A8"/>
    <w:rsid w:val="00981282"/>
    <w:rsid w:val="00981A0D"/>
    <w:rsid w:val="00982017"/>
    <w:rsid w:val="00982291"/>
    <w:rsid w:val="00982347"/>
    <w:rsid w:val="00982744"/>
    <w:rsid w:val="00983841"/>
    <w:rsid w:val="00983851"/>
    <w:rsid w:val="0098412F"/>
    <w:rsid w:val="0098453F"/>
    <w:rsid w:val="00984648"/>
    <w:rsid w:val="00984E4E"/>
    <w:rsid w:val="00985EED"/>
    <w:rsid w:val="00987348"/>
    <w:rsid w:val="0098735C"/>
    <w:rsid w:val="00987D75"/>
    <w:rsid w:val="0099040F"/>
    <w:rsid w:val="009916AF"/>
    <w:rsid w:val="00991F9B"/>
    <w:rsid w:val="00992F78"/>
    <w:rsid w:val="00993282"/>
    <w:rsid w:val="00993812"/>
    <w:rsid w:val="00993C7F"/>
    <w:rsid w:val="0099475E"/>
    <w:rsid w:val="00997D40"/>
    <w:rsid w:val="009A0C90"/>
    <w:rsid w:val="009A160A"/>
    <w:rsid w:val="009A2179"/>
    <w:rsid w:val="009A2605"/>
    <w:rsid w:val="009A264F"/>
    <w:rsid w:val="009A2660"/>
    <w:rsid w:val="009A2A9F"/>
    <w:rsid w:val="009A2AFA"/>
    <w:rsid w:val="009A3737"/>
    <w:rsid w:val="009A38AF"/>
    <w:rsid w:val="009A3929"/>
    <w:rsid w:val="009A3BCC"/>
    <w:rsid w:val="009A4036"/>
    <w:rsid w:val="009A462A"/>
    <w:rsid w:val="009A7065"/>
    <w:rsid w:val="009A7CC1"/>
    <w:rsid w:val="009B2DE1"/>
    <w:rsid w:val="009B30F2"/>
    <w:rsid w:val="009B3511"/>
    <w:rsid w:val="009B3BCB"/>
    <w:rsid w:val="009B4E15"/>
    <w:rsid w:val="009B5A36"/>
    <w:rsid w:val="009B7B16"/>
    <w:rsid w:val="009C0A12"/>
    <w:rsid w:val="009C160B"/>
    <w:rsid w:val="009C164C"/>
    <w:rsid w:val="009C5936"/>
    <w:rsid w:val="009C68B4"/>
    <w:rsid w:val="009C7596"/>
    <w:rsid w:val="009D3B5E"/>
    <w:rsid w:val="009D43F6"/>
    <w:rsid w:val="009D5E29"/>
    <w:rsid w:val="009D5EF2"/>
    <w:rsid w:val="009D6505"/>
    <w:rsid w:val="009E0013"/>
    <w:rsid w:val="009E0110"/>
    <w:rsid w:val="009E03A0"/>
    <w:rsid w:val="009E03E2"/>
    <w:rsid w:val="009E049F"/>
    <w:rsid w:val="009E077F"/>
    <w:rsid w:val="009E231D"/>
    <w:rsid w:val="009E306E"/>
    <w:rsid w:val="009E3B48"/>
    <w:rsid w:val="009E40A1"/>
    <w:rsid w:val="009E42BF"/>
    <w:rsid w:val="009E5E0D"/>
    <w:rsid w:val="009E735D"/>
    <w:rsid w:val="009E78D4"/>
    <w:rsid w:val="009E7DBB"/>
    <w:rsid w:val="009F0699"/>
    <w:rsid w:val="009F0911"/>
    <w:rsid w:val="009F11DA"/>
    <w:rsid w:val="009F123E"/>
    <w:rsid w:val="009F1F05"/>
    <w:rsid w:val="009F2A38"/>
    <w:rsid w:val="009F36B7"/>
    <w:rsid w:val="009F37E6"/>
    <w:rsid w:val="009F5427"/>
    <w:rsid w:val="009F58F6"/>
    <w:rsid w:val="009F5ACB"/>
    <w:rsid w:val="009F662B"/>
    <w:rsid w:val="009F6826"/>
    <w:rsid w:val="009F6D7A"/>
    <w:rsid w:val="009F79C7"/>
    <w:rsid w:val="009F7CE8"/>
    <w:rsid w:val="009F7F7C"/>
    <w:rsid w:val="00A008DD"/>
    <w:rsid w:val="00A00A4D"/>
    <w:rsid w:val="00A011EF"/>
    <w:rsid w:val="00A03B74"/>
    <w:rsid w:val="00A03F8F"/>
    <w:rsid w:val="00A05653"/>
    <w:rsid w:val="00A06572"/>
    <w:rsid w:val="00A0688F"/>
    <w:rsid w:val="00A07168"/>
    <w:rsid w:val="00A07FC9"/>
    <w:rsid w:val="00A10E60"/>
    <w:rsid w:val="00A11EF9"/>
    <w:rsid w:val="00A1293B"/>
    <w:rsid w:val="00A12F48"/>
    <w:rsid w:val="00A13697"/>
    <w:rsid w:val="00A138BE"/>
    <w:rsid w:val="00A139AC"/>
    <w:rsid w:val="00A13E9A"/>
    <w:rsid w:val="00A142E2"/>
    <w:rsid w:val="00A143CD"/>
    <w:rsid w:val="00A14CCE"/>
    <w:rsid w:val="00A1531D"/>
    <w:rsid w:val="00A15888"/>
    <w:rsid w:val="00A167CD"/>
    <w:rsid w:val="00A178E1"/>
    <w:rsid w:val="00A17B9C"/>
    <w:rsid w:val="00A17D6B"/>
    <w:rsid w:val="00A17F75"/>
    <w:rsid w:val="00A209C8"/>
    <w:rsid w:val="00A218DF"/>
    <w:rsid w:val="00A221BE"/>
    <w:rsid w:val="00A22EE7"/>
    <w:rsid w:val="00A23AF8"/>
    <w:rsid w:val="00A2433C"/>
    <w:rsid w:val="00A2449F"/>
    <w:rsid w:val="00A24C0B"/>
    <w:rsid w:val="00A25226"/>
    <w:rsid w:val="00A26556"/>
    <w:rsid w:val="00A26BAC"/>
    <w:rsid w:val="00A278B2"/>
    <w:rsid w:val="00A27E26"/>
    <w:rsid w:val="00A30188"/>
    <w:rsid w:val="00A3059A"/>
    <w:rsid w:val="00A309D8"/>
    <w:rsid w:val="00A30F98"/>
    <w:rsid w:val="00A3194B"/>
    <w:rsid w:val="00A33297"/>
    <w:rsid w:val="00A340FD"/>
    <w:rsid w:val="00A34BDF"/>
    <w:rsid w:val="00A34ECA"/>
    <w:rsid w:val="00A3556E"/>
    <w:rsid w:val="00A37057"/>
    <w:rsid w:val="00A401C6"/>
    <w:rsid w:val="00A406D3"/>
    <w:rsid w:val="00A40D55"/>
    <w:rsid w:val="00A40D7C"/>
    <w:rsid w:val="00A40E1D"/>
    <w:rsid w:val="00A41191"/>
    <w:rsid w:val="00A42432"/>
    <w:rsid w:val="00A4286D"/>
    <w:rsid w:val="00A42B09"/>
    <w:rsid w:val="00A43959"/>
    <w:rsid w:val="00A445CC"/>
    <w:rsid w:val="00A45582"/>
    <w:rsid w:val="00A456AE"/>
    <w:rsid w:val="00A45D4C"/>
    <w:rsid w:val="00A47263"/>
    <w:rsid w:val="00A47FD6"/>
    <w:rsid w:val="00A5080D"/>
    <w:rsid w:val="00A50955"/>
    <w:rsid w:val="00A51327"/>
    <w:rsid w:val="00A515D9"/>
    <w:rsid w:val="00A51878"/>
    <w:rsid w:val="00A51F96"/>
    <w:rsid w:val="00A5331A"/>
    <w:rsid w:val="00A54B00"/>
    <w:rsid w:val="00A57909"/>
    <w:rsid w:val="00A57BB4"/>
    <w:rsid w:val="00A6027B"/>
    <w:rsid w:val="00A61518"/>
    <w:rsid w:val="00A61A99"/>
    <w:rsid w:val="00A6205C"/>
    <w:rsid w:val="00A6246E"/>
    <w:rsid w:val="00A63FFC"/>
    <w:rsid w:val="00A64228"/>
    <w:rsid w:val="00A644B5"/>
    <w:rsid w:val="00A656E1"/>
    <w:rsid w:val="00A65DC5"/>
    <w:rsid w:val="00A663CB"/>
    <w:rsid w:val="00A6670A"/>
    <w:rsid w:val="00A70065"/>
    <w:rsid w:val="00A708E8"/>
    <w:rsid w:val="00A70E3A"/>
    <w:rsid w:val="00A72FF4"/>
    <w:rsid w:val="00A74679"/>
    <w:rsid w:val="00A755FC"/>
    <w:rsid w:val="00A761CA"/>
    <w:rsid w:val="00A76B2F"/>
    <w:rsid w:val="00A772DF"/>
    <w:rsid w:val="00A77A65"/>
    <w:rsid w:val="00A80440"/>
    <w:rsid w:val="00A80BB9"/>
    <w:rsid w:val="00A80E06"/>
    <w:rsid w:val="00A82437"/>
    <w:rsid w:val="00A82D9B"/>
    <w:rsid w:val="00A83670"/>
    <w:rsid w:val="00A84BD8"/>
    <w:rsid w:val="00A86A53"/>
    <w:rsid w:val="00A86DDC"/>
    <w:rsid w:val="00A87D0E"/>
    <w:rsid w:val="00A87DA8"/>
    <w:rsid w:val="00A91BD2"/>
    <w:rsid w:val="00A9229D"/>
    <w:rsid w:val="00A9250E"/>
    <w:rsid w:val="00A95517"/>
    <w:rsid w:val="00A95590"/>
    <w:rsid w:val="00A95880"/>
    <w:rsid w:val="00A958F8"/>
    <w:rsid w:val="00A95C94"/>
    <w:rsid w:val="00A96112"/>
    <w:rsid w:val="00A961C0"/>
    <w:rsid w:val="00A96D92"/>
    <w:rsid w:val="00A979AE"/>
    <w:rsid w:val="00A97D5C"/>
    <w:rsid w:val="00AA1B70"/>
    <w:rsid w:val="00AA2994"/>
    <w:rsid w:val="00AA345B"/>
    <w:rsid w:val="00AA396F"/>
    <w:rsid w:val="00AA3F18"/>
    <w:rsid w:val="00AA4113"/>
    <w:rsid w:val="00AA4E47"/>
    <w:rsid w:val="00AA539B"/>
    <w:rsid w:val="00AA5433"/>
    <w:rsid w:val="00AA683B"/>
    <w:rsid w:val="00AA6B0B"/>
    <w:rsid w:val="00AA785A"/>
    <w:rsid w:val="00AA7D63"/>
    <w:rsid w:val="00AA7E89"/>
    <w:rsid w:val="00AB0ACC"/>
    <w:rsid w:val="00AB12A8"/>
    <w:rsid w:val="00AB2171"/>
    <w:rsid w:val="00AB662F"/>
    <w:rsid w:val="00AB675B"/>
    <w:rsid w:val="00AB6879"/>
    <w:rsid w:val="00AC0E6A"/>
    <w:rsid w:val="00AC136A"/>
    <w:rsid w:val="00AC2A38"/>
    <w:rsid w:val="00AC2D68"/>
    <w:rsid w:val="00AC3334"/>
    <w:rsid w:val="00AC336C"/>
    <w:rsid w:val="00AC3600"/>
    <w:rsid w:val="00AC4519"/>
    <w:rsid w:val="00AC4B17"/>
    <w:rsid w:val="00AC65AB"/>
    <w:rsid w:val="00AC66E4"/>
    <w:rsid w:val="00AC6A37"/>
    <w:rsid w:val="00AC7025"/>
    <w:rsid w:val="00AC7191"/>
    <w:rsid w:val="00AD0475"/>
    <w:rsid w:val="00AD180A"/>
    <w:rsid w:val="00AD25A0"/>
    <w:rsid w:val="00AD28BD"/>
    <w:rsid w:val="00AD3A4C"/>
    <w:rsid w:val="00AD4E05"/>
    <w:rsid w:val="00AD5061"/>
    <w:rsid w:val="00AD5521"/>
    <w:rsid w:val="00AD5AAB"/>
    <w:rsid w:val="00AD6DAA"/>
    <w:rsid w:val="00AD73F3"/>
    <w:rsid w:val="00AD7536"/>
    <w:rsid w:val="00AD758B"/>
    <w:rsid w:val="00AD783B"/>
    <w:rsid w:val="00AD78A8"/>
    <w:rsid w:val="00AE0AC2"/>
    <w:rsid w:val="00AE1768"/>
    <w:rsid w:val="00AE21A7"/>
    <w:rsid w:val="00AE2B6F"/>
    <w:rsid w:val="00AE2FC0"/>
    <w:rsid w:val="00AE70BB"/>
    <w:rsid w:val="00AE7F2B"/>
    <w:rsid w:val="00AF1F0F"/>
    <w:rsid w:val="00AF2C08"/>
    <w:rsid w:val="00AF3845"/>
    <w:rsid w:val="00AF45CD"/>
    <w:rsid w:val="00AF4AB0"/>
    <w:rsid w:val="00AF5659"/>
    <w:rsid w:val="00B02E8F"/>
    <w:rsid w:val="00B02F3A"/>
    <w:rsid w:val="00B02F5F"/>
    <w:rsid w:val="00B05457"/>
    <w:rsid w:val="00B05A82"/>
    <w:rsid w:val="00B0609B"/>
    <w:rsid w:val="00B06EC6"/>
    <w:rsid w:val="00B07030"/>
    <w:rsid w:val="00B07BE2"/>
    <w:rsid w:val="00B10823"/>
    <w:rsid w:val="00B10A0A"/>
    <w:rsid w:val="00B1100B"/>
    <w:rsid w:val="00B133C4"/>
    <w:rsid w:val="00B13B9C"/>
    <w:rsid w:val="00B150DE"/>
    <w:rsid w:val="00B151D0"/>
    <w:rsid w:val="00B16320"/>
    <w:rsid w:val="00B16739"/>
    <w:rsid w:val="00B176F2"/>
    <w:rsid w:val="00B205B5"/>
    <w:rsid w:val="00B20C76"/>
    <w:rsid w:val="00B21B90"/>
    <w:rsid w:val="00B24589"/>
    <w:rsid w:val="00B24A1D"/>
    <w:rsid w:val="00B26021"/>
    <w:rsid w:val="00B262C6"/>
    <w:rsid w:val="00B26AB5"/>
    <w:rsid w:val="00B27122"/>
    <w:rsid w:val="00B275FF"/>
    <w:rsid w:val="00B27E92"/>
    <w:rsid w:val="00B27FCB"/>
    <w:rsid w:val="00B304FC"/>
    <w:rsid w:val="00B30E32"/>
    <w:rsid w:val="00B3261E"/>
    <w:rsid w:val="00B32A4C"/>
    <w:rsid w:val="00B33AD9"/>
    <w:rsid w:val="00B33B1A"/>
    <w:rsid w:val="00B33BD7"/>
    <w:rsid w:val="00B340A5"/>
    <w:rsid w:val="00B34F63"/>
    <w:rsid w:val="00B353C4"/>
    <w:rsid w:val="00B357F9"/>
    <w:rsid w:val="00B3694D"/>
    <w:rsid w:val="00B36AB8"/>
    <w:rsid w:val="00B37BCB"/>
    <w:rsid w:val="00B37F14"/>
    <w:rsid w:val="00B401A3"/>
    <w:rsid w:val="00B40257"/>
    <w:rsid w:val="00B40366"/>
    <w:rsid w:val="00B41143"/>
    <w:rsid w:val="00B411FF"/>
    <w:rsid w:val="00B4148E"/>
    <w:rsid w:val="00B41887"/>
    <w:rsid w:val="00B41C26"/>
    <w:rsid w:val="00B42332"/>
    <w:rsid w:val="00B42645"/>
    <w:rsid w:val="00B42B19"/>
    <w:rsid w:val="00B42BF1"/>
    <w:rsid w:val="00B43531"/>
    <w:rsid w:val="00B43B8C"/>
    <w:rsid w:val="00B43C59"/>
    <w:rsid w:val="00B43D4C"/>
    <w:rsid w:val="00B44108"/>
    <w:rsid w:val="00B453C4"/>
    <w:rsid w:val="00B4548D"/>
    <w:rsid w:val="00B457D0"/>
    <w:rsid w:val="00B463CB"/>
    <w:rsid w:val="00B46ED9"/>
    <w:rsid w:val="00B46F26"/>
    <w:rsid w:val="00B509C2"/>
    <w:rsid w:val="00B51F9E"/>
    <w:rsid w:val="00B521C0"/>
    <w:rsid w:val="00B52298"/>
    <w:rsid w:val="00B536AD"/>
    <w:rsid w:val="00B53B46"/>
    <w:rsid w:val="00B53CBD"/>
    <w:rsid w:val="00B5432C"/>
    <w:rsid w:val="00B54523"/>
    <w:rsid w:val="00B55B08"/>
    <w:rsid w:val="00B55EFB"/>
    <w:rsid w:val="00B5684A"/>
    <w:rsid w:val="00B6036A"/>
    <w:rsid w:val="00B60674"/>
    <w:rsid w:val="00B608E7"/>
    <w:rsid w:val="00B6114D"/>
    <w:rsid w:val="00B61BDF"/>
    <w:rsid w:val="00B63DD3"/>
    <w:rsid w:val="00B646DA"/>
    <w:rsid w:val="00B64C30"/>
    <w:rsid w:val="00B65053"/>
    <w:rsid w:val="00B664DF"/>
    <w:rsid w:val="00B66692"/>
    <w:rsid w:val="00B6672A"/>
    <w:rsid w:val="00B70466"/>
    <w:rsid w:val="00B7185F"/>
    <w:rsid w:val="00B71B67"/>
    <w:rsid w:val="00B71C6A"/>
    <w:rsid w:val="00B71D82"/>
    <w:rsid w:val="00B7280B"/>
    <w:rsid w:val="00B72897"/>
    <w:rsid w:val="00B72B76"/>
    <w:rsid w:val="00B73638"/>
    <w:rsid w:val="00B73E03"/>
    <w:rsid w:val="00B7460E"/>
    <w:rsid w:val="00B76534"/>
    <w:rsid w:val="00B76915"/>
    <w:rsid w:val="00B7701B"/>
    <w:rsid w:val="00B771C8"/>
    <w:rsid w:val="00B80C64"/>
    <w:rsid w:val="00B81F5C"/>
    <w:rsid w:val="00B83033"/>
    <w:rsid w:val="00B831BF"/>
    <w:rsid w:val="00B8321A"/>
    <w:rsid w:val="00B8334C"/>
    <w:rsid w:val="00B836CC"/>
    <w:rsid w:val="00B837B6"/>
    <w:rsid w:val="00B838D1"/>
    <w:rsid w:val="00B83AE8"/>
    <w:rsid w:val="00B84EA1"/>
    <w:rsid w:val="00B8524C"/>
    <w:rsid w:val="00B859E8"/>
    <w:rsid w:val="00B8710E"/>
    <w:rsid w:val="00B87A26"/>
    <w:rsid w:val="00B90433"/>
    <w:rsid w:val="00B9073D"/>
    <w:rsid w:val="00B91EF8"/>
    <w:rsid w:val="00B92665"/>
    <w:rsid w:val="00B92843"/>
    <w:rsid w:val="00B92B0F"/>
    <w:rsid w:val="00B931BE"/>
    <w:rsid w:val="00B95258"/>
    <w:rsid w:val="00B9578D"/>
    <w:rsid w:val="00B96BFD"/>
    <w:rsid w:val="00BA0277"/>
    <w:rsid w:val="00BA0846"/>
    <w:rsid w:val="00BA0A79"/>
    <w:rsid w:val="00BA0ACC"/>
    <w:rsid w:val="00BA0B40"/>
    <w:rsid w:val="00BA13CE"/>
    <w:rsid w:val="00BA2B16"/>
    <w:rsid w:val="00BA2C31"/>
    <w:rsid w:val="00BA35A1"/>
    <w:rsid w:val="00BA3D6D"/>
    <w:rsid w:val="00BA4105"/>
    <w:rsid w:val="00BA41C7"/>
    <w:rsid w:val="00BA4987"/>
    <w:rsid w:val="00BA4CA9"/>
    <w:rsid w:val="00BA54B9"/>
    <w:rsid w:val="00BA5F25"/>
    <w:rsid w:val="00BA64AC"/>
    <w:rsid w:val="00BA6982"/>
    <w:rsid w:val="00BA735A"/>
    <w:rsid w:val="00BA7A23"/>
    <w:rsid w:val="00BB05D6"/>
    <w:rsid w:val="00BB0A6C"/>
    <w:rsid w:val="00BB118C"/>
    <w:rsid w:val="00BB162D"/>
    <w:rsid w:val="00BB27F2"/>
    <w:rsid w:val="00BB2F9B"/>
    <w:rsid w:val="00BB3C65"/>
    <w:rsid w:val="00BB43C9"/>
    <w:rsid w:val="00BB48EB"/>
    <w:rsid w:val="00BB5901"/>
    <w:rsid w:val="00BC1FDC"/>
    <w:rsid w:val="00BC3D14"/>
    <w:rsid w:val="00BC3EEB"/>
    <w:rsid w:val="00BC401B"/>
    <w:rsid w:val="00BC4168"/>
    <w:rsid w:val="00BC441A"/>
    <w:rsid w:val="00BC4FFE"/>
    <w:rsid w:val="00BC561F"/>
    <w:rsid w:val="00BC574B"/>
    <w:rsid w:val="00BC62B4"/>
    <w:rsid w:val="00BC6652"/>
    <w:rsid w:val="00BC6E12"/>
    <w:rsid w:val="00BC7F3C"/>
    <w:rsid w:val="00BD0173"/>
    <w:rsid w:val="00BD0246"/>
    <w:rsid w:val="00BD2F4B"/>
    <w:rsid w:val="00BD3852"/>
    <w:rsid w:val="00BD434B"/>
    <w:rsid w:val="00BD49F7"/>
    <w:rsid w:val="00BD58EC"/>
    <w:rsid w:val="00BD59EE"/>
    <w:rsid w:val="00BD5C2C"/>
    <w:rsid w:val="00BD749C"/>
    <w:rsid w:val="00BD7D5C"/>
    <w:rsid w:val="00BE056B"/>
    <w:rsid w:val="00BE06F7"/>
    <w:rsid w:val="00BE0D59"/>
    <w:rsid w:val="00BE0FAD"/>
    <w:rsid w:val="00BE1383"/>
    <w:rsid w:val="00BE1C8F"/>
    <w:rsid w:val="00BE1DBB"/>
    <w:rsid w:val="00BE2075"/>
    <w:rsid w:val="00BE33AA"/>
    <w:rsid w:val="00BE3B51"/>
    <w:rsid w:val="00BE500D"/>
    <w:rsid w:val="00BE6546"/>
    <w:rsid w:val="00BE696A"/>
    <w:rsid w:val="00BE6ADF"/>
    <w:rsid w:val="00BE6E02"/>
    <w:rsid w:val="00BE726C"/>
    <w:rsid w:val="00BE7426"/>
    <w:rsid w:val="00BE744F"/>
    <w:rsid w:val="00BE7AF6"/>
    <w:rsid w:val="00BE7B8B"/>
    <w:rsid w:val="00BF020A"/>
    <w:rsid w:val="00BF074D"/>
    <w:rsid w:val="00BF082A"/>
    <w:rsid w:val="00BF1414"/>
    <w:rsid w:val="00BF21D1"/>
    <w:rsid w:val="00BF3564"/>
    <w:rsid w:val="00BF371D"/>
    <w:rsid w:val="00BF3CD6"/>
    <w:rsid w:val="00BF4109"/>
    <w:rsid w:val="00BF46EF"/>
    <w:rsid w:val="00BF4E1F"/>
    <w:rsid w:val="00BF6367"/>
    <w:rsid w:val="00BF72EC"/>
    <w:rsid w:val="00BF77BB"/>
    <w:rsid w:val="00C0014D"/>
    <w:rsid w:val="00C00307"/>
    <w:rsid w:val="00C033C6"/>
    <w:rsid w:val="00C03F3C"/>
    <w:rsid w:val="00C04DB0"/>
    <w:rsid w:val="00C06BE8"/>
    <w:rsid w:val="00C07D7B"/>
    <w:rsid w:val="00C10AE3"/>
    <w:rsid w:val="00C10C2B"/>
    <w:rsid w:val="00C10DF8"/>
    <w:rsid w:val="00C1125F"/>
    <w:rsid w:val="00C15F90"/>
    <w:rsid w:val="00C16173"/>
    <w:rsid w:val="00C17623"/>
    <w:rsid w:val="00C202DA"/>
    <w:rsid w:val="00C207B0"/>
    <w:rsid w:val="00C22889"/>
    <w:rsid w:val="00C23414"/>
    <w:rsid w:val="00C234DF"/>
    <w:rsid w:val="00C23906"/>
    <w:rsid w:val="00C24E6E"/>
    <w:rsid w:val="00C25E26"/>
    <w:rsid w:val="00C260C7"/>
    <w:rsid w:val="00C266F8"/>
    <w:rsid w:val="00C2697E"/>
    <w:rsid w:val="00C26C9D"/>
    <w:rsid w:val="00C2735E"/>
    <w:rsid w:val="00C27F93"/>
    <w:rsid w:val="00C3038F"/>
    <w:rsid w:val="00C31878"/>
    <w:rsid w:val="00C32AEC"/>
    <w:rsid w:val="00C34783"/>
    <w:rsid w:val="00C3571E"/>
    <w:rsid w:val="00C364EA"/>
    <w:rsid w:val="00C3679E"/>
    <w:rsid w:val="00C36929"/>
    <w:rsid w:val="00C37B8A"/>
    <w:rsid w:val="00C41621"/>
    <w:rsid w:val="00C420D1"/>
    <w:rsid w:val="00C42E01"/>
    <w:rsid w:val="00C42E41"/>
    <w:rsid w:val="00C44693"/>
    <w:rsid w:val="00C44D07"/>
    <w:rsid w:val="00C44E70"/>
    <w:rsid w:val="00C45354"/>
    <w:rsid w:val="00C46DB3"/>
    <w:rsid w:val="00C47152"/>
    <w:rsid w:val="00C47592"/>
    <w:rsid w:val="00C529B1"/>
    <w:rsid w:val="00C53885"/>
    <w:rsid w:val="00C53C23"/>
    <w:rsid w:val="00C550B9"/>
    <w:rsid w:val="00C551F1"/>
    <w:rsid w:val="00C55C32"/>
    <w:rsid w:val="00C56D93"/>
    <w:rsid w:val="00C57647"/>
    <w:rsid w:val="00C60A01"/>
    <w:rsid w:val="00C60FB2"/>
    <w:rsid w:val="00C6169D"/>
    <w:rsid w:val="00C63370"/>
    <w:rsid w:val="00C637AE"/>
    <w:rsid w:val="00C63C67"/>
    <w:rsid w:val="00C63FEA"/>
    <w:rsid w:val="00C640C6"/>
    <w:rsid w:val="00C64B4B"/>
    <w:rsid w:val="00C6539A"/>
    <w:rsid w:val="00C6549D"/>
    <w:rsid w:val="00C655A1"/>
    <w:rsid w:val="00C658E4"/>
    <w:rsid w:val="00C65F1E"/>
    <w:rsid w:val="00C66529"/>
    <w:rsid w:val="00C66F33"/>
    <w:rsid w:val="00C7054E"/>
    <w:rsid w:val="00C7326D"/>
    <w:rsid w:val="00C73F8B"/>
    <w:rsid w:val="00C74634"/>
    <w:rsid w:val="00C7489C"/>
    <w:rsid w:val="00C7595D"/>
    <w:rsid w:val="00C75FC5"/>
    <w:rsid w:val="00C766F7"/>
    <w:rsid w:val="00C7694B"/>
    <w:rsid w:val="00C7728B"/>
    <w:rsid w:val="00C775CA"/>
    <w:rsid w:val="00C77AD9"/>
    <w:rsid w:val="00C8028C"/>
    <w:rsid w:val="00C813DB"/>
    <w:rsid w:val="00C821D0"/>
    <w:rsid w:val="00C82230"/>
    <w:rsid w:val="00C82282"/>
    <w:rsid w:val="00C822B8"/>
    <w:rsid w:val="00C827D3"/>
    <w:rsid w:val="00C82EA7"/>
    <w:rsid w:val="00C83A73"/>
    <w:rsid w:val="00C86000"/>
    <w:rsid w:val="00C86739"/>
    <w:rsid w:val="00C86FA5"/>
    <w:rsid w:val="00C8753F"/>
    <w:rsid w:val="00C878F1"/>
    <w:rsid w:val="00C87EEE"/>
    <w:rsid w:val="00C9074C"/>
    <w:rsid w:val="00C90DFE"/>
    <w:rsid w:val="00C91891"/>
    <w:rsid w:val="00C93568"/>
    <w:rsid w:val="00C935C2"/>
    <w:rsid w:val="00C93D34"/>
    <w:rsid w:val="00C93FF9"/>
    <w:rsid w:val="00C941AD"/>
    <w:rsid w:val="00C94614"/>
    <w:rsid w:val="00C94D6D"/>
    <w:rsid w:val="00C978CB"/>
    <w:rsid w:val="00C979D1"/>
    <w:rsid w:val="00CA03F0"/>
    <w:rsid w:val="00CA06EA"/>
    <w:rsid w:val="00CA2B7F"/>
    <w:rsid w:val="00CA3B04"/>
    <w:rsid w:val="00CA44A5"/>
    <w:rsid w:val="00CA46EE"/>
    <w:rsid w:val="00CA5F44"/>
    <w:rsid w:val="00CA6CA3"/>
    <w:rsid w:val="00CA6DC2"/>
    <w:rsid w:val="00CA7ADC"/>
    <w:rsid w:val="00CB0240"/>
    <w:rsid w:val="00CB1BC4"/>
    <w:rsid w:val="00CB1D79"/>
    <w:rsid w:val="00CB29FC"/>
    <w:rsid w:val="00CB2F9E"/>
    <w:rsid w:val="00CB3BEB"/>
    <w:rsid w:val="00CB432D"/>
    <w:rsid w:val="00CB4FA4"/>
    <w:rsid w:val="00CB544B"/>
    <w:rsid w:val="00CB6449"/>
    <w:rsid w:val="00CB7440"/>
    <w:rsid w:val="00CB797E"/>
    <w:rsid w:val="00CC0258"/>
    <w:rsid w:val="00CC0570"/>
    <w:rsid w:val="00CC0F4B"/>
    <w:rsid w:val="00CC1B22"/>
    <w:rsid w:val="00CC1BC9"/>
    <w:rsid w:val="00CC2CF4"/>
    <w:rsid w:val="00CC2DDC"/>
    <w:rsid w:val="00CC3690"/>
    <w:rsid w:val="00CC5CFC"/>
    <w:rsid w:val="00CC6A78"/>
    <w:rsid w:val="00CC7E41"/>
    <w:rsid w:val="00CD0177"/>
    <w:rsid w:val="00CD049A"/>
    <w:rsid w:val="00CD12D6"/>
    <w:rsid w:val="00CD19CE"/>
    <w:rsid w:val="00CD5169"/>
    <w:rsid w:val="00CD5268"/>
    <w:rsid w:val="00CD55DF"/>
    <w:rsid w:val="00CD5A59"/>
    <w:rsid w:val="00CD66AA"/>
    <w:rsid w:val="00CD6874"/>
    <w:rsid w:val="00CD6D5E"/>
    <w:rsid w:val="00CD71A1"/>
    <w:rsid w:val="00CD7D27"/>
    <w:rsid w:val="00CE029B"/>
    <w:rsid w:val="00CE0688"/>
    <w:rsid w:val="00CE0B02"/>
    <w:rsid w:val="00CE10AE"/>
    <w:rsid w:val="00CE14FE"/>
    <w:rsid w:val="00CE17AD"/>
    <w:rsid w:val="00CE183D"/>
    <w:rsid w:val="00CE1FB2"/>
    <w:rsid w:val="00CE54A7"/>
    <w:rsid w:val="00CE55C4"/>
    <w:rsid w:val="00CE563E"/>
    <w:rsid w:val="00CE5E6C"/>
    <w:rsid w:val="00CE5FC3"/>
    <w:rsid w:val="00CE6089"/>
    <w:rsid w:val="00CE61F6"/>
    <w:rsid w:val="00CE6244"/>
    <w:rsid w:val="00CE6403"/>
    <w:rsid w:val="00CE653A"/>
    <w:rsid w:val="00CF00D7"/>
    <w:rsid w:val="00CF11FA"/>
    <w:rsid w:val="00CF2C79"/>
    <w:rsid w:val="00CF2EB1"/>
    <w:rsid w:val="00CF341C"/>
    <w:rsid w:val="00CF4580"/>
    <w:rsid w:val="00CF464A"/>
    <w:rsid w:val="00CF5140"/>
    <w:rsid w:val="00CF62B0"/>
    <w:rsid w:val="00CF6C54"/>
    <w:rsid w:val="00CF7033"/>
    <w:rsid w:val="00CF73CE"/>
    <w:rsid w:val="00D00938"/>
    <w:rsid w:val="00D00B24"/>
    <w:rsid w:val="00D01A6E"/>
    <w:rsid w:val="00D01B92"/>
    <w:rsid w:val="00D023FF"/>
    <w:rsid w:val="00D0316C"/>
    <w:rsid w:val="00D03572"/>
    <w:rsid w:val="00D043EC"/>
    <w:rsid w:val="00D0478F"/>
    <w:rsid w:val="00D04EC1"/>
    <w:rsid w:val="00D050E7"/>
    <w:rsid w:val="00D0564E"/>
    <w:rsid w:val="00D057F3"/>
    <w:rsid w:val="00D06E8F"/>
    <w:rsid w:val="00D10349"/>
    <w:rsid w:val="00D10370"/>
    <w:rsid w:val="00D10EE0"/>
    <w:rsid w:val="00D12194"/>
    <w:rsid w:val="00D131EA"/>
    <w:rsid w:val="00D13579"/>
    <w:rsid w:val="00D14DC8"/>
    <w:rsid w:val="00D16250"/>
    <w:rsid w:val="00D166D4"/>
    <w:rsid w:val="00D16FE8"/>
    <w:rsid w:val="00D21A97"/>
    <w:rsid w:val="00D21F2D"/>
    <w:rsid w:val="00D2251E"/>
    <w:rsid w:val="00D22750"/>
    <w:rsid w:val="00D23434"/>
    <w:rsid w:val="00D23628"/>
    <w:rsid w:val="00D23BE5"/>
    <w:rsid w:val="00D241D0"/>
    <w:rsid w:val="00D24EE4"/>
    <w:rsid w:val="00D25283"/>
    <w:rsid w:val="00D25957"/>
    <w:rsid w:val="00D25AD5"/>
    <w:rsid w:val="00D27C97"/>
    <w:rsid w:val="00D30490"/>
    <w:rsid w:val="00D3129A"/>
    <w:rsid w:val="00D31952"/>
    <w:rsid w:val="00D33088"/>
    <w:rsid w:val="00D3318C"/>
    <w:rsid w:val="00D33928"/>
    <w:rsid w:val="00D33DEE"/>
    <w:rsid w:val="00D346B2"/>
    <w:rsid w:val="00D34EF2"/>
    <w:rsid w:val="00D35373"/>
    <w:rsid w:val="00D357C6"/>
    <w:rsid w:val="00D36668"/>
    <w:rsid w:val="00D3696C"/>
    <w:rsid w:val="00D37217"/>
    <w:rsid w:val="00D375F6"/>
    <w:rsid w:val="00D40258"/>
    <w:rsid w:val="00D41246"/>
    <w:rsid w:val="00D41BFB"/>
    <w:rsid w:val="00D429C9"/>
    <w:rsid w:val="00D44A23"/>
    <w:rsid w:val="00D44A27"/>
    <w:rsid w:val="00D45325"/>
    <w:rsid w:val="00D464ED"/>
    <w:rsid w:val="00D46A4F"/>
    <w:rsid w:val="00D46EAE"/>
    <w:rsid w:val="00D476DE"/>
    <w:rsid w:val="00D47A1E"/>
    <w:rsid w:val="00D5061C"/>
    <w:rsid w:val="00D50868"/>
    <w:rsid w:val="00D514C3"/>
    <w:rsid w:val="00D5288B"/>
    <w:rsid w:val="00D52C04"/>
    <w:rsid w:val="00D541F0"/>
    <w:rsid w:val="00D543FE"/>
    <w:rsid w:val="00D5730D"/>
    <w:rsid w:val="00D57735"/>
    <w:rsid w:val="00D60296"/>
    <w:rsid w:val="00D60737"/>
    <w:rsid w:val="00D60921"/>
    <w:rsid w:val="00D61830"/>
    <w:rsid w:val="00D61875"/>
    <w:rsid w:val="00D61EF4"/>
    <w:rsid w:val="00D6256E"/>
    <w:rsid w:val="00D63735"/>
    <w:rsid w:val="00D63913"/>
    <w:rsid w:val="00D6480A"/>
    <w:rsid w:val="00D65417"/>
    <w:rsid w:val="00D65FFD"/>
    <w:rsid w:val="00D66695"/>
    <w:rsid w:val="00D66B95"/>
    <w:rsid w:val="00D67527"/>
    <w:rsid w:val="00D6769B"/>
    <w:rsid w:val="00D67E0C"/>
    <w:rsid w:val="00D707E9"/>
    <w:rsid w:val="00D71F97"/>
    <w:rsid w:val="00D72713"/>
    <w:rsid w:val="00D72B41"/>
    <w:rsid w:val="00D7426B"/>
    <w:rsid w:val="00D75EC0"/>
    <w:rsid w:val="00D763CD"/>
    <w:rsid w:val="00D77D81"/>
    <w:rsid w:val="00D80200"/>
    <w:rsid w:val="00D81A33"/>
    <w:rsid w:val="00D82267"/>
    <w:rsid w:val="00D83255"/>
    <w:rsid w:val="00D85595"/>
    <w:rsid w:val="00D87C1C"/>
    <w:rsid w:val="00D87C83"/>
    <w:rsid w:val="00D87DDD"/>
    <w:rsid w:val="00D90BE1"/>
    <w:rsid w:val="00D90C66"/>
    <w:rsid w:val="00D910F3"/>
    <w:rsid w:val="00D91210"/>
    <w:rsid w:val="00D91B86"/>
    <w:rsid w:val="00D91E21"/>
    <w:rsid w:val="00D92138"/>
    <w:rsid w:val="00D92547"/>
    <w:rsid w:val="00D93682"/>
    <w:rsid w:val="00D94838"/>
    <w:rsid w:val="00D96CB5"/>
    <w:rsid w:val="00DA03FF"/>
    <w:rsid w:val="00DA08D6"/>
    <w:rsid w:val="00DA0DB4"/>
    <w:rsid w:val="00DA1392"/>
    <w:rsid w:val="00DA174A"/>
    <w:rsid w:val="00DA1A35"/>
    <w:rsid w:val="00DA2191"/>
    <w:rsid w:val="00DA27F0"/>
    <w:rsid w:val="00DA582D"/>
    <w:rsid w:val="00DA5A10"/>
    <w:rsid w:val="00DA5F35"/>
    <w:rsid w:val="00DA70C2"/>
    <w:rsid w:val="00DA7462"/>
    <w:rsid w:val="00DA7C4B"/>
    <w:rsid w:val="00DB08EB"/>
    <w:rsid w:val="00DB09D5"/>
    <w:rsid w:val="00DB167D"/>
    <w:rsid w:val="00DB24E5"/>
    <w:rsid w:val="00DB255C"/>
    <w:rsid w:val="00DB356B"/>
    <w:rsid w:val="00DB4589"/>
    <w:rsid w:val="00DB4BE2"/>
    <w:rsid w:val="00DB4D6D"/>
    <w:rsid w:val="00DB52C9"/>
    <w:rsid w:val="00DB5484"/>
    <w:rsid w:val="00DB5C0B"/>
    <w:rsid w:val="00DB5E6C"/>
    <w:rsid w:val="00DB6253"/>
    <w:rsid w:val="00DB631C"/>
    <w:rsid w:val="00DB714D"/>
    <w:rsid w:val="00DB7BD1"/>
    <w:rsid w:val="00DB7BDD"/>
    <w:rsid w:val="00DC149E"/>
    <w:rsid w:val="00DC14F1"/>
    <w:rsid w:val="00DC1DF1"/>
    <w:rsid w:val="00DC236D"/>
    <w:rsid w:val="00DC2A0B"/>
    <w:rsid w:val="00DC310A"/>
    <w:rsid w:val="00DC454D"/>
    <w:rsid w:val="00DC48EB"/>
    <w:rsid w:val="00DC4A41"/>
    <w:rsid w:val="00DC4AAE"/>
    <w:rsid w:val="00DC4E42"/>
    <w:rsid w:val="00DC4EE6"/>
    <w:rsid w:val="00DC5F1E"/>
    <w:rsid w:val="00DC6DC4"/>
    <w:rsid w:val="00DC74C0"/>
    <w:rsid w:val="00DC7C01"/>
    <w:rsid w:val="00DD0DE2"/>
    <w:rsid w:val="00DD10F9"/>
    <w:rsid w:val="00DD1790"/>
    <w:rsid w:val="00DD1838"/>
    <w:rsid w:val="00DD3907"/>
    <w:rsid w:val="00DD5526"/>
    <w:rsid w:val="00DE065A"/>
    <w:rsid w:val="00DE09BD"/>
    <w:rsid w:val="00DE0FD8"/>
    <w:rsid w:val="00DE318B"/>
    <w:rsid w:val="00DE3720"/>
    <w:rsid w:val="00DE3F35"/>
    <w:rsid w:val="00DE42D6"/>
    <w:rsid w:val="00DE43BB"/>
    <w:rsid w:val="00DE4AC3"/>
    <w:rsid w:val="00DE4AE7"/>
    <w:rsid w:val="00DE50A4"/>
    <w:rsid w:val="00DE55EB"/>
    <w:rsid w:val="00DE6AE2"/>
    <w:rsid w:val="00DE7039"/>
    <w:rsid w:val="00DE7345"/>
    <w:rsid w:val="00DE77D0"/>
    <w:rsid w:val="00DE7859"/>
    <w:rsid w:val="00DF09E5"/>
    <w:rsid w:val="00DF118E"/>
    <w:rsid w:val="00DF1766"/>
    <w:rsid w:val="00DF2446"/>
    <w:rsid w:val="00DF2465"/>
    <w:rsid w:val="00DF25D9"/>
    <w:rsid w:val="00DF476E"/>
    <w:rsid w:val="00DF58FD"/>
    <w:rsid w:val="00DF60A1"/>
    <w:rsid w:val="00DF68FD"/>
    <w:rsid w:val="00DF6997"/>
    <w:rsid w:val="00DF7123"/>
    <w:rsid w:val="00E00919"/>
    <w:rsid w:val="00E00B0E"/>
    <w:rsid w:val="00E01233"/>
    <w:rsid w:val="00E012EA"/>
    <w:rsid w:val="00E01E77"/>
    <w:rsid w:val="00E01FA8"/>
    <w:rsid w:val="00E025BF"/>
    <w:rsid w:val="00E02644"/>
    <w:rsid w:val="00E02F36"/>
    <w:rsid w:val="00E0337E"/>
    <w:rsid w:val="00E03BF8"/>
    <w:rsid w:val="00E03E0A"/>
    <w:rsid w:val="00E049B8"/>
    <w:rsid w:val="00E05A7A"/>
    <w:rsid w:val="00E06C73"/>
    <w:rsid w:val="00E06D86"/>
    <w:rsid w:val="00E0709F"/>
    <w:rsid w:val="00E07157"/>
    <w:rsid w:val="00E07782"/>
    <w:rsid w:val="00E07D33"/>
    <w:rsid w:val="00E10551"/>
    <w:rsid w:val="00E10E3C"/>
    <w:rsid w:val="00E1138F"/>
    <w:rsid w:val="00E116FE"/>
    <w:rsid w:val="00E1178C"/>
    <w:rsid w:val="00E12306"/>
    <w:rsid w:val="00E12307"/>
    <w:rsid w:val="00E129EE"/>
    <w:rsid w:val="00E130A2"/>
    <w:rsid w:val="00E1336A"/>
    <w:rsid w:val="00E13B3E"/>
    <w:rsid w:val="00E164A2"/>
    <w:rsid w:val="00E1726B"/>
    <w:rsid w:val="00E17E49"/>
    <w:rsid w:val="00E200B6"/>
    <w:rsid w:val="00E202EE"/>
    <w:rsid w:val="00E206DB"/>
    <w:rsid w:val="00E20B02"/>
    <w:rsid w:val="00E239A6"/>
    <w:rsid w:val="00E251A7"/>
    <w:rsid w:val="00E25AB1"/>
    <w:rsid w:val="00E26A46"/>
    <w:rsid w:val="00E26F2F"/>
    <w:rsid w:val="00E27439"/>
    <w:rsid w:val="00E2771D"/>
    <w:rsid w:val="00E27B01"/>
    <w:rsid w:val="00E305AC"/>
    <w:rsid w:val="00E32FA2"/>
    <w:rsid w:val="00E3303A"/>
    <w:rsid w:val="00E347FC"/>
    <w:rsid w:val="00E34949"/>
    <w:rsid w:val="00E350A3"/>
    <w:rsid w:val="00E352AA"/>
    <w:rsid w:val="00E35489"/>
    <w:rsid w:val="00E35A1D"/>
    <w:rsid w:val="00E374FD"/>
    <w:rsid w:val="00E379A9"/>
    <w:rsid w:val="00E414D5"/>
    <w:rsid w:val="00E42C99"/>
    <w:rsid w:val="00E4306E"/>
    <w:rsid w:val="00E44C0C"/>
    <w:rsid w:val="00E454A2"/>
    <w:rsid w:val="00E46C45"/>
    <w:rsid w:val="00E46FCA"/>
    <w:rsid w:val="00E50BC3"/>
    <w:rsid w:val="00E50CC7"/>
    <w:rsid w:val="00E510A0"/>
    <w:rsid w:val="00E51D80"/>
    <w:rsid w:val="00E522A1"/>
    <w:rsid w:val="00E52CAC"/>
    <w:rsid w:val="00E5350E"/>
    <w:rsid w:val="00E53603"/>
    <w:rsid w:val="00E53C6F"/>
    <w:rsid w:val="00E544A3"/>
    <w:rsid w:val="00E55142"/>
    <w:rsid w:val="00E551B2"/>
    <w:rsid w:val="00E5619C"/>
    <w:rsid w:val="00E57465"/>
    <w:rsid w:val="00E578F0"/>
    <w:rsid w:val="00E57DA5"/>
    <w:rsid w:val="00E6063A"/>
    <w:rsid w:val="00E6068D"/>
    <w:rsid w:val="00E60B9B"/>
    <w:rsid w:val="00E62143"/>
    <w:rsid w:val="00E62EFE"/>
    <w:rsid w:val="00E62FE6"/>
    <w:rsid w:val="00E643AE"/>
    <w:rsid w:val="00E64FA7"/>
    <w:rsid w:val="00E65DBB"/>
    <w:rsid w:val="00E66AB0"/>
    <w:rsid w:val="00E67B43"/>
    <w:rsid w:val="00E70B0E"/>
    <w:rsid w:val="00E7117C"/>
    <w:rsid w:val="00E718DE"/>
    <w:rsid w:val="00E71DEE"/>
    <w:rsid w:val="00E72ABB"/>
    <w:rsid w:val="00E7327A"/>
    <w:rsid w:val="00E732D2"/>
    <w:rsid w:val="00E738B9"/>
    <w:rsid w:val="00E75888"/>
    <w:rsid w:val="00E77DB1"/>
    <w:rsid w:val="00E807EF"/>
    <w:rsid w:val="00E80DB5"/>
    <w:rsid w:val="00E81CEC"/>
    <w:rsid w:val="00E8368D"/>
    <w:rsid w:val="00E84716"/>
    <w:rsid w:val="00E84A49"/>
    <w:rsid w:val="00E84F61"/>
    <w:rsid w:val="00E852A2"/>
    <w:rsid w:val="00E85E64"/>
    <w:rsid w:val="00E85F45"/>
    <w:rsid w:val="00E8603A"/>
    <w:rsid w:val="00E863D3"/>
    <w:rsid w:val="00E87131"/>
    <w:rsid w:val="00E8714A"/>
    <w:rsid w:val="00E90585"/>
    <w:rsid w:val="00E91E55"/>
    <w:rsid w:val="00E92BB6"/>
    <w:rsid w:val="00E92BF4"/>
    <w:rsid w:val="00E940E6"/>
    <w:rsid w:val="00E947D7"/>
    <w:rsid w:val="00E94D94"/>
    <w:rsid w:val="00E9504A"/>
    <w:rsid w:val="00E957ED"/>
    <w:rsid w:val="00E960AB"/>
    <w:rsid w:val="00E96277"/>
    <w:rsid w:val="00E96A5A"/>
    <w:rsid w:val="00E9794C"/>
    <w:rsid w:val="00E97CB4"/>
    <w:rsid w:val="00EA0079"/>
    <w:rsid w:val="00EA06BD"/>
    <w:rsid w:val="00EA07F6"/>
    <w:rsid w:val="00EA0928"/>
    <w:rsid w:val="00EA1A4A"/>
    <w:rsid w:val="00EA1F00"/>
    <w:rsid w:val="00EA1F65"/>
    <w:rsid w:val="00EA2FFD"/>
    <w:rsid w:val="00EA3857"/>
    <w:rsid w:val="00EA38B1"/>
    <w:rsid w:val="00EA4455"/>
    <w:rsid w:val="00EA4ED5"/>
    <w:rsid w:val="00EA592A"/>
    <w:rsid w:val="00EA5949"/>
    <w:rsid w:val="00EA76C1"/>
    <w:rsid w:val="00EA7E77"/>
    <w:rsid w:val="00EB0A43"/>
    <w:rsid w:val="00EB0C56"/>
    <w:rsid w:val="00EB1E59"/>
    <w:rsid w:val="00EB2045"/>
    <w:rsid w:val="00EB2183"/>
    <w:rsid w:val="00EB2505"/>
    <w:rsid w:val="00EB25A7"/>
    <w:rsid w:val="00EB28D3"/>
    <w:rsid w:val="00EB3038"/>
    <w:rsid w:val="00EB346A"/>
    <w:rsid w:val="00EB374D"/>
    <w:rsid w:val="00EB46E3"/>
    <w:rsid w:val="00EB47E7"/>
    <w:rsid w:val="00EB75B4"/>
    <w:rsid w:val="00EC12C2"/>
    <w:rsid w:val="00EC1627"/>
    <w:rsid w:val="00EC1C38"/>
    <w:rsid w:val="00EC209C"/>
    <w:rsid w:val="00EC239F"/>
    <w:rsid w:val="00EC2613"/>
    <w:rsid w:val="00EC2A5A"/>
    <w:rsid w:val="00EC2A5F"/>
    <w:rsid w:val="00EC322A"/>
    <w:rsid w:val="00EC3989"/>
    <w:rsid w:val="00EC40F4"/>
    <w:rsid w:val="00EC42D4"/>
    <w:rsid w:val="00EC4BB1"/>
    <w:rsid w:val="00EC5BBF"/>
    <w:rsid w:val="00EC725E"/>
    <w:rsid w:val="00EC783D"/>
    <w:rsid w:val="00ED13D6"/>
    <w:rsid w:val="00ED1BE2"/>
    <w:rsid w:val="00ED233B"/>
    <w:rsid w:val="00ED2E75"/>
    <w:rsid w:val="00ED3552"/>
    <w:rsid w:val="00ED3EAF"/>
    <w:rsid w:val="00ED579E"/>
    <w:rsid w:val="00ED59AD"/>
    <w:rsid w:val="00ED76AA"/>
    <w:rsid w:val="00ED7BB3"/>
    <w:rsid w:val="00EE0241"/>
    <w:rsid w:val="00EE0653"/>
    <w:rsid w:val="00EE0D22"/>
    <w:rsid w:val="00EE0D6F"/>
    <w:rsid w:val="00EE1457"/>
    <w:rsid w:val="00EE16C5"/>
    <w:rsid w:val="00EE2578"/>
    <w:rsid w:val="00EE41C5"/>
    <w:rsid w:val="00EE50C2"/>
    <w:rsid w:val="00EE51E3"/>
    <w:rsid w:val="00EE52D6"/>
    <w:rsid w:val="00EE667A"/>
    <w:rsid w:val="00EE6C53"/>
    <w:rsid w:val="00EF1996"/>
    <w:rsid w:val="00EF1EB4"/>
    <w:rsid w:val="00EF2B90"/>
    <w:rsid w:val="00EF30CC"/>
    <w:rsid w:val="00EF38EC"/>
    <w:rsid w:val="00EF4810"/>
    <w:rsid w:val="00EF48C1"/>
    <w:rsid w:val="00EF4B08"/>
    <w:rsid w:val="00EF5855"/>
    <w:rsid w:val="00EF6D19"/>
    <w:rsid w:val="00EF7945"/>
    <w:rsid w:val="00EF7A62"/>
    <w:rsid w:val="00F010B2"/>
    <w:rsid w:val="00F02349"/>
    <w:rsid w:val="00F02FD7"/>
    <w:rsid w:val="00F0332D"/>
    <w:rsid w:val="00F03F66"/>
    <w:rsid w:val="00F044CA"/>
    <w:rsid w:val="00F04695"/>
    <w:rsid w:val="00F04B02"/>
    <w:rsid w:val="00F04DA1"/>
    <w:rsid w:val="00F061F1"/>
    <w:rsid w:val="00F06268"/>
    <w:rsid w:val="00F0661B"/>
    <w:rsid w:val="00F07122"/>
    <w:rsid w:val="00F07DED"/>
    <w:rsid w:val="00F1021D"/>
    <w:rsid w:val="00F10744"/>
    <w:rsid w:val="00F10859"/>
    <w:rsid w:val="00F10E2F"/>
    <w:rsid w:val="00F11AB3"/>
    <w:rsid w:val="00F12119"/>
    <w:rsid w:val="00F1223A"/>
    <w:rsid w:val="00F12668"/>
    <w:rsid w:val="00F13B9B"/>
    <w:rsid w:val="00F144AA"/>
    <w:rsid w:val="00F15B2B"/>
    <w:rsid w:val="00F15DC0"/>
    <w:rsid w:val="00F1681C"/>
    <w:rsid w:val="00F16930"/>
    <w:rsid w:val="00F17998"/>
    <w:rsid w:val="00F207E3"/>
    <w:rsid w:val="00F23293"/>
    <w:rsid w:val="00F236A4"/>
    <w:rsid w:val="00F24951"/>
    <w:rsid w:val="00F25D8E"/>
    <w:rsid w:val="00F26445"/>
    <w:rsid w:val="00F266C7"/>
    <w:rsid w:val="00F30590"/>
    <w:rsid w:val="00F318E1"/>
    <w:rsid w:val="00F31995"/>
    <w:rsid w:val="00F31C97"/>
    <w:rsid w:val="00F31D59"/>
    <w:rsid w:val="00F33644"/>
    <w:rsid w:val="00F338C1"/>
    <w:rsid w:val="00F34517"/>
    <w:rsid w:val="00F34C6F"/>
    <w:rsid w:val="00F34F86"/>
    <w:rsid w:val="00F36BE8"/>
    <w:rsid w:val="00F36F6B"/>
    <w:rsid w:val="00F37E6A"/>
    <w:rsid w:val="00F40954"/>
    <w:rsid w:val="00F41367"/>
    <w:rsid w:val="00F416C5"/>
    <w:rsid w:val="00F42F50"/>
    <w:rsid w:val="00F43767"/>
    <w:rsid w:val="00F43FA8"/>
    <w:rsid w:val="00F52830"/>
    <w:rsid w:val="00F528F7"/>
    <w:rsid w:val="00F532D6"/>
    <w:rsid w:val="00F53CF6"/>
    <w:rsid w:val="00F54EF7"/>
    <w:rsid w:val="00F56B49"/>
    <w:rsid w:val="00F5798B"/>
    <w:rsid w:val="00F603DB"/>
    <w:rsid w:val="00F60A7A"/>
    <w:rsid w:val="00F61043"/>
    <w:rsid w:val="00F614CC"/>
    <w:rsid w:val="00F618F8"/>
    <w:rsid w:val="00F62439"/>
    <w:rsid w:val="00F6251B"/>
    <w:rsid w:val="00F62D96"/>
    <w:rsid w:val="00F63C4E"/>
    <w:rsid w:val="00F64C14"/>
    <w:rsid w:val="00F64C4C"/>
    <w:rsid w:val="00F670FE"/>
    <w:rsid w:val="00F67356"/>
    <w:rsid w:val="00F6773B"/>
    <w:rsid w:val="00F67C61"/>
    <w:rsid w:val="00F72B96"/>
    <w:rsid w:val="00F742C8"/>
    <w:rsid w:val="00F75740"/>
    <w:rsid w:val="00F757A8"/>
    <w:rsid w:val="00F777CA"/>
    <w:rsid w:val="00F77DBA"/>
    <w:rsid w:val="00F80007"/>
    <w:rsid w:val="00F80959"/>
    <w:rsid w:val="00F8213A"/>
    <w:rsid w:val="00F8214F"/>
    <w:rsid w:val="00F82BB9"/>
    <w:rsid w:val="00F83CE9"/>
    <w:rsid w:val="00F849D3"/>
    <w:rsid w:val="00F84DDE"/>
    <w:rsid w:val="00F84FAD"/>
    <w:rsid w:val="00F8575E"/>
    <w:rsid w:val="00F85B23"/>
    <w:rsid w:val="00F86552"/>
    <w:rsid w:val="00F86B8F"/>
    <w:rsid w:val="00F87C18"/>
    <w:rsid w:val="00F90E2A"/>
    <w:rsid w:val="00F90F20"/>
    <w:rsid w:val="00F91ED6"/>
    <w:rsid w:val="00F9319C"/>
    <w:rsid w:val="00F94E90"/>
    <w:rsid w:val="00F95C4C"/>
    <w:rsid w:val="00F96E78"/>
    <w:rsid w:val="00F9745A"/>
    <w:rsid w:val="00F97F72"/>
    <w:rsid w:val="00FA0366"/>
    <w:rsid w:val="00FA0CB0"/>
    <w:rsid w:val="00FA1079"/>
    <w:rsid w:val="00FA17B3"/>
    <w:rsid w:val="00FA25DF"/>
    <w:rsid w:val="00FA33B6"/>
    <w:rsid w:val="00FA4C62"/>
    <w:rsid w:val="00FA4EC6"/>
    <w:rsid w:val="00FA533C"/>
    <w:rsid w:val="00FA54BE"/>
    <w:rsid w:val="00FA5803"/>
    <w:rsid w:val="00FA5FED"/>
    <w:rsid w:val="00FA62E1"/>
    <w:rsid w:val="00FA6311"/>
    <w:rsid w:val="00FA6B0C"/>
    <w:rsid w:val="00FA6D27"/>
    <w:rsid w:val="00FA74C7"/>
    <w:rsid w:val="00FB0B02"/>
    <w:rsid w:val="00FB1DDB"/>
    <w:rsid w:val="00FB2331"/>
    <w:rsid w:val="00FB4D1F"/>
    <w:rsid w:val="00FB505B"/>
    <w:rsid w:val="00FB5E04"/>
    <w:rsid w:val="00FB725A"/>
    <w:rsid w:val="00FC0CCC"/>
    <w:rsid w:val="00FC1271"/>
    <w:rsid w:val="00FC13DE"/>
    <w:rsid w:val="00FC224F"/>
    <w:rsid w:val="00FC286E"/>
    <w:rsid w:val="00FC2EFF"/>
    <w:rsid w:val="00FC3738"/>
    <w:rsid w:val="00FC3838"/>
    <w:rsid w:val="00FC486B"/>
    <w:rsid w:val="00FC59E2"/>
    <w:rsid w:val="00FC63EA"/>
    <w:rsid w:val="00FC6DAE"/>
    <w:rsid w:val="00FC7490"/>
    <w:rsid w:val="00FC75B1"/>
    <w:rsid w:val="00FD0022"/>
    <w:rsid w:val="00FD03C7"/>
    <w:rsid w:val="00FD2034"/>
    <w:rsid w:val="00FD2A9C"/>
    <w:rsid w:val="00FD2D4D"/>
    <w:rsid w:val="00FD3257"/>
    <w:rsid w:val="00FD37EA"/>
    <w:rsid w:val="00FD439C"/>
    <w:rsid w:val="00FD4C5C"/>
    <w:rsid w:val="00FD50D9"/>
    <w:rsid w:val="00FD5DC9"/>
    <w:rsid w:val="00FD6653"/>
    <w:rsid w:val="00FE00E1"/>
    <w:rsid w:val="00FE0FB6"/>
    <w:rsid w:val="00FE1EBC"/>
    <w:rsid w:val="00FE2098"/>
    <w:rsid w:val="00FE275B"/>
    <w:rsid w:val="00FE2883"/>
    <w:rsid w:val="00FE45A5"/>
    <w:rsid w:val="00FE4BB0"/>
    <w:rsid w:val="00FE4E61"/>
    <w:rsid w:val="00FF0D86"/>
    <w:rsid w:val="00FF31FB"/>
    <w:rsid w:val="00FF3BB6"/>
    <w:rsid w:val="00FF3EEA"/>
    <w:rsid w:val="00FF4A45"/>
    <w:rsid w:val="00FF50A2"/>
    <w:rsid w:val="00FF5293"/>
    <w:rsid w:val="00FF5479"/>
    <w:rsid w:val="00FF5618"/>
    <w:rsid w:val="00FF5982"/>
    <w:rsid w:val="00FF6FED"/>
    <w:rsid w:val="00FF7DD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0" w:qFormat="1"/>
    <w:lsdException w:name="footnote reference" w:uiPriority="0"/>
    <w:lsdException w:name="page number" w:uiPriority="0"/>
    <w:lsdException w:name="List Bullet" w:uiPriority="0" w:qFormat="1"/>
    <w:lsdException w:name="List Bullet 2"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First Indent" w:uiPriority="0"/>
    <w:lsdException w:name="Body Text 2" w:uiPriority="0"/>
    <w:lsdException w:name="Body Text 3"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Plain Text" w:uiPriority="0"/>
    <w:lsdException w:name="Normal (Web)" w:uiPriority="39"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6C1FF8"/>
    <w:pPr>
      <w:spacing w:after="200" w:line="276" w:lineRule="auto"/>
    </w:pPr>
    <w:rPr>
      <w:sz w:val="22"/>
      <w:szCs w:val="22"/>
      <w:lang w:eastAsia="en-US"/>
    </w:rPr>
  </w:style>
  <w:style w:type="paragraph" w:styleId="10">
    <w:name w:val="heading 1"/>
    <w:basedOn w:val="a2"/>
    <w:next w:val="a2"/>
    <w:link w:val="11"/>
    <w:uiPriority w:val="99"/>
    <w:qFormat/>
    <w:rsid w:val="00403911"/>
    <w:pPr>
      <w:keepNext/>
      <w:keepLines/>
      <w:spacing w:before="240" w:after="60" w:line="240" w:lineRule="auto"/>
      <w:jc w:val="center"/>
      <w:outlineLvl w:val="0"/>
    </w:pPr>
    <w:rPr>
      <w:rFonts w:ascii="Arial" w:eastAsia="Times New Roman" w:hAnsi="Arial"/>
      <w:b/>
      <w:bCs/>
      <w:caps/>
      <w:sz w:val="26"/>
      <w:szCs w:val="28"/>
    </w:rPr>
  </w:style>
  <w:style w:type="paragraph" w:styleId="21">
    <w:name w:val="heading 2"/>
    <w:basedOn w:val="a2"/>
    <w:next w:val="a2"/>
    <w:link w:val="22"/>
    <w:unhideWhenUsed/>
    <w:qFormat/>
    <w:rsid w:val="00403911"/>
    <w:pPr>
      <w:keepNext/>
      <w:keepLines/>
      <w:spacing w:before="200" w:after="0"/>
      <w:outlineLvl w:val="1"/>
    </w:pPr>
    <w:rPr>
      <w:rFonts w:ascii="Cambria" w:eastAsia="Times New Roman" w:hAnsi="Cambria"/>
      <w:b/>
      <w:bCs/>
      <w:color w:val="4F81BD"/>
      <w:sz w:val="26"/>
      <w:szCs w:val="26"/>
    </w:rPr>
  </w:style>
  <w:style w:type="paragraph" w:styleId="3">
    <w:name w:val="heading 3"/>
    <w:aliases w:val="Заголовок главный"/>
    <w:basedOn w:val="a2"/>
    <w:next w:val="a2"/>
    <w:link w:val="30"/>
    <w:uiPriority w:val="99"/>
    <w:unhideWhenUsed/>
    <w:qFormat/>
    <w:rsid w:val="00403911"/>
    <w:pPr>
      <w:keepNext/>
      <w:keepLines/>
      <w:spacing w:before="200" w:after="0"/>
      <w:outlineLvl w:val="2"/>
    </w:pPr>
    <w:rPr>
      <w:rFonts w:ascii="Cambria" w:eastAsia="Times New Roman" w:hAnsi="Cambria"/>
      <w:b/>
      <w:bCs/>
      <w:color w:val="4F81BD"/>
      <w:sz w:val="20"/>
      <w:szCs w:val="20"/>
    </w:rPr>
  </w:style>
  <w:style w:type="paragraph" w:styleId="4">
    <w:name w:val="heading 4"/>
    <w:aliases w:val="Заголовок_1"/>
    <w:basedOn w:val="a2"/>
    <w:next w:val="a2"/>
    <w:link w:val="40"/>
    <w:unhideWhenUsed/>
    <w:qFormat/>
    <w:rsid w:val="00403911"/>
    <w:pPr>
      <w:keepNext/>
      <w:keepLines/>
      <w:spacing w:before="200" w:after="0"/>
      <w:outlineLvl w:val="3"/>
    </w:pPr>
    <w:rPr>
      <w:rFonts w:ascii="Cambria" w:eastAsia="Times New Roman" w:hAnsi="Cambria"/>
      <w:b/>
      <w:bCs/>
      <w:i/>
      <w:iCs/>
      <w:color w:val="4F81BD"/>
      <w:sz w:val="20"/>
      <w:szCs w:val="20"/>
    </w:rPr>
  </w:style>
  <w:style w:type="paragraph" w:styleId="5">
    <w:name w:val="heading 5"/>
    <w:basedOn w:val="a2"/>
    <w:next w:val="a2"/>
    <w:link w:val="50"/>
    <w:unhideWhenUsed/>
    <w:qFormat/>
    <w:rsid w:val="00403911"/>
    <w:pPr>
      <w:keepNext/>
      <w:keepLines/>
      <w:spacing w:before="200" w:after="0"/>
      <w:outlineLvl w:val="4"/>
    </w:pPr>
    <w:rPr>
      <w:rFonts w:ascii="Cambria" w:eastAsia="Times New Roman" w:hAnsi="Cambria"/>
      <w:color w:val="243F60"/>
      <w:sz w:val="20"/>
      <w:szCs w:val="20"/>
    </w:rPr>
  </w:style>
  <w:style w:type="paragraph" w:styleId="6">
    <w:name w:val="heading 6"/>
    <w:basedOn w:val="a2"/>
    <w:next w:val="a2"/>
    <w:link w:val="60"/>
    <w:unhideWhenUsed/>
    <w:qFormat/>
    <w:rsid w:val="00403911"/>
    <w:pPr>
      <w:keepNext/>
      <w:keepLines/>
      <w:spacing w:before="200" w:after="0"/>
      <w:outlineLvl w:val="5"/>
    </w:pPr>
    <w:rPr>
      <w:rFonts w:ascii="Cambria" w:eastAsia="Times New Roman" w:hAnsi="Cambria"/>
      <w:i/>
      <w:iCs/>
      <w:color w:val="243F60"/>
      <w:sz w:val="20"/>
      <w:szCs w:val="20"/>
    </w:rPr>
  </w:style>
  <w:style w:type="paragraph" w:styleId="7">
    <w:name w:val="heading 7"/>
    <w:basedOn w:val="a2"/>
    <w:next w:val="a2"/>
    <w:link w:val="70"/>
    <w:qFormat/>
    <w:rsid w:val="00514CE7"/>
    <w:pPr>
      <w:spacing w:before="240" w:after="60" w:line="240" w:lineRule="auto"/>
      <w:jc w:val="both"/>
      <w:outlineLvl w:val="6"/>
    </w:pPr>
    <w:rPr>
      <w:rFonts w:ascii="Times New Roman" w:eastAsia="Times New Roman" w:hAnsi="Times New Roman"/>
      <w:sz w:val="24"/>
      <w:szCs w:val="24"/>
    </w:rPr>
  </w:style>
  <w:style w:type="paragraph" w:styleId="8">
    <w:name w:val="heading 8"/>
    <w:basedOn w:val="a2"/>
    <w:next w:val="a2"/>
    <w:link w:val="80"/>
    <w:qFormat/>
    <w:rsid w:val="00514CE7"/>
    <w:pPr>
      <w:keepNext/>
      <w:keepLines/>
      <w:spacing w:before="200" w:after="180" w:line="240" w:lineRule="auto"/>
      <w:jc w:val="both"/>
      <w:outlineLvl w:val="7"/>
    </w:pPr>
    <w:rPr>
      <w:rFonts w:ascii="Cambria" w:eastAsia="Times New Roman" w:hAnsi="Cambria"/>
      <w:color w:val="404040"/>
      <w:sz w:val="20"/>
      <w:szCs w:val="20"/>
    </w:rPr>
  </w:style>
  <w:style w:type="paragraph" w:styleId="9">
    <w:name w:val="heading 9"/>
    <w:basedOn w:val="a2"/>
    <w:next w:val="a2"/>
    <w:link w:val="90"/>
    <w:qFormat/>
    <w:rsid w:val="00514CE7"/>
    <w:pPr>
      <w:spacing w:before="240" w:after="60" w:line="240" w:lineRule="auto"/>
      <w:jc w:val="both"/>
      <w:outlineLvl w:val="8"/>
    </w:pPr>
    <w:rPr>
      <w:rFonts w:ascii="Cambria" w:eastAsia="Times New Roman" w:hAnsi="Cambria"/>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1">
    <w:name w:val="Заголовок 1 Знак"/>
    <w:link w:val="10"/>
    <w:uiPriority w:val="99"/>
    <w:rsid w:val="00403911"/>
    <w:rPr>
      <w:rFonts w:ascii="Arial" w:eastAsia="Times New Roman" w:hAnsi="Arial" w:cs="Times New Roman"/>
      <w:b/>
      <w:bCs/>
      <w:caps/>
      <w:sz w:val="26"/>
      <w:szCs w:val="28"/>
    </w:rPr>
  </w:style>
  <w:style w:type="character" w:customStyle="1" w:styleId="22">
    <w:name w:val="Заголовок 2 Знак"/>
    <w:link w:val="21"/>
    <w:rsid w:val="00403911"/>
    <w:rPr>
      <w:rFonts w:ascii="Cambria" w:eastAsia="Times New Roman" w:hAnsi="Cambria" w:cs="Times New Roman"/>
      <w:b/>
      <w:bCs/>
      <w:color w:val="4F81BD"/>
      <w:sz w:val="26"/>
      <w:szCs w:val="26"/>
    </w:rPr>
  </w:style>
  <w:style w:type="character" w:customStyle="1" w:styleId="30">
    <w:name w:val="Заголовок 3 Знак"/>
    <w:aliases w:val="Заголовок главный Знак"/>
    <w:link w:val="3"/>
    <w:uiPriority w:val="99"/>
    <w:rsid w:val="00403911"/>
    <w:rPr>
      <w:rFonts w:ascii="Cambria" w:eastAsia="Times New Roman" w:hAnsi="Cambria" w:cs="Times New Roman"/>
      <w:b/>
      <w:bCs/>
      <w:color w:val="4F81BD"/>
    </w:rPr>
  </w:style>
  <w:style w:type="character" w:customStyle="1" w:styleId="40">
    <w:name w:val="Заголовок 4 Знак"/>
    <w:aliases w:val="Заголовок_1 Знак"/>
    <w:link w:val="4"/>
    <w:rsid w:val="00403911"/>
    <w:rPr>
      <w:rFonts w:ascii="Cambria" w:eastAsia="Times New Roman" w:hAnsi="Cambria" w:cs="Times New Roman"/>
      <w:b/>
      <w:bCs/>
      <w:i/>
      <w:iCs/>
      <w:color w:val="4F81BD"/>
    </w:rPr>
  </w:style>
  <w:style w:type="character" w:customStyle="1" w:styleId="50">
    <w:name w:val="Заголовок 5 Знак"/>
    <w:link w:val="5"/>
    <w:rsid w:val="00403911"/>
    <w:rPr>
      <w:rFonts w:ascii="Cambria" w:eastAsia="Times New Roman" w:hAnsi="Cambria" w:cs="Times New Roman"/>
      <w:color w:val="243F60"/>
    </w:rPr>
  </w:style>
  <w:style w:type="character" w:customStyle="1" w:styleId="60">
    <w:name w:val="Заголовок 6 Знак"/>
    <w:link w:val="6"/>
    <w:rsid w:val="00403911"/>
    <w:rPr>
      <w:rFonts w:ascii="Cambria" w:eastAsia="Times New Roman" w:hAnsi="Cambria" w:cs="Times New Roman"/>
      <w:i/>
      <w:iCs/>
      <w:color w:val="243F60"/>
    </w:rPr>
  </w:style>
  <w:style w:type="paragraph" w:styleId="23">
    <w:name w:val="toc 2"/>
    <w:basedOn w:val="a2"/>
    <w:next w:val="a2"/>
    <w:autoRedefine/>
    <w:uiPriority w:val="39"/>
    <w:unhideWhenUsed/>
    <w:rsid w:val="000B6F7A"/>
    <w:pPr>
      <w:tabs>
        <w:tab w:val="left" w:pos="1276"/>
        <w:tab w:val="right" w:leader="dot" w:pos="9345"/>
      </w:tabs>
      <w:spacing w:after="100"/>
      <w:ind w:left="220"/>
    </w:pPr>
    <w:rPr>
      <w:rFonts w:ascii="Times New Roman" w:hAnsi="Times New Roman"/>
    </w:rPr>
  </w:style>
  <w:style w:type="paragraph" w:styleId="12">
    <w:name w:val="toc 1"/>
    <w:basedOn w:val="a2"/>
    <w:next w:val="a2"/>
    <w:link w:val="13"/>
    <w:autoRedefine/>
    <w:uiPriority w:val="39"/>
    <w:unhideWhenUsed/>
    <w:rsid w:val="00B80C64"/>
    <w:pPr>
      <w:tabs>
        <w:tab w:val="right" w:leader="dot" w:pos="9345"/>
      </w:tabs>
      <w:spacing w:after="100"/>
      <w:jc w:val="both"/>
    </w:pPr>
  </w:style>
  <w:style w:type="character" w:styleId="a6">
    <w:name w:val="Hyperlink"/>
    <w:uiPriority w:val="99"/>
    <w:unhideWhenUsed/>
    <w:rsid w:val="00403911"/>
    <w:rPr>
      <w:color w:val="0000FF"/>
      <w:u w:val="single"/>
    </w:rPr>
  </w:style>
  <w:style w:type="paragraph" w:styleId="a7">
    <w:name w:val="No Spacing"/>
    <w:basedOn w:val="a2"/>
    <w:link w:val="a8"/>
    <w:uiPriority w:val="1"/>
    <w:qFormat/>
    <w:rsid w:val="00403911"/>
    <w:pPr>
      <w:spacing w:before="60" w:after="180" w:line="240" w:lineRule="auto"/>
      <w:jc w:val="both"/>
    </w:pPr>
    <w:rPr>
      <w:rFonts w:ascii="Times New Roman" w:eastAsia="Times New Roman" w:hAnsi="Times New Roman"/>
      <w:sz w:val="26"/>
      <w:szCs w:val="26"/>
    </w:rPr>
  </w:style>
  <w:style w:type="paragraph" w:customStyle="1" w:styleId="24">
    <w:name w:val="Стиль2"/>
    <w:basedOn w:val="21"/>
    <w:link w:val="25"/>
    <w:qFormat/>
    <w:rsid w:val="00403911"/>
    <w:pPr>
      <w:spacing w:before="180" w:after="60" w:line="288" w:lineRule="auto"/>
      <w:jc w:val="center"/>
    </w:pPr>
    <w:rPr>
      <w:rFonts w:ascii="Arial" w:hAnsi="Arial"/>
      <w:i/>
      <w:color w:val="auto"/>
      <w:sz w:val="28"/>
    </w:rPr>
  </w:style>
  <w:style w:type="character" w:customStyle="1" w:styleId="25">
    <w:name w:val="Стиль2 Знак"/>
    <w:link w:val="24"/>
    <w:rsid w:val="00403911"/>
    <w:rPr>
      <w:rFonts w:ascii="Arial" w:eastAsia="Times New Roman" w:hAnsi="Arial" w:cs="Times New Roman"/>
      <w:b/>
      <w:bCs/>
      <w:i/>
      <w:sz w:val="28"/>
      <w:szCs w:val="26"/>
    </w:rPr>
  </w:style>
  <w:style w:type="paragraph" w:styleId="a9">
    <w:name w:val="Balloon Text"/>
    <w:basedOn w:val="a2"/>
    <w:link w:val="aa"/>
    <w:uiPriority w:val="99"/>
    <w:semiHidden/>
    <w:unhideWhenUsed/>
    <w:rsid w:val="00403911"/>
    <w:pPr>
      <w:spacing w:after="0" w:line="240" w:lineRule="auto"/>
    </w:pPr>
    <w:rPr>
      <w:rFonts w:ascii="Tahoma" w:hAnsi="Tahoma"/>
      <w:sz w:val="16"/>
      <w:szCs w:val="16"/>
    </w:rPr>
  </w:style>
  <w:style w:type="character" w:customStyle="1" w:styleId="aa">
    <w:name w:val="Текст выноски Знак"/>
    <w:link w:val="a9"/>
    <w:uiPriority w:val="99"/>
    <w:semiHidden/>
    <w:rsid w:val="00403911"/>
    <w:rPr>
      <w:rFonts w:ascii="Tahoma" w:hAnsi="Tahoma" w:cs="Tahoma"/>
      <w:sz w:val="16"/>
      <w:szCs w:val="16"/>
    </w:rPr>
  </w:style>
  <w:style w:type="paragraph" w:styleId="ab">
    <w:name w:val="List Paragraph"/>
    <w:basedOn w:val="a2"/>
    <w:link w:val="ac"/>
    <w:uiPriority w:val="34"/>
    <w:qFormat/>
    <w:rsid w:val="00403911"/>
    <w:pPr>
      <w:spacing w:before="60" w:after="180" w:line="240" w:lineRule="auto"/>
      <w:ind w:left="720"/>
      <w:contextualSpacing/>
      <w:jc w:val="center"/>
    </w:pPr>
    <w:rPr>
      <w:rFonts w:ascii="Times New Roman" w:eastAsia="Times New Roman" w:hAnsi="Times New Roman"/>
      <w:b/>
      <w:sz w:val="26"/>
      <w:szCs w:val="26"/>
    </w:rPr>
  </w:style>
  <w:style w:type="character" w:customStyle="1" w:styleId="ac">
    <w:name w:val="Абзац списка Знак"/>
    <w:link w:val="ab"/>
    <w:uiPriority w:val="34"/>
    <w:rsid w:val="00403911"/>
    <w:rPr>
      <w:rFonts w:ascii="Times New Roman" w:eastAsia="Times New Roman" w:hAnsi="Times New Roman" w:cs="Times New Roman"/>
      <w:b/>
      <w:sz w:val="26"/>
      <w:szCs w:val="26"/>
    </w:rPr>
  </w:style>
  <w:style w:type="paragraph" w:styleId="31">
    <w:name w:val="toc 3"/>
    <w:basedOn w:val="a2"/>
    <w:next w:val="a2"/>
    <w:autoRedefine/>
    <w:uiPriority w:val="39"/>
    <w:unhideWhenUsed/>
    <w:rsid w:val="00403911"/>
    <w:pPr>
      <w:spacing w:after="100"/>
      <w:ind w:left="440"/>
    </w:pPr>
  </w:style>
  <w:style w:type="paragraph" w:styleId="41">
    <w:name w:val="toc 4"/>
    <w:basedOn w:val="a2"/>
    <w:next w:val="a2"/>
    <w:autoRedefine/>
    <w:uiPriority w:val="39"/>
    <w:unhideWhenUsed/>
    <w:rsid w:val="00403911"/>
    <w:pPr>
      <w:spacing w:after="100"/>
      <w:ind w:left="660"/>
    </w:pPr>
  </w:style>
  <w:style w:type="paragraph" w:styleId="ad">
    <w:name w:val="header"/>
    <w:basedOn w:val="a2"/>
    <w:link w:val="ae"/>
    <w:uiPriority w:val="99"/>
    <w:unhideWhenUsed/>
    <w:rsid w:val="00403911"/>
    <w:pPr>
      <w:tabs>
        <w:tab w:val="center" w:pos="4677"/>
        <w:tab w:val="right" w:pos="9355"/>
      </w:tabs>
      <w:spacing w:after="0" w:line="240" w:lineRule="auto"/>
    </w:pPr>
  </w:style>
  <w:style w:type="character" w:customStyle="1" w:styleId="ae">
    <w:name w:val="Верхний колонтитул Знак"/>
    <w:basedOn w:val="a3"/>
    <w:link w:val="ad"/>
    <w:uiPriority w:val="99"/>
    <w:rsid w:val="00403911"/>
  </w:style>
  <w:style w:type="paragraph" w:styleId="af">
    <w:name w:val="footer"/>
    <w:basedOn w:val="a2"/>
    <w:link w:val="af0"/>
    <w:unhideWhenUsed/>
    <w:rsid w:val="00403911"/>
    <w:pPr>
      <w:tabs>
        <w:tab w:val="center" w:pos="4677"/>
        <w:tab w:val="right" w:pos="9355"/>
      </w:tabs>
      <w:spacing w:after="0" w:line="240" w:lineRule="auto"/>
    </w:pPr>
  </w:style>
  <w:style w:type="character" w:customStyle="1" w:styleId="af0">
    <w:name w:val="Нижний колонтитул Знак"/>
    <w:basedOn w:val="a3"/>
    <w:link w:val="af"/>
    <w:rsid w:val="00403911"/>
  </w:style>
  <w:style w:type="paragraph" w:customStyle="1" w:styleId="western">
    <w:name w:val="western"/>
    <w:basedOn w:val="a2"/>
    <w:rsid w:val="00403911"/>
    <w:pPr>
      <w:suppressAutoHyphens/>
      <w:spacing w:before="280" w:after="0" w:line="240" w:lineRule="auto"/>
    </w:pPr>
    <w:rPr>
      <w:rFonts w:ascii="Arial" w:eastAsia="Times New Roman" w:hAnsi="Arial" w:cs="Arial"/>
      <w:b/>
      <w:bCs/>
      <w:color w:val="000000"/>
      <w:lang w:eastAsia="ar-SA"/>
    </w:rPr>
  </w:style>
  <w:style w:type="paragraph" w:customStyle="1" w:styleId="a0">
    <w:name w:val="НУМЕРОВАННЫЙ СП"/>
    <w:basedOn w:val="a2"/>
    <w:qFormat/>
    <w:rsid w:val="00403911"/>
    <w:pPr>
      <w:widowControl w:val="0"/>
      <w:numPr>
        <w:numId w:val="1"/>
      </w:numPr>
      <w:suppressAutoHyphens/>
      <w:spacing w:before="60" w:after="60" w:line="240" w:lineRule="auto"/>
      <w:jc w:val="both"/>
    </w:pPr>
    <w:rPr>
      <w:rFonts w:ascii="Times New Roman" w:eastAsia="Lucida Sans Unicode" w:hAnsi="Times New Roman"/>
      <w:sz w:val="25"/>
      <w:szCs w:val="24"/>
    </w:rPr>
  </w:style>
  <w:style w:type="table" w:styleId="af1">
    <w:name w:val="Table Grid"/>
    <w:basedOn w:val="a4"/>
    <w:rsid w:val="00403911"/>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sPlusNormal">
    <w:name w:val="ConsPlusNormal"/>
    <w:rsid w:val="00403911"/>
    <w:pPr>
      <w:widowControl w:val="0"/>
      <w:autoSpaceDE w:val="0"/>
      <w:autoSpaceDN w:val="0"/>
      <w:adjustRightInd w:val="0"/>
      <w:ind w:firstLine="720"/>
    </w:pPr>
    <w:rPr>
      <w:rFonts w:ascii="Arial" w:eastAsia="Times New Roman" w:hAnsi="Arial" w:cs="Arial"/>
    </w:rPr>
  </w:style>
  <w:style w:type="table" w:customStyle="1" w:styleId="14">
    <w:name w:val="Сетка таблицы1"/>
    <w:basedOn w:val="a4"/>
    <w:next w:val="af1"/>
    <w:uiPriority w:val="59"/>
    <w:rsid w:val="0040391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26">
    <w:name w:val="Обычный2"/>
    <w:rsid w:val="00403911"/>
    <w:pPr>
      <w:snapToGrid w:val="0"/>
    </w:pPr>
    <w:rPr>
      <w:rFonts w:ascii="Times New Roman" w:eastAsia="Times New Roman" w:hAnsi="Times New Roman"/>
      <w:sz w:val="22"/>
    </w:rPr>
  </w:style>
  <w:style w:type="paragraph" w:styleId="af2">
    <w:name w:val="Body Text"/>
    <w:basedOn w:val="a2"/>
    <w:link w:val="af3"/>
    <w:rsid w:val="00403911"/>
    <w:pPr>
      <w:spacing w:before="60" w:after="180" w:line="240" w:lineRule="auto"/>
      <w:jc w:val="both"/>
    </w:pPr>
    <w:rPr>
      <w:rFonts w:ascii="Times New Roman" w:eastAsia="Times New Roman" w:hAnsi="Times New Roman"/>
      <w:sz w:val="24"/>
      <w:szCs w:val="24"/>
      <w:lang w:eastAsia="zh-CN"/>
    </w:rPr>
  </w:style>
  <w:style w:type="character" w:customStyle="1" w:styleId="af3">
    <w:name w:val="Основной текст Знак"/>
    <w:link w:val="af2"/>
    <w:rsid w:val="00403911"/>
    <w:rPr>
      <w:rFonts w:ascii="Times New Roman" w:eastAsia="Times New Roman" w:hAnsi="Times New Roman" w:cs="Times New Roman"/>
      <w:sz w:val="24"/>
      <w:szCs w:val="24"/>
      <w:lang w:eastAsia="zh-CN"/>
    </w:rPr>
  </w:style>
  <w:style w:type="table" w:customStyle="1" w:styleId="27">
    <w:name w:val="Сетка таблицы2"/>
    <w:basedOn w:val="a4"/>
    <w:next w:val="af1"/>
    <w:rsid w:val="004039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8">
    <w:name w:val="Без интервала Знак"/>
    <w:link w:val="a7"/>
    <w:uiPriority w:val="1"/>
    <w:rsid w:val="00731B2C"/>
    <w:rPr>
      <w:rFonts w:ascii="Times New Roman" w:eastAsia="Times New Roman" w:hAnsi="Times New Roman"/>
      <w:sz w:val="26"/>
      <w:szCs w:val="26"/>
    </w:rPr>
  </w:style>
  <w:style w:type="character" w:customStyle="1" w:styleId="apple-style-span">
    <w:name w:val="apple-style-span"/>
    <w:rsid w:val="001114FA"/>
  </w:style>
  <w:style w:type="paragraph" w:customStyle="1" w:styleId="ConsNormal">
    <w:name w:val="ConsNormal"/>
    <w:link w:val="ConsNormal0"/>
    <w:rsid w:val="007C1A5A"/>
    <w:pPr>
      <w:widowControl w:val="0"/>
      <w:autoSpaceDE w:val="0"/>
      <w:autoSpaceDN w:val="0"/>
      <w:adjustRightInd w:val="0"/>
      <w:spacing w:before="60" w:after="60"/>
      <w:ind w:left="680" w:right="19772" w:firstLine="720"/>
      <w:jc w:val="both"/>
    </w:pPr>
    <w:rPr>
      <w:rFonts w:ascii="Arial" w:eastAsia="Times New Roman" w:hAnsi="Arial" w:cs="Arial"/>
    </w:rPr>
  </w:style>
  <w:style w:type="paragraph" w:customStyle="1" w:styleId="ConsPlusTitle">
    <w:name w:val="ConsPlusTitle"/>
    <w:rsid w:val="007C1A5A"/>
    <w:pPr>
      <w:widowControl w:val="0"/>
      <w:autoSpaceDE w:val="0"/>
      <w:autoSpaceDN w:val="0"/>
      <w:adjustRightInd w:val="0"/>
      <w:spacing w:before="60" w:after="60"/>
      <w:ind w:left="680"/>
      <w:jc w:val="both"/>
    </w:pPr>
    <w:rPr>
      <w:rFonts w:ascii="Arial" w:eastAsia="Times New Roman" w:hAnsi="Arial" w:cs="Arial"/>
      <w:b/>
      <w:bCs/>
    </w:rPr>
  </w:style>
  <w:style w:type="paragraph" w:styleId="af4">
    <w:name w:val="footnote text"/>
    <w:aliases w:val="Table_Footnote_last Знак,Table_Footnote_last Знак Знак,Table_Footnote_last"/>
    <w:basedOn w:val="a2"/>
    <w:link w:val="af5"/>
    <w:unhideWhenUsed/>
    <w:rsid w:val="00CE55C4"/>
    <w:pPr>
      <w:spacing w:before="60"/>
      <w:jc w:val="both"/>
    </w:pPr>
    <w:rPr>
      <w:sz w:val="20"/>
      <w:szCs w:val="20"/>
    </w:rPr>
  </w:style>
  <w:style w:type="character" w:customStyle="1" w:styleId="af5">
    <w:name w:val="Текст сноски Знак"/>
    <w:aliases w:val="Table_Footnote_last Знак Знак1,Table_Footnote_last Знак Знак Знак,Table_Footnote_last Знак1"/>
    <w:link w:val="af4"/>
    <w:rsid w:val="00CE55C4"/>
    <w:rPr>
      <w:lang w:eastAsia="en-US"/>
    </w:rPr>
  </w:style>
  <w:style w:type="character" w:styleId="af6">
    <w:name w:val="footnote reference"/>
    <w:unhideWhenUsed/>
    <w:rsid w:val="00CE55C4"/>
    <w:rPr>
      <w:vertAlign w:val="superscript"/>
    </w:rPr>
  </w:style>
  <w:style w:type="paragraph" w:styleId="af7">
    <w:name w:val="Title"/>
    <w:basedOn w:val="a2"/>
    <w:link w:val="af8"/>
    <w:uiPriority w:val="10"/>
    <w:qFormat/>
    <w:rsid w:val="00476E45"/>
    <w:pPr>
      <w:spacing w:after="0" w:line="240" w:lineRule="auto"/>
      <w:jc w:val="center"/>
    </w:pPr>
    <w:rPr>
      <w:rFonts w:ascii="Times New Roman" w:eastAsia="Times New Roman" w:hAnsi="Times New Roman"/>
      <w:sz w:val="28"/>
      <w:szCs w:val="24"/>
    </w:rPr>
  </w:style>
  <w:style w:type="character" w:customStyle="1" w:styleId="af8">
    <w:name w:val="Название Знак"/>
    <w:link w:val="af7"/>
    <w:uiPriority w:val="10"/>
    <w:rsid w:val="00476E45"/>
    <w:rPr>
      <w:rFonts w:ascii="Times New Roman" w:eastAsia="Times New Roman" w:hAnsi="Times New Roman"/>
      <w:sz w:val="28"/>
      <w:szCs w:val="24"/>
    </w:rPr>
  </w:style>
  <w:style w:type="paragraph" w:customStyle="1" w:styleId="Default">
    <w:name w:val="Default"/>
    <w:rsid w:val="005B71A1"/>
    <w:pPr>
      <w:autoSpaceDE w:val="0"/>
      <w:autoSpaceDN w:val="0"/>
      <w:adjustRightInd w:val="0"/>
    </w:pPr>
    <w:rPr>
      <w:rFonts w:ascii="Arial" w:hAnsi="Arial" w:cs="Arial"/>
      <w:color w:val="000000"/>
      <w:sz w:val="24"/>
      <w:szCs w:val="24"/>
    </w:rPr>
  </w:style>
  <w:style w:type="paragraph" w:styleId="2">
    <w:name w:val="List Number 2"/>
    <w:basedOn w:val="a2"/>
    <w:uiPriority w:val="99"/>
    <w:rsid w:val="008F2002"/>
    <w:pPr>
      <w:numPr>
        <w:numId w:val="8"/>
      </w:numPr>
      <w:spacing w:after="0" w:line="240" w:lineRule="auto"/>
    </w:pPr>
    <w:rPr>
      <w:rFonts w:ascii="Times New Roman" w:eastAsia="Times New Roman" w:hAnsi="Times New Roman"/>
      <w:sz w:val="24"/>
      <w:szCs w:val="24"/>
      <w:lang w:eastAsia="ru-RU"/>
    </w:rPr>
  </w:style>
  <w:style w:type="character" w:styleId="af9">
    <w:name w:val="Strong"/>
    <w:uiPriority w:val="22"/>
    <w:qFormat/>
    <w:rsid w:val="00992F78"/>
    <w:rPr>
      <w:b/>
      <w:bCs/>
    </w:rPr>
  </w:style>
  <w:style w:type="paragraph" w:styleId="afa">
    <w:name w:val="Normal (Web)"/>
    <w:aliases w:val="Обычный (веб) Знак1, Знак2 Знак1, Знак2 Знак1 Знак,Знак2 Знак,Знак2 Знак1,Знак2 Знак1 Знак,Обычный (веб)1,Знак2"/>
    <w:basedOn w:val="a2"/>
    <w:link w:val="afb"/>
    <w:uiPriority w:val="39"/>
    <w:unhideWhenUsed/>
    <w:qFormat/>
    <w:rsid w:val="00AF5659"/>
    <w:pPr>
      <w:spacing w:before="100" w:beforeAutospacing="1" w:after="100" w:afterAutospacing="1" w:line="240" w:lineRule="auto"/>
    </w:pPr>
    <w:rPr>
      <w:rFonts w:ascii="Times New Roman" w:eastAsia="Times New Roman" w:hAnsi="Times New Roman"/>
      <w:sz w:val="24"/>
      <w:szCs w:val="24"/>
    </w:rPr>
  </w:style>
  <w:style w:type="character" w:customStyle="1" w:styleId="afb">
    <w:name w:val="Обычный (веб) Знак"/>
    <w:aliases w:val="Обычный (веб) Знак1 Знак, Знак2 Знак1 Знак1, Знак2 Знак1 Знак Знак,Знак2 Знак Знак,Знак2 Знак1 Знак1,Знак2 Знак1 Знак Знак,Обычный (веб)1 Знак,Знак2 Знак2"/>
    <w:link w:val="afa"/>
    <w:uiPriority w:val="39"/>
    <w:rsid w:val="00AF5659"/>
    <w:rPr>
      <w:rFonts w:ascii="Times New Roman" w:eastAsia="Times New Roman" w:hAnsi="Times New Roman"/>
      <w:sz w:val="24"/>
      <w:szCs w:val="24"/>
    </w:rPr>
  </w:style>
  <w:style w:type="character" w:customStyle="1" w:styleId="afc">
    <w:name w:val="Маркированный список Знак"/>
    <w:link w:val="a"/>
    <w:rsid w:val="00BE744F"/>
    <w:rPr>
      <w:sz w:val="25"/>
      <w:lang w:eastAsia="en-US"/>
    </w:rPr>
  </w:style>
  <w:style w:type="paragraph" w:styleId="a">
    <w:name w:val="List Bullet"/>
    <w:basedOn w:val="a2"/>
    <w:link w:val="afc"/>
    <w:qFormat/>
    <w:rsid w:val="00BE744F"/>
    <w:pPr>
      <w:widowControl w:val="0"/>
      <w:numPr>
        <w:numId w:val="9"/>
      </w:numPr>
      <w:tabs>
        <w:tab w:val="left" w:pos="227"/>
        <w:tab w:val="left" w:pos="360"/>
      </w:tabs>
      <w:autoSpaceDE w:val="0"/>
      <w:autoSpaceDN w:val="0"/>
      <w:adjustRightInd w:val="0"/>
      <w:spacing w:before="120" w:after="120" w:line="240" w:lineRule="auto"/>
      <w:jc w:val="both"/>
    </w:pPr>
    <w:rPr>
      <w:sz w:val="25"/>
      <w:szCs w:val="20"/>
    </w:rPr>
  </w:style>
  <w:style w:type="paragraph" w:customStyle="1" w:styleId="afd">
    <w:name w:val="Рисунок _таблица"/>
    <w:basedOn w:val="a2"/>
    <w:rsid w:val="00BE744F"/>
    <w:pPr>
      <w:spacing w:before="120" w:after="120" w:line="300" w:lineRule="auto"/>
      <w:ind w:left="1440" w:hanging="1440"/>
      <w:jc w:val="both"/>
    </w:pPr>
    <w:rPr>
      <w:rFonts w:ascii="Times New Roman" w:eastAsia="Times New Roman" w:hAnsi="Times New Roman"/>
      <w:szCs w:val="20"/>
      <w:lang w:eastAsia="ru-RU"/>
    </w:rPr>
  </w:style>
  <w:style w:type="paragraph" w:customStyle="1" w:styleId="15">
    <w:name w:val="Обычный1"/>
    <w:link w:val="Normal"/>
    <w:rsid w:val="00BE744F"/>
    <w:pPr>
      <w:widowControl w:val="0"/>
      <w:spacing w:before="280" w:line="300" w:lineRule="auto"/>
      <w:ind w:firstLine="700"/>
      <w:jc w:val="both"/>
    </w:pPr>
    <w:rPr>
      <w:rFonts w:ascii="Times New Roman" w:eastAsia="Times New Roman" w:hAnsi="Times New Roman"/>
      <w:snapToGrid w:val="0"/>
      <w:sz w:val="24"/>
    </w:rPr>
  </w:style>
  <w:style w:type="character" w:customStyle="1" w:styleId="Normal">
    <w:name w:val="Normal Знак"/>
    <w:link w:val="15"/>
    <w:rsid w:val="00BE744F"/>
    <w:rPr>
      <w:rFonts w:ascii="Times New Roman" w:eastAsia="Times New Roman" w:hAnsi="Times New Roman"/>
      <w:snapToGrid w:val="0"/>
      <w:sz w:val="24"/>
      <w:lang w:bidi="ar-SA"/>
    </w:rPr>
  </w:style>
  <w:style w:type="character" w:customStyle="1" w:styleId="ConsNormal0">
    <w:name w:val="ConsNormal Знак"/>
    <w:link w:val="ConsNormal"/>
    <w:locked/>
    <w:rsid w:val="00C66F33"/>
    <w:rPr>
      <w:rFonts w:ascii="Arial" w:eastAsia="Times New Roman" w:hAnsi="Arial" w:cs="Arial"/>
      <w:lang w:val="ru-RU" w:eastAsia="ru-RU" w:bidi="ar-SA"/>
    </w:rPr>
  </w:style>
  <w:style w:type="paragraph" w:customStyle="1" w:styleId="ConsPlusCell">
    <w:name w:val="ConsPlusCell"/>
    <w:uiPriority w:val="99"/>
    <w:rsid w:val="00C66F33"/>
    <w:pPr>
      <w:widowControl w:val="0"/>
      <w:autoSpaceDE w:val="0"/>
      <w:autoSpaceDN w:val="0"/>
      <w:adjustRightInd w:val="0"/>
    </w:pPr>
    <w:rPr>
      <w:rFonts w:eastAsia="Times New Roman" w:cs="Calibri"/>
      <w:sz w:val="22"/>
      <w:szCs w:val="22"/>
    </w:rPr>
  </w:style>
  <w:style w:type="character" w:customStyle="1" w:styleId="70">
    <w:name w:val="Заголовок 7 Знак"/>
    <w:link w:val="7"/>
    <w:rsid w:val="00514CE7"/>
    <w:rPr>
      <w:rFonts w:ascii="Times New Roman" w:eastAsia="Times New Roman" w:hAnsi="Times New Roman"/>
      <w:sz w:val="24"/>
      <w:szCs w:val="24"/>
      <w:lang w:eastAsia="en-US"/>
    </w:rPr>
  </w:style>
  <w:style w:type="character" w:customStyle="1" w:styleId="80">
    <w:name w:val="Заголовок 8 Знак"/>
    <w:link w:val="8"/>
    <w:rsid w:val="00514CE7"/>
    <w:rPr>
      <w:rFonts w:ascii="Cambria" w:eastAsia="Times New Roman" w:hAnsi="Cambria"/>
      <w:color w:val="404040"/>
      <w:lang w:eastAsia="en-US"/>
    </w:rPr>
  </w:style>
  <w:style w:type="character" w:customStyle="1" w:styleId="90">
    <w:name w:val="Заголовок 9 Знак"/>
    <w:link w:val="9"/>
    <w:rsid w:val="00514CE7"/>
    <w:rPr>
      <w:rFonts w:ascii="Cambria" w:eastAsia="Times New Roman" w:hAnsi="Cambria"/>
      <w:sz w:val="22"/>
      <w:szCs w:val="22"/>
      <w:lang w:eastAsia="en-US"/>
    </w:rPr>
  </w:style>
  <w:style w:type="paragraph" w:customStyle="1" w:styleId="1">
    <w:name w:val="Стиль1"/>
    <w:basedOn w:val="2"/>
    <w:link w:val="16"/>
    <w:qFormat/>
    <w:rsid w:val="00514CE7"/>
    <w:pPr>
      <w:numPr>
        <w:numId w:val="10"/>
      </w:numPr>
    </w:pPr>
    <w:rPr>
      <w:sz w:val="28"/>
    </w:rPr>
  </w:style>
  <w:style w:type="paragraph" w:customStyle="1" w:styleId="Normal10-02">
    <w:name w:val="Normal + 10 пт полужирный По центру Слева:  -02 см Справ..."/>
    <w:basedOn w:val="a2"/>
    <w:link w:val="Normal10-020"/>
    <w:rsid w:val="00514CE7"/>
    <w:pPr>
      <w:spacing w:after="0" w:line="240" w:lineRule="auto"/>
      <w:ind w:left="-113" w:right="-113"/>
      <w:jc w:val="center"/>
    </w:pPr>
    <w:rPr>
      <w:rFonts w:ascii="Times New Roman" w:eastAsia="Times New Roman" w:hAnsi="Times New Roman"/>
      <w:b/>
      <w:bCs/>
      <w:sz w:val="20"/>
      <w:szCs w:val="20"/>
    </w:rPr>
  </w:style>
  <w:style w:type="character" w:styleId="afe">
    <w:name w:val="Emphasis"/>
    <w:uiPriority w:val="20"/>
    <w:qFormat/>
    <w:rsid w:val="00514CE7"/>
    <w:rPr>
      <w:rFonts w:ascii="Times New Roman" w:hAnsi="Times New Roman"/>
      <w:szCs w:val="26"/>
    </w:rPr>
  </w:style>
  <w:style w:type="character" w:customStyle="1" w:styleId="17">
    <w:name w:val="Просмотренная гиперссылка1"/>
    <w:uiPriority w:val="99"/>
    <w:semiHidden/>
    <w:unhideWhenUsed/>
    <w:rsid w:val="00514CE7"/>
    <w:rPr>
      <w:color w:val="800080"/>
      <w:u w:val="single"/>
    </w:rPr>
  </w:style>
  <w:style w:type="character" w:customStyle="1" w:styleId="apple-converted-space">
    <w:name w:val="apple-converted-space"/>
    <w:rsid w:val="00514CE7"/>
  </w:style>
  <w:style w:type="table" w:customStyle="1" w:styleId="32">
    <w:name w:val="Сетка таблицы3"/>
    <w:basedOn w:val="a4"/>
    <w:next w:val="af1"/>
    <w:rsid w:val="00514CE7"/>
    <w:pPr>
      <w:spacing w:line="360" w:lineRule="auto"/>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
    <w:name w:val="Document Map"/>
    <w:basedOn w:val="a2"/>
    <w:link w:val="aff0"/>
    <w:uiPriority w:val="99"/>
    <w:semiHidden/>
    <w:unhideWhenUsed/>
    <w:rsid w:val="00514CE7"/>
    <w:pPr>
      <w:spacing w:after="0" w:line="240" w:lineRule="auto"/>
    </w:pPr>
    <w:rPr>
      <w:rFonts w:ascii="Tahoma" w:hAnsi="Tahoma"/>
      <w:sz w:val="16"/>
      <w:szCs w:val="16"/>
    </w:rPr>
  </w:style>
  <w:style w:type="character" w:customStyle="1" w:styleId="aff0">
    <w:name w:val="Схема документа Знак"/>
    <w:link w:val="aff"/>
    <w:uiPriority w:val="99"/>
    <w:semiHidden/>
    <w:rsid w:val="00514CE7"/>
    <w:rPr>
      <w:rFonts w:ascii="Tahoma" w:hAnsi="Tahoma" w:cs="Tahoma"/>
      <w:sz w:val="16"/>
      <w:szCs w:val="16"/>
      <w:lang w:eastAsia="en-US"/>
    </w:rPr>
  </w:style>
  <w:style w:type="character" w:styleId="aff1">
    <w:name w:val="FollowedHyperlink"/>
    <w:uiPriority w:val="99"/>
    <w:semiHidden/>
    <w:unhideWhenUsed/>
    <w:rsid w:val="00514CE7"/>
    <w:rPr>
      <w:color w:val="800080"/>
      <w:u w:val="single"/>
    </w:rPr>
  </w:style>
  <w:style w:type="numbering" w:customStyle="1" w:styleId="18">
    <w:name w:val="Нет списка1"/>
    <w:next w:val="a5"/>
    <w:uiPriority w:val="99"/>
    <w:semiHidden/>
    <w:unhideWhenUsed/>
    <w:rsid w:val="00514CE7"/>
  </w:style>
  <w:style w:type="paragraph" w:styleId="aff2">
    <w:name w:val="caption"/>
    <w:aliases w:val="Номер объекта"/>
    <w:basedOn w:val="a2"/>
    <w:next w:val="a2"/>
    <w:link w:val="aff3"/>
    <w:qFormat/>
    <w:rsid w:val="00514CE7"/>
    <w:pPr>
      <w:spacing w:before="180" w:after="60" w:line="288" w:lineRule="auto"/>
      <w:contextualSpacing/>
      <w:jc w:val="right"/>
      <w:outlineLvl w:val="4"/>
    </w:pPr>
    <w:rPr>
      <w:rFonts w:ascii="Times New Roman" w:eastAsia="Times New Roman" w:hAnsi="Times New Roman"/>
      <w:i/>
      <w:sz w:val="25"/>
    </w:rPr>
  </w:style>
  <w:style w:type="paragraph" w:styleId="aff4">
    <w:name w:val="endnote text"/>
    <w:basedOn w:val="a2"/>
    <w:link w:val="aff5"/>
    <w:uiPriority w:val="99"/>
    <w:semiHidden/>
    <w:unhideWhenUsed/>
    <w:rsid w:val="00514CE7"/>
    <w:pPr>
      <w:spacing w:before="60"/>
      <w:jc w:val="both"/>
    </w:pPr>
    <w:rPr>
      <w:sz w:val="20"/>
      <w:szCs w:val="20"/>
    </w:rPr>
  </w:style>
  <w:style w:type="character" w:customStyle="1" w:styleId="aff5">
    <w:name w:val="Текст концевой сноски Знак"/>
    <w:link w:val="aff4"/>
    <w:uiPriority w:val="99"/>
    <w:semiHidden/>
    <w:rsid w:val="00514CE7"/>
    <w:rPr>
      <w:lang w:eastAsia="en-US"/>
    </w:rPr>
  </w:style>
  <w:style w:type="character" w:styleId="aff6">
    <w:name w:val="endnote reference"/>
    <w:uiPriority w:val="99"/>
    <w:semiHidden/>
    <w:unhideWhenUsed/>
    <w:rsid w:val="00514CE7"/>
    <w:rPr>
      <w:vertAlign w:val="superscript"/>
    </w:rPr>
  </w:style>
  <w:style w:type="paragraph" w:styleId="aff7">
    <w:name w:val="Body Text Indent"/>
    <w:aliases w:val="Основной текст 1,Основной текст с отступом Знак1,Нумерованный список !!,Надин стиль"/>
    <w:basedOn w:val="a2"/>
    <w:link w:val="aff8"/>
    <w:unhideWhenUsed/>
    <w:rsid w:val="00514CE7"/>
    <w:pPr>
      <w:spacing w:before="60" w:after="120" w:line="240" w:lineRule="auto"/>
      <w:ind w:left="283"/>
      <w:jc w:val="both"/>
    </w:pPr>
    <w:rPr>
      <w:rFonts w:ascii="Times New Roman" w:eastAsia="Times New Roman" w:hAnsi="Times New Roman"/>
      <w:sz w:val="24"/>
      <w:szCs w:val="24"/>
    </w:rPr>
  </w:style>
  <w:style w:type="character" w:customStyle="1" w:styleId="aff8">
    <w:name w:val="Основной текст с отступом Знак"/>
    <w:aliases w:val="Основной текст 1 Знак,Основной текст с отступом Знак1 Знак,Нумерованный список !! Знак,Надин стиль Знак"/>
    <w:link w:val="aff7"/>
    <w:rsid w:val="00514CE7"/>
    <w:rPr>
      <w:rFonts w:ascii="Times New Roman" w:eastAsia="Times New Roman" w:hAnsi="Times New Roman"/>
      <w:sz w:val="24"/>
      <w:szCs w:val="24"/>
      <w:lang w:eastAsia="en-US"/>
    </w:rPr>
  </w:style>
  <w:style w:type="paragraph" w:customStyle="1" w:styleId="Normal10">
    <w:name w:val="Стиль Normal + 10 пт полужирный"/>
    <w:basedOn w:val="26"/>
    <w:rsid w:val="00514CE7"/>
    <w:pPr>
      <w:spacing w:before="60" w:after="60"/>
      <w:ind w:left="-113" w:right="-113"/>
      <w:jc w:val="center"/>
    </w:pPr>
    <w:rPr>
      <w:b/>
      <w:bCs/>
      <w:sz w:val="20"/>
    </w:rPr>
  </w:style>
  <w:style w:type="paragraph" w:styleId="33">
    <w:name w:val="Body Text 3"/>
    <w:basedOn w:val="a2"/>
    <w:link w:val="34"/>
    <w:unhideWhenUsed/>
    <w:rsid w:val="00514CE7"/>
    <w:pPr>
      <w:spacing w:before="60" w:after="120" w:line="240" w:lineRule="auto"/>
      <w:jc w:val="both"/>
    </w:pPr>
    <w:rPr>
      <w:rFonts w:ascii="Times New Roman" w:eastAsia="Times New Roman" w:hAnsi="Times New Roman"/>
      <w:sz w:val="16"/>
      <w:szCs w:val="16"/>
    </w:rPr>
  </w:style>
  <w:style w:type="character" w:customStyle="1" w:styleId="34">
    <w:name w:val="Основной текст 3 Знак"/>
    <w:link w:val="33"/>
    <w:rsid w:val="00514CE7"/>
    <w:rPr>
      <w:rFonts w:ascii="Times New Roman" w:eastAsia="Times New Roman" w:hAnsi="Times New Roman"/>
      <w:sz w:val="16"/>
      <w:szCs w:val="16"/>
      <w:lang w:eastAsia="en-US"/>
    </w:rPr>
  </w:style>
  <w:style w:type="paragraph" w:customStyle="1" w:styleId="indent">
    <w:name w:val="indent"/>
    <w:basedOn w:val="a2"/>
    <w:rsid w:val="00514CE7"/>
    <w:pPr>
      <w:spacing w:before="100" w:beforeAutospacing="1" w:after="100" w:afterAutospacing="1" w:line="240" w:lineRule="auto"/>
      <w:jc w:val="both"/>
    </w:pPr>
    <w:rPr>
      <w:rFonts w:ascii="Times New Roman" w:eastAsia="Times New Roman" w:hAnsi="Times New Roman"/>
      <w:sz w:val="25"/>
      <w:szCs w:val="24"/>
      <w:lang w:eastAsia="ru-RU"/>
    </w:rPr>
  </w:style>
  <w:style w:type="paragraph" w:customStyle="1" w:styleId="Heading">
    <w:name w:val="Heading"/>
    <w:rsid w:val="00514CE7"/>
    <w:pPr>
      <w:widowControl w:val="0"/>
      <w:autoSpaceDE w:val="0"/>
      <w:autoSpaceDN w:val="0"/>
      <w:adjustRightInd w:val="0"/>
      <w:spacing w:before="60" w:after="60"/>
      <w:ind w:left="680"/>
      <w:jc w:val="both"/>
    </w:pPr>
    <w:rPr>
      <w:rFonts w:ascii="Arial" w:eastAsia="Times New Roman" w:hAnsi="Arial" w:cs="Arial"/>
      <w:b/>
      <w:bCs/>
      <w:sz w:val="22"/>
      <w:szCs w:val="22"/>
    </w:rPr>
  </w:style>
  <w:style w:type="paragraph" w:styleId="aff9">
    <w:name w:val="TOC Heading"/>
    <w:basedOn w:val="10"/>
    <w:next w:val="a2"/>
    <w:uiPriority w:val="39"/>
    <w:qFormat/>
    <w:rsid w:val="00514CE7"/>
    <w:pPr>
      <w:spacing w:before="480" w:after="0" w:line="276" w:lineRule="auto"/>
      <w:jc w:val="left"/>
      <w:outlineLvl w:val="9"/>
    </w:pPr>
    <w:rPr>
      <w:rFonts w:ascii="Times New Roman" w:hAnsi="Times New Roman"/>
      <w:sz w:val="24"/>
    </w:rPr>
  </w:style>
  <w:style w:type="character" w:customStyle="1" w:styleId="16">
    <w:name w:val="Стиль1 Знак"/>
    <w:link w:val="1"/>
    <w:rsid w:val="00514CE7"/>
    <w:rPr>
      <w:rFonts w:ascii="Times New Roman" w:eastAsia="Times New Roman" w:hAnsi="Times New Roman"/>
      <w:sz w:val="28"/>
      <w:szCs w:val="24"/>
    </w:rPr>
  </w:style>
  <w:style w:type="paragraph" w:customStyle="1" w:styleId="35">
    <w:name w:val="Стиль3"/>
    <w:basedOn w:val="a2"/>
    <w:link w:val="36"/>
    <w:qFormat/>
    <w:rsid w:val="00514CE7"/>
    <w:pPr>
      <w:spacing w:before="60" w:after="180" w:line="240" w:lineRule="auto"/>
      <w:ind w:firstLine="709"/>
      <w:jc w:val="both"/>
    </w:pPr>
    <w:rPr>
      <w:rFonts w:ascii="Times New Roman" w:eastAsia="Times New Roman" w:hAnsi="Times New Roman"/>
      <w:sz w:val="26"/>
      <w:szCs w:val="26"/>
    </w:rPr>
  </w:style>
  <w:style w:type="character" w:customStyle="1" w:styleId="36">
    <w:name w:val="Стиль3 Знак"/>
    <w:link w:val="35"/>
    <w:rsid w:val="00514CE7"/>
    <w:rPr>
      <w:rFonts w:ascii="Times New Roman" w:eastAsia="Times New Roman" w:hAnsi="Times New Roman"/>
      <w:sz w:val="26"/>
      <w:szCs w:val="26"/>
      <w:lang w:eastAsia="en-US"/>
    </w:rPr>
  </w:style>
  <w:style w:type="paragraph" w:customStyle="1" w:styleId="a1">
    <w:name w:val="Список записка"/>
    <w:basedOn w:val="a2"/>
    <w:qFormat/>
    <w:rsid w:val="00514CE7"/>
    <w:pPr>
      <w:widowControl w:val="0"/>
      <w:numPr>
        <w:numId w:val="11"/>
      </w:numPr>
      <w:autoSpaceDE w:val="0"/>
      <w:autoSpaceDN w:val="0"/>
      <w:adjustRightInd w:val="0"/>
      <w:spacing w:before="120" w:after="120" w:line="240" w:lineRule="auto"/>
      <w:jc w:val="both"/>
    </w:pPr>
    <w:rPr>
      <w:rFonts w:ascii="Times New Roman" w:eastAsia="Times New Roman" w:hAnsi="Times New Roman"/>
      <w:sz w:val="25"/>
      <w:szCs w:val="24"/>
      <w:lang w:eastAsia="ru-RU"/>
    </w:rPr>
  </w:style>
  <w:style w:type="paragraph" w:customStyle="1" w:styleId="affa">
    <w:name w:val="Записка"/>
    <w:basedOn w:val="a2"/>
    <w:qFormat/>
    <w:rsid w:val="00514CE7"/>
    <w:pPr>
      <w:widowControl w:val="0"/>
      <w:autoSpaceDE w:val="0"/>
      <w:autoSpaceDN w:val="0"/>
      <w:adjustRightInd w:val="0"/>
      <w:spacing w:before="120" w:after="180" w:line="360" w:lineRule="auto"/>
      <w:ind w:firstLine="720"/>
      <w:jc w:val="both"/>
    </w:pPr>
    <w:rPr>
      <w:rFonts w:ascii="Times New Roman" w:eastAsia="Times New Roman" w:hAnsi="Times New Roman"/>
      <w:sz w:val="25"/>
      <w:szCs w:val="24"/>
      <w:lang w:eastAsia="ru-RU"/>
    </w:rPr>
  </w:style>
  <w:style w:type="character" w:customStyle="1" w:styleId="Normal10-020">
    <w:name w:val="Normal + 10 пт полужирный По центру Слева:  -02 см Справ... Знак"/>
    <w:link w:val="Normal10-02"/>
    <w:rsid w:val="00514CE7"/>
    <w:rPr>
      <w:rFonts w:ascii="Times New Roman" w:eastAsia="Times New Roman" w:hAnsi="Times New Roman"/>
      <w:b/>
      <w:bCs/>
    </w:rPr>
  </w:style>
  <w:style w:type="table" w:customStyle="1" w:styleId="42">
    <w:name w:val="Сетка таблицы4"/>
    <w:basedOn w:val="a4"/>
    <w:next w:val="af1"/>
    <w:uiPriority w:val="59"/>
    <w:rsid w:val="00514CE7"/>
    <w:pPr>
      <w:spacing w:line="360" w:lineRule="auto"/>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310">
    <w:name w:val="Основной текст с отступом 31"/>
    <w:basedOn w:val="a2"/>
    <w:rsid w:val="00514CE7"/>
    <w:pPr>
      <w:suppressAutoHyphens/>
      <w:spacing w:before="60" w:after="120" w:line="240" w:lineRule="auto"/>
      <w:ind w:left="283"/>
      <w:jc w:val="both"/>
    </w:pPr>
    <w:rPr>
      <w:rFonts w:ascii="Times New Roman" w:eastAsia="Times New Roman" w:hAnsi="Times New Roman"/>
      <w:sz w:val="16"/>
      <w:szCs w:val="16"/>
      <w:lang w:eastAsia="ar-SA"/>
    </w:rPr>
  </w:style>
  <w:style w:type="paragraph" w:styleId="affb">
    <w:name w:val="Body Text First Indent"/>
    <w:basedOn w:val="af2"/>
    <w:link w:val="affc"/>
    <w:rsid w:val="00514CE7"/>
    <w:pPr>
      <w:spacing w:after="120" w:line="276" w:lineRule="auto"/>
      <w:ind w:firstLine="210"/>
      <w:jc w:val="left"/>
    </w:pPr>
    <w:rPr>
      <w:sz w:val="22"/>
      <w:szCs w:val="22"/>
      <w:lang w:eastAsia="en-US"/>
    </w:rPr>
  </w:style>
  <w:style w:type="character" w:customStyle="1" w:styleId="affc">
    <w:name w:val="Красная строка Знак"/>
    <w:link w:val="affb"/>
    <w:rsid w:val="00514CE7"/>
    <w:rPr>
      <w:rFonts w:ascii="Times New Roman" w:eastAsia="Times New Roman" w:hAnsi="Times New Roman" w:cs="Times New Roman"/>
      <w:sz w:val="22"/>
      <w:szCs w:val="22"/>
      <w:lang w:eastAsia="en-US"/>
    </w:rPr>
  </w:style>
  <w:style w:type="paragraph" w:styleId="28">
    <w:name w:val="Body Text Indent 2"/>
    <w:basedOn w:val="a2"/>
    <w:link w:val="29"/>
    <w:uiPriority w:val="99"/>
    <w:rsid w:val="00514CE7"/>
    <w:pPr>
      <w:spacing w:before="60" w:after="120" w:line="480" w:lineRule="auto"/>
      <w:ind w:left="283"/>
      <w:jc w:val="both"/>
    </w:pPr>
    <w:rPr>
      <w:rFonts w:ascii="Times New Roman" w:eastAsia="Times New Roman" w:hAnsi="Times New Roman"/>
      <w:sz w:val="24"/>
      <w:szCs w:val="24"/>
    </w:rPr>
  </w:style>
  <w:style w:type="character" w:customStyle="1" w:styleId="29">
    <w:name w:val="Основной текст с отступом 2 Знак"/>
    <w:link w:val="28"/>
    <w:uiPriority w:val="99"/>
    <w:rsid w:val="00514CE7"/>
    <w:rPr>
      <w:rFonts w:ascii="Times New Roman" w:eastAsia="Times New Roman" w:hAnsi="Times New Roman"/>
      <w:sz w:val="24"/>
      <w:szCs w:val="24"/>
      <w:lang w:eastAsia="en-US"/>
    </w:rPr>
  </w:style>
  <w:style w:type="paragraph" w:styleId="affd">
    <w:name w:val="Subtitle"/>
    <w:basedOn w:val="a2"/>
    <w:link w:val="affe"/>
    <w:qFormat/>
    <w:rsid w:val="00514CE7"/>
    <w:pPr>
      <w:spacing w:before="60" w:after="180" w:line="240" w:lineRule="auto"/>
      <w:jc w:val="both"/>
    </w:pPr>
    <w:rPr>
      <w:rFonts w:ascii="Times New Roman" w:eastAsia="Times New Roman" w:hAnsi="Times New Roman"/>
      <w:sz w:val="24"/>
      <w:szCs w:val="20"/>
    </w:rPr>
  </w:style>
  <w:style w:type="character" w:customStyle="1" w:styleId="affe">
    <w:name w:val="Подзаголовок Знак"/>
    <w:link w:val="affd"/>
    <w:rsid w:val="00514CE7"/>
    <w:rPr>
      <w:rFonts w:ascii="Times New Roman" w:eastAsia="Times New Roman" w:hAnsi="Times New Roman"/>
      <w:sz w:val="24"/>
      <w:lang w:eastAsia="en-US"/>
    </w:rPr>
  </w:style>
  <w:style w:type="paragraph" w:styleId="afff">
    <w:name w:val="Block Text"/>
    <w:basedOn w:val="a2"/>
    <w:rsid w:val="00514CE7"/>
    <w:pPr>
      <w:spacing w:before="60" w:after="180" w:line="240" w:lineRule="auto"/>
      <w:ind w:left="113" w:right="113"/>
      <w:jc w:val="center"/>
    </w:pPr>
    <w:rPr>
      <w:rFonts w:ascii="Times New Roman" w:eastAsia="Times New Roman" w:hAnsi="Times New Roman"/>
      <w:sz w:val="20"/>
      <w:szCs w:val="20"/>
      <w:lang w:eastAsia="ru-RU"/>
    </w:rPr>
  </w:style>
  <w:style w:type="character" w:styleId="afff0">
    <w:name w:val="page number"/>
    <w:rsid w:val="00514CE7"/>
  </w:style>
  <w:style w:type="paragraph" w:styleId="2a">
    <w:name w:val="Body Text 2"/>
    <w:basedOn w:val="a2"/>
    <w:link w:val="2b"/>
    <w:rsid w:val="00514CE7"/>
    <w:pPr>
      <w:spacing w:before="60" w:after="120" w:line="480" w:lineRule="auto"/>
      <w:jc w:val="both"/>
    </w:pPr>
    <w:rPr>
      <w:rFonts w:ascii="Times New Roman" w:eastAsia="Times New Roman" w:hAnsi="Times New Roman"/>
      <w:sz w:val="24"/>
      <w:szCs w:val="24"/>
    </w:rPr>
  </w:style>
  <w:style w:type="character" w:customStyle="1" w:styleId="2b">
    <w:name w:val="Основной текст 2 Знак"/>
    <w:link w:val="2a"/>
    <w:rsid w:val="00514CE7"/>
    <w:rPr>
      <w:rFonts w:ascii="Times New Roman" w:eastAsia="Times New Roman" w:hAnsi="Times New Roman"/>
      <w:sz w:val="24"/>
      <w:szCs w:val="24"/>
      <w:lang w:eastAsia="en-US"/>
    </w:rPr>
  </w:style>
  <w:style w:type="character" w:styleId="afff1">
    <w:name w:val="annotation reference"/>
    <w:uiPriority w:val="99"/>
    <w:semiHidden/>
    <w:unhideWhenUsed/>
    <w:rsid w:val="00514CE7"/>
    <w:rPr>
      <w:sz w:val="16"/>
      <w:szCs w:val="16"/>
    </w:rPr>
  </w:style>
  <w:style w:type="paragraph" w:styleId="afff2">
    <w:name w:val="annotation text"/>
    <w:basedOn w:val="a2"/>
    <w:link w:val="afff3"/>
    <w:uiPriority w:val="99"/>
    <w:semiHidden/>
    <w:unhideWhenUsed/>
    <w:rsid w:val="00514CE7"/>
    <w:pPr>
      <w:spacing w:before="60" w:after="180" w:line="240" w:lineRule="auto"/>
      <w:jc w:val="both"/>
    </w:pPr>
    <w:rPr>
      <w:rFonts w:ascii="Times New Roman" w:eastAsia="Times New Roman" w:hAnsi="Times New Roman"/>
      <w:sz w:val="20"/>
      <w:szCs w:val="20"/>
    </w:rPr>
  </w:style>
  <w:style w:type="character" w:customStyle="1" w:styleId="afff3">
    <w:name w:val="Текст примечания Знак"/>
    <w:link w:val="afff2"/>
    <w:uiPriority w:val="99"/>
    <w:semiHidden/>
    <w:rsid w:val="00514CE7"/>
    <w:rPr>
      <w:rFonts w:ascii="Times New Roman" w:eastAsia="Times New Roman" w:hAnsi="Times New Roman"/>
    </w:rPr>
  </w:style>
  <w:style w:type="paragraph" w:styleId="afff4">
    <w:name w:val="annotation subject"/>
    <w:basedOn w:val="afff2"/>
    <w:next w:val="afff2"/>
    <w:link w:val="afff5"/>
    <w:uiPriority w:val="99"/>
    <w:semiHidden/>
    <w:unhideWhenUsed/>
    <w:rsid w:val="00514CE7"/>
    <w:rPr>
      <w:b/>
      <w:bCs/>
    </w:rPr>
  </w:style>
  <w:style w:type="character" w:customStyle="1" w:styleId="afff5">
    <w:name w:val="Тема примечания Знак"/>
    <w:link w:val="afff4"/>
    <w:uiPriority w:val="99"/>
    <w:semiHidden/>
    <w:rsid w:val="00514CE7"/>
    <w:rPr>
      <w:rFonts w:ascii="Times New Roman" w:eastAsia="Times New Roman" w:hAnsi="Times New Roman"/>
      <w:b/>
      <w:bCs/>
    </w:rPr>
  </w:style>
  <w:style w:type="paragraph" w:styleId="51">
    <w:name w:val="toc 5"/>
    <w:basedOn w:val="a2"/>
    <w:next w:val="a2"/>
    <w:autoRedefine/>
    <w:uiPriority w:val="39"/>
    <w:unhideWhenUsed/>
    <w:rsid w:val="00514CE7"/>
    <w:pPr>
      <w:spacing w:before="60" w:after="100"/>
      <w:ind w:left="880"/>
      <w:jc w:val="both"/>
    </w:pPr>
    <w:rPr>
      <w:rFonts w:eastAsia="Times New Roman"/>
      <w:lang w:eastAsia="ru-RU"/>
    </w:rPr>
  </w:style>
  <w:style w:type="paragraph" w:styleId="61">
    <w:name w:val="toc 6"/>
    <w:basedOn w:val="a2"/>
    <w:next w:val="a2"/>
    <w:autoRedefine/>
    <w:uiPriority w:val="39"/>
    <w:unhideWhenUsed/>
    <w:rsid w:val="00514CE7"/>
    <w:pPr>
      <w:spacing w:before="60" w:after="100"/>
      <w:ind w:left="1100"/>
      <w:jc w:val="both"/>
    </w:pPr>
    <w:rPr>
      <w:rFonts w:eastAsia="Times New Roman"/>
      <w:lang w:eastAsia="ru-RU"/>
    </w:rPr>
  </w:style>
  <w:style w:type="paragraph" w:styleId="71">
    <w:name w:val="toc 7"/>
    <w:basedOn w:val="a2"/>
    <w:next w:val="a2"/>
    <w:autoRedefine/>
    <w:uiPriority w:val="39"/>
    <w:unhideWhenUsed/>
    <w:rsid w:val="00514CE7"/>
    <w:pPr>
      <w:spacing w:before="60" w:after="100"/>
      <w:ind w:left="1320"/>
      <w:jc w:val="both"/>
    </w:pPr>
    <w:rPr>
      <w:rFonts w:eastAsia="Times New Roman"/>
      <w:lang w:eastAsia="ru-RU"/>
    </w:rPr>
  </w:style>
  <w:style w:type="paragraph" w:styleId="81">
    <w:name w:val="toc 8"/>
    <w:basedOn w:val="a2"/>
    <w:next w:val="a2"/>
    <w:autoRedefine/>
    <w:uiPriority w:val="39"/>
    <w:unhideWhenUsed/>
    <w:rsid w:val="00514CE7"/>
    <w:pPr>
      <w:spacing w:before="60" w:after="100"/>
      <w:ind w:left="1540"/>
      <w:jc w:val="both"/>
    </w:pPr>
    <w:rPr>
      <w:rFonts w:eastAsia="Times New Roman"/>
      <w:lang w:eastAsia="ru-RU"/>
    </w:rPr>
  </w:style>
  <w:style w:type="paragraph" w:styleId="91">
    <w:name w:val="toc 9"/>
    <w:basedOn w:val="a2"/>
    <w:next w:val="a2"/>
    <w:autoRedefine/>
    <w:uiPriority w:val="39"/>
    <w:unhideWhenUsed/>
    <w:rsid w:val="00514CE7"/>
    <w:pPr>
      <w:spacing w:before="60" w:after="100"/>
      <w:ind w:left="1760"/>
      <w:jc w:val="both"/>
    </w:pPr>
    <w:rPr>
      <w:rFonts w:eastAsia="Times New Roman"/>
      <w:lang w:eastAsia="ru-RU"/>
    </w:rPr>
  </w:style>
  <w:style w:type="paragraph" w:customStyle="1" w:styleId="afff6">
    <w:name w:val="ТЕКСТ"/>
    <w:basedOn w:val="a2"/>
    <w:link w:val="afff7"/>
    <w:rsid w:val="00514CE7"/>
    <w:pPr>
      <w:spacing w:before="60" w:after="180" w:line="360" w:lineRule="auto"/>
      <w:ind w:left="227" w:right="170" w:firstLine="680"/>
      <w:jc w:val="both"/>
    </w:pPr>
    <w:rPr>
      <w:rFonts w:ascii="Times New Roman" w:eastAsia="Times New Roman" w:hAnsi="Times New Roman"/>
      <w:sz w:val="24"/>
      <w:szCs w:val="24"/>
    </w:rPr>
  </w:style>
  <w:style w:type="character" w:customStyle="1" w:styleId="afff7">
    <w:name w:val="ТЕКСТ Знак"/>
    <w:link w:val="afff6"/>
    <w:rsid w:val="00514CE7"/>
    <w:rPr>
      <w:rFonts w:ascii="Times New Roman" w:eastAsia="Times New Roman" w:hAnsi="Times New Roman"/>
      <w:sz w:val="24"/>
      <w:szCs w:val="24"/>
      <w:lang w:eastAsia="en-US"/>
    </w:rPr>
  </w:style>
  <w:style w:type="paragraph" w:customStyle="1" w:styleId="afff8">
    <w:name w:val="Подписи"/>
    <w:basedOn w:val="a2"/>
    <w:link w:val="afff9"/>
    <w:rsid w:val="00514CE7"/>
    <w:pPr>
      <w:spacing w:before="60" w:after="120" w:line="240" w:lineRule="auto"/>
      <w:ind w:right="113" w:firstLine="284"/>
      <w:jc w:val="center"/>
    </w:pPr>
    <w:rPr>
      <w:rFonts w:ascii="Georgia" w:eastAsia="Times New Roman" w:hAnsi="Georgia"/>
    </w:rPr>
  </w:style>
  <w:style w:type="character" w:customStyle="1" w:styleId="afff9">
    <w:name w:val="Подписи Знак"/>
    <w:link w:val="afff8"/>
    <w:rsid w:val="00514CE7"/>
    <w:rPr>
      <w:rFonts w:ascii="Georgia" w:eastAsia="Times New Roman" w:hAnsi="Georgia"/>
      <w:sz w:val="22"/>
      <w:szCs w:val="22"/>
      <w:lang w:eastAsia="en-US"/>
    </w:rPr>
  </w:style>
  <w:style w:type="paragraph" w:styleId="afffa">
    <w:name w:val="Plain Text"/>
    <w:basedOn w:val="a2"/>
    <w:link w:val="afffb"/>
    <w:rsid w:val="00514CE7"/>
    <w:pPr>
      <w:spacing w:before="60" w:after="180" w:line="240" w:lineRule="auto"/>
      <w:jc w:val="both"/>
    </w:pPr>
    <w:rPr>
      <w:rFonts w:ascii="Courier New" w:eastAsia="Times New Roman" w:hAnsi="Courier New"/>
      <w:sz w:val="20"/>
      <w:szCs w:val="20"/>
    </w:rPr>
  </w:style>
  <w:style w:type="character" w:customStyle="1" w:styleId="afffb">
    <w:name w:val="Текст Знак"/>
    <w:link w:val="afffa"/>
    <w:rsid w:val="00514CE7"/>
    <w:rPr>
      <w:rFonts w:ascii="Courier New" w:eastAsia="Times New Roman" w:hAnsi="Courier New"/>
      <w:lang w:eastAsia="en-US"/>
    </w:rPr>
  </w:style>
  <w:style w:type="paragraph" w:customStyle="1" w:styleId="131256">
    <w:name w:val="Стиль 13 пт По ширине Слева:  125 см Перед:  6 пт"/>
    <w:basedOn w:val="a2"/>
    <w:rsid w:val="00514CE7"/>
    <w:pPr>
      <w:spacing w:before="120" w:after="180" w:line="240" w:lineRule="auto"/>
      <w:ind w:firstLine="709"/>
      <w:jc w:val="both"/>
    </w:pPr>
    <w:rPr>
      <w:rFonts w:ascii="Times New Roman" w:eastAsia="Times New Roman" w:hAnsi="Times New Roman"/>
      <w:sz w:val="26"/>
      <w:szCs w:val="20"/>
      <w:lang w:eastAsia="ru-RU"/>
    </w:rPr>
  </w:style>
  <w:style w:type="character" w:customStyle="1" w:styleId="contww">
    <w:name w:val="contww"/>
    <w:rsid w:val="00514CE7"/>
  </w:style>
  <w:style w:type="paragraph" w:customStyle="1" w:styleId="afffc">
    <w:name w:val="подпись табл"/>
    <w:basedOn w:val="a2"/>
    <w:link w:val="afffd"/>
    <w:rsid w:val="00514CE7"/>
    <w:pPr>
      <w:spacing w:before="40" w:after="120" w:line="240" w:lineRule="auto"/>
      <w:jc w:val="center"/>
    </w:pPr>
    <w:rPr>
      <w:rFonts w:ascii="Times New Roman" w:eastAsia="Times New Roman" w:hAnsi="Times New Roman"/>
      <w:b/>
      <w:bCs/>
      <w:i/>
      <w:sz w:val="25"/>
      <w:szCs w:val="20"/>
    </w:rPr>
  </w:style>
  <w:style w:type="character" w:customStyle="1" w:styleId="afffd">
    <w:name w:val="подпись табл Знак"/>
    <w:link w:val="afffc"/>
    <w:rsid w:val="00514CE7"/>
    <w:rPr>
      <w:rFonts w:ascii="Times New Roman" w:eastAsia="Times New Roman" w:hAnsi="Times New Roman"/>
      <w:b/>
      <w:bCs/>
      <w:i/>
      <w:sz w:val="25"/>
      <w:lang w:eastAsia="en-US"/>
    </w:rPr>
  </w:style>
  <w:style w:type="paragraph" w:customStyle="1" w:styleId="afffe">
    <w:name w:val="Астрахань Знак"/>
    <w:basedOn w:val="a2"/>
    <w:link w:val="19"/>
    <w:autoRedefine/>
    <w:rsid w:val="00514CE7"/>
    <w:pPr>
      <w:spacing w:before="120" w:after="120" w:line="240" w:lineRule="auto"/>
      <w:jc w:val="both"/>
    </w:pPr>
    <w:rPr>
      <w:rFonts w:ascii="Arial" w:eastAsia="Times New Roman" w:hAnsi="Arial"/>
      <w:szCs w:val="20"/>
    </w:rPr>
  </w:style>
  <w:style w:type="character" w:customStyle="1" w:styleId="19">
    <w:name w:val="Астрахань Знак Знак1"/>
    <w:link w:val="afffe"/>
    <w:rsid w:val="00514CE7"/>
    <w:rPr>
      <w:rFonts w:ascii="Arial" w:eastAsia="Times New Roman" w:hAnsi="Arial"/>
      <w:sz w:val="22"/>
    </w:rPr>
  </w:style>
  <w:style w:type="character" w:customStyle="1" w:styleId="mw-headline">
    <w:name w:val="mw-headline"/>
    <w:rsid w:val="00514CE7"/>
  </w:style>
  <w:style w:type="paragraph" w:customStyle="1" w:styleId="consplusnormal0">
    <w:name w:val="consplusnormal"/>
    <w:basedOn w:val="a2"/>
    <w:rsid w:val="00514CE7"/>
    <w:pPr>
      <w:spacing w:before="100" w:beforeAutospacing="1" w:after="100" w:afterAutospacing="1" w:line="240" w:lineRule="auto"/>
      <w:jc w:val="both"/>
    </w:pPr>
    <w:rPr>
      <w:rFonts w:ascii="Times New Roman" w:eastAsia="Times New Roman" w:hAnsi="Times New Roman"/>
      <w:sz w:val="25"/>
      <w:szCs w:val="24"/>
      <w:lang w:eastAsia="ru-RU"/>
    </w:rPr>
  </w:style>
  <w:style w:type="character" w:customStyle="1" w:styleId="style1">
    <w:name w:val="style1"/>
    <w:rsid w:val="00514CE7"/>
  </w:style>
  <w:style w:type="character" w:customStyle="1" w:styleId="affff">
    <w:name w:val="Нумерован список"/>
    <w:rsid w:val="00514CE7"/>
    <w:rPr>
      <w:sz w:val="24"/>
      <w:szCs w:val="20"/>
      <w:lang w:eastAsia="zh-CN"/>
    </w:rPr>
  </w:style>
  <w:style w:type="paragraph" w:customStyle="1" w:styleId="3095">
    <w:name w:val="Стиль Стиль Заголовок 3 + Первая строка:  095 см + Первая строка:  ..."/>
    <w:basedOn w:val="a2"/>
    <w:rsid w:val="00514CE7"/>
    <w:pPr>
      <w:keepNext/>
      <w:spacing w:before="240" w:after="120" w:line="240" w:lineRule="auto"/>
      <w:ind w:firstLine="913"/>
      <w:jc w:val="both"/>
      <w:outlineLvl w:val="2"/>
    </w:pPr>
    <w:rPr>
      <w:rFonts w:ascii="Georgia" w:eastAsia="Times New Roman" w:hAnsi="Georgia"/>
      <w:sz w:val="28"/>
      <w:szCs w:val="20"/>
      <w:lang w:eastAsia="ru-RU"/>
    </w:rPr>
  </w:style>
  <w:style w:type="paragraph" w:customStyle="1" w:styleId="1TimesNewRoman14">
    <w:name w:val="Стиль Заголовок 1 + Times New Roman 14 пт не полужирный"/>
    <w:basedOn w:val="10"/>
    <w:rsid w:val="00514CE7"/>
    <w:pPr>
      <w:keepLines w:val="0"/>
      <w:spacing w:before="360" w:after="240"/>
      <w:ind w:left="567"/>
      <w:jc w:val="left"/>
    </w:pPr>
    <w:rPr>
      <w:rFonts w:ascii="Times New Roman" w:hAnsi="Times New Roman" w:cs="Arial"/>
      <w:bCs w:val="0"/>
      <w:sz w:val="36"/>
      <w:szCs w:val="32"/>
      <w:lang w:eastAsia="ru-RU"/>
    </w:rPr>
  </w:style>
  <w:style w:type="paragraph" w:customStyle="1" w:styleId="1a">
    <w:name w:val="Стиль Заголовок 1 +"/>
    <w:basedOn w:val="10"/>
    <w:link w:val="1b"/>
    <w:rsid w:val="00514CE7"/>
    <w:pPr>
      <w:keepLines w:val="0"/>
      <w:spacing w:before="360" w:after="240"/>
      <w:ind w:left="567"/>
      <w:jc w:val="left"/>
    </w:pPr>
    <w:rPr>
      <w:rFonts w:ascii="Times New Roman" w:hAnsi="Times New Roman"/>
      <w:b w:val="0"/>
      <w:bCs w:val="0"/>
      <w:caps w:val="0"/>
      <w:sz w:val="32"/>
      <w:szCs w:val="32"/>
    </w:rPr>
  </w:style>
  <w:style w:type="character" w:customStyle="1" w:styleId="1b">
    <w:name w:val="Стиль Заголовок 1 + Знак"/>
    <w:link w:val="1a"/>
    <w:rsid w:val="00514CE7"/>
    <w:rPr>
      <w:rFonts w:ascii="Times New Roman" w:eastAsia="Times New Roman" w:hAnsi="Times New Roman" w:cs="Arial"/>
      <w:sz w:val="32"/>
      <w:szCs w:val="32"/>
    </w:rPr>
  </w:style>
  <w:style w:type="paragraph" w:customStyle="1" w:styleId="2c">
    <w:name w:val="Стиль Заголовок 2 + без подчеркивания"/>
    <w:basedOn w:val="21"/>
    <w:link w:val="2d"/>
    <w:rsid w:val="00514CE7"/>
    <w:pPr>
      <w:keepLines w:val="0"/>
      <w:spacing w:before="120" w:after="120" w:line="240" w:lineRule="auto"/>
      <w:ind w:left="227" w:right="113" w:firstLine="680"/>
    </w:pPr>
    <w:rPr>
      <w:rFonts w:ascii="Times New Roman" w:hAnsi="Times New Roman"/>
      <w:b w:val="0"/>
      <w:bCs w:val="0"/>
      <w:color w:val="auto"/>
      <w:kern w:val="32"/>
      <w:sz w:val="32"/>
      <w:szCs w:val="32"/>
    </w:rPr>
  </w:style>
  <w:style w:type="character" w:customStyle="1" w:styleId="2d">
    <w:name w:val="Стиль Заголовок 2 + без подчеркивания Знак"/>
    <w:link w:val="2c"/>
    <w:rsid w:val="00514CE7"/>
    <w:rPr>
      <w:rFonts w:ascii="Times New Roman" w:eastAsia="Times New Roman" w:hAnsi="Times New Roman" w:cs="Arial"/>
      <w:kern w:val="32"/>
      <w:sz w:val="32"/>
      <w:szCs w:val="32"/>
    </w:rPr>
  </w:style>
  <w:style w:type="paragraph" w:styleId="37">
    <w:name w:val="Body Text Indent 3"/>
    <w:basedOn w:val="a2"/>
    <w:link w:val="38"/>
    <w:rsid w:val="00514CE7"/>
    <w:pPr>
      <w:spacing w:before="60" w:after="120" w:line="240" w:lineRule="auto"/>
      <w:ind w:left="283"/>
      <w:jc w:val="both"/>
    </w:pPr>
    <w:rPr>
      <w:rFonts w:ascii="Times New Roman" w:eastAsia="Times New Roman" w:hAnsi="Times New Roman"/>
      <w:sz w:val="16"/>
      <w:szCs w:val="16"/>
    </w:rPr>
  </w:style>
  <w:style w:type="character" w:customStyle="1" w:styleId="38">
    <w:name w:val="Основной текст с отступом 3 Знак"/>
    <w:link w:val="37"/>
    <w:rsid w:val="00514CE7"/>
    <w:rPr>
      <w:rFonts w:ascii="Times New Roman" w:eastAsia="Times New Roman" w:hAnsi="Times New Roman"/>
      <w:sz w:val="16"/>
      <w:szCs w:val="16"/>
      <w:lang w:eastAsia="en-US"/>
    </w:rPr>
  </w:style>
  <w:style w:type="paragraph" w:styleId="20">
    <w:name w:val="List Bullet 2"/>
    <w:basedOn w:val="a2"/>
    <w:rsid w:val="00514CE7"/>
    <w:pPr>
      <w:numPr>
        <w:numId w:val="12"/>
      </w:numPr>
      <w:spacing w:before="60" w:after="180" w:line="240" w:lineRule="auto"/>
      <w:jc w:val="both"/>
    </w:pPr>
    <w:rPr>
      <w:rFonts w:ascii="Times New Roman" w:eastAsia="Times New Roman" w:hAnsi="Times New Roman"/>
      <w:sz w:val="25"/>
      <w:szCs w:val="24"/>
      <w:lang w:eastAsia="ru-RU"/>
    </w:rPr>
  </w:style>
  <w:style w:type="paragraph" w:customStyle="1" w:styleId="affff0">
    <w:name w:val="Знак"/>
    <w:basedOn w:val="a2"/>
    <w:rsid w:val="00514CE7"/>
    <w:pPr>
      <w:spacing w:after="0" w:line="240" w:lineRule="auto"/>
    </w:pPr>
    <w:rPr>
      <w:rFonts w:ascii="Verdana" w:eastAsia="Times New Roman" w:hAnsi="Verdana" w:cs="Verdana"/>
      <w:sz w:val="20"/>
      <w:szCs w:val="20"/>
      <w:lang w:val="en-US"/>
    </w:rPr>
  </w:style>
  <w:style w:type="paragraph" w:customStyle="1" w:styleId="affff1">
    <w:name w:val="МОЕ"/>
    <w:basedOn w:val="a2"/>
    <w:rsid w:val="00514CE7"/>
    <w:pPr>
      <w:spacing w:after="0" w:line="240" w:lineRule="auto"/>
      <w:ind w:firstLine="709"/>
      <w:jc w:val="both"/>
    </w:pPr>
    <w:rPr>
      <w:rFonts w:ascii="Times New Roman" w:eastAsia="Times New Roman" w:hAnsi="Times New Roman"/>
      <w:spacing w:val="10"/>
      <w:sz w:val="28"/>
      <w:szCs w:val="28"/>
      <w:lang w:eastAsia="ru-RU"/>
    </w:rPr>
  </w:style>
  <w:style w:type="paragraph" w:customStyle="1" w:styleId="210">
    <w:name w:val="Основной текст 21"/>
    <w:basedOn w:val="a2"/>
    <w:rsid w:val="00514CE7"/>
    <w:pPr>
      <w:widowControl w:val="0"/>
      <w:suppressAutoHyphens/>
      <w:spacing w:after="120" w:line="480" w:lineRule="auto"/>
    </w:pPr>
    <w:rPr>
      <w:rFonts w:ascii="Times New Roman" w:eastAsia="Lucida Sans Unicode" w:hAnsi="Times New Roman"/>
      <w:sz w:val="24"/>
      <w:szCs w:val="24"/>
      <w:lang w:eastAsia="ru-RU"/>
    </w:rPr>
  </w:style>
  <w:style w:type="paragraph" w:customStyle="1" w:styleId="affff2">
    <w:name w:val="Знак Знак Знак Знак"/>
    <w:basedOn w:val="a2"/>
    <w:rsid w:val="00514CE7"/>
    <w:pPr>
      <w:spacing w:before="100" w:beforeAutospacing="1" w:after="100" w:afterAutospacing="1" w:line="240" w:lineRule="auto"/>
    </w:pPr>
    <w:rPr>
      <w:rFonts w:ascii="Tahoma" w:eastAsia="Times New Roman" w:hAnsi="Tahoma"/>
      <w:sz w:val="20"/>
      <w:szCs w:val="20"/>
      <w:lang w:val="en-US"/>
    </w:rPr>
  </w:style>
  <w:style w:type="paragraph" w:customStyle="1" w:styleId="211">
    <w:name w:val="Знак21"/>
    <w:basedOn w:val="a2"/>
    <w:rsid w:val="00514CE7"/>
    <w:pPr>
      <w:widowControl w:val="0"/>
      <w:adjustRightInd w:val="0"/>
      <w:spacing w:after="160" w:line="240" w:lineRule="exact"/>
      <w:jc w:val="right"/>
    </w:pPr>
    <w:rPr>
      <w:rFonts w:ascii="Times New Roman" w:eastAsia="Times New Roman" w:hAnsi="Times New Roman"/>
      <w:sz w:val="20"/>
      <w:szCs w:val="20"/>
      <w:lang w:val="en-GB"/>
    </w:rPr>
  </w:style>
  <w:style w:type="paragraph" w:customStyle="1" w:styleId="osntext">
    <w:name w:val="osntext"/>
    <w:basedOn w:val="a2"/>
    <w:rsid w:val="00514CE7"/>
    <w:pPr>
      <w:spacing w:before="100" w:beforeAutospacing="1" w:after="100" w:afterAutospacing="1" w:line="240" w:lineRule="auto"/>
    </w:pPr>
    <w:rPr>
      <w:rFonts w:ascii="Arial" w:eastAsia="Times New Roman" w:hAnsi="Arial" w:cs="Arial"/>
      <w:color w:val="7B7B7B"/>
      <w:sz w:val="18"/>
      <w:szCs w:val="18"/>
      <w:lang w:eastAsia="ru-RU"/>
    </w:rPr>
  </w:style>
  <w:style w:type="paragraph" w:customStyle="1" w:styleId="ConsPlusNonformat">
    <w:name w:val="ConsPlusNonformat"/>
    <w:rsid w:val="00514CE7"/>
    <w:pPr>
      <w:widowControl w:val="0"/>
      <w:autoSpaceDE w:val="0"/>
      <w:autoSpaceDN w:val="0"/>
      <w:adjustRightInd w:val="0"/>
    </w:pPr>
    <w:rPr>
      <w:rFonts w:ascii="Courier New" w:eastAsia="Times New Roman" w:hAnsi="Courier New" w:cs="Courier New"/>
    </w:rPr>
  </w:style>
  <w:style w:type="paragraph" w:customStyle="1" w:styleId="OTCHET00">
    <w:name w:val="OTCHET_00"/>
    <w:basedOn w:val="2"/>
    <w:rsid w:val="00514CE7"/>
    <w:pPr>
      <w:numPr>
        <w:numId w:val="0"/>
      </w:numPr>
      <w:tabs>
        <w:tab w:val="left" w:pos="709"/>
        <w:tab w:val="left" w:pos="3402"/>
      </w:tabs>
      <w:spacing w:line="360" w:lineRule="auto"/>
      <w:jc w:val="both"/>
    </w:pPr>
    <w:rPr>
      <w:szCs w:val="20"/>
    </w:rPr>
  </w:style>
  <w:style w:type="paragraph" w:customStyle="1" w:styleId="1c">
    <w:name w:val="Штамп1"/>
    <w:basedOn w:val="a2"/>
    <w:rsid w:val="00514CE7"/>
    <w:pPr>
      <w:widowControl w:val="0"/>
      <w:spacing w:after="0" w:line="240" w:lineRule="auto"/>
      <w:jc w:val="center"/>
    </w:pPr>
    <w:rPr>
      <w:rFonts w:ascii="Times New Roman" w:eastAsia="Times New Roman" w:hAnsi="Times New Roman"/>
      <w:sz w:val="24"/>
      <w:szCs w:val="20"/>
      <w:lang w:eastAsia="ru-RU"/>
    </w:rPr>
  </w:style>
  <w:style w:type="character" w:customStyle="1" w:styleId="130">
    <w:name w:val="13"/>
    <w:rsid w:val="00514CE7"/>
    <w:rPr>
      <w:rFonts w:ascii="Times New Roman" w:hAnsi="Times New Roman"/>
      <w:sz w:val="26"/>
    </w:rPr>
  </w:style>
  <w:style w:type="character" w:customStyle="1" w:styleId="aff3">
    <w:name w:val="Название объекта Знак"/>
    <w:aliases w:val="Номер объекта Знак"/>
    <w:link w:val="aff2"/>
    <w:rsid w:val="00514CE7"/>
    <w:rPr>
      <w:rFonts w:ascii="Times New Roman" w:eastAsia="Times New Roman" w:hAnsi="Times New Roman"/>
      <w:i/>
      <w:sz w:val="25"/>
      <w:szCs w:val="22"/>
      <w:lang w:eastAsia="en-US"/>
    </w:rPr>
  </w:style>
  <w:style w:type="paragraph" w:customStyle="1" w:styleId="212">
    <w:name w:val="Обычный21"/>
    <w:rsid w:val="00514CE7"/>
    <w:pPr>
      <w:snapToGrid w:val="0"/>
    </w:pPr>
    <w:rPr>
      <w:rFonts w:ascii="Times New Roman" w:eastAsia="Times New Roman" w:hAnsi="Times New Roman"/>
      <w:sz w:val="22"/>
    </w:rPr>
  </w:style>
  <w:style w:type="paragraph" w:customStyle="1" w:styleId="affff3">
    <w:name w:val="Основной"/>
    <w:basedOn w:val="a2"/>
    <w:link w:val="affff4"/>
    <w:rsid w:val="00514CE7"/>
    <w:pPr>
      <w:spacing w:after="0"/>
      <w:ind w:firstLine="709"/>
      <w:jc w:val="both"/>
    </w:pPr>
    <w:rPr>
      <w:rFonts w:ascii="Times New Roman" w:hAnsi="Times New Roman"/>
      <w:sz w:val="24"/>
      <w:szCs w:val="24"/>
    </w:rPr>
  </w:style>
  <w:style w:type="character" w:customStyle="1" w:styleId="affff4">
    <w:name w:val="Основной Знак"/>
    <w:link w:val="affff3"/>
    <w:rsid w:val="00514CE7"/>
    <w:rPr>
      <w:rFonts w:ascii="Times New Roman" w:hAnsi="Times New Roman"/>
      <w:sz w:val="24"/>
      <w:szCs w:val="24"/>
      <w:lang w:eastAsia="en-US"/>
    </w:rPr>
  </w:style>
  <w:style w:type="table" w:customStyle="1" w:styleId="110">
    <w:name w:val="Сетка таблицы11"/>
    <w:basedOn w:val="a4"/>
    <w:next w:val="af1"/>
    <w:rsid w:val="00514CE7"/>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3">
    <w:name w:val="Сетка таблицы21"/>
    <w:basedOn w:val="a4"/>
    <w:next w:val="af1"/>
    <w:rsid w:val="00514CE7"/>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1">
    <w:name w:val="Сетка таблицы31"/>
    <w:basedOn w:val="a4"/>
    <w:next w:val="af1"/>
    <w:rsid w:val="00514CE7"/>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0">
    <w:name w:val="Сетка таблицы41"/>
    <w:basedOn w:val="a4"/>
    <w:next w:val="af1"/>
    <w:uiPriority w:val="59"/>
    <w:rsid w:val="00514CE7"/>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2">
    <w:name w:val="Сетка таблицы5"/>
    <w:basedOn w:val="a4"/>
    <w:next w:val="af1"/>
    <w:uiPriority w:val="59"/>
    <w:rsid w:val="00514CE7"/>
    <w:rPr>
      <w:rFonts w:ascii="Times New Roman" w:eastAsia="Times New Roman" w:hAnsi="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1">
    <w:name w:val="Нет списка11"/>
    <w:next w:val="a5"/>
    <w:uiPriority w:val="99"/>
    <w:semiHidden/>
    <w:unhideWhenUsed/>
    <w:rsid w:val="00514CE7"/>
  </w:style>
  <w:style w:type="table" w:customStyle="1" w:styleId="62">
    <w:name w:val="Сетка таблицы6"/>
    <w:basedOn w:val="a4"/>
    <w:next w:val="af1"/>
    <w:rsid w:val="00514CE7"/>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0">
    <w:name w:val="Сетка таблицы111"/>
    <w:basedOn w:val="a4"/>
    <w:next w:val="af1"/>
    <w:uiPriority w:val="59"/>
    <w:rsid w:val="00514CE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1111">
    <w:name w:val="Нет списка111"/>
    <w:next w:val="a5"/>
    <w:uiPriority w:val="99"/>
    <w:semiHidden/>
    <w:unhideWhenUsed/>
    <w:rsid w:val="00514CE7"/>
  </w:style>
  <w:style w:type="table" w:customStyle="1" w:styleId="2110">
    <w:name w:val="Сетка таблицы211"/>
    <w:basedOn w:val="a4"/>
    <w:next w:val="af1"/>
    <w:rsid w:val="00514CE7"/>
    <w:pPr>
      <w:spacing w:line="360" w:lineRule="auto"/>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d">
    <w:name w:val="Знак1"/>
    <w:basedOn w:val="a2"/>
    <w:rsid w:val="00514CE7"/>
    <w:pPr>
      <w:spacing w:after="0" w:line="240" w:lineRule="auto"/>
    </w:pPr>
    <w:rPr>
      <w:rFonts w:ascii="Verdana" w:eastAsia="Times New Roman" w:hAnsi="Verdana" w:cs="Verdana"/>
      <w:sz w:val="20"/>
      <w:szCs w:val="20"/>
      <w:lang w:val="en-US"/>
    </w:rPr>
  </w:style>
  <w:style w:type="paragraph" w:customStyle="1" w:styleId="1e">
    <w:name w:val="Знак Знак Знак Знак1"/>
    <w:basedOn w:val="a2"/>
    <w:rsid w:val="00514CE7"/>
    <w:pPr>
      <w:spacing w:before="100" w:beforeAutospacing="1" w:after="100" w:afterAutospacing="1" w:line="240" w:lineRule="auto"/>
    </w:pPr>
    <w:rPr>
      <w:rFonts w:ascii="Tahoma" w:eastAsia="Times New Roman" w:hAnsi="Tahoma"/>
      <w:sz w:val="20"/>
      <w:szCs w:val="20"/>
      <w:lang w:val="en-US"/>
    </w:rPr>
  </w:style>
  <w:style w:type="paragraph" w:customStyle="1" w:styleId="411">
    <w:name w:val="Знак4 Знак Знак Знак Знак Знак Знак Знак Знак Знак1 Знак Знак Знак Знак Знак Знак Знак Знак Знак Знак Знак"/>
    <w:basedOn w:val="a2"/>
    <w:rsid w:val="00514CE7"/>
    <w:pPr>
      <w:widowControl w:val="0"/>
      <w:adjustRightInd w:val="0"/>
      <w:spacing w:after="160" w:line="240" w:lineRule="exact"/>
      <w:jc w:val="right"/>
    </w:pPr>
    <w:rPr>
      <w:rFonts w:ascii="Times New Roman" w:eastAsia="Times New Roman" w:hAnsi="Times New Roman"/>
      <w:sz w:val="20"/>
      <w:szCs w:val="20"/>
      <w:lang w:val="en-GB"/>
    </w:rPr>
  </w:style>
  <w:style w:type="numbering" w:customStyle="1" w:styleId="2e">
    <w:name w:val="Нет списка2"/>
    <w:next w:val="a5"/>
    <w:uiPriority w:val="99"/>
    <w:semiHidden/>
    <w:unhideWhenUsed/>
    <w:rsid w:val="00514CE7"/>
  </w:style>
  <w:style w:type="table" w:customStyle="1" w:styleId="3110">
    <w:name w:val="Сетка таблицы311"/>
    <w:basedOn w:val="a4"/>
    <w:next w:val="af1"/>
    <w:rsid w:val="00514CE7"/>
    <w:pPr>
      <w:spacing w:line="360" w:lineRule="auto"/>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10">
    <w:name w:val="Сетка таблицы411"/>
    <w:basedOn w:val="a4"/>
    <w:next w:val="af1"/>
    <w:uiPriority w:val="59"/>
    <w:rsid w:val="00514C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12">
    <w:name w:val="Заголовок 4 Знак1"/>
    <w:aliases w:val="Заголовок_1 Знак1"/>
    <w:semiHidden/>
    <w:rsid w:val="00514CE7"/>
    <w:rPr>
      <w:rFonts w:ascii="Cambria" w:eastAsia="Times New Roman" w:hAnsi="Cambria" w:cs="Times New Roman"/>
      <w:b/>
      <w:bCs/>
      <w:i/>
      <w:iCs/>
      <w:color w:val="4F81BD"/>
      <w:sz w:val="25"/>
      <w:szCs w:val="24"/>
    </w:rPr>
  </w:style>
  <w:style w:type="character" w:customStyle="1" w:styleId="2f">
    <w:name w:val="Основной текст с отступом Знак2"/>
    <w:aliases w:val="Основной текст 1 Знак1,Основной текст с отступом Знак1 Знак1,Нумерованный список !! Знак1,Надин стиль Знак1"/>
    <w:semiHidden/>
    <w:rsid w:val="00514CE7"/>
    <w:rPr>
      <w:sz w:val="25"/>
      <w:szCs w:val="24"/>
    </w:rPr>
  </w:style>
  <w:style w:type="character" w:customStyle="1" w:styleId="1f">
    <w:name w:val="Основной текст Знак1"/>
    <w:semiHidden/>
    <w:rsid w:val="00514CE7"/>
    <w:rPr>
      <w:sz w:val="25"/>
      <w:szCs w:val="24"/>
    </w:rPr>
  </w:style>
  <w:style w:type="character" w:customStyle="1" w:styleId="1f0">
    <w:name w:val="Текст примечания Знак1"/>
    <w:uiPriority w:val="99"/>
    <w:semiHidden/>
    <w:rsid w:val="00514CE7"/>
  </w:style>
  <w:style w:type="character" w:customStyle="1" w:styleId="710">
    <w:name w:val="Заголовок 7 Знак1"/>
    <w:semiHidden/>
    <w:rsid w:val="00514CE7"/>
    <w:rPr>
      <w:rFonts w:ascii="Cambria" w:eastAsia="Times New Roman" w:hAnsi="Cambria" w:cs="Times New Roman"/>
      <w:i/>
      <w:iCs/>
      <w:color w:val="404040"/>
      <w:sz w:val="25"/>
      <w:szCs w:val="24"/>
    </w:rPr>
  </w:style>
  <w:style w:type="character" w:customStyle="1" w:styleId="810">
    <w:name w:val="Заголовок 8 Знак1"/>
    <w:semiHidden/>
    <w:rsid w:val="00514CE7"/>
    <w:rPr>
      <w:rFonts w:ascii="Cambria" w:eastAsia="Times New Roman" w:hAnsi="Cambria" w:cs="Times New Roman"/>
      <w:color w:val="404040"/>
    </w:rPr>
  </w:style>
  <w:style w:type="character" w:customStyle="1" w:styleId="910">
    <w:name w:val="Заголовок 9 Знак1"/>
    <w:semiHidden/>
    <w:rsid w:val="00514CE7"/>
    <w:rPr>
      <w:rFonts w:ascii="Cambria" w:eastAsia="Times New Roman" w:hAnsi="Cambria" w:cs="Times New Roman"/>
      <w:i/>
      <w:iCs/>
      <w:color w:val="404040"/>
    </w:rPr>
  </w:style>
  <w:style w:type="character" w:customStyle="1" w:styleId="1f1">
    <w:name w:val="Название Знак1"/>
    <w:uiPriority w:val="10"/>
    <w:rsid w:val="00514CE7"/>
    <w:rPr>
      <w:rFonts w:ascii="Cambria" w:eastAsia="Times New Roman" w:hAnsi="Cambria" w:cs="Times New Roman"/>
      <w:color w:val="17365D"/>
      <w:spacing w:val="5"/>
      <w:kern w:val="28"/>
      <w:sz w:val="52"/>
      <w:szCs w:val="52"/>
    </w:rPr>
  </w:style>
  <w:style w:type="character" w:customStyle="1" w:styleId="1f2">
    <w:name w:val="Верхний колонтитул Знак1"/>
    <w:uiPriority w:val="99"/>
    <w:semiHidden/>
    <w:rsid w:val="00514CE7"/>
    <w:rPr>
      <w:sz w:val="25"/>
      <w:szCs w:val="24"/>
    </w:rPr>
  </w:style>
  <w:style w:type="character" w:customStyle="1" w:styleId="1f3">
    <w:name w:val="Нижний колонтитул Знак1"/>
    <w:uiPriority w:val="99"/>
    <w:semiHidden/>
    <w:rsid w:val="00514CE7"/>
    <w:rPr>
      <w:sz w:val="25"/>
      <w:szCs w:val="24"/>
    </w:rPr>
  </w:style>
  <w:style w:type="character" w:customStyle="1" w:styleId="1f4">
    <w:name w:val="Текст концевой сноски Знак1"/>
    <w:uiPriority w:val="99"/>
    <w:semiHidden/>
    <w:rsid w:val="00514CE7"/>
  </w:style>
  <w:style w:type="character" w:customStyle="1" w:styleId="1f5">
    <w:name w:val="Текст сноски Знак1"/>
    <w:uiPriority w:val="99"/>
    <w:semiHidden/>
    <w:rsid w:val="00514CE7"/>
  </w:style>
  <w:style w:type="character" w:customStyle="1" w:styleId="1f6">
    <w:name w:val="Текст выноски Знак1"/>
    <w:uiPriority w:val="99"/>
    <w:semiHidden/>
    <w:rsid w:val="00514CE7"/>
    <w:rPr>
      <w:rFonts w:ascii="Tahoma" w:hAnsi="Tahoma" w:cs="Tahoma"/>
      <w:sz w:val="16"/>
      <w:szCs w:val="16"/>
    </w:rPr>
  </w:style>
  <w:style w:type="character" w:customStyle="1" w:styleId="312">
    <w:name w:val="Основной текст 3 Знак1"/>
    <w:semiHidden/>
    <w:rsid w:val="00514CE7"/>
    <w:rPr>
      <w:sz w:val="16"/>
      <w:szCs w:val="16"/>
    </w:rPr>
  </w:style>
  <w:style w:type="character" w:customStyle="1" w:styleId="1f7">
    <w:name w:val="Красная строка Знак1"/>
    <w:semiHidden/>
    <w:rsid w:val="00514CE7"/>
  </w:style>
  <w:style w:type="character" w:customStyle="1" w:styleId="214">
    <w:name w:val="Основной текст с отступом 2 Знак1"/>
    <w:uiPriority w:val="99"/>
    <w:semiHidden/>
    <w:rsid w:val="00514CE7"/>
    <w:rPr>
      <w:sz w:val="25"/>
      <w:szCs w:val="24"/>
    </w:rPr>
  </w:style>
  <w:style w:type="character" w:customStyle="1" w:styleId="1f8">
    <w:name w:val="Подзаголовок Знак1"/>
    <w:rsid w:val="00514CE7"/>
    <w:rPr>
      <w:rFonts w:ascii="Cambria" w:eastAsia="Times New Roman" w:hAnsi="Cambria" w:cs="Times New Roman"/>
      <w:i/>
      <w:iCs/>
      <w:color w:val="4F81BD"/>
      <w:spacing w:val="15"/>
      <w:sz w:val="24"/>
      <w:szCs w:val="24"/>
    </w:rPr>
  </w:style>
  <w:style w:type="character" w:customStyle="1" w:styleId="215">
    <w:name w:val="Основной текст 2 Знак1"/>
    <w:semiHidden/>
    <w:rsid w:val="00514CE7"/>
    <w:rPr>
      <w:sz w:val="25"/>
      <w:szCs w:val="24"/>
    </w:rPr>
  </w:style>
  <w:style w:type="character" w:customStyle="1" w:styleId="1f9">
    <w:name w:val="Тема примечания Знак1"/>
    <w:uiPriority w:val="99"/>
    <w:semiHidden/>
    <w:rsid w:val="00514CE7"/>
    <w:rPr>
      <w:b/>
      <w:bCs/>
    </w:rPr>
  </w:style>
  <w:style w:type="character" w:customStyle="1" w:styleId="1fa">
    <w:name w:val="Текст Знак1"/>
    <w:semiHidden/>
    <w:rsid w:val="00514CE7"/>
    <w:rPr>
      <w:rFonts w:ascii="Consolas" w:hAnsi="Consolas"/>
      <w:sz w:val="21"/>
      <w:szCs w:val="21"/>
    </w:rPr>
  </w:style>
  <w:style w:type="character" w:customStyle="1" w:styleId="313">
    <w:name w:val="Основной текст с отступом 3 Знак1"/>
    <w:semiHidden/>
    <w:rsid w:val="00514CE7"/>
    <w:rPr>
      <w:sz w:val="16"/>
      <w:szCs w:val="16"/>
    </w:rPr>
  </w:style>
  <w:style w:type="table" w:customStyle="1" w:styleId="72">
    <w:name w:val="Сетка таблицы7"/>
    <w:basedOn w:val="a4"/>
    <w:next w:val="af1"/>
    <w:uiPriority w:val="59"/>
    <w:rsid w:val="00514CE7"/>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14">
    <w:name w:val="Заголовок 3 Знак1"/>
    <w:aliases w:val="Заголовок главный Знак1"/>
    <w:uiPriority w:val="99"/>
    <w:semiHidden/>
    <w:rsid w:val="00514CE7"/>
    <w:rPr>
      <w:rFonts w:ascii="Cambria" w:eastAsia="Times New Roman" w:hAnsi="Cambria" w:cs="Times New Roman" w:hint="default"/>
      <w:b/>
      <w:bCs/>
      <w:color w:val="4F81BD"/>
      <w:sz w:val="22"/>
      <w:szCs w:val="22"/>
      <w:lang w:eastAsia="en-US"/>
    </w:rPr>
  </w:style>
  <w:style w:type="character" w:customStyle="1" w:styleId="S31">
    <w:name w:val="S_Нумерованный_3.1 Знак Знак"/>
    <w:link w:val="S310"/>
    <w:locked/>
    <w:rsid w:val="00514CE7"/>
    <w:rPr>
      <w:sz w:val="28"/>
      <w:szCs w:val="28"/>
    </w:rPr>
  </w:style>
  <w:style w:type="paragraph" w:customStyle="1" w:styleId="S310">
    <w:name w:val="S_Нумерованный_3.1"/>
    <w:basedOn w:val="a2"/>
    <w:link w:val="S31"/>
    <w:autoRedefine/>
    <w:rsid w:val="00514CE7"/>
    <w:pPr>
      <w:spacing w:after="0" w:line="240" w:lineRule="auto"/>
      <w:ind w:firstLine="709"/>
      <w:jc w:val="both"/>
    </w:pPr>
    <w:rPr>
      <w:sz w:val="28"/>
      <w:szCs w:val="28"/>
    </w:rPr>
  </w:style>
  <w:style w:type="paragraph" w:customStyle="1" w:styleId="1fb">
    <w:name w:val="Знак1 Знак Знак Знак Знак Знак Знак Знак Знак Знак Знак Знак Знак Знак Знак Знак Знак Знак"/>
    <w:basedOn w:val="a2"/>
    <w:rsid w:val="00514CE7"/>
    <w:pPr>
      <w:spacing w:after="160" w:line="240" w:lineRule="exact"/>
    </w:pPr>
    <w:rPr>
      <w:rFonts w:ascii="Verdana" w:eastAsia="Times New Roman" w:hAnsi="Verdana"/>
      <w:sz w:val="24"/>
      <w:szCs w:val="24"/>
      <w:lang w:val="en-US"/>
    </w:rPr>
  </w:style>
  <w:style w:type="paragraph" w:styleId="HTML">
    <w:name w:val="HTML Preformatted"/>
    <w:basedOn w:val="a2"/>
    <w:link w:val="HTML0"/>
    <w:uiPriority w:val="99"/>
    <w:semiHidden/>
    <w:unhideWhenUsed/>
    <w:rsid w:val="00514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0">
    <w:name w:val="Стандартный HTML Знак"/>
    <w:link w:val="HTML"/>
    <w:uiPriority w:val="99"/>
    <w:semiHidden/>
    <w:rsid w:val="00514CE7"/>
    <w:rPr>
      <w:rFonts w:ascii="Courier New" w:eastAsia="Times New Roman" w:hAnsi="Courier New" w:cs="Courier New"/>
    </w:rPr>
  </w:style>
  <w:style w:type="paragraph" w:customStyle="1" w:styleId="xl65">
    <w:name w:val="xl65"/>
    <w:basedOn w:val="a2"/>
    <w:rsid w:val="00514CE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xl66">
    <w:name w:val="xl66"/>
    <w:basedOn w:val="a2"/>
    <w:rsid w:val="00514CE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lang w:eastAsia="ru-RU"/>
    </w:rPr>
  </w:style>
  <w:style w:type="paragraph" w:customStyle="1" w:styleId="xl67">
    <w:name w:val="xl67"/>
    <w:basedOn w:val="a2"/>
    <w:rsid w:val="00514CE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CYR" w:eastAsia="Times New Roman" w:hAnsi="Arial CYR"/>
      <w:sz w:val="18"/>
      <w:szCs w:val="18"/>
      <w:lang w:eastAsia="ru-RU"/>
    </w:rPr>
  </w:style>
  <w:style w:type="paragraph" w:customStyle="1" w:styleId="xl68">
    <w:name w:val="xl68"/>
    <w:basedOn w:val="a2"/>
    <w:rsid w:val="00514CE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CYR" w:eastAsia="Times New Roman" w:hAnsi="Arial CYR"/>
      <w:b/>
      <w:bCs/>
      <w:i/>
      <w:iCs/>
      <w:sz w:val="24"/>
      <w:szCs w:val="24"/>
      <w:lang w:eastAsia="ru-RU"/>
    </w:rPr>
  </w:style>
  <w:style w:type="paragraph" w:customStyle="1" w:styleId="xl69">
    <w:name w:val="xl69"/>
    <w:basedOn w:val="a2"/>
    <w:rsid w:val="00514CE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CYR" w:eastAsia="Times New Roman" w:hAnsi="Arial CYR"/>
      <w:sz w:val="24"/>
      <w:szCs w:val="24"/>
      <w:lang w:eastAsia="ru-RU"/>
    </w:rPr>
  </w:style>
  <w:style w:type="paragraph" w:customStyle="1" w:styleId="xl70">
    <w:name w:val="xl70"/>
    <w:basedOn w:val="a2"/>
    <w:rsid w:val="00514CE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CYR" w:eastAsia="Times New Roman" w:hAnsi="Arial CYR"/>
      <w:sz w:val="24"/>
      <w:szCs w:val="24"/>
      <w:lang w:eastAsia="ru-RU"/>
    </w:rPr>
  </w:style>
  <w:style w:type="paragraph" w:customStyle="1" w:styleId="xl71">
    <w:name w:val="xl71"/>
    <w:basedOn w:val="a2"/>
    <w:rsid w:val="00514CE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CYR" w:eastAsia="Times New Roman" w:hAnsi="Arial CYR"/>
      <w:i/>
      <w:iCs/>
      <w:sz w:val="24"/>
      <w:szCs w:val="24"/>
      <w:lang w:eastAsia="ru-RU"/>
    </w:rPr>
  </w:style>
  <w:style w:type="paragraph" w:customStyle="1" w:styleId="xl72">
    <w:name w:val="xl72"/>
    <w:basedOn w:val="a2"/>
    <w:rsid w:val="00514CE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CYR" w:eastAsia="Times New Roman" w:hAnsi="Arial CYR"/>
      <w:b/>
      <w:bCs/>
      <w:sz w:val="24"/>
      <w:szCs w:val="24"/>
      <w:lang w:eastAsia="ru-RU"/>
    </w:rPr>
  </w:style>
  <w:style w:type="paragraph" w:customStyle="1" w:styleId="xl73">
    <w:name w:val="xl73"/>
    <w:basedOn w:val="a2"/>
    <w:rsid w:val="00514CE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lang w:eastAsia="ru-RU"/>
    </w:rPr>
  </w:style>
  <w:style w:type="paragraph" w:customStyle="1" w:styleId="xl74">
    <w:name w:val="xl74"/>
    <w:basedOn w:val="a2"/>
    <w:rsid w:val="00514CE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lang w:eastAsia="ru-RU"/>
    </w:rPr>
  </w:style>
  <w:style w:type="paragraph" w:customStyle="1" w:styleId="xl75">
    <w:name w:val="xl75"/>
    <w:basedOn w:val="a2"/>
    <w:rsid w:val="00514CE7"/>
    <w:pPr>
      <w:spacing w:before="100" w:beforeAutospacing="1" w:after="100" w:afterAutospacing="1" w:line="240" w:lineRule="auto"/>
    </w:pPr>
    <w:rPr>
      <w:rFonts w:ascii="Times New Roman" w:eastAsia="Times New Roman" w:hAnsi="Times New Roman"/>
      <w:lang w:eastAsia="ru-RU"/>
    </w:rPr>
  </w:style>
  <w:style w:type="paragraph" w:customStyle="1" w:styleId="xl76">
    <w:name w:val="xl76"/>
    <w:basedOn w:val="a2"/>
    <w:rsid w:val="00514CE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b/>
      <w:bCs/>
      <w:i/>
      <w:iCs/>
      <w:lang w:eastAsia="ru-RU"/>
    </w:rPr>
  </w:style>
  <w:style w:type="paragraph" w:customStyle="1" w:styleId="xl77">
    <w:name w:val="xl77"/>
    <w:basedOn w:val="a2"/>
    <w:rsid w:val="00514CE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i/>
      <w:iCs/>
      <w:lang w:eastAsia="ru-RU"/>
    </w:rPr>
  </w:style>
  <w:style w:type="paragraph" w:customStyle="1" w:styleId="xl78">
    <w:name w:val="xl78"/>
    <w:basedOn w:val="a2"/>
    <w:rsid w:val="00514CE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b/>
      <w:bCs/>
      <w:lang w:eastAsia="ru-RU"/>
    </w:rPr>
  </w:style>
  <w:style w:type="paragraph" w:customStyle="1" w:styleId="xl79">
    <w:name w:val="xl79"/>
    <w:basedOn w:val="a2"/>
    <w:rsid w:val="00514CE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b/>
      <w:bCs/>
      <w:i/>
      <w:iCs/>
      <w:lang w:eastAsia="ru-RU"/>
    </w:rPr>
  </w:style>
  <w:style w:type="paragraph" w:customStyle="1" w:styleId="xl80">
    <w:name w:val="xl80"/>
    <w:basedOn w:val="a2"/>
    <w:rsid w:val="00514CE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i/>
      <w:iCs/>
      <w:lang w:eastAsia="ru-RU"/>
    </w:rPr>
  </w:style>
  <w:style w:type="paragraph" w:customStyle="1" w:styleId="xl81">
    <w:name w:val="xl81"/>
    <w:basedOn w:val="a2"/>
    <w:rsid w:val="00514CE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b/>
      <w:bCs/>
      <w:lang w:eastAsia="ru-RU"/>
    </w:rPr>
  </w:style>
  <w:style w:type="paragraph" w:customStyle="1" w:styleId="xl82">
    <w:name w:val="xl82"/>
    <w:basedOn w:val="a2"/>
    <w:rsid w:val="00514CE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lang w:eastAsia="ru-RU"/>
    </w:rPr>
  </w:style>
  <w:style w:type="paragraph" w:customStyle="1" w:styleId="xl83">
    <w:name w:val="xl83"/>
    <w:basedOn w:val="a2"/>
    <w:rsid w:val="00514CE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CYR" w:eastAsia="Times New Roman" w:hAnsi="Arial CYR"/>
      <w:lang w:eastAsia="ru-RU"/>
    </w:rPr>
  </w:style>
  <w:style w:type="paragraph" w:customStyle="1" w:styleId="xl84">
    <w:name w:val="xl84"/>
    <w:basedOn w:val="a2"/>
    <w:rsid w:val="00514CE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lang w:eastAsia="ru-RU"/>
    </w:rPr>
  </w:style>
  <w:style w:type="paragraph" w:customStyle="1" w:styleId="xl85">
    <w:name w:val="xl85"/>
    <w:basedOn w:val="a2"/>
    <w:rsid w:val="00514CE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CYR" w:eastAsia="Times New Roman" w:hAnsi="Arial CYR"/>
      <w:b/>
      <w:bCs/>
      <w:i/>
      <w:iCs/>
      <w:lang w:eastAsia="ru-RU"/>
    </w:rPr>
  </w:style>
  <w:style w:type="paragraph" w:customStyle="1" w:styleId="xl86">
    <w:name w:val="xl86"/>
    <w:basedOn w:val="a2"/>
    <w:rsid w:val="00514CE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CYR" w:eastAsia="Times New Roman" w:hAnsi="Arial CYR"/>
      <w:lang w:eastAsia="ru-RU"/>
    </w:rPr>
  </w:style>
  <w:style w:type="paragraph" w:customStyle="1" w:styleId="xl87">
    <w:name w:val="xl87"/>
    <w:basedOn w:val="a2"/>
    <w:rsid w:val="00514CE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CYR" w:eastAsia="Times New Roman" w:hAnsi="Arial CYR"/>
      <w:b/>
      <w:bCs/>
      <w:i/>
      <w:iCs/>
      <w:lang w:eastAsia="ru-RU"/>
    </w:rPr>
  </w:style>
  <w:style w:type="paragraph" w:customStyle="1" w:styleId="xl88">
    <w:name w:val="xl88"/>
    <w:basedOn w:val="a2"/>
    <w:rsid w:val="00514CE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CYR" w:eastAsia="Times New Roman" w:hAnsi="Arial CYR"/>
      <w:b/>
      <w:bCs/>
      <w:i/>
      <w:iCs/>
      <w:lang w:eastAsia="ru-RU"/>
    </w:rPr>
  </w:style>
  <w:style w:type="paragraph" w:customStyle="1" w:styleId="xl89">
    <w:name w:val="xl89"/>
    <w:basedOn w:val="a2"/>
    <w:rsid w:val="00514CE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CYR" w:eastAsia="Times New Roman" w:hAnsi="Arial CYR"/>
      <w:lang w:eastAsia="ru-RU"/>
    </w:rPr>
  </w:style>
  <w:style w:type="paragraph" w:customStyle="1" w:styleId="xl90">
    <w:name w:val="xl90"/>
    <w:basedOn w:val="a2"/>
    <w:rsid w:val="00514CE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CYR" w:eastAsia="Times New Roman" w:hAnsi="Arial CYR"/>
      <w:b/>
      <w:bCs/>
      <w:i/>
      <w:iCs/>
      <w:lang w:eastAsia="ru-RU"/>
    </w:rPr>
  </w:style>
  <w:style w:type="paragraph" w:customStyle="1" w:styleId="xl91">
    <w:name w:val="xl91"/>
    <w:basedOn w:val="a2"/>
    <w:rsid w:val="00514CE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b/>
      <w:bCs/>
      <w:lang w:eastAsia="ru-RU"/>
    </w:rPr>
  </w:style>
  <w:style w:type="paragraph" w:customStyle="1" w:styleId="xl92">
    <w:name w:val="xl92"/>
    <w:basedOn w:val="a2"/>
    <w:rsid w:val="00514CE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b/>
      <w:bCs/>
      <w:lang w:eastAsia="ru-RU"/>
    </w:rPr>
  </w:style>
  <w:style w:type="paragraph" w:customStyle="1" w:styleId="xl93">
    <w:name w:val="xl93"/>
    <w:basedOn w:val="a2"/>
    <w:rsid w:val="00514CE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CYR" w:eastAsia="Times New Roman" w:hAnsi="Arial CYR"/>
      <w:b/>
      <w:bCs/>
      <w:lang w:eastAsia="ru-RU"/>
    </w:rPr>
  </w:style>
  <w:style w:type="paragraph" w:customStyle="1" w:styleId="xl94">
    <w:name w:val="xl94"/>
    <w:basedOn w:val="a2"/>
    <w:rsid w:val="00514CE7"/>
    <w:pPr>
      <w:spacing w:before="100" w:beforeAutospacing="1" w:after="100" w:afterAutospacing="1" w:line="240" w:lineRule="auto"/>
    </w:pPr>
    <w:rPr>
      <w:rFonts w:ascii="Arial CYR" w:eastAsia="Times New Roman" w:hAnsi="Arial CYR"/>
      <w:sz w:val="24"/>
      <w:szCs w:val="24"/>
      <w:lang w:eastAsia="ru-RU"/>
    </w:rPr>
  </w:style>
  <w:style w:type="paragraph" w:customStyle="1" w:styleId="xl95">
    <w:name w:val="xl95"/>
    <w:basedOn w:val="a2"/>
    <w:rsid w:val="00514CE7"/>
    <w:pPr>
      <w:spacing w:before="100" w:beforeAutospacing="1" w:after="100" w:afterAutospacing="1" w:line="240" w:lineRule="auto"/>
    </w:pPr>
    <w:rPr>
      <w:rFonts w:ascii="Arial CYR" w:eastAsia="Times New Roman" w:hAnsi="Arial CYR"/>
      <w:i/>
      <w:iCs/>
      <w:sz w:val="24"/>
      <w:szCs w:val="24"/>
      <w:lang w:eastAsia="ru-RU"/>
    </w:rPr>
  </w:style>
  <w:style w:type="paragraph" w:customStyle="1" w:styleId="xl96">
    <w:name w:val="xl96"/>
    <w:basedOn w:val="a2"/>
    <w:rsid w:val="00514CE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b/>
      <w:bCs/>
      <w:sz w:val="28"/>
      <w:szCs w:val="28"/>
      <w:lang w:eastAsia="ru-RU"/>
    </w:rPr>
  </w:style>
  <w:style w:type="paragraph" w:customStyle="1" w:styleId="xl97">
    <w:name w:val="xl97"/>
    <w:basedOn w:val="a2"/>
    <w:rsid w:val="00514CE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b/>
      <w:bCs/>
      <w:i/>
      <w:iCs/>
      <w:sz w:val="32"/>
      <w:szCs w:val="32"/>
      <w:lang w:eastAsia="ru-RU"/>
    </w:rPr>
  </w:style>
  <w:style w:type="numbering" w:customStyle="1" w:styleId="39">
    <w:name w:val="Нет списка3"/>
    <w:next w:val="a5"/>
    <w:uiPriority w:val="99"/>
    <w:semiHidden/>
    <w:unhideWhenUsed/>
    <w:rsid w:val="00E26A46"/>
  </w:style>
  <w:style w:type="numbering" w:customStyle="1" w:styleId="43">
    <w:name w:val="Нет списка4"/>
    <w:next w:val="a5"/>
    <w:uiPriority w:val="99"/>
    <w:semiHidden/>
    <w:unhideWhenUsed/>
    <w:rsid w:val="00CD12D6"/>
  </w:style>
  <w:style w:type="table" w:customStyle="1" w:styleId="82">
    <w:name w:val="Сетка таблицы8"/>
    <w:basedOn w:val="a4"/>
    <w:next w:val="af1"/>
    <w:uiPriority w:val="59"/>
    <w:rsid w:val="00CD12D6"/>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0">
    <w:name w:val="Сетка таблицы12"/>
    <w:basedOn w:val="a4"/>
    <w:next w:val="af1"/>
    <w:uiPriority w:val="59"/>
    <w:rsid w:val="00CD12D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20">
    <w:name w:val="Сетка таблицы22"/>
    <w:basedOn w:val="a4"/>
    <w:next w:val="af1"/>
    <w:rsid w:val="00CD12D6"/>
    <w:pPr>
      <w:spacing w:line="360" w:lineRule="auto"/>
    </w:pPr>
    <w:rPr>
      <w:rFonts w:ascii="Times New Roman" w:eastAsia="Times New Roman" w:hAnsi="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itata">
    <w:name w:val="citata"/>
    <w:basedOn w:val="a2"/>
    <w:rsid w:val="00CD12D6"/>
    <w:pPr>
      <w:spacing w:before="100" w:beforeAutospacing="1" w:after="100" w:afterAutospacing="1" w:line="240" w:lineRule="auto"/>
      <w:ind w:firstLine="240"/>
      <w:jc w:val="both"/>
    </w:pPr>
    <w:rPr>
      <w:rFonts w:ascii="Times New Roman" w:eastAsia="Times New Roman" w:hAnsi="Times New Roman"/>
      <w:i/>
      <w:iCs/>
      <w:sz w:val="20"/>
      <w:szCs w:val="20"/>
      <w:lang w:eastAsia="ru-RU"/>
    </w:rPr>
  </w:style>
  <w:style w:type="numbering" w:customStyle="1" w:styleId="121">
    <w:name w:val="Нет списка12"/>
    <w:next w:val="a5"/>
    <w:uiPriority w:val="99"/>
    <w:semiHidden/>
    <w:unhideWhenUsed/>
    <w:rsid w:val="00CD12D6"/>
  </w:style>
  <w:style w:type="table" w:customStyle="1" w:styleId="320">
    <w:name w:val="Сетка таблицы32"/>
    <w:basedOn w:val="a4"/>
    <w:next w:val="af1"/>
    <w:uiPriority w:val="59"/>
    <w:rsid w:val="00CD12D6"/>
    <w:pPr>
      <w:spacing w:line="360" w:lineRule="auto"/>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
    <w:name w:val="Сетка таблицы112"/>
    <w:basedOn w:val="a4"/>
    <w:next w:val="af1"/>
    <w:rsid w:val="00CD12D6"/>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20">
    <w:name w:val="Сетка таблицы212"/>
    <w:basedOn w:val="a4"/>
    <w:next w:val="af1"/>
    <w:rsid w:val="00CD12D6"/>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20">
    <w:name w:val="Сетка таблицы312"/>
    <w:basedOn w:val="a4"/>
    <w:next w:val="af1"/>
    <w:rsid w:val="00CD12D6"/>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20">
    <w:name w:val="Сетка таблицы42"/>
    <w:basedOn w:val="a4"/>
    <w:next w:val="af1"/>
    <w:uiPriority w:val="59"/>
    <w:rsid w:val="00CD12D6"/>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0">
    <w:name w:val="Сетка таблицы51"/>
    <w:basedOn w:val="a4"/>
    <w:next w:val="af1"/>
    <w:uiPriority w:val="59"/>
    <w:rsid w:val="00CD12D6"/>
    <w:rPr>
      <w:rFonts w:ascii="Times New Roman" w:eastAsia="Times New Roman" w:hAnsi="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20">
    <w:name w:val="Нет списка112"/>
    <w:next w:val="a5"/>
    <w:uiPriority w:val="99"/>
    <w:semiHidden/>
    <w:unhideWhenUsed/>
    <w:rsid w:val="00CD12D6"/>
  </w:style>
  <w:style w:type="table" w:customStyle="1" w:styleId="610">
    <w:name w:val="Сетка таблицы61"/>
    <w:basedOn w:val="a4"/>
    <w:next w:val="af1"/>
    <w:rsid w:val="00CD12D6"/>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0">
    <w:name w:val="Сетка таблицы1111"/>
    <w:basedOn w:val="a4"/>
    <w:next w:val="af1"/>
    <w:uiPriority w:val="59"/>
    <w:rsid w:val="00CD12D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11111">
    <w:name w:val="Нет списка1111"/>
    <w:next w:val="a5"/>
    <w:uiPriority w:val="99"/>
    <w:semiHidden/>
    <w:unhideWhenUsed/>
    <w:rsid w:val="00CD12D6"/>
  </w:style>
  <w:style w:type="table" w:customStyle="1" w:styleId="2111">
    <w:name w:val="Сетка таблицы2111"/>
    <w:basedOn w:val="a4"/>
    <w:next w:val="af1"/>
    <w:rsid w:val="00CD12D6"/>
    <w:pPr>
      <w:spacing w:line="360" w:lineRule="auto"/>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16">
    <w:name w:val="Нет списка21"/>
    <w:next w:val="a5"/>
    <w:uiPriority w:val="99"/>
    <w:semiHidden/>
    <w:unhideWhenUsed/>
    <w:rsid w:val="00CD12D6"/>
  </w:style>
  <w:style w:type="table" w:customStyle="1" w:styleId="3111">
    <w:name w:val="Сетка таблицы3111"/>
    <w:basedOn w:val="a4"/>
    <w:next w:val="af1"/>
    <w:rsid w:val="00CD12D6"/>
    <w:pPr>
      <w:spacing w:line="360" w:lineRule="auto"/>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20">
    <w:name w:val="Сетка таблицы412"/>
    <w:basedOn w:val="a4"/>
    <w:next w:val="af1"/>
    <w:uiPriority w:val="59"/>
    <w:rsid w:val="00CD12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11">
    <w:name w:val="Сетка таблицы71"/>
    <w:basedOn w:val="a4"/>
    <w:next w:val="af1"/>
    <w:uiPriority w:val="59"/>
    <w:rsid w:val="00CD12D6"/>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44">
    <w:name w:val="Стиль4"/>
    <w:basedOn w:val="12"/>
    <w:link w:val="45"/>
    <w:qFormat/>
    <w:rsid w:val="00CD12D6"/>
    <w:pPr>
      <w:tabs>
        <w:tab w:val="left" w:pos="440"/>
        <w:tab w:val="right" w:leader="dot" w:pos="9629"/>
      </w:tabs>
      <w:spacing w:after="0" w:line="240" w:lineRule="auto"/>
    </w:pPr>
    <w:rPr>
      <w:rFonts w:ascii="Arial" w:eastAsia="Times New Roman" w:hAnsi="Arial"/>
    </w:rPr>
  </w:style>
  <w:style w:type="character" w:customStyle="1" w:styleId="13">
    <w:name w:val="Оглавление 1 Знак"/>
    <w:basedOn w:val="a3"/>
    <w:link w:val="12"/>
    <w:uiPriority w:val="39"/>
    <w:rsid w:val="00B80C64"/>
    <w:rPr>
      <w:sz w:val="22"/>
      <w:szCs w:val="22"/>
      <w:lang w:eastAsia="en-US"/>
    </w:rPr>
  </w:style>
  <w:style w:type="character" w:customStyle="1" w:styleId="45">
    <w:name w:val="Стиль4 Знак"/>
    <w:basedOn w:val="13"/>
    <w:link w:val="44"/>
    <w:rsid w:val="00CD12D6"/>
    <w:rPr>
      <w:rFonts w:ascii="Arial" w:eastAsia="Times New Roman" w:hAnsi="Arial"/>
      <w:sz w:val="22"/>
      <w:szCs w:val="22"/>
      <w:lang w:eastAsia="en-US"/>
    </w:rPr>
  </w:style>
  <w:style w:type="paragraph" w:customStyle="1" w:styleId="Style3">
    <w:name w:val="Style3"/>
    <w:basedOn w:val="a2"/>
    <w:uiPriority w:val="99"/>
    <w:rsid w:val="00CD12D6"/>
    <w:pPr>
      <w:widowControl w:val="0"/>
      <w:autoSpaceDE w:val="0"/>
      <w:autoSpaceDN w:val="0"/>
      <w:adjustRightInd w:val="0"/>
      <w:spacing w:after="0" w:line="230" w:lineRule="exact"/>
      <w:jc w:val="center"/>
    </w:pPr>
    <w:rPr>
      <w:rFonts w:ascii="Arial" w:eastAsiaTheme="minorEastAsia" w:hAnsi="Arial" w:cs="Arial"/>
      <w:sz w:val="24"/>
      <w:szCs w:val="24"/>
      <w:lang w:eastAsia="ru-RU"/>
    </w:rPr>
  </w:style>
  <w:style w:type="character" w:customStyle="1" w:styleId="FontStyle12">
    <w:name w:val="Font Style12"/>
    <w:basedOn w:val="a3"/>
    <w:uiPriority w:val="99"/>
    <w:rsid w:val="00CD12D6"/>
    <w:rPr>
      <w:rFonts w:ascii="Arial" w:hAnsi="Arial" w:cs="Arial"/>
      <w:sz w:val="18"/>
      <w:szCs w:val="18"/>
    </w:rPr>
  </w:style>
  <w:style w:type="paragraph" w:customStyle="1" w:styleId="Style8">
    <w:name w:val="Style8"/>
    <w:basedOn w:val="a2"/>
    <w:uiPriority w:val="99"/>
    <w:rsid w:val="00CD12D6"/>
    <w:pPr>
      <w:widowControl w:val="0"/>
      <w:autoSpaceDE w:val="0"/>
      <w:autoSpaceDN w:val="0"/>
      <w:adjustRightInd w:val="0"/>
      <w:spacing w:after="0" w:line="216" w:lineRule="exact"/>
      <w:ind w:firstLine="365"/>
    </w:pPr>
    <w:rPr>
      <w:rFonts w:ascii="Arial" w:eastAsiaTheme="minorEastAsia" w:hAnsi="Arial" w:cs="Arial"/>
      <w:sz w:val="24"/>
      <w:szCs w:val="24"/>
      <w:lang w:eastAsia="ru-RU"/>
    </w:rPr>
  </w:style>
  <w:style w:type="paragraph" w:customStyle="1" w:styleId="Style4">
    <w:name w:val="Style4"/>
    <w:basedOn w:val="a2"/>
    <w:uiPriority w:val="99"/>
    <w:rsid w:val="00CD12D6"/>
    <w:pPr>
      <w:widowControl w:val="0"/>
      <w:autoSpaceDE w:val="0"/>
      <w:autoSpaceDN w:val="0"/>
      <w:adjustRightInd w:val="0"/>
      <w:spacing w:after="0" w:line="216" w:lineRule="exact"/>
      <w:ind w:firstLine="274"/>
    </w:pPr>
    <w:rPr>
      <w:rFonts w:ascii="Arial" w:eastAsiaTheme="minorEastAsia" w:hAnsi="Arial" w:cs="Arial"/>
      <w:sz w:val="24"/>
      <w:szCs w:val="24"/>
      <w:lang w:eastAsia="ru-RU"/>
    </w:rPr>
  </w:style>
  <w:style w:type="paragraph" w:customStyle="1" w:styleId="Style6">
    <w:name w:val="Style6"/>
    <w:basedOn w:val="a2"/>
    <w:uiPriority w:val="99"/>
    <w:rsid w:val="00CD12D6"/>
    <w:pPr>
      <w:widowControl w:val="0"/>
      <w:autoSpaceDE w:val="0"/>
      <w:autoSpaceDN w:val="0"/>
      <w:adjustRightInd w:val="0"/>
      <w:spacing w:after="0" w:line="226" w:lineRule="exact"/>
      <w:ind w:firstLine="442"/>
    </w:pPr>
    <w:rPr>
      <w:rFonts w:ascii="Arial" w:eastAsiaTheme="minorEastAsia" w:hAnsi="Arial" w:cs="Arial"/>
      <w:sz w:val="24"/>
      <w:szCs w:val="24"/>
      <w:lang w:eastAsia="ru-RU"/>
    </w:rPr>
  </w:style>
  <w:style w:type="character" w:customStyle="1" w:styleId="46">
    <w:name w:val="Основной текст (4) + Не полужирный"/>
    <w:basedOn w:val="a3"/>
    <w:uiPriority w:val="99"/>
    <w:rsid w:val="00CD12D6"/>
    <w:rPr>
      <w:rFonts w:ascii="Times New Roman" w:hAnsi="Times New Roman" w:cs="Times New Roman"/>
      <w:spacing w:val="0"/>
      <w:sz w:val="20"/>
      <w:szCs w:val="20"/>
    </w:rPr>
  </w:style>
  <w:style w:type="paragraph" w:customStyle="1" w:styleId="3a">
    <w:name w:val="Знак Знак3 Знак Знак Знак Знак Знак Знак Знак"/>
    <w:basedOn w:val="a2"/>
    <w:rsid w:val="00CD12D6"/>
    <w:pPr>
      <w:spacing w:after="160" w:line="240" w:lineRule="exact"/>
    </w:pPr>
    <w:rPr>
      <w:rFonts w:ascii="Verdana" w:eastAsia="Times New Roman" w:hAnsi="Verdana"/>
      <w:sz w:val="20"/>
      <w:szCs w:val="20"/>
      <w:lang w:val="en-US"/>
    </w:rPr>
  </w:style>
  <w:style w:type="paragraph" w:customStyle="1" w:styleId="font5">
    <w:name w:val="font5"/>
    <w:basedOn w:val="a2"/>
    <w:rsid w:val="00CD12D6"/>
    <w:pPr>
      <w:spacing w:before="100" w:beforeAutospacing="1" w:after="100" w:afterAutospacing="1" w:line="240" w:lineRule="auto"/>
    </w:pPr>
    <w:rPr>
      <w:rFonts w:ascii="Times New Roman" w:eastAsia="Times New Roman" w:hAnsi="Times New Roman"/>
      <w:color w:val="000000"/>
      <w:sz w:val="20"/>
      <w:szCs w:val="20"/>
      <w:lang w:eastAsia="ru-RU"/>
    </w:rPr>
  </w:style>
  <w:style w:type="paragraph" w:customStyle="1" w:styleId="xl64">
    <w:name w:val="xl64"/>
    <w:basedOn w:val="a2"/>
    <w:rsid w:val="00CD12D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xl98">
    <w:name w:val="xl98"/>
    <w:basedOn w:val="a2"/>
    <w:rsid w:val="00CD12D6"/>
    <w:pPr>
      <w:shd w:val="clear" w:color="000000" w:fill="F2F2F2"/>
      <w:spacing w:before="100" w:beforeAutospacing="1" w:after="100" w:afterAutospacing="1" w:line="240" w:lineRule="auto"/>
    </w:pPr>
    <w:rPr>
      <w:rFonts w:ascii="Times New Roman" w:eastAsia="Times New Roman" w:hAnsi="Times New Roman"/>
      <w:sz w:val="20"/>
      <w:szCs w:val="20"/>
      <w:lang w:eastAsia="ru-RU"/>
    </w:rPr>
  </w:style>
  <w:style w:type="paragraph" w:customStyle="1" w:styleId="xl99">
    <w:name w:val="xl99"/>
    <w:basedOn w:val="a2"/>
    <w:rsid w:val="00CD12D6"/>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line="240" w:lineRule="auto"/>
      <w:jc w:val="center"/>
      <w:textAlignment w:val="top"/>
    </w:pPr>
    <w:rPr>
      <w:rFonts w:ascii="Times New Roman" w:eastAsia="Times New Roman" w:hAnsi="Times New Roman"/>
      <w:sz w:val="20"/>
      <w:szCs w:val="20"/>
      <w:lang w:eastAsia="ru-RU"/>
    </w:rPr>
  </w:style>
  <w:style w:type="paragraph" w:customStyle="1" w:styleId="xl100">
    <w:name w:val="xl100"/>
    <w:basedOn w:val="a2"/>
    <w:rsid w:val="00CD12D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i/>
      <w:iCs/>
      <w:sz w:val="20"/>
      <w:szCs w:val="20"/>
      <w:lang w:eastAsia="ru-RU"/>
    </w:rPr>
  </w:style>
  <w:style w:type="paragraph" w:customStyle="1" w:styleId="xl101">
    <w:name w:val="xl101"/>
    <w:basedOn w:val="a2"/>
    <w:rsid w:val="00CD12D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i/>
      <w:iCs/>
      <w:sz w:val="20"/>
      <w:szCs w:val="20"/>
      <w:lang w:eastAsia="ru-RU"/>
    </w:rPr>
  </w:style>
  <w:style w:type="paragraph" w:customStyle="1" w:styleId="xl102">
    <w:name w:val="xl102"/>
    <w:basedOn w:val="a2"/>
    <w:rsid w:val="00CD12D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i/>
      <w:iCs/>
      <w:sz w:val="20"/>
      <w:szCs w:val="20"/>
      <w:lang w:eastAsia="ru-RU"/>
    </w:rPr>
  </w:style>
  <w:style w:type="paragraph" w:customStyle="1" w:styleId="xl103">
    <w:name w:val="xl103"/>
    <w:basedOn w:val="a2"/>
    <w:rsid w:val="00CD12D6"/>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i/>
      <w:iCs/>
      <w:sz w:val="20"/>
      <w:szCs w:val="20"/>
      <w:lang w:eastAsia="ru-RU"/>
    </w:rPr>
  </w:style>
  <w:style w:type="paragraph" w:customStyle="1" w:styleId="xl104">
    <w:name w:val="xl104"/>
    <w:basedOn w:val="a2"/>
    <w:rsid w:val="00CD12D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i/>
      <w:iCs/>
      <w:sz w:val="20"/>
      <w:szCs w:val="20"/>
      <w:lang w:eastAsia="ru-RU"/>
    </w:rPr>
  </w:style>
  <w:style w:type="paragraph" w:customStyle="1" w:styleId="xl105">
    <w:name w:val="xl105"/>
    <w:basedOn w:val="a2"/>
    <w:rsid w:val="00CD12D6"/>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top"/>
    </w:pPr>
    <w:rPr>
      <w:rFonts w:ascii="Times New Roman" w:eastAsia="Times New Roman" w:hAnsi="Times New Roman"/>
      <w:i/>
      <w:iCs/>
      <w:sz w:val="20"/>
      <w:szCs w:val="20"/>
      <w:lang w:eastAsia="ru-RU"/>
    </w:rPr>
  </w:style>
  <w:style w:type="paragraph" w:customStyle="1" w:styleId="xl106">
    <w:name w:val="xl106"/>
    <w:basedOn w:val="a2"/>
    <w:rsid w:val="00CD12D6"/>
    <w:pPr>
      <w:pBdr>
        <w:top w:val="single" w:sz="4" w:space="0" w:color="auto"/>
        <w:left w:val="single" w:sz="8" w:space="0" w:color="auto"/>
        <w:bottom w:val="single" w:sz="4" w:space="0" w:color="auto"/>
        <w:right w:val="single" w:sz="4" w:space="0" w:color="auto"/>
      </w:pBdr>
      <w:shd w:val="clear" w:color="000000" w:fill="CCFFCC"/>
      <w:spacing w:before="100" w:beforeAutospacing="1" w:after="100" w:afterAutospacing="1" w:line="240" w:lineRule="auto"/>
      <w:textAlignment w:val="top"/>
    </w:pPr>
    <w:rPr>
      <w:rFonts w:ascii="Times New Roman" w:eastAsia="Times New Roman" w:hAnsi="Times New Roman"/>
      <w:b/>
      <w:bCs/>
      <w:sz w:val="20"/>
      <w:szCs w:val="20"/>
      <w:lang w:eastAsia="ru-RU"/>
    </w:rPr>
  </w:style>
  <w:style w:type="paragraph" w:customStyle="1" w:styleId="xl107">
    <w:name w:val="xl107"/>
    <w:basedOn w:val="a2"/>
    <w:rsid w:val="00CD12D6"/>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line="240" w:lineRule="auto"/>
      <w:jc w:val="both"/>
      <w:textAlignment w:val="top"/>
    </w:pPr>
    <w:rPr>
      <w:rFonts w:ascii="Times New Roman" w:eastAsia="Times New Roman" w:hAnsi="Times New Roman"/>
      <w:b/>
      <w:bCs/>
      <w:sz w:val="20"/>
      <w:szCs w:val="20"/>
      <w:lang w:eastAsia="ru-RU"/>
    </w:rPr>
  </w:style>
  <w:style w:type="paragraph" w:customStyle="1" w:styleId="xl108">
    <w:name w:val="xl108"/>
    <w:basedOn w:val="a2"/>
    <w:rsid w:val="00CD12D6"/>
    <w:pPr>
      <w:pBdr>
        <w:top w:val="single" w:sz="4" w:space="0" w:color="auto"/>
        <w:left w:val="single" w:sz="4" w:space="0" w:color="auto"/>
        <w:bottom w:val="single" w:sz="4" w:space="0" w:color="auto"/>
        <w:right w:val="single" w:sz="8" w:space="0" w:color="auto"/>
      </w:pBdr>
      <w:shd w:val="clear" w:color="000000" w:fill="CCFFCC"/>
      <w:spacing w:before="100" w:beforeAutospacing="1" w:after="100" w:afterAutospacing="1" w:line="240" w:lineRule="auto"/>
      <w:jc w:val="center"/>
      <w:textAlignment w:val="top"/>
    </w:pPr>
    <w:rPr>
      <w:rFonts w:ascii="Times New Roman" w:eastAsia="Times New Roman" w:hAnsi="Times New Roman"/>
      <w:b/>
      <w:bCs/>
      <w:sz w:val="20"/>
      <w:szCs w:val="20"/>
      <w:lang w:eastAsia="ru-RU"/>
    </w:rPr>
  </w:style>
  <w:style w:type="paragraph" w:customStyle="1" w:styleId="xl109">
    <w:name w:val="xl109"/>
    <w:basedOn w:val="a2"/>
    <w:rsid w:val="00CD12D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b/>
      <w:bCs/>
      <w:sz w:val="20"/>
      <w:szCs w:val="20"/>
      <w:lang w:eastAsia="ru-RU"/>
    </w:rPr>
  </w:style>
  <w:style w:type="paragraph" w:customStyle="1" w:styleId="xl110">
    <w:name w:val="xl110"/>
    <w:basedOn w:val="a2"/>
    <w:rsid w:val="00CD12D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both"/>
    </w:pPr>
    <w:rPr>
      <w:rFonts w:ascii="Times New Roman" w:eastAsia="Times New Roman" w:hAnsi="Times New Roman"/>
      <w:sz w:val="20"/>
      <w:szCs w:val="20"/>
      <w:lang w:eastAsia="ru-RU"/>
    </w:rPr>
  </w:style>
  <w:style w:type="paragraph" w:customStyle="1" w:styleId="xl111">
    <w:name w:val="xl111"/>
    <w:basedOn w:val="a2"/>
    <w:rsid w:val="00CD12D6"/>
    <w:pPr>
      <w:pBdr>
        <w:top w:val="single" w:sz="8"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b/>
      <w:bCs/>
      <w:sz w:val="24"/>
      <w:szCs w:val="24"/>
      <w:lang w:eastAsia="ru-RU"/>
    </w:rPr>
  </w:style>
  <w:style w:type="paragraph" w:customStyle="1" w:styleId="xl112">
    <w:name w:val="xl112"/>
    <w:basedOn w:val="a2"/>
    <w:rsid w:val="00CD12D6"/>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b/>
      <w:bCs/>
      <w:sz w:val="24"/>
      <w:szCs w:val="24"/>
      <w:lang w:eastAsia="ru-RU"/>
    </w:rPr>
  </w:style>
  <w:style w:type="paragraph" w:customStyle="1" w:styleId="xl113">
    <w:name w:val="xl113"/>
    <w:basedOn w:val="a2"/>
    <w:rsid w:val="00CD12D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olor w:val="000000"/>
      <w:sz w:val="20"/>
      <w:szCs w:val="20"/>
      <w:lang w:eastAsia="ru-RU"/>
    </w:rPr>
  </w:style>
  <w:style w:type="character" w:customStyle="1" w:styleId="blk">
    <w:name w:val="blk"/>
    <w:basedOn w:val="a3"/>
    <w:rsid w:val="00A406D3"/>
  </w:style>
  <w:style w:type="paragraph" w:customStyle="1" w:styleId="113">
    <w:name w:val="Знак1 Знак Знак Знак Знак Знак Знак Знак Знак Знак Знак Знак Знак Знак Знак Знак1"/>
    <w:basedOn w:val="a2"/>
    <w:rsid w:val="00A406D3"/>
    <w:pPr>
      <w:widowControl w:val="0"/>
      <w:adjustRightInd w:val="0"/>
      <w:spacing w:after="160" w:line="240" w:lineRule="exact"/>
      <w:jc w:val="right"/>
    </w:pPr>
    <w:rPr>
      <w:rFonts w:ascii="Times New Roman" w:eastAsia="Times New Roman" w:hAnsi="Times New Roman"/>
      <w:sz w:val="20"/>
      <w:szCs w:val="20"/>
      <w:lang w:val="en-GB"/>
    </w:rPr>
  </w:style>
  <w:style w:type="character" w:customStyle="1" w:styleId="2f0">
    <w:name w:val="Обычный (веб) Знак2"/>
    <w:aliases w:val="Обычный (веб) Знак1 Знак1,Знак2 Знак1 Знак2,Знак2 Знак1 Знак Знак1,Знак2 Знак Знак1,Обычный (веб)1 Знак1,Знак2 Знак3"/>
    <w:uiPriority w:val="34"/>
    <w:locked/>
    <w:rsid w:val="00A406D3"/>
    <w:rPr>
      <w:rFonts w:ascii="Times New Roman" w:eastAsia="Times New Roman" w:hAnsi="Times New Roman" w:cs="Times New Roman"/>
      <w:b/>
      <w:sz w:val="26"/>
      <w:szCs w:val="26"/>
    </w:rPr>
  </w:style>
  <w:style w:type="character" w:customStyle="1" w:styleId="1fc">
    <w:name w:val="Схема документа Знак1"/>
    <w:basedOn w:val="a3"/>
    <w:uiPriority w:val="99"/>
    <w:semiHidden/>
    <w:rsid w:val="00A406D3"/>
    <w:rPr>
      <w:rFonts w:ascii="Tahoma" w:eastAsia="Calibri" w:hAnsi="Tahoma" w:cs="Tahoma"/>
      <w:sz w:val="16"/>
      <w:szCs w:val="16"/>
    </w:rPr>
  </w:style>
  <w:style w:type="paragraph" w:customStyle="1" w:styleId="headertext">
    <w:name w:val="headertext"/>
    <w:basedOn w:val="a2"/>
    <w:rsid w:val="00EB2183"/>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s1">
    <w:name w:val="s_1"/>
    <w:basedOn w:val="a2"/>
    <w:rsid w:val="00C266F8"/>
    <w:pPr>
      <w:spacing w:before="100" w:beforeAutospacing="1" w:after="100" w:afterAutospacing="1" w:line="240" w:lineRule="auto"/>
    </w:pPr>
    <w:rPr>
      <w:rFonts w:ascii="Times New Roman" w:eastAsia="Times New Roman" w:hAnsi="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9292275">
      <w:bodyDiv w:val="1"/>
      <w:marLeft w:val="0"/>
      <w:marRight w:val="0"/>
      <w:marTop w:val="0"/>
      <w:marBottom w:val="0"/>
      <w:divBdr>
        <w:top w:val="none" w:sz="0" w:space="0" w:color="auto"/>
        <w:left w:val="none" w:sz="0" w:space="0" w:color="auto"/>
        <w:bottom w:val="none" w:sz="0" w:space="0" w:color="auto"/>
        <w:right w:val="none" w:sz="0" w:space="0" w:color="auto"/>
      </w:divBdr>
    </w:div>
    <w:div w:id="169880071">
      <w:bodyDiv w:val="1"/>
      <w:marLeft w:val="0"/>
      <w:marRight w:val="0"/>
      <w:marTop w:val="0"/>
      <w:marBottom w:val="0"/>
      <w:divBdr>
        <w:top w:val="none" w:sz="0" w:space="0" w:color="auto"/>
        <w:left w:val="none" w:sz="0" w:space="0" w:color="auto"/>
        <w:bottom w:val="none" w:sz="0" w:space="0" w:color="auto"/>
        <w:right w:val="none" w:sz="0" w:space="0" w:color="auto"/>
      </w:divBdr>
    </w:div>
    <w:div w:id="214433933">
      <w:bodyDiv w:val="1"/>
      <w:marLeft w:val="0"/>
      <w:marRight w:val="0"/>
      <w:marTop w:val="0"/>
      <w:marBottom w:val="0"/>
      <w:divBdr>
        <w:top w:val="none" w:sz="0" w:space="0" w:color="auto"/>
        <w:left w:val="none" w:sz="0" w:space="0" w:color="auto"/>
        <w:bottom w:val="none" w:sz="0" w:space="0" w:color="auto"/>
        <w:right w:val="none" w:sz="0" w:space="0" w:color="auto"/>
      </w:divBdr>
    </w:div>
    <w:div w:id="244806981">
      <w:bodyDiv w:val="1"/>
      <w:marLeft w:val="0"/>
      <w:marRight w:val="0"/>
      <w:marTop w:val="0"/>
      <w:marBottom w:val="0"/>
      <w:divBdr>
        <w:top w:val="none" w:sz="0" w:space="0" w:color="auto"/>
        <w:left w:val="none" w:sz="0" w:space="0" w:color="auto"/>
        <w:bottom w:val="none" w:sz="0" w:space="0" w:color="auto"/>
        <w:right w:val="none" w:sz="0" w:space="0" w:color="auto"/>
      </w:divBdr>
    </w:div>
    <w:div w:id="252519194">
      <w:bodyDiv w:val="1"/>
      <w:marLeft w:val="0"/>
      <w:marRight w:val="0"/>
      <w:marTop w:val="0"/>
      <w:marBottom w:val="0"/>
      <w:divBdr>
        <w:top w:val="none" w:sz="0" w:space="0" w:color="auto"/>
        <w:left w:val="none" w:sz="0" w:space="0" w:color="auto"/>
        <w:bottom w:val="none" w:sz="0" w:space="0" w:color="auto"/>
        <w:right w:val="none" w:sz="0" w:space="0" w:color="auto"/>
      </w:divBdr>
    </w:div>
    <w:div w:id="300888618">
      <w:bodyDiv w:val="1"/>
      <w:marLeft w:val="0"/>
      <w:marRight w:val="0"/>
      <w:marTop w:val="0"/>
      <w:marBottom w:val="0"/>
      <w:divBdr>
        <w:top w:val="none" w:sz="0" w:space="0" w:color="auto"/>
        <w:left w:val="none" w:sz="0" w:space="0" w:color="auto"/>
        <w:bottom w:val="none" w:sz="0" w:space="0" w:color="auto"/>
        <w:right w:val="none" w:sz="0" w:space="0" w:color="auto"/>
      </w:divBdr>
    </w:div>
    <w:div w:id="349336578">
      <w:bodyDiv w:val="1"/>
      <w:marLeft w:val="0"/>
      <w:marRight w:val="0"/>
      <w:marTop w:val="0"/>
      <w:marBottom w:val="0"/>
      <w:divBdr>
        <w:top w:val="none" w:sz="0" w:space="0" w:color="auto"/>
        <w:left w:val="none" w:sz="0" w:space="0" w:color="auto"/>
        <w:bottom w:val="none" w:sz="0" w:space="0" w:color="auto"/>
        <w:right w:val="none" w:sz="0" w:space="0" w:color="auto"/>
      </w:divBdr>
    </w:div>
    <w:div w:id="417219676">
      <w:bodyDiv w:val="1"/>
      <w:marLeft w:val="0"/>
      <w:marRight w:val="0"/>
      <w:marTop w:val="0"/>
      <w:marBottom w:val="0"/>
      <w:divBdr>
        <w:top w:val="none" w:sz="0" w:space="0" w:color="auto"/>
        <w:left w:val="none" w:sz="0" w:space="0" w:color="auto"/>
        <w:bottom w:val="none" w:sz="0" w:space="0" w:color="auto"/>
        <w:right w:val="none" w:sz="0" w:space="0" w:color="auto"/>
      </w:divBdr>
    </w:div>
    <w:div w:id="427892651">
      <w:bodyDiv w:val="1"/>
      <w:marLeft w:val="0"/>
      <w:marRight w:val="0"/>
      <w:marTop w:val="0"/>
      <w:marBottom w:val="0"/>
      <w:divBdr>
        <w:top w:val="none" w:sz="0" w:space="0" w:color="auto"/>
        <w:left w:val="none" w:sz="0" w:space="0" w:color="auto"/>
        <w:bottom w:val="none" w:sz="0" w:space="0" w:color="auto"/>
        <w:right w:val="none" w:sz="0" w:space="0" w:color="auto"/>
      </w:divBdr>
    </w:div>
    <w:div w:id="491681305">
      <w:bodyDiv w:val="1"/>
      <w:marLeft w:val="0"/>
      <w:marRight w:val="0"/>
      <w:marTop w:val="0"/>
      <w:marBottom w:val="0"/>
      <w:divBdr>
        <w:top w:val="none" w:sz="0" w:space="0" w:color="auto"/>
        <w:left w:val="none" w:sz="0" w:space="0" w:color="auto"/>
        <w:bottom w:val="none" w:sz="0" w:space="0" w:color="auto"/>
        <w:right w:val="none" w:sz="0" w:space="0" w:color="auto"/>
      </w:divBdr>
    </w:div>
    <w:div w:id="523203281">
      <w:bodyDiv w:val="1"/>
      <w:marLeft w:val="0"/>
      <w:marRight w:val="0"/>
      <w:marTop w:val="0"/>
      <w:marBottom w:val="0"/>
      <w:divBdr>
        <w:top w:val="none" w:sz="0" w:space="0" w:color="auto"/>
        <w:left w:val="none" w:sz="0" w:space="0" w:color="auto"/>
        <w:bottom w:val="none" w:sz="0" w:space="0" w:color="auto"/>
        <w:right w:val="none" w:sz="0" w:space="0" w:color="auto"/>
      </w:divBdr>
    </w:div>
    <w:div w:id="562104338">
      <w:bodyDiv w:val="1"/>
      <w:marLeft w:val="0"/>
      <w:marRight w:val="0"/>
      <w:marTop w:val="0"/>
      <w:marBottom w:val="0"/>
      <w:divBdr>
        <w:top w:val="none" w:sz="0" w:space="0" w:color="auto"/>
        <w:left w:val="none" w:sz="0" w:space="0" w:color="auto"/>
        <w:bottom w:val="none" w:sz="0" w:space="0" w:color="auto"/>
        <w:right w:val="none" w:sz="0" w:space="0" w:color="auto"/>
      </w:divBdr>
    </w:div>
    <w:div w:id="564798378">
      <w:bodyDiv w:val="1"/>
      <w:marLeft w:val="0"/>
      <w:marRight w:val="0"/>
      <w:marTop w:val="0"/>
      <w:marBottom w:val="0"/>
      <w:divBdr>
        <w:top w:val="none" w:sz="0" w:space="0" w:color="auto"/>
        <w:left w:val="none" w:sz="0" w:space="0" w:color="auto"/>
        <w:bottom w:val="none" w:sz="0" w:space="0" w:color="auto"/>
        <w:right w:val="none" w:sz="0" w:space="0" w:color="auto"/>
      </w:divBdr>
    </w:div>
    <w:div w:id="736512358">
      <w:bodyDiv w:val="1"/>
      <w:marLeft w:val="0"/>
      <w:marRight w:val="0"/>
      <w:marTop w:val="0"/>
      <w:marBottom w:val="0"/>
      <w:divBdr>
        <w:top w:val="none" w:sz="0" w:space="0" w:color="auto"/>
        <w:left w:val="none" w:sz="0" w:space="0" w:color="auto"/>
        <w:bottom w:val="none" w:sz="0" w:space="0" w:color="auto"/>
        <w:right w:val="none" w:sz="0" w:space="0" w:color="auto"/>
      </w:divBdr>
    </w:div>
    <w:div w:id="754285230">
      <w:bodyDiv w:val="1"/>
      <w:marLeft w:val="0"/>
      <w:marRight w:val="0"/>
      <w:marTop w:val="0"/>
      <w:marBottom w:val="0"/>
      <w:divBdr>
        <w:top w:val="none" w:sz="0" w:space="0" w:color="auto"/>
        <w:left w:val="none" w:sz="0" w:space="0" w:color="auto"/>
        <w:bottom w:val="none" w:sz="0" w:space="0" w:color="auto"/>
        <w:right w:val="none" w:sz="0" w:space="0" w:color="auto"/>
      </w:divBdr>
    </w:div>
    <w:div w:id="912659481">
      <w:bodyDiv w:val="1"/>
      <w:marLeft w:val="0"/>
      <w:marRight w:val="0"/>
      <w:marTop w:val="0"/>
      <w:marBottom w:val="0"/>
      <w:divBdr>
        <w:top w:val="none" w:sz="0" w:space="0" w:color="auto"/>
        <w:left w:val="none" w:sz="0" w:space="0" w:color="auto"/>
        <w:bottom w:val="none" w:sz="0" w:space="0" w:color="auto"/>
        <w:right w:val="none" w:sz="0" w:space="0" w:color="auto"/>
      </w:divBdr>
    </w:div>
    <w:div w:id="925455314">
      <w:bodyDiv w:val="1"/>
      <w:marLeft w:val="0"/>
      <w:marRight w:val="0"/>
      <w:marTop w:val="0"/>
      <w:marBottom w:val="0"/>
      <w:divBdr>
        <w:top w:val="none" w:sz="0" w:space="0" w:color="auto"/>
        <w:left w:val="none" w:sz="0" w:space="0" w:color="auto"/>
        <w:bottom w:val="none" w:sz="0" w:space="0" w:color="auto"/>
        <w:right w:val="none" w:sz="0" w:space="0" w:color="auto"/>
      </w:divBdr>
    </w:div>
    <w:div w:id="990477248">
      <w:bodyDiv w:val="1"/>
      <w:marLeft w:val="0"/>
      <w:marRight w:val="0"/>
      <w:marTop w:val="0"/>
      <w:marBottom w:val="0"/>
      <w:divBdr>
        <w:top w:val="none" w:sz="0" w:space="0" w:color="auto"/>
        <w:left w:val="none" w:sz="0" w:space="0" w:color="auto"/>
        <w:bottom w:val="none" w:sz="0" w:space="0" w:color="auto"/>
        <w:right w:val="none" w:sz="0" w:space="0" w:color="auto"/>
      </w:divBdr>
    </w:div>
    <w:div w:id="1109859232">
      <w:bodyDiv w:val="1"/>
      <w:marLeft w:val="0"/>
      <w:marRight w:val="0"/>
      <w:marTop w:val="0"/>
      <w:marBottom w:val="0"/>
      <w:divBdr>
        <w:top w:val="none" w:sz="0" w:space="0" w:color="auto"/>
        <w:left w:val="none" w:sz="0" w:space="0" w:color="auto"/>
        <w:bottom w:val="none" w:sz="0" w:space="0" w:color="auto"/>
        <w:right w:val="none" w:sz="0" w:space="0" w:color="auto"/>
      </w:divBdr>
    </w:div>
    <w:div w:id="1289966641">
      <w:bodyDiv w:val="1"/>
      <w:marLeft w:val="0"/>
      <w:marRight w:val="0"/>
      <w:marTop w:val="0"/>
      <w:marBottom w:val="0"/>
      <w:divBdr>
        <w:top w:val="none" w:sz="0" w:space="0" w:color="auto"/>
        <w:left w:val="none" w:sz="0" w:space="0" w:color="auto"/>
        <w:bottom w:val="none" w:sz="0" w:space="0" w:color="auto"/>
        <w:right w:val="none" w:sz="0" w:space="0" w:color="auto"/>
      </w:divBdr>
    </w:div>
    <w:div w:id="1303537262">
      <w:bodyDiv w:val="1"/>
      <w:marLeft w:val="0"/>
      <w:marRight w:val="0"/>
      <w:marTop w:val="0"/>
      <w:marBottom w:val="0"/>
      <w:divBdr>
        <w:top w:val="none" w:sz="0" w:space="0" w:color="auto"/>
        <w:left w:val="none" w:sz="0" w:space="0" w:color="auto"/>
        <w:bottom w:val="none" w:sz="0" w:space="0" w:color="auto"/>
        <w:right w:val="none" w:sz="0" w:space="0" w:color="auto"/>
      </w:divBdr>
    </w:div>
    <w:div w:id="1317756702">
      <w:bodyDiv w:val="1"/>
      <w:marLeft w:val="0"/>
      <w:marRight w:val="0"/>
      <w:marTop w:val="0"/>
      <w:marBottom w:val="0"/>
      <w:divBdr>
        <w:top w:val="none" w:sz="0" w:space="0" w:color="auto"/>
        <w:left w:val="none" w:sz="0" w:space="0" w:color="auto"/>
        <w:bottom w:val="none" w:sz="0" w:space="0" w:color="auto"/>
        <w:right w:val="none" w:sz="0" w:space="0" w:color="auto"/>
      </w:divBdr>
    </w:div>
    <w:div w:id="1324892759">
      <w:bodyDiv w:val="1"/>
      <w:marLeft w:val="0"/>
      <w:marRight w:val="0"/>
      <w:marTop w:val="0"/>
      <w:marBottom w:val="0"/>
      <w:divBdr>
        <w:top w:val="none" w:sz="0" w:space="0" w:color="auto"/>
        <w:left w:val="none" w:sz="0" w:space="0" w:color="auto"/>
        <w:bottom w:val="none" w:sz="0" w:space="0" w:color="auto"/>
        <w:right w:val="none" w:sz="0" w:space="0" w:color="auto"/>
      </w:divBdr>
    </w:div>
    <w:div w:id="1473988066">
      <w:bodyDiv w:val="1"/>
      <w:marLeft w:val="0"/>
      <w:marRight w:val="0"/>
      <w:marTop w:val="0"/>
      <w:marBottom w:val="0"/>
      <w:divBdr>
        <w:top w:val="none" w:sz="0" w:space="0" w:color="auto"/>
        <w:left w:val="none" w:sz="0" w:space="0" w:color="auto"/>
        <w:bottom w:val="none" w:sz="0" w:space="0" w:color="auto"/>
        <w:right w:val="none" w:sz="0" w:space="0" w:color="auto"/>
      </w:divBdr>
    </w:div>
    <w:div w:id="1497107189">
      <w:bodyDiv w:val="1"/>
      <w:marLeft w:val="0"/>
      <w:marRight w:val="0"/>
      <w:marTop w:val="0"/>
      <w:marBottom w:val="0"/>
      <w:divBdr>
        <w:top w:val="none" w:sz="0" w:space="0" w:color="auto"/>
        <w:left w:val="none" w:sz="0" w:space="0" w:color="auto"/>
        <w:bottom w:val="none" w:sz="0" w:space="0" w:color="auto"/>
        <w:right w:val="none" w:sz="0" w:space="0" w:color="auto"/>
      </w:divBdr>
    </w:div>
    <w:div w:id="1542134360">
      <w:bodyDiv w:val="1"/>
      <w:marLeft w:val="0"/>
      <w:marRight w:val="0"/>
      <w:marTop w:val="0"/>
      <w:marBottom w:val="0"/>
      <w:divBdr>
        <w:top w:val="none" w:sz="0" w:space="0" w:color="auto"/>
        <w:left w:val="none" w:sz="0" w:space="0" w:color="auto"/>
        <w:bottom w:val="none" w:sz="0" w:space="0" w:color="auto"/>
        <w:right w:val="none" w:sz="0" w:space="0" w:color="auto"/>
      </w:divBdr>
    </w:div>
    <w:div w:id="1600335471">
      <w:bodyDiv w:val="1"/>
      <w:marLeft w:val="0"/>
      <w:marRight w:val="0"/>
      <w:marTop w:val="0"/>
      <w:marBottom w:val="0"/>
      <w:divBdr>
        <w:top w:val="none" w:sz="0" w:space="0" w:color="auto"/>
        <w:left w:val="none" w:sz="0" w:space="0" w:color="auto"/>
        <w:bottom w:val="none" w:sz="0" w:space="0" w:color="auto"/>
        <w:right w:val="none" w:sz="0" w:space="0" w:color="auto"/>
      </w:divBdr>
    </w:div>
    <w:div w:id="1633250152">
      <w:bodyDiv w:val="1"/>
      <w:marLeft w:val="0"/>
      <w:marRight w:val="0"/>
      <w:marTop w:val="0"/>
      <w:marBottom w:val="0"/>
      <w:divBdr>
        <w:top w:val="none" w:sz="0" w:space="0" w:color="auto"/>
        <w:left w:val="none" w:sz="0" w:space="0" w:color="auto"/>
        <w:bottom w:val="none" w:sz="0" w:space="0" w:color="auto"/>
        <w:right w:val="none" w:sz="0" w:space="0" w:color="auto"/>
      </w:divBdr>
    </w:div>
    <w:div w:id="1645423525">
      <w:bodyDiv w:val="1"/>
      <w:marLeft w:val="0"/>
      <w:marRight w:val="0"/>
      <w:marTop w:val="0"/>
      <w:marBottom w:val="0"/>
      <w:divBdr>
        <w:top w:val="none" w:sz="0" w:space="0" w:color="auto"/>
        <w:left w:val="none" w:sz="0" w:space="0" w:color="auto"/>
        <w:bottom w:val="none" w:sz="0" w:space="0" w:color="auto"/>
        <w:right w:val="none" w:sz="0" w:space="0" w:color="auto"/>
      </w:divBdr>
    </w:div>
    <w:div w:id="1719476258">
      <w:bodyDiv w:val="1"/>
      <w:marLeft w:val="0"/>
      <w:marRight w:val="0"/>
      <w:marTop w:val="0"/>
      <w:marBottom w:val="0"/>
      <w:divBdr>
        <w:top w:val="none" w:sz="0" w:space="0" w:color="auto"/>
        <w:left w:val="none" w:sz="0" w:space="0" w:color="auto"/>
        <w:bottom w:val="none" w:sz="0" w:space="0" w:color="auto"/>
        <w:right w:val="none" w:sz="0" w:space="0" w:color="auto"/>
      </w:divBdr>
      <w:divsChild>
        <w:div w:id="614336028">
          <w:marLeft w:val="0"/>
          <w:marRight w:val="0"/>
          <w:marTop w:val="0"/>
          <w:marBottom w:val="0"/>
          <w:divBdr>
            <w:top w:val="none" w:sz="0" w:space="0" w:color="auto"/>
            <w:left w:val="none" w:sz="0" w:space="0" w:color="auto"/>
            <w:bottom w:val="none" w:sz="0" w:space="0" w:color="auto"/>
            <w:right w:val="none" w:sz="0" w:space="0" w:color="auto"/>
          </w:divBdr>
        </w:div>
      </w:divsChild>
    </w:div>
    <w:div w:id="1741176341">
      <w:bodyDiv w:val="1"/>
      <w:marLeft w:val="0"/>
      <w:marRight w:val="0"/>
      <w:marTop w:val="0"/>
      <w:marBottom w:val="0"/>
      <w:divBdr>
        <w:top w:val="none" w:sz="0" w:space="0" w:color="auto"/>
        <w:left w:val="none" w:sz="0" w:space="0" w:color="auto"/>
        <w:bottom w:val="none" w:sz="0" w:space="0" w:color="auto"/>
        <w:right w:val="none" w:sz="0" w:space="0" w:color="auto"/>
      </w:divBdr>
    </w:div>
    <w:div w:id="1743143616">
      <w:bodyDiv w:val="1"/>
      <w:marLeft w:val="0"/>
      <w:marRight w:val="0"/>
      <w:marTop w:val="0"/>
      <w:marBottom w:val="0"/>
      <w:divBdr>
        <w:top w:val="none" w:sz="0" w:space="0" w:color="auto"/>
        <w:left w:val="none" w:sz="0" w:space="0" w:color="auto"/>
        <w:bottom w:val="none" w:sz="0" w:space="0" w:color="auto"/>
        <w:right w:val="none" w:sz="0" w:space="0" w:color="auto"/>
      </w:divBdr>
    </w:div>
    <w:div w:id="1902136888">
      <w:bodyDiv w:val="1"/>
      <w:marLeft w:val="0"/>
      <w:marRight w:val="0"/>
      <w:marTop w:val="0"/>
      <w:marBottom w:val="0"/>
      <w:divBdr>
        <w:top w:val="none" w:sz="0" w:space="0" w:color="auto"/>
        <w:left w:val="none" w:sz="0" w:space="0" w:color="auto"/>
        <w:bottom w:val="none" w:sz="0" w:space="0" w:color="auto"/>
        <w:right w:val="none" w:sz="0" w:space="0" w:color="auto"/>
      </w:divBdr>
    </w:div>
    <w:div w:id="1916236735">
      <w:bodyDiv w:val="1"/>
      <w:marLeft w:val="0"/>
      <w:marRight w:val="0"/>
      <w:marTop w:val="0"/>
      <w:marBottom w:val="0"/>
      <w:divBdr>
        <w:top w:val="none" w:sz="0" w:space="0" w:color="auto"/>
        <w:left w:val="none" w:sz="0" w:space="0" w:color="auto"/>
        <w:bottom w:val="none" w:sz="0" w:space="0" w:color="auto"/>
        <w:right w:val="none" w:sz="0" w:space="0" w:color="auto"/>
      </w:divBdr>
    </w:div>
    <w:div w:id="1958296715">
      <w:bodyDiv w:val="1"/>
      <w:marLeft w:val="0"/>
      <w:marRight w:val="0"/>
      <w:marTop w:val="0"/>
      <w:marBottom w:val="0"/>
      <w:divBdr>
        <w:top w:val="none" w:sz="0" w:space="0" w:color="auto"/>
        <w:left w:val="none" w:sz="0" w:space="0" w:color="auto"/>
        <w:bottom w:val="none" w:sz="0" w:space="0" w:color="auto"/>
        <w:right w:val="none" w:sz="0" w:space="0" w:color="auto"/>
      </w:divBdr>
    </w:div>
    <w:div w:id="1980066699">
      <w:bodyDiv w:val="1"/>
      <w:marLeft w:val="0"/>
      <w:marRight w:val="0"/>
      <w:marTop w:val="0"/>
      <w:marBottom w:val="0"/>
      <w:divBdr>
        <w:top w:val="none" w:sz="0" w:space="0" w:color="auto"/>
        <w:left w:val="none" w:sz="0" w:space="0" w:color="auto"/>
        <w:bottom w:val="none" w:sz="0" w:space="0" w:color="auto"/>
        <w:right w:val="none" w:sz="0" w:space="0" w:color="auto"/>
      </w:divBdr>
    </w:div>
    <w:div w:id="2010400774">
      <w:bodyDiv w:val="1"/>
      <w:marLeft w:val="0"/>
      <w:marRight w:val="0"/>
      <w:marTop w:val="0"/>
      <w:marBottom w:val="0"/>
      <w:divBdr>
        <w:top w:val="none" w:sz="0" w:space="0" w:color="auto"/>
        <w:left w:val="none" w:sz="0" w:space="0" w:color="auto"/>
        <w:bottom w:val="none" w:sz="0" w:space="0" w:color="auto"/>
        <w:right w:val="none" w:sz="0" w:space="0" w:color="auto"/>
      </w:divBdr>
    </w:div>
    <w:div w:id="2042196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docs.cntd.ru/document/902111644" TargetMode="External"/><Relationship Id="rId2" Type="http://schemas.openxmlformats.org/officeDocument/2006/relationships/numbering" Target="numbering.xml"/><Relationship Id="rId16" Type="http://schemas.openxmlformats.org/officeDocument/2006/relationships/hyperlink" Target="http://www.consultant.ru/document/cons_doc_LAW_149898/?dst=3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base.garant.ru/12165555/"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docs.cntd.ru/document/45604903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FD8C48-F620-4821-ABA8-549D9FE5F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43</Pages>
  <Words>12286</Words>
  <Characters>70036</Characters>
  <Application>Microsoft Office Word</Application>
  <DocSecurity>0</DocSecurity>
  <Lines>583</Lines>
  <Paragraphs>164</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82158</CharactersWithSpaces>
  <SharedDoc>false</SharedDoc>
  <HLinks>
    <vt:vector size="690" baseType="variant">
      <vt:variant>
        <vt:i4>7667720</vt:i4>
      </vt:variant>
      <vt:variant>
        <vt:i4>555</vt:i4>
      </vt:variant>
      <vt:variant>
        <vt:i4>0</vt:i4>
      </vt:variant>
      <vt:variant>
        <vt:i4>5</vt:i4>
      </vt:variant>
      <vt:variant>
        <vt:lpwstr>http://www.mintrans.ru/documents/detail.php?ELEMENT_ID=13008</vt:lpwstr>
      </vt:variant>
      <vt:variant>
        <vt:lpwstr/>
      </vt:variant>
      <vt:variant>
        <vt:i4>2621557</vt:i4>
      </vt:variant>
      <vt:variant>
        <vt:i4>552</vt:i4>
      </vt:variant>
      <vt:variant>
        <vt:i4>0</vt:i4>
      </vt:variant>
      <vt:variant>
        <vt:i4>5</vt:i4>
      </vt:variant>
      <vt:variant>
        <vt:lpwstr>http://ru.wikipedia.org/wiki/%D0%94%D0%B2%D0%BE%D1%80_(%D0%BA%D1%80%D0%B5%D1%81%D1%82%D1%8C%D1%8F%D0%BD%D1%81%D0%BA%D0%B8%D0%B9_%D0%B1%D1%8B%D1%82)</vt:lpwstr>
      </vt:variant>
      <vt:variant>
        <vt:lpwstr/>
      </vt:variant>
      <vt:variant>
        <vt:i4>7602263</vt:i4>
      </vt:variant>
      <vt:variant>
        <vt:i4>549</vt:i4>
      </vt:variant>
      <vt:variant>
        <vt:i4>0</vt:i4>
      </vt:variant>
      <vt:variant>
        <vt:i4>5</vt:i4>
      </vt:variant>
      <vt:variant>
        <vt:lpwstr>http://ru.wikipedia.org/wiki/1917_%D0%B3%D0%BE%D0%B4</vt:lpwstr>
      </vt:variant>
      <vt:variant>
        <vt:lpwstr/>
      </vt:variant>
      <vt:variant>
        <vt:i4>5832823</vt:i4>
      </vt:variant>
      <vt:variant>
        <vt:i4>546</vt:i4>
      </vt:variant>
      <vt:variant>
        <vt:i4>0</vt:i4>
      </vt:variant>
      <vt:variant>
        <vt:i4>5</vt:i4>
      </vt:variant>
      <vt:variant>
        <vt:lpwstr>http://ru.wikipedia.org/wiki/%D0%9D%D0%BE%D0%B2%D0%B3%D0%BE%D1%80%D0%BE%D0%B4%D1%81%D0%BA%D0%B0%D1%8F_%D0%B3%D1%83%D0%B1%D0%B5%D1%80%D0%BD%D0%B8%D1%8F</vt:lpwstr>
      </vt:variant>
      <vt:variant>
        <vt:lpwstr/>
      </vt:variant>
      <vt:variant>
        <vt:i4>589856</vt:i4>
      </vt:variant>
      <vt:variant>
        <vt:i4>543</vt:i4>
      </vt:variant>
      <vt:variant>
        <vt:i4>0</vt:i4>
      </vt:variant>
      <vt:variant>
        <vt:i4>5</vt:i4>
      </vt:variant>
      <vt:variant>
        <vt:lpwstr>http://ru.wikipedia.org/wiki/%D0%9D%D0%BE%D0%B2%D0%B3%D0%BE%D1%80%D0%BE%D0%B4%D1%81%D0%BA%D0%B8%D0%B9_%D1%83%D0%B5%D0%B7%D0%B4</vt:lpwstr>
      </vt:variant>
      <vt:variant>
        <vt:lpwstr/>
      </vt:variant>
      <vt:variant>
        <vt:i4>524321</vt:i4>
      </vt:variant>
      <vt:variant>
        <vt:i4>540</vt:i4>
      </vt:variant>
      <vt:variant>
        <vt:i4>0</vt:i4>
      </vt:variant>
      <vt:variant>
        <vt:i4>5</vt:i4>
      </vt:variant>
      <vt:variant>
        <vt:lpwstr>http://ru.wikipedia.org/wiki/XX_%D0%B2%D0%B5%D0%BA</vt:lpwstr>
      </vt:variant>
      <vt:variant>
        <vt:lpwstr/>
      </vt:variant>
      <vt:variant>
        <vt:i4>524359</vt:i4>
      </vt:variant>
      <vt:variant>
        <vt:i4>537</vt:i4>
      </vt:variant>
      <vt:variant>
        <vt:i4>0</vt:i4>
      </vt:variant>
      <vt:variant>
        <vt:i4>5</vt:i4>
      </vt:variant>
      <vt:variant>
        <vt:lpwstr>http://ru.wikipedia.org/wiki/XIX</vt:lpwstr>
      </vt:variant>
      <vt:variant>
        <vt:lpwstr/>
      </vt:variant>
      <vt:variant>
        <vt:i4>2621557</vt:i4>
      </vt:variant>
      <vt:variant>
        <vt:i4>534</vt:i4>
      </vt:variant>
      <vt:variant>
        <vt:i4>0</vt:i4>
      </vt:variant>
      <vt:variant>
        <vt:i4>5</vt:i4>
      </vt:variant>
      <vt:variant>
        <vt:lpwstr>http://ru.wikipedia.org/wiki/%D0%94%D0%B2%D0%BE%D1%80_(%D0%BA%D1%80%D0%B5%D1%81%D1%82%D1%8C%D1%8F%D0%BD%D1%81%D0%BA%D0%B8%D0%B9_%D0%B1%D1%8B%D1%82)</vt:lpwstr>
      </vt:variant>
      <vt:variant>
        <vt:lpwstr/>
      </vt:variant>
      <vt:variant>
        <vt:i4>7602263</vt:i4>
      </vt:variant>
      <vt:variant>
        <vt:i4>531</vt:i4>
      </vt:variant>
      <vt:variant>
        <vt:i4>0</vt:i4>
      </vt:variant>
      <vt:variant>
        <vt:i4>5</vt:i4>
      </vt:variant>
      <vt:variant>
        <vt:lpwstr>http://ru.wikipedia.org/wiki/1917_%D0%B3%D0%BE%D0%B4</vt:lpwstr>
      </vt:variant>
      <vt:variant>
        <vt:lpwstr/>
      </vt:variant>
      <vt:variant>
        <vt:i4>5832823</vt:i4>
      </vt:variant>
      <vt:variant>
        <vt:i4>528</vt:i4>
      </vt:variant>
      <vt:variant>
        <vt:i4>0</vt:i4>
      </vt:variant>
      <vt:variant>
        <vt:i4>5</vt:i4>
      </vt:variant>
      <vt:variant>
        <vt:lpwstr>http://ru.wikipedia.org/wiki/%D0%9D%D0%BE%D0%B2%D0%B3%D0%BE%D1%80%D0%BE%D0%B4%D1%81%D0%BA%D0%B0%D1%8F_%D0%B3%D1%83%D0%B1%D0%B5%D1%80%D0%BD%D0%B8%D1%8F</vt:lpwstr>
      </vt:variant>
      <vt:variant>
        <vt:lpwstr/>
      </vt:variant>
      <vt:variant>
        <vt:i4>589856</vt:i4>
      </vt:variant>
      <vt:variant>
        <vt:i4>525</vt:i4>
      </vt:variant>
      <vt:variant>
        <vt:i4>0</vt:i4>
      </vt:variant>
      <vt:variant>
        <vt:i4>5</vt:i4>
      </vt:variant>
      <vt:variant>
        <vt:lpwstr>http://ru.wikipedia.org/wiki/%D0%9D%D0%BE%D0%B2%D0%B3%D0%BE%D1%80%D0%BE%D0%B4%D1%81%D0%BA%D0%B8%D0%B9_%D1%83%D0%B5%D0%B7%D0%B4</vt:lpwstr>
      </vt:variant>
      <vt:variant>
        <vt:lpwstr/>
      </vt:variant>
      <vt:variant>
        <vt:i4>524321</vt:i4>
      </vt:variant>
      <vt:variant>
        <vt:i4>522</vt:i4>
      </vt:variant>
      <vt:variant>
        <vt:i4>0</vt:i4>
      </vt:variant>
      <vt:variant>
        <vt:i4>5</vt:i4>
      </vt:variant>
      <vt:variant>
        <vt:lpwstr>http://ru.wikipedia.org/wiki/XX_%D0%B2%D0%B5%D0%BA</vt:lpwstr>
      </vt:variant>
      <vt:variant>
        <vt:lpwstr/>
      </vt:variant>
      <vt:variant>
        <vt:i4>524359</vt:i4>
      </vt:variant>
      <vt:variant>
        <vt:i4>519</vt:i4>
      </vt:variant>
      <vt:variant>
        <vt:i4>0</vt:i4>
      </vt:variant>
      <vt:variant>
        <vt:i4>5</vt:i4>
      </vt:variant>
      <vt:variant>
        <vt:lpwstr>http://ru.wikipedia.org/wiki/XIX</vt:lpwstr>
      </vt:variant>
      <vt:variant>
        <vt:lpwstr/>
      </vt:variant>
      <vt:variant>
        <vt:i4>7471198</vt:i4>
      </vt:variant>
      <vt:variant>
        <vt:i4>516</vt:i4>
      </vt:variant>
      <vt:variant>
        <vt:i4>0</vt:i4>
      </vt:variant>
      <vt:variant>
        <vt:i4>5</vt:i4>
      </vt:variant>
      <vt:variant>
        <vt:lpwstr>http://ru.wikipedia.org/wiki/1770_%D0%B3%D0%BE%D0%B4</vt:lpwstr>
      </vt:variant>
      <vt:variant>
        <vt:lpwstr/>
      </vt:variant>
      <vt:variant>
        <vt:i4>7536706</vt:i4>
      </vt:variant>
      <vt:variant>
        <vt:i4>513</vt:i4>
      </vt:variant>
      <vt:variant>
        <vt:i4>0</vt:i4>
      </vt:variant>
      <vt:variant>
        <vt:i4>5</vt:i4>
      </vt:variant>
      <vt:variant>
        <vt:lpwstr>http://ru.wikipedia.org/wiki/%D0%A1%D0%B0%D0%BD%D0%BA%D1%82-%D0%9F%D0%B5%D1%82%D0%B5%D1%80%D0%B1%D1%83%D1%80%D0%B3%D1%81%D0%BA%D0%B0%D1%8F_%D0%B3%D1%83%D0%B1%D0%B5%D1%80%D0%BD%D0%B8%D1%8F</vt:lpwstr>
      </vt:variant>
      <vt:variant>
        <vt:lpwstr/>
      </vt:variant>
      <vt:variant>
        <vt:i4>8126544</vt:i4>
      </vt:variant>
      <vt:variant>
        <vt:i4>510</vt:i4>
      </vt:variant>
      <vt:variant>
        <vt:i4>0</vt:i4>
      </vt:variant>
      <vt:variant>
        <vt:i4>5</vt:i4>
      </vt:variant>
      <vt:variant>
        <vt:lpwstr>http://ru.wikipedia.org/wiki/1990_%D0%B3%D0%BE%D0%B4</vt:lpwstr>
      </vt:variant>
      <vt:variant>
        <vt:lpwstr/>
      </vt:variant>
      <vt:variant>
        <vt:i4>7733331</vt:i4>
      </vt:variant>
      <vt:variant>
        <vt:i4>507</vt:i4>
      </vt:variant>
      <vt:variant>
        <vt:i4>0</vt:i4>
      </vt:variant>
      <vt:variant>
        <vt:i4>5</vt:i4>
      </vt:variant>
      <vt:variant>
        <vt:lpwstr>http://ru.wikipedia.org/wiki/1933_%D0%B3%D0%BE%D0%B4</vt:lpwstr>
      </vt:variant>
      <vt:variant>
        <vt:lpwstr/>
      </vt:variant>
      <vt:variant>
        <vt:i4>7471187</vt:i4>
      </vt:variant>
      <vt:variant>
        <vt:i4>504</vt:i4>
      </vt:variant>
      <vt:variant>
        <vt:i4>0</vt:i4>
      </vt:variant>
      <vt:variant>
        <vt:i4>5</vt:i4>
      </vt:variant>
      <vt:variant>
        <vt:lpwstr>http://ru.wikipedia.org/wiki/1973_%D0%B3%D0%BE%D0%B4</vt:lpwstr>
      </vt:variant>
      <vt:variant>
        <vt:lpwstr/>
      </vt:variant>
      <vt:variant>
        <vt:i4>7733331</vt:i4>
      </vt:variant>
      <vt:variant>
        <vt:i4>501</vt:i4>
      </vt:variant>
      <vt:variant>
        <vt:i4>0</vt:i4>
      </vt:variant>
      <vt:variant>
        <vt:i4>5</vt:i4>
      </vt:variant>
      <vt:variant>
        <vt:lpwstr>http://ru.wikipedia.org/wiki/1933_%D0%B3%D0%BE%D0%B4</vt:lpwstr>
      </vt:variant>
      <vt:variant>
        <vt:lpwstr/>
      </vt:variant>
      <vt:variant>
        <vt:i4>8192019</vt:i4>
      </vt:variant>
      <vt:variant>
        <vt:i4>498</vt:i4>
      </vt:variant>
      <vt:variant>
        <vt:i4>0</vt:i4>
      </vt:variant>
      <vt:variant>
        <vt:i4>5</vt:i4>
      </vt:variant>
      <vt:variant>
        <vt:lpwstr>http://wiki.zarinsk.ru/wiki/2000_%D0%B3%D0%BE%D0%B4</vt:lpwstr>
      </vt:variant>
      <vt:variant>
        <vt:lpwstr/>
      </vt:variant>
      <vt:variant>
        <vt:i4>5963855</vt:i4>
      </vt:variant>
      <vt:variant>
        <vt:i4>495</vt:i4>
      </vt:variant>
      <vt:variant>
        <vt:i4>0</vt:i4>
      </vt:variant>
      <vt:variant>
        <vt:i4>5</vt:i4>
      </vt:variant>
      <vt:variant>
        <vt:lpwstr>http://wiki.zarinsk.ru/wiki/%D0%9C%D0%B5%D0%BB%D1%8C%D0%BD%D0%B8%D0%BA%D0%BE%D0%B2,_%D0%9F%D0%B0%D0%B2%D0%B5%D0%BB_%D0%9F%D0%B5%D1%82%D1%80%D0%BE%D0%B2%D0%B8%D1%87</vt:lpwstr>
      </vt:variant>
      <vt:variant>
        <vt:lpwstr/>
      </vt:variant>
      <vt:variant>
        <vt:i4>8192025</vt:i4>
      </vt:variant>
      <vt:variant>
        <vt:i4>492</vt:i4>
      </vt:variant>
      <vt:variant>
        <vt:i4>0</vt:i4>
      </vt:variant>
      <vt:variant>
        <vt:i4>5</vt:i4>
      </vt:variant>
      <vt:variant>
        <vt:lpwstr>http://wiki.zarinsk.ru/wiki/1999_%D0%B3%D0%BE%D0%B4</vt:lpwstr>
      </vt:variant>
      <vt:variant>
        <vt:lpwstr/>
      </vt:variant>
      <vt:variant>
        <vt:i4>6684674</vt:i4>
      </vt:variant>
      <vt:variant>
        <vt:i4>489</vt:i4>
      </vt:variant>
      <vt:variant>
        <vt:i4>0</vt:i4>
      </vt:variant>
      <vt:variant>
        <vt:i4>5</vt:i4>
      </vt:variant>
      <vt:variant>
        <vt:lpwstr>http://wiki.zarinsk.ru/wiki/17_%D1%81%D0%B5%D0%BD%D1%82%D1%8F%D0%B1%D1%80%D1%8F</vt:lpwstr>
      </vt:variant>
      <vt:variant>
        <vt:lpwstr/>
      </vt:variant>
      <vt:variant>
        <vt:i4>8192024</vt:i4>
      </vt:variant>
      <vt:variant>
        <vt:i4>486</vt:i4>
      </vt:variant>
      <vt:variant>
        <vt:i4>0</vt:i4>
      </vt:variant>
      <vt:variant>
        <vt:i4>5</vt:i4>
      </vt:variant>
      <vt:variant>
        <vt:lpwstr>http://wiki.zarinsk.ru/wiki/1989_%D0%B3%D0%BE%D0%B4</vt:lpwstr>
      </vt:variant>
      <vt:variant>
        <vt:lpwstr/>
      </vt:variant>
      <vt:variant>
        <vt:i4>7602225</vt:i4>
      </vt:variant>
      <vt:variant>
        <vt:i4>483</vt:i4>
      </vt:variant>
      <vt:variant>
        <vt:i4>0</vt:i4>
      </vt:variant>
      <vt:variant>
        <vt:i4>5</vt:i4>
      </vt:variant>
      <vt:variant>
        <vt:lpwstr>http://wiki.zarinsk.ru/wiki/1950-%D0%B5</vt:lpwstr>
      </vt:variant>
      <vt:variant>
        <vt:lpwstr/>
      </vt:variant>
      <vt:variant>
        <vt:i4>5505028</vt:i4>
      </vt:variant>
      <vt:variant>
        <vt:i4>480</vt:i4>
      </vt:variant>
      <vt:variant>
        <vt:i4>0</vt:i4>
      </vt:variant>
      <vt:variant>
        <vt:i4>5</vt:i4>
      </vt:variant>
      <vt:variant>
        <vt:lpwstr>http://ru.wikipedia.org/wiki/374-%D1%8F_%D1%81%D1%82%D1%80%D0%B5%D0%BB%D0%BA%D0%BE%D0%B2%D0%B0%D1%8F_%D0%B4%D0%B8%D0%B2%D0%B8%D0%B7%D0%B8%D1%8F</vt:lpwstr>
      </vt:variant>
      <vt:variant>
        <vt:lpwstr/>
      </vt:variant>
      <vt:variant>
        <vt:i4>7340052</vt:i4>
      </vt:variant>
      <vt:variant>
        <vt:i4>477</vt:i4>
      </vt:variant>
      <vt:variant>
        <vt:i4>0</vt:i4>
      </vt:variant>
      <vt:variant>
        <vt:i4>5</vt:i4>
      </vt:variant>
      <vt:variant>
        <vt:lpwstr>http://wiki.zarinsk.ru/wiki/1944_%D0%B3%D0%BE%D0%B4</vt:lpwstr>
      </vt:variant>
      <vt:variant>
        <vt:lpwstr/>
      </vt:variant>
      <vt:variant>
        <vt:i4>131164</vt:i4>
      </vt:variant>
      <vt:variant>
        <vt:i4>474</vt:i4>
      </vt:variant>
      <vt:variant>
        <vt:i4>0</vt:i4>
      </vt:variant>
      <vt:variant>
        <vt:i4>5</vt:i4>
      </vt:variant>
      <vt:variant>
        <vt:lpwstr>http://wiki.zarinsk.ru/wiki/1941</vt:lpwstr>
      </vt:variant>
      <vt:variant>
        <vt:lpwstr/>
      </vt:variant>
      <vt:variant>
        <vt:i4>7471123</vt:i4>
      </vt:variant>
      <vt:variant>
        <vt:i4>471</vt:i4>
      </vt:variant>
      <vt:variant>
        <vt:i4>0</vt:i4>
      </vt:variant>
      <vt:variant>
        <vt:i4>5</vt:i4>
      </vt:variant>
      <vt:variant>
        <vt:lpwstr>http://wiki.zarinsk.ru/wiki/1936_%D0%B3%D0%BE%D0%B4</vt:lpwstr>
      </vt:variant>
      <vt:variant>
        <vt:lpwstr/>
      </vt:variant>
      <vt:variant>
        <vt:i4>7798803</vt:i4>
      </vt:variant>
      <vt:variant>
        <vt:i4>468</vt:i4>
      </vt:variant>
      <vt:variant>
        <vt:i4>0</vt:i4>
      </vt:variant>
      <vt:variant>
        <vt:i4>5</vt:i4>
      </vt:variant>
      <vt:variant>
        <vt:lpwstr>http://wiki.zarinsk.ru/wiki/1933_%D0%B3%D0%BE%D0%B4</vt:lpwstr>
      </vt:variant>
      <vt:variant>
        <vt:lpwstr/>
      </vt:variant>
      <vt:variant>
        <vt:i4>262264</vt:i4>
      </vt:variant>
      <vt:variant>
        <vt:i4>465</vt:i4>
      </vt:variant>
      <vt:variant>
        <vt:i4>0</vt:i4>
      </vt:variant>
      <vt:variant>
        <vt:i4>5</vt:i4>
      </vt:variant>
      <vt:variant>
        <vt:lpwstr>http://wiki.zarinsk.ru/wiki/%D0%9B%D1%8E%D0%B1%D0%B0%D0%BD%D1%81%D0%BA%D0%B8%D0%B9_%D1%80%D0%B0%D0%B9%D0%BE%D0%BD_(%D0%9B%D0%B5%D0%BD%D0%B8%D0%BD%D0%B3%D1%80%D0%B0%D0%B4%D1%81%D0%BA%D0%B0%D1%8F_%D0%BE%D0%B1%D0%BB%D0%B0%D1%81%D1%82%D1%8C)</vt:lpwstr>
      </vt:variant>
      <vt:variant>
        <vt:lpwstr/>
      </vt:variant>
      <vt:variant>
        <vt:i4>5963855</vt:i4>
      </vt:variant>
      <vt:variant>
        <vt:i4>462</vt:i4>
      </vt:variant>
      <vt:variant>
        <vt:i4>0</vt:i4>
      </vt:variant>
      <vt:variant>
        <vt:i4>5</vt:i4>
      </vt:variant>
      <vt:variant>
        <vt:lpwstr>http://wiki.zarinsk.ru/wiki/%D0%9C%D0%B5%D0%BB%D1%8C%D0%BD%D0%B8%D0%BA%D0%BE%D0%B2,_%D0%9F%D0%B0%D0%B2%D0%B5%D0%BB_%D0%9F%D0%B5%D1%82%D1%80%D0%BE%D0%B2%D0%B8%D1%87</vt:lpwstr>
      </vt:variant>
      <vt:variant>
        <vt:lpwstr/>
      </vt:variant>
      <vt:variant>
        <vt:i4>7405589</vt:i4>
      </vt:variant>
      <vt:variant>
        <vt:i4>459</vt:i4>
      </vt:variant>
      <vt:variant>
        <vt:i4>0</vt:i4>
      </vt:variant>
      <vt:variant>
        <vt:i4>5</vt:i4>
      </vt:variant>
      <vt:variant>
        <vt:lpwstr>http://wiki.zarinsk.ru/wiki/1955_%D0%B3%D0%BE%D0%B4</vt:lpwstr>
      </vt:variant>
      <vt:variant>
        <vt:lpwstr/>
      </vt:variant>
      <vt:variant>
        <vt:i4>7340053</vt:i4>
      </vt:variant>
      <vt:variant>
        <vt:i4>456</vt:i4>
      </vt:variant>
      <vt:variant>
        <vt:i4>0</vt:i4>
      </vt:variant>
      <vt:variant>
        <vt:i4>5</vt:i4>
      </vt:variant>
      <vt:variant>
        <vt:lpwstr>http://wiki.zarinsk.ru/wiki/1954_%D0%B3%D0%BE%D0%B4</vt:lpwstr>
      </vt:variant>
      <vt:variant>
        <vt:lpwstr/>
      </vt:variant>
      <vt:variant>
        <vt:i4>5963855</vt:i4>
      </vt:variant>
      <vt:variant>
        <vt:i4>453</vt:i4>
      </vt:variant>
      <vt:variant>
        <vt:i4>0</vt:i4>
      </vt:variant>
      <vt:variant>
        <vt:i4>5</vt:i4>
      </vt:variant>
      <vt:variant>
        <vt:lpwstr>http://wiki.zarinsk.ru/wiki/%D0%9C%D0%B5%D0%BB%D1%8C%D0%BD%D0%B8%D0%BA%D0%BE%D0%B2,_%D0%9F%D0%B0%D0%B2%D0%B5%D0%BB_%D0%9F%D0%B5%D1%82%D1%80%D0%BE%D0%B2%D0%B8%D1%87</vt:lpwstr>
      </vt:variant>
      <vt:variant>
        <vt:lpwstr/>
      </vt:variant>
      <vt:variant>
        <vt:i4>131159</vt:i4>
      </vt:variant>
      <vt:variant>
        <vt:i4>450</vt:i4>
      </vt:variant>
      <vt:variant>
        <vt:i4>0</vt:i4>
      </vt:variant>
      <vt:variant>
        <vt:i4>5</vt:i4>
      </vt:variant>
      <vt:variant>
        <vt:lpwstr>http://wiki.zarinsk.ru/wiki/%D0%9D%D0%B8%D0%BA%D0%BE%D0%BB%D0%B0%D0%B5%D0%B2%D1%81%D0%BA%D0%B0%D1%8F_%D0%B6%D0%B5%D0%BB%D0%B5%D0%B7%D0%BD%D0%B0%D1%8F_%D0%B4%D0%BE%D1%80%D0%BE%D0%B3%D0%B0</vt:lpwstr>
      </vt:variant>
      <vt:variant>
        <vt:lpwstr/>
      </vt:variant>
      <vt:variant>
        <vt:i4>7667736</vt:i4>
      </vt:variant>
      <vt:variant>
        <vt:i4>447</vt:i4>
      </vt:variant>
      <vt:variant>
        <vt:i4>0</vt:i4>
      </vt:variant>
      <vt:variant>
        <vt:i4>5</vt:i4>
      </vt:variant>
      <vt:variant>
        <vt:lpwstr>http://wiki.zarinsk.ru/wiki/1880_%D0%B3%D0%BE%D0%B4</vt:lpwstr>
      </vt:variant>
      <vt:variant>
        <vt:lpwstr/>
      </vt:variant>
      <vt:variant>
        <vt:i4>5374021</vt:i4>
      </vt:variant>
      <vt:variant>
        <vt:i4>444</vt:i4>
      </vt:variant>
      <vt:variant>
        <vt:i4>0</vt:i4>
      </vt:variant>
      <vt:variant>
        <vt:i4>5</vt:i4>
      </vt:variant>
      <vt:variant>
        <vt:lpwstr>http://wiki.zarinsk.ru/wiki/%D0%A2%D0%BE%D0%BD,_%D0%9A%D0%BE%D0%BD%D1%81%D1%82%D0%B0%D0%BD%D1%82%D0%B8%D0%BD_%D0%90%D0%BD%D0%B4%D1%80%D0%B5%D0%B5%D0%B2%D0%B8%D1%87</vt:lpwstr>
      </vt:variant>
      <vt:variant>
        <vt:lpwstr/>
      </vt:variant>
      <vt:variant>
        <vt:i4>7471126</vt:i4>
      </vt:variant>
      <vt:variant>
        <vt:i4>441</vt:i4>
      </vt:variant>
      <vt:variant>
        <vt:i4>0</vt:i4>
      </vt:variant>
      <vt:variant>
        <vt:i4>5</vt:i4>
      </vt:variant>
      <vt:variant>
        <vt:lpwstr>http://wiki.zarinsk.ru/wiki/1867_%D0%B3%D0%BE%D0%B4</vt:lpwstr>
      </vt:variant>
      <vt:variant>
        <vt:lpwstr/>
      </vt:variant>
      <vt:variant>
        <vt:i4>8126484</vt:i4>
      </vt:variant>
      <vt:variant>
        <vt:i4>438</vt:i4>
      </vt:variant>
      <vt:variant>
        <vt:i4>0</vt:i4>
      </vt:variant>
      <vt:variant>
        <vt:i4>5</vt:i4>
      </vt:variant>
      <vt:variant>
        <vt:lpwstr>http://wiki.zarinsk.ru/wiki/1849_%D0%B3%D0%BE%D0%B4</vt:lpwstr>
      </vt:variant>
      <vt:variant>
        <vt:lpwstr/>
      </vt:variant>
      <vt:variant>
        <vt:i4>6160473</vt:i4>
      </vt:variant>
      <vt:variant>
        <vt:i4>435</vt:i4>
      </vt:variant>
      <vt:variant>
        <vt:i4>0</vt:i4>
      </vt:variant>
      <vt:variant>
        <vt:i4>5</vt:i4>
      </vt:variant>
      <vt:variant>
        <vt:lpwstr>http://wiki.zarinsk.ru/wiki/%D0%9C%D0%BE%D1%81%D0%BA%D0%B2%D0%B0</vt:lpwstr>
      </vt:variant>
      <vt:variant>
        <vt:lpwstr/>
      </vt:variant>
      <vt:variant>
        <vt:i4>5308492</vt:i4>
      </vt:variant>
      <vt:variant>
        <vt:i4>432</vt:i4>
      </vt:variant>
      <vt:variant>
        <vt:i4>0</vt:i4>
      </vt:variant>
      <vt:variant>
        <vt:i4>5</vt:i4>
      </vt:variant>
      <vt:variant>
        <vt:lpwstr>http://wiki.zarinsk.ru/wiki/%D0%A1%D0%B0%D0%BD%D0%BA%D1%82-%D0%9F%D0%B5%D1%82%D0%B5%D1%80%D0%B1%D1%83%D1%80%D0%B3</vt:lpwstr>
      </vt:variant>
      <vt:variant>
        <vt:lpwstr/>
      </vt:variant>
      <vt:variant>
        <vt:i4>7733268</vt:i4>
      </vt:variant>
      <vt:variant>
        <vt:i4>429</vt:i4>
      </vt:variant>
      <vt:variant>
        <vt:i4>0</vt:i4>
      </vt:variant>
      <vt:variant>
        <vt:i4>5</vt:i4>
      </vt:variant>
      <vt:variant>
        <vt:lpwstr>http://wiki.zarinsk.ru/wiki/1843_%D0%B3%D0%BE%D0%B4</vt:lpwstr>
      </vt:variant>
      <vt:variant>
        <vt:lpwstr/>
      </vt:variant>
      <vt:variant>
        <vt:i4>7340057</vt:i4>
      </vt:variant>
      <vt:variant>
        <vt:i4>426</vt:i4>
      </vt:variant>
      <vt:variant>
        <vt:i4>0</vt:i4>
      </vt:variant>
      <vt:variant>
        <vt:i4>5</vt:i4>
      </vt:variant>
      <vt:variant>
        <vt:lpwstr>http://wiki.zarinsk.ru/wiki/1499_%D0%B3%D0%BE%D0%B4</vt:lpwstr>
      </vt:variant>
      <vt:variant>
        <vt:lpwstr/>
      </vt:variant>
      <vt:variant>
        <vt:i4>2228254</vt:i4>
      </vt:variant>
      <vt:variant>
        <vt:i4>423</vt:i4>
      </vt:variant>
      <vt:variant>
        <vt:i4>0</vt:i4>
      </vt:variant>
      <vt:variant>
        <vt:i4>5</vt:i4>
      </vt:variant>
      <vt:variant>
        <vt:lpwstr>http://wiki.zarinsk.ru/wiki/%D0%9F%D0%B8%D1%81%D1%86%D0%BE%D0%B2%D0%B0%D1%8F_%D0%BA%D0%BD%D0%B8%D0%B3%D0%B0_%D0%92%D0%BE%D0%B4%D1%81%D0%BA%D0%BE%D0%B9_%D0%BF%D1%8F%D1%82%D0%B8%D0%BD%D1%8B_%D0%94%D0%BC%D0%B8%D1%82%D1%80%D0%B8%D1%8F_%D0%9A%D0%B8%D1%82%D0%B0%D0%B5%D0%B2%D0%B0_7008_%D0%B3%D0%BE%D0%B4%D0%B0</vt:lpwstr>
      </vt:variant>
      <vt:variant>
        <vt:lpwstr/>
      </vt:variant>
      <vt:variant>
        <vt:i4>1703984</vt:i4>
      </vt:variant>
      <vt:variant>
        <vt:i4>416</vt:i4>
      </vt:variant>
      <vt:variant>
        <vt:i4>0</vt:i4>
      </vt:variant>
      <vt:variant>
        <vt:i4>5</vt:i4>
      </vt:variant>
      <vt:variant>
        <vt:lpwstr/>
      </vt:variant>
      <vt:variant>
        <vt:lpwstr>_Toc387402432</vt:lpwstr>
      </vt:variant>
      <vt:variant>
        <vt:i4>1703984</vt:i4>
      </vt:variant>
      <vt:variant>
        <vt:i4>410</vt:i4>
      </vt:variant>
      <vt:variant>
        <vt:i4>0</vt:i4>
      </vt:variant>
      <vt:variant>
        <vt:i4>5</vt:i4>
      </vt:variant>
      <vt:variant>
        <vt:lpwstr/>
      </vt:variant>
      <vt:variant>
        <vt:lpwstr>_Toc387402431</vt:lpwstr>
      </vt:variant>
      <vt:variant>
        <vt:i4>1703984</vt:i4>
      </vt:variant>
      <vt:variant>
        <vt:i4>404</vt:i4>
      </vt:variant>
      <vt:variant>
        <vt:i4>0</vt:i4>
      </vt:variant>
      <vt:variant>
        <vt:i4>5</vt:i4>
      </vt:variant>
      <vt:variant>
        <vt:lpwstr/>
      </vt:variant>
      <vt:variant>
        <vt:lpwstr>_Toc387402430</vt:lpwstr>
      </vt:variant>
      <vt:variant>
        <vt:i4>1769520</vt:i4>
      </vt:variant>
      <vt:variant>
        <vt:i4>398</vt:i4>
      </vt:variant>
      <vt:variant>
        <vt:i4>0</vt:i4>
      </vt:variant>
      <vt:variant>
        <vt:i4>5</vt:i4>
      </vt:variant>
      <vt:variant>
        <vt:lpwstr/>
      </vt:variant>
      <vt:variant>
        <vt:lpwstr>_Toc387402429</vt:lpwstr>
      </vt:variant>
      <vt:variant>
        <vt:i4>1769520</vt:i4>
      </vt:variant>
      <vt:variant>
        <vt:i4>392</vt:i4>
      </vt:variant>
      <vt:variant>
        <vt:i4>0</vt:i4>
      </vt:variant>
      <vt:variant>
        <vt:i4>5</vt:i4>
      </vt:variant>
      <vt:variant>
        <vt:lpwstr/>
      </vt:variant>
      <vt:variant>
        <vt:lpwstr>_Toc387402428</vt:lpwstr>
      </vt:variant>
      <vt:variant>
        <vt:i4>1769520</vt:i4>
      </vt:variant>
      <vt:variant>
        <vt:i4>386</vt:i4>
      </vt:variant>
      <vt:variant>
        <vt:i4>0</vt:i4>
      </vt:variant>
      <vt:variant>
        <vt:i4>5</vt:i4>
      </vt:variant>
      <vt:variant>
        <vt:lpwstr/>
      </vt:variant>
      <vt:variant>
        <vt:lpwstr>_Toc387402427</vt:lpwstr>
      </vt:variant>
      <vt:variant>
        <vt:i4>1769520</vt:i4>
      </vt:variant>
      <vt:variant>
        <vt:i4>380</vt:i4>
      </vt:variant>
      <vt:variant>
        <vt:i4>0</vt:i4>
      </vt:variant>
      <vt:variant>
        <vt:i4>5</vt:i4>
      </vt:variant>
      <vt:variant>
        <vt:lpwstr/>
      </vt:variant>
      <vt:variant>
        <vt:lpwstr>_Toc387402426</vt:lpwstr>
      </vt:variant>
      <vt:variant>
        <vt:i4>1769520</vt:i4>
      </vt:variant>
      <vt:variant>
        <vt:i4>374</vt:i4>
      </vt:variant>
      <vt:variant>
        <vt:i4>0</vt:i4>
      </vt:variant>
      <vt:variant>
        <vt:i4>5</vt:i4>
      </vt:variant>
      <vt:variant>
        <vt:lpwstr/>
      </vt:variant>
      <vt:variant>
        <vt:lpwstr>_Toc387402425</vt:lpwstr>
      </vt:variant>
      <vt:variant>
        <vt:i4>1769520</vt:i4>
      </vt:variant>
      <vt:variant>
        <vt:i4>368</vt:i4>
      </vt:variant>
      <vt:variant>
        <vt:i4>0</vt:i4>
      </vt:variant>
      <vt:variant>
        <vt:i4>5</vt:i4>
      </vt:variant>
      <vt:variant>
        <vt:lpwstr/>
      </vt:variant>
      <vt:variant>
        <vt:lpwstr>_Toc387402424</vt:lpwstr>
      </vt:variant>
      <vt:variant>
        <vt:i4>1769520</vt:i4>
      </vt:variant>
      <vt:variant>
        <vt:i4>362</vt:i4>
      </vt:variant>
      <vt:variant>
        <vt:i4>0</vt:i4>
      </vt:variant>
      <vt:variant>
        <vt:i4>5</vt:i4>
      </vt:variant>
      <vt:variant>
        <vt:lpwstr/>
      </vt:variant>
      <vt:variant>
        <vt:lpwstr>_Toc387402423</vt:lpwstr>
      </vt:variant>
      <vt:variant>
        <vt:i4>1769520</vt:i4>
      </vt:variant>
      <vt:variant>
        <vt:i4>356</vt:i4>
      </vt:variant>
      <vt:variant>
        <vt:i4>0</vt:i4>
      </vt:variant>
      <vt:variant>
        <vt:i4>5</vt:i4>
      </vt:variant>
      <vt:variant>
        <vt:lpwstr/>
      </vt:variant>
      <vt:variant>
        <vt:lpwstr>_Toc387402422</vt:lpwstr>
      </vt:variant>
      <vt:variant>
        <vt:i4>1769520</vt:i4>
      </vt:variant>
      <vt:variant>
        <vt:i4>350</vt:i4>
      </vt:variant>
      <vt:variant>
        <vt:i4>0</vt:i4>
      </vt:variant>
      <vt:variant>
        <vt:i4>5</vt:i4>
      </vt:variant>
      <vt:variant>
        <vt:lpwstr/>
      </vt:variant>
      <vt:variant>
        <vt:lpwstr>_Toc387402421</vt:lpwstr>
      </vt:variant>
      <vt:variant>
        <vt:i4>1769520</vt:i4>
      </vt:variant>
      <vt:variant>
        <vt:i4>344</vt:i4>
      </vt:variant>
      <vt:variant>
        <vt:i4>0</vt:i4>
      </vt:variant>
      <vt:variant>
        <vt:i4>5</vt:i4>
      </vt:variant>
      <vt:variant>
        <vt:lpwstr/>
      </vt:variant>
      <vt:variant>
        <vt:lpwstr>_Toc387402420</vt:lpwstr>
      </vt:variant>
      <vt:variant>
        <vt:i4>1572912</vt:i4>
      </vt:variant>
      <vt:variant>
        <vt:i4>338</vt:i4>
      </vt:variant>
      <vt:variant>
        <vt:i4>0</vt:i4>
      </vt:variant>
      <vt:variant>
        <vt:i4>5</vt:i4>
      </vt:variant>
      <vt:variant>
        <vt:lpwstr/>
      </vt:variant>
      <vt:variant>
        <vt:lpwstr>_Toc387402419</vt:lpwstr>
      </vt:variant>
      <vt:variant>
        <vt:i4>1572912</vt:i4>
      </vt:variant>
      <vt:variant>
        <vt:i4>332</vt:i4>
      </vt:variant>
      <vt:variant>
        <vt:i4>0</vt:i4>
      </vt:variant>
      <vt:variant>
        <vt:i4>5</vt:i4>
      </vt:variant>
      <vt:variant>
        <vt:lpwstr/>
      </vt:variant>
      <vt:variant>
        <vt:lpwstr>_Toc387402418</vt:lpwstr>
      </vt:variant>
      <vt:variant>
        <vt:i4>1572912</vt:i4>
      </vt:variant>
      <vt:variant>
        <vt:i4>326</vt:i4>
      </vt:variant>
      <vt:variant>
        <vt:i4>0</vt:i4>
      </vt:variant>
      <vt:variant>
        <vt:i4>5</vt:i4>
      </vt:variant>
      <vt:variant>
        <vt:lpwstr/>
      </vt:variant>
      <vt:variant>
        <vt:lpwstr>_Toc387402417</vt:lpwstr>
      </vt:variant>
      <vt:variant>
        <vt:i4>1572912</vt:i4>
      </vt:variant>
      <vt:variant>
        <vt:i4>320</vt:i4>
      </vt:variant>
      <vt:variant>
        <vt:i4>0</vt:i4>
      </vt:variant>
      <vt:variant>
        <vt:i4>5</vt:i4>
      </vt:variant>
      <vt:variant>
        <vt:lpwstr/>
      </vt:variant>
      <vt:variant>
        <vt:lpwstr>_Toc387402416</vt:lpwstr>
      </vt:variant>
      <vt:variant>
        <vt:i4>1572912</vt:i4>
      </vt:variant>
      <vt:variant>
        <vt:i4>314</vt:i4>
      </vt:variant>
      <vt:variant>
        <vt:i4>0</vt:i4>
      </vt:variant>
      <vt:variant>
        <vt:i4>5</vt:i4>
      </vt:variant>
      <vt:variant>
        <vt:lpwstr/>
      </vt:variant>
      <vt:variant>
        <vt:lpwstr>_Toc387402415</vt:lpwstr>
      </vt:variant>
      <vt:variant>
        <vt:i4>1572912</vt:i4>
      </vt:variant>
      <vt:variant>
        <vt:i4>308</vt:i4>
      </vt:variant>
      <vt:variant>
        <vt:i4>0</vt:i4>
      </vt:variant>
      <vt:variant>
        <vt:i4>5</vt:i4>
      </vt:variant>
      <vt:variant>
        <vt:lpwstr/>
      </vt:variant>
      <vt:variant>
        <vt:lpwstr>_Toc387402414</vt:lpwstr>
      </vt:variant>
      <vt:variant>
        <vt:i4>1572912</vt:i4>
      </vt:variant>
      <vt:variant>
        <vt:i4>302</vt:i4>
      </vt:variant>
      <vt:variant>
        <vt:i4>0</vt:i4>
      </vt:variant>
      <vt:variant>
        <vt:i4>5</vt:i4>
      </vt:variant>
      <vt:variant>
        <vt:lpwstr/>
      </vt:variant>
      <vt:variant>
        <vt:lpwstr>_Toc387402413</vt:lpwstr>
      </vt:variant>
      <vt:variant>
        <vt:i4>1572912</vt:i4>
      </vt:variant>
      <vt:variant>
        <vt:i4>296</vt:i4>
      </vt:variant>
      <vt:variant>
        <vt:i4>0</vt:i4>
      </vt:variant>
      <vt:variant>
        <vt:i4>5</vt:i4>
      </vt:variant>
      <vt:variant>
        <vt:lpwstr/>
      </vt:variant>
      <vt:variant>
        <vt:lpwstr>_Toc387402412</vt:lpwstr>
      </vt:variant>
      <vt:variant>
        <vt:i4>1572912</vt:i4>
      </vt:variant>
      <vt:variant>
        <vt:i4>290</vt:i4>
      </vt:variant>
      <vt:variant>
        <vt:i4>0</vt:i4>
      </vt:variant>
      <vt:variant>
        <vt:i4>5</vt:i4>
      </vt:variant>
      <vt:variant>
        <vt:lpwstr/>
      </vt:variant>
      <vt:variant>
        <vt:lpwstr>_Toc387402411</vt:lpwstr>
      </vt:variant>
      <vt:variant>
        <vt:i4>1572912</vt:i4>
      </vt:variant>
      <vt:variant>
        <vt:i4>284</vt:i4>
      </vt:variant>
      <vt:variant>
        <vt:i4>0</vt:i4>
      </vt:variant>
      <vt:variant>
        <vt:i4>5</vt:i4>
      </vt:variant>
      <vt:variant>
        <vt:lpwstr/>
      </vt:variant>
      <vt:variant>
        <vt:lpwstr>_Toc387402410</vt:lpwstr>
      </vt:variant>
      <vt:variant>
        <vt:i4>1638448</vt:i4>
      </vt:variant>
      <vt:variant>
        <vt:i4>278</vt:i4>
      </vt:variant>
      <vt:variant>
        <vt:i4>0</vt:i4>
      </vt:variant>
      <vt:variant>
        <vt:i4>5</vt:i4>
      </vt:variant>
      <vt:variant>
        <vt:lpwstr/>
      </vt:variant>
      <vt:variant>
        <vt:lpwstr>_Toc387402409</vt:lpwstr>
      </vt:variant>
      <vt:variant>
        <vt:i4>1638448</vt:i4>
      </vt:variant>
      <vt:variant>
        <vt:i4>272</vt:i4>
      </vt:variant>
      <vt:variant>
        <vt:i4>0</vt:i4>
      </vt:variant>
      <vt:variant>
        <vt:i4>5</vt:i4>
      </vt:variant>
      <vt:variant>
        <vt:lpwstr/>
      </vt:variant>
      <vt:variant>
        <vt:lpwstr>_Toc387402408</vt:lpwstr>
      </vt:variant>
      <vt:variant>
        <vt:i4>1638448</vt:i4>
      </vt:variant>
      <vt:variant>
        <vt:i4>266</vt:i4>
      </vt:variant>
      <vt:variant>
        <vt:i4>0</vt:i4>
      </vt:variant>
      <vt:variant>
        <vt:i4>5</vt:i4>
      </vt:variant>
      <vt:variant>
        <vt:lpwstr/>
      </vt:variant>
      <vt:variant>
        <vt:lpwstr>_Toc387402407</vt:lpwstr>
      </vt:variant>
      <vt:variant>
        <vt:i4>1638448</vt:i4>
      </vt:variant>
      <vt:variant>
        <vt:i4>260</vt:i4>
      </vt:variant>
      <vt:variant>
        <vt:i4>0</vt:i4>
      </vt:variant>
      <vt:variant>
        <vt:i4>5</vt:i4>
      </vt:variant>
      <vt:variant>
        <vt:lpwstr/>
      </vt:variant>
      <vt:variant>
        <vt:lpwstr>_Toc387402406</vt:lpwstr>
      </vt:variant>
      <vt:variant>
        <vt:i4>1638448</vt:i4>
      </vt:variant>
      <vt:variant>
        <vt:i4>254</vt:i4>
      </vt:variant>
      <vt:variant>
        <vt:i4>0</vt:i4>
      </vt:variant>
      <vt:variant>
        <vt:i4>5</vt:i4>
      </vt:variant>
      <vt:variant>
        <vt:lpwstr/>
      </vt:variant>
      <vt:variant>
        <vt:lpwstr>_Toc387402405</vt:lpwstr>
      </vt:variant>
      <vt:variant>
        <vt:i4>1638448</vt:i4>
      </vt:variant>
      <vt:variant>
        <vt:i4>248</vt:i4>
      </vt:variant>
      <vt:variant>
        <vt:i4>0</vt:i4>
      </vt:variant>
      <vt:variant>
        <vt:i4>5</vt:i4>
      </vt:variant>
      <vt:variant>
        <vt:lpwstr/>
      </vt:variant>
      <vt:variant>
        <vt:lpwstr>_Toc387402404</vt:lpwstr>
      </vt:variant>
      <vt:variant>
        <vt:i4>1638448</vt:i4>
      </vt:variant>
      <vt:variant>
        <vt:i4>242</vt:i4>
      </vt:variant>
      <vt:variant>
        <vt:i4>0</vt:i4>
      </vt:variant>
      <vt:variant>
        <vt:i4>5</vt:i4>
      </vt:variant>
      <vt:variant>
        <vt:lpwstr/>
      </vt:variant>
      <vt:variant>
        <vt:lpwstr>_Toc387402403</vt:lpwstr>
      </vt:variant>
      <vt:variant>
        <vt:i4>1638448</vt:i4>
      </vt:variant>
      <vt:variant>
        <vt:i4>236</vt:i4>
      </vt:variant>
      <vt:variant>
        <vt:i4>0</vt:i4>
      </vt:variant>
      <vt:variant>
        <vt:i4>5</vt:i4>
      </vt:variant>
      <vt:variant>
        <vt:lpwstr/>
      </vt:variant>
      <vt:variant>
        <vt:lpwstr>_Toc387402402</vt:lpwstr>
      </vt:variant>
      <vt:variant>
        <vt:i4>1638448</vt:i4>
      </vt:variant>
      <vt:variant>
        <vt:i4>230</vt:i4>
      </vt:variant>
      <vt:variant>
        <vt:i4>0</vt:i4>
      </vt:variant>
      <vt:variant>
        <vt:i4>5</vt:i4>
      </vt:variant>
      <vt:variant>
        <vt:lpwstr/>
      </vt:variant>
      <vt:variant>
        <vt:lpwstr>_Toc387402401</vt:lpwstr>
      </vt:variant>
      <vt:variant>
        <vt:i4>1638448</vt:i4>
      </vt:variant>
      <vt:variant>
        <vt:i4>224</vt:i4>
      </vt:variant>
      <vt:variant>
        <vt:i4>0</vt:i4>
      </vt:variant>
      <vt:variant>
        <vt:i4>5</vt:i4>
      </vt:variant>
      <vt:variant>
        <vt:lpwstr/>
      </vt:variant>
      <vt:variant>
        <vt:lpwstr>_Toc387402400</vt:lpwstr>
      </vt:variant>
      <vt:variant>
        <vt:i4>1048631</vt:i4>
      </vt:variant>
      <vt:variant>
        <vt:i4>218</vt:i4>
      </vt:variant>
      <vt:variant>
        <vt:i4>0</vt:i4>
      </vt:variant>
      <vt:variant>
        <vt:i4>5</vt:i4>
      </vt:variant>
      <vt:variant>
        <vt:lpwstr/>
      </vt:variant>
      <vt:variant>
        <vt:lpwstr>_Toc387402399</vt:lpwstr>
      </vt:variant>
      <vt:variant>
        <vt:i4>1048631</vt:i4>
      </vt:variant>
      <vt:variant>
        <vt:i4>212</vt:i4>
      </vt:variant>
      <vt:variant>
        <vt:i4>0</vt:i4>
      </vt:variant>
      <vt:variant>
        <vt:i4>5</vt:i4>
      </vt:variant>
      <vt:variant>
        <vt:lpwstr/>
      </vt:variant>
      <vt:variant>
        <vt:lpwstr>_Toc387402398</vt:lpwstr>
      </vt:variant>
      <vt:variant>
        <vt:i4>1048631</vt:i4>
      </vt:variant>
      <vt:variant>
        <vt:i4>206</vt:i4>
      </vt:variant>
      <vt:variant>
        <vt:i4>0</vt:i4>
      </vt:variant>
      <vt:variant>
        <vt:i4>5</vt:i4>
      </vt:variant>
      <vt:variant>
        <vt:lpwstr/>
      </vt:variant>
      <vt:variant>
        <vt:lpwstr>_Toc387402397</vt:lpwstr>
      </vt:variant>
      <vt:variant>
        <vt:i4>1048631</vt:i4>
      </vt:variant>
      <vt:variant>
        <vt:i4>200</vt:i4>
      </vt:variant>
      <vt:variant>
        <vt:i4>0</vt:i4>
      </vt:variant>
      <vt:variant>
        <vt:i4>5</vt:i4>
      </vt:variant>
      <vt:variant>
        <vt:lpwstr/>
      </vt:variant>
      <vt:variant>
        <vt:lpwstr>_Toc387402396</vt:lpwstr>
      </vt:variant>
      <vt:variant>
        <vt:i4>1048631</vt:i4>
      </vt:variant>
      <vt:variant>
        <vt:i4>194</vt:i4>
      </vt:variant>
      <vt:variant>
        <vt:i4>0</vt:i4>
      </vt:variant>
      <vt:variant>
        <vt:i4>5</vt:i4>
      </vt:variant>
      <vt:variant>
        <vt:lpwstr/>
      </vt:variant>
      <vt:variant>
        <vt:lpwstr>_Toc387402395</vt:lpwstr>
      </vt:variant>
      <vt:variant>
        <vt:i4>1048631</vt:i4>
      </vt:variant>
      <vt:variant>
        <vt:i4>188</vt:i4>
      </vt:variant>
      <vt:variant>
        <vt:i4>0</vt:i4>
      </vt:variant>
      <vt:variant>
        <vt:i4>5</vt:i4>
      </vt:variant>
      <vt:variant>
        <vt:lpwstr/>
      </vt:variant>
      <vt:variant>
        <vt:lpwstr>_Toc387402394</vt:lpwstr>
      </vt:variant>
      <vt:variant>
        <vt:i4>1048631</vt:i4>
      </vt:variant>
      <vt:variant>
        <vt:i4>182</vt:i4>
      </vt:variant>
      <vt:variant>
        <vt:i4>0</vt:i4>
      </vt:variant>
      <vt:variant>
        <vt:i4>5</vt:i4>
      </vt:variant>
      <vt:variant>
        <vt:lpwstr/>
      </vt:variant>
      <vt:variant>
        <vt:lpwstr>_Toc387402393</vt:lpwstr>
      </vt:variant>
      <vt:variant>
        <vt:i4>1048631</vt:i4>
      </vt:variant>
      <vt:variant>
        <vt:i4>176</vt:i4>
      </vt:variant>
      <vt:variant>
        <vt:i4>0</vt:i4>
      </vt:variant>
      <vt:variant>
        <vt:i4>5</vt:i4>
      </vt:variant>
      <vt:variant>
        <vt:lpwstr/>
      </vt:variant>
      <vt:variant>
        <vt:lpwstr>_Toc387402392</vt:lpwstr>
      </vt:variant>
      <vt:variant>
        <vt:i4>1048631</vt:i4>
      </vt:variant>
      <vt:variant>
        <vt:i4>170</vt:i4>
      </vt:variant>
      <vt:variant>
        <vt:i4>0</vt:i4>
      </vt:variant>
      <vt:variant>
        <vt:i4>5</vt:i4>
      </vt:variant>
      <vt:variant>
        <vt:lpwstr/>
      </vt:variant>
      <vt:variant>
        <vt:lpwstr>_Toc387402391</vt:lpwstr>
      </vt:variant>
      <vt:variant>
        <vt:i4>1048631</vt:i4>
      </vt:variant>
      <vt:variant>
        <vt:i4>164</vt:i4>
      </vt:variant>
      <vt:variant>
        <vt:i4>0</vt:i4>
      </vt:variant>
      <vt:variant>
        <vt:i4>5</vt:i4>
      </vt:variant>
      <vt:variant>
        <vt:lpwstr/>
      </vt:variant>
      <vt:variant>
        <vt:lpwstr>_Toc387402390</vt:lpwstr>
      </vt:variant>
      <vt:variant>
        <vt:i4>1114167</vt:i4>
      </vt:variant>
      <vt:variant>
        <vt:i4>158</vt:i4>
      </vt:variant>
      <vt:variant>
        <vt:i4>0</vt:i4>
      </vt:variant>
      <vt:variant>
        <vt:i4>5</vt:i4>
      </vt:variant>
      <vt:variant>
        <vt:lpwstr/>
      </vt:variant>
      <vt:variant>
        <vt:lpwstr>_Toc387402389</vt:lpwstr>
      </vt:variant>
      <vt:variant>
        <vt:i4>1114167</vt:i4>
      </vt:variant>
      <vt:variant>
        <vt:i4>152</vt:i4>
      </vt:variant>
      <vt:variant>
        <vt:i4>0</vt:i4>
      </vt:variant>
      <vt:variant>
        <vt:i4>5</vt:i4>
      </vt:variant>
      <vt:variant>
        <vt:lpwstr/>
      </vt:variant>
      <vt:variant>
        <vt:lpwstr>_Toc387402388</vt:lpwstr>
      </vt:variant>
      <vt:variant>
        <vt:i4>1114167</vt:i4>
      </vt:variant>
      <vt:variant>
        <vt:i4>146</vt:i4>
      </vt:variant>
      <vt:variant>
        <vt:i4>0</vt:i4>
      </vt:variant>
      <vt:variant>
        <vt:i4>5</vt:i4>
      </vt:variant>
      <vt:variant>
        <vt:lpwstr/>
      </vt:variant>
      <vt:variant>
        <vt:lpwstr>_Toc387402387</vt:lpwstr>
      </vt:variant>
      <vt:variant>
        <vt:i4>1114167</vt:i4>
      </vt:variant>
      <vt:variant>
        <vt:i4>140</vt:i4>
      </vt:variant>
      <vt:variant>
        <vt:i4>0</vt:i4>
      </vt:variant>
      <vt:variant>
        <vt:i4>5</vt:i4>
      </vt:variant>
      <vt:variant>
        <vt:lpwstr/>
      </vt:variant>
      <vt:variant>
        <vt:lpwstr>_Toc387402386</vt:lpwstr>
      </vt:variant>
      <vt:variant>
        <vt:i4>1114167</vt:i4>
      </vt:variant>
      <vt:variant>
        <vt:i4>134</vt:i4>
      </vt:variant>
      <vt:variant>
        <vt:i4>0</vt:i4>
      </vt:variant>
      <vt:variant>
        <vt:i4>5</vt:i4>
      </vt:variant>
      <vt:variant>
        <vt:lpwstr/>
      </vt:variant>
      <vt:variant>
        <vt:lpwstr>_Toc387402385</vt:lpwstr>
      </vt:variant>
      <vt:variant>
        <vt:i4>1114167</vt:i4>
      </vt:variant>
      <vt:variant>
        <vt:i4>128</vt:i4>
      </vt:variant>
      <vt:variant>
        <vt:i4>0</vt:i4>
      </vt:variant>
      <vt:variant>
        <vt:i4>5</vt:i4>
      </vt:variant>
      <vt:variant>
        <vt:lpwstr/>
      </vt:variant>
      <vt:variant>
        <vt:lpwstr>_Toc387402384</vt:lpwstr>
      </vt:variant>
      <vt:variant>
        <vt:i4>1114167</vt:i4>
      </vt:variant>
      <vt:variant>
        <vt:i4>122</vt:i4>
      </vt:variant>
      <vt:variant>
        <vt:i4>0</vt:i4>
      </vt:variant>
      <vt:variant>
        <vt:i4>5</vt:i4>
      </vt:variant>
      <vt:variant>
        <vt:lpwstr/>
      </vt:variant>
      <vt:variant>
        <vt:lpwstr>_Toc387402383</vt:lpwstr>
      </vt:variant>
      <vt:variant>
        <vt:i4>1114167</vt:i4>
      </vt:variant>
      <vt:variant>
        <vt:i4>116</vt:i4>
      </vt:variant>
      <vt:variant>
        <vt:i4>0</vt:i4>
      </vt:variant>
      <vt:variant>
        <vt:i4>5</vt:i4>
      </vt:variant>
      <vt:variant>
        <vt:lpwstr/>
      </vt:variant>
      <vt:variant>
        <vt:lpwstr>_Toc387402382</vt:lpwstr>
      </vt:variant>
      <vt:variant>
        <vt:i4>1114167</vt:i4>
      </vt:variant>
      <vt:variant>
        <vt:i4>110</vt:i4>
      </vt:variant>
      <vt:variant>
        <vt:i4>0</vt:i4>
      </vt:variant>
      <vt:variant>
        <vt:i4>5</vt:i4>
      </vt:variant>
      <vt:variant>
        <vt:lpwstr/>
      </vt:variant>
      <vt:variant>
        <vt:lpwstr>_Toc387402381</vt:lpwstr>
      </vt:variant>
      <vt:variant>
        <vt:i4>1114167</vt:i4>
      </vt:variant>
      <vt:variant>
        <vt:i4>104</vt:i4>
      </vt:variant>
      <vt:variant>
        <vt:i4>0</vt:i4>
      </vt:variant>
      <vt:variant>
        <vt:i4>5</vt:i4>
      </vt:variant>
      <vt:variant>
        <vt:lpwstr/>
      </vt:variant>
      <vt:variant>
        <vt:lpwstr>_Toc387402380</vt:lpwstr>
      </vt:variant>
      <vt:variant>
        <vt:i4>1966135</vt:i4>
      </vt:variant>
      <vt:variant>
        <vt:i4>98</vt:i4>
      </vt:variant>
      <vt:variant>
        <vt:i4>0</vt:i4>
      </vt:variant>
      <vt:variant>
        <vt:i4>5</vt:i4>
      </vt:variant>
      <vt:variant>
        <vt:lpwstr/>
      </vt:variant>
      <vt:variant>
        <vt:lpwstr>_Toc387402379</vt:lpwstr>
      </vt:variant>
      <vt:variant>
        <vt:i4>1966135</vt:i4>
      </vt:variant>
      <vt:variant>
        <vt:i4>92</vt:i4>
      </vt:variant>
      <vt:variant>
        <vt:i4>0</vt:i4>
      </vt:variant>
      <vt:variant>
        <vt:i4>5</vt:i4>
      </vt:variant>
      <vt:variant>
        <vt:lpwstr/>
      </vt:variant>
      <vt:variant>
        <vt:lpwstr>_Toc387402378</vt:lpwstr>
      </vt:variant>
      <vt:variant>
        <vt:i4>1966135</vt:i4>
      </vt:variant>
      <vt:variant>
        <vt:i4>86</vt:i4>
      </vt:variant>
      <vt:variant>
        <vt:i4>0</vt:i4>
      </vt:variant>
      <vt:variant>
        <vt:i4>5</vt:i4>
      </vt:variant>
      <vt:variant>
        <vt:lpwstr/>
      </vt:variant>
      <vt:variant>
        <vt:lpwstr>_Toc387402377</vt:lpwstr>
      </vt:variant>
      <vt:variant>
        <vt:i4>1966135</vt:i4>
      </vt:variant>
      <vt:variant>
        <vt:i4>80</vt:i4>
      </vt:variant>
      <vt:variant>
        <vt:i4>0</vt:i4>
      </vt:variant>
      <vt:variant>
        <vt:i4>5</vt:i4>
      </vt:variant>
      <vt:variant>
        <vt:lpwstr/>
      </vt:variant>
      <vt:variant>
        <vt:lpwstr>_Toc387402376</vt:lpwstr>
      </vt:variant>
      <vt:variant>
        <vt:i4>1966135</vt:i4>
      </vt:variant>
      <vt:variant>
        <vt:i4>74</vt:i4>
      </vt:variant>
      <vt:variant>
        <vt:i4>0</vt:i4>
      </vt:variant>
      <vt:variant>
        <vt:i4>5</vt:i4>
      </vt:variant>
      <vt:variant>
        <vt:lpwstr/>
      </vt:variant>
      <vt:variant>
        <vt:lpwstr>_Toc387402375</vt:lpwstr>
      </vt:variant>
      <vt:variant>
        <vt:i4>1966135</vt:i4>
      </vt:variant>
      <vt:variant>
        <vt:i4>68</vt:i4>
      </vt:variant>
      <vt:variant>
        <vt:i4>0</vt:i4>
      </vt:variant>
      <vt:variant>
        <vt:i4>5</vt:i4>
      </vt:variant>
      <vt:variant>
        <vt:lpwstr/>
      </vt:variant>
      <vt:variant>
        <vt:lpwstr>_Toc387402374</vt:lpwstr>
      </vt:variant>
      <vt:variant>
        <vt:i4>1966135</vt:i4>
      </vt:variant>
      <vt:variant>
        <vt:i4>62</vt:i4>
      </vt:variant>
      <vt:variant>
        <vt:i4>0</vt:i4>
      </vt:variant>
      <vt:variant>
        <vt:i4>5</vt:i4>
      </vt:variant>
      <vt:variant>
        <vt:lpwstr/>
      </vt:variant>
      <vt:variant>
        <vt:lpwstr>_Toc387402373</vt:lpwstr>
      </vt:variant>
      <vt:variant>
        <vt:i4>1966135</vt:i4>
      </vt:variant>
      <vt:variant>
        <vt:i4>56</vt:i4>
      </vt:variant>
      <vt:variant>
        <vt:i4>0</vt:i4>
      </vt:variant>
      <vt:variant>
        <vt:i4>5</vt:i4>
      </vt:variant>
      <vt:variant>
        <vt:lpwstr/>
      </vt:variant>
      <vt:variant>
        <vt:lpwstr>_Toc387402372</vt:lpwstr>
      </vt:variant>
      <vt:variant>
        <vt:i4>1966135</vt:i4>
      </vt:variant>
      <vt:variant>
        <vt:i4>50</vt:i4>
      </vt:variant>
      <vt:variant>
        <vt:i4>0</vt:i4>
      </vt:variant>
      <vt:variant>
        <vt:i4>5</vt:i4>
      </vt:variant>
      <vt:variant>
        <vt:lpwstr/>
      </vt:variant>
      <vt:variant>
        <vt:lpwstr>_Toc387402371</vt:lpwstr>
      </vt:variant>
      <vt:variant>
        <vt:i4>1966135</vt:i4>
      </vt:variant>
      <vt:variant>
        <vt:i4>44</vt:i4>
      </vt:variant>
      <vt:variant>
        <vt:i4>0</vt:i4>
      </vt:variant>
      <vt:variant>
        <vt:i4>5</vt:i4>
      </vt:variant>
      <vt:variant>
        <vt:lpwstr/>
      </vt:variant>
      <vt:variant>
        <vt:lpwstr>_Toc387402370</vt:lpwstr>
      </vt:variant>
      <vt:variant>
        <vt:i4>2031671</vt:i4>
      </vt:variant>
      <vt:variant>
        <vt:i4>38</vt:i4>
      </vt:variant>
      <vt:variant>
        <vt:i4>0</vt:i4>
      </vt:variant>
      <vt:variant>
        <vt:i4>5</vt:i4>
      </vt:variant>
      <vt:variant>
        <vt:lpwstr/>
      </vt:variant>
      <vt:variant>
        <vt:lpwstr>_Toc387402369</vt:lpwstr>
      </vt:variant>
      <vt:variant>
        <vt:i4>2031671</vt:i4>
      </vt:variant>
      <vt:variant>
        <vt:i4>32</vt:i4>
      </vt:variant>
      <vt:variant>
        <vt:i4>0</vt:i4>
      </vt:variant>
      <vt:variant>
        <vt:i4>5</vt:i4>
      </vt:variant>
      <vt:variant>
        <vt:lpwstr/>
      </vt:variant>
      <vt:variant>
        <vt:lpwstr>_Toc387402368</vt:lpwstr>
      </vt:variant>
      <vt:variant>
        <vt:i4>2031671</vt:i4>
      </vt:variant>
      <vt:variant>
        <vt:i4>26</vt:i4>
      </vt:variant>
      <vt:variant>
        <vt:i4>0</vt:i4>
      </vt:variant>
      <vt:variant>
        <vt:i4>5</vt:i4>
      </vt:variant>
      <vt:variant>
        <vt:lpwstr/>
      </vt:variant>
      <vt:variant>
        <vt:lpwstr>_Toc387402367</vt:lpwstr>
      </vt:variant>
      <vt:variant>
        <vt:i4>2031671</vt:i4>
      </vt:variant>
      <vt:variant>
        <vt:i4>20</vt:i4>
      </vt:variant>
      <vt:variant>
        <vt:i4>0</vt:i4>
      </vt:variant>
      <vt:variant>
        <vt:i4>5</vt:i4>
      </vt:variant>
      <vt:variant>
        <vt:lpwstr/>
      </vt:variant>
      <vt:variant>
        <vt:lpwstr>_Toc387402366</vt:lpwstr>
      </vt:variant>
      <vt:variant>
        <vt:i4>2031671</vt:i4>
      </vt:variant>
      <vt:variant>
        <vt:i4>14</vt:i4>
      </vt:variant>
      <vt:variant>
        <vt:i4>0</vt:i4>
      </vt:variant>
      <vt:variant>
        <vt:i4>5</vt:i4>
      </vt:variant>
      <vt:variant>
        <vt:lpwstr/>
      </vt:variant>
      <vt:variant>
        <vt:lpwstr>_Toc387402365</vt:lpwstr>
      </vt:variant>
      <vt:variant>
        <vt:i4>2031671</vt:i4>
      </vt:variant>
      <vt:variant>
        <vt:i4>8</vt:i4>
      </vt:variant>
      <vt:variant>
        <vt:i4>0</vt:i4>
      </vt:variant>
      <vt:variant>
        <vt:i4>5</vt:i4>
      </vt:variant>
      <vt:variant>
        <vt:lpwstr/>
      </vt:variant>
      <vt:variant>
        <vt:lpwstr>_Toc387402364</vt:lpwstr>
      </vt:variant>
      <vt:variant>
        <vt:i4>2031671</vt:i4>
      </vt:variant>
      <vt:variant>
        <vt:i4>2</vt:i4>
      </vt:variant>
      <vt:variant>
        <vt:i4>0</vt:i4>
      </vt:variant>
      <vt:variant>
        <vt:i4>5</vt:i4>
      </vt:variant>
      <vt:variant>
        <vt:lpwstr/>
      </vt:variant>
      <vt:variant>
        <vt:lpwstr>_Toc387402363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6</cp:revision>
  <cp:lastPrinted>2017-09-26T15:52:00Z</cp:lastPrinted>
  <dcterms:created xsi:type="dcterms:W3CDTF">2017-09-26T18:14:00Z</dcterms:created>
  <dcterms:modified xsi:type="dcterms:W3CDTF">2017-10-11T13:32:00Z</dcterms:modified>
</cp:coreProperties>
</file>