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D07" w:rsidRPr="006E7D07" w:rsidRDefault="006E7D07" w:rsidP="006E7D0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6E7D0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Информация</w:t>
      </w:r>
    </w:p>
    <w:p w:rsidR="006E7D07" w:rsidRPr="006E7D07" w:rsidRDefault="006E7D07" w:rsidP="006E7D07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Основные параметры программы:</w:t>
      </w:r>
    </w:p>
    <w:p w:rsidR="006E7D07" w:rsidRPr="006E7D07" w:rsidRDefault="006E7D07" w:rsidP="006E7D07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Название:</w:t>
      </w: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 основное мероприятие «Улучшение жилищных условий молодых граждан (молодых семей)» подпрограммы «Содействие в обеспечении жильем граждан Ленинградской области» государственной программы Ленинградской области «Формирование городской среды и обеспечение качественным жильем граждан на территории Ленинградской области»</w:t>
      </w:r>
    </w:p>
    <w:p w:rsidR="006E7D07" w:rsidRPr="006E7D07" w:rsidRDefault="006E7D07" w:rsidP="006E7D07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Участники: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молодые семьи - состоящие в зарегистрированном браке лица, возраст одного их которых не превышает 35 лет на дату подачи заявления на участие в мероприятии (далее - дата подачи заявления), или неполная семья, которая состоит из одного родителя, чей возраст на дату подачи заявления не превышает 35 лет, и одного или более несовершеннолетних детей, в том числе усыновленных;</w:t>
      </w:r>
      <w:proofErr w:type="gramEnd"/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молодой гражданин - гражданин Российской Федерации, проживающий в Ленинградской области в возрасте на дату подачи заявления не моложе 18 лет и не старше 35 лет.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многодетная семья – молодая семья, воспитывающая трех и более несовершеннолетних детей, в том числе усыновленных.</w:t>
      </w:r>
    </w:p>
    <w:p w:rsidR="006E7D07" w:rsidRPr="006E7D07" w:rsidRDefault="006E7D07" w:rsidP="006E7D07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Условия участия: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постоянное проживание на территории Ленинградской области;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признание </w:t>
      </w:r>
      <w:proofErr w:type="gram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нуждающимися</w:t>
      </w:r>
      <w:proofErr w:type="gramEnd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улучшении жилищных условий в соответствии с 51 статьей Жилищного кодекса;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наличие у семьи доходов, позволяющих получить кредит, либо иных денежных средств, достаточных для оплаты стоимости жилья в части, превышающей размер предоставляемой социальной выплаты.</w:t>
      </w:r>
    </w:p>
    <w:p w:rsidR="006E7D07" w:rsidRPr="006E7D07" w:rsidRDefault="006E7D07" w:rsidP="006E7D07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Перечень документов для участия: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заявление по установленной форме.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 копии документов, удостоверяющих личность молодого гражданина (каждого из членов молодой семьи).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Документами, удостоверяющими личность, являются: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паспорт гражданина Российской Федерации.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свидетельство о рождении (для несовершеннолетних членов молодой семьи).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копии документов, подтверждающих родственные отношения между лицами, указанными в заявлении в качестве членов молодой семьи.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Документами, подтверждающими родственные отношения, являются: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свидетельство о заключении брака.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свидетельство о рождении (для несовершеннолетних членов молодой семьи).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паспорт одного из родителей (страницы 16-17) в молодой семье.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свидетельство об усыновлении (удочерении).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копии документов, подтверждающих наличие у молодого гражданина (молодой семьи) - заявителя собственных и (или) заемных сре</w:t>
      </w:r>
      <w:proofErr w:type="gram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в р</w:t>
      </w:r>
      <w:proofErr w:type="gramEnd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азмере части стоимости строительства (приобретения) жилья, не обеспеченной за счет предоставляемой социальной выплаты  и средств организации (при наличии).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документов, подтверждающих наличие собственных и (или) заемных средств: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копия выписки по счетам в банках, копии сберегательных книжек.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документ, выданный кредитором (займодавцем), о намерении предоставить молодому гражданину (молодой семье) – заявителю кредит или заём  с указанием назначения, вида и суммы жилищного кредита (займа).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документ, подтверждающий наличие средств материнского (семейного) капитала и справка из территориального органа Пенсионного фонда России о состоянии финансовой части лицевого счета, лица, имеющего право на дополнительные меры государственной поддержки (размер материнского (семейного) капитала с учетом индексации).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копии документов, подтверждающих наличие у молодого гражданина (молодой семьи) - заявителя жилых (нежилых) помещений, земельных участков, транспортных средств, </w:t>
      </w:r>
      <w:proofErr w:type="gram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</w:t>
      </w:r>
      <w:proofErr w:type="gramEnd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продажи которых молодой гражданин (молодая семья) - заявитель будет использовать для приобретения жилых помещений в рамках Мероприятия.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 копии справок федерального учреждения медико-социальной экспертизы (по форме, утвержденной приказом </w:t>
      </w:r>
      <w:proofErr w:type="spell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Минздравсоцразвития</w:t>
      </w:r>
      <w:proofErr w:type="spellEnd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России от 24 ноября 2010 года № 1031н) в случае наличия в составе молодой семьи детей-инвалидов и (или) справок из медицинского учреждения в случае наличия в составе молодой семьи детей, страдающих тяжелой формой хронического заболевания в соответствии с Перечнем тяжелых форм хронических заболеваний</w:t>
      </w:r>
      <w:proofErr w:type="gramEnd"/>
    </w:p>
    <w:p w:rsidR="006E7D07" w:rsidRPr="006E7D07" w:rsidRDefault="006E7D07" w:rsidP="006E7D07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В случае намерения использовать социальную выплату на погашение основной суммы долга и уплаты процентов по ипотечному жилищному кредиту (займу) представляется дополнительно: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 - копия договора купли-продажи (договора участия в долевом строительстве многоквартирного дома) жилого помещения, в котором одной из сторон является молодой гражданин – заявитель.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копия договора ипотечного жилищного кредита (займа), в котором одной из сторон (основным заемщиком) является молодой гражданин – заявитель.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 копия справки кредитной организации (займодавца), предоставившей молодому гражданину – заявителю ипотечный жилищный кредит (заем), об остатке суммы основного долга и остатке задолженности по выплате процентов за пользование ипотечным жилищным кредитом (займом).</w:t>
      </w:r>
    </w:p>
    <w:p w:rsidR="006E7D07" w:rsidRPr="006E7D07" w:rsidRDefault="006E7D07" w:rsidP="006E7D07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В рамках межведомственного взаимодействия уполномоченный орган запрашивает следующие  документы (или молодой гражданин (молодая семья) представляет по собственной инициативе):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 договор аренды на земельный участок, предоставленный молодому гражданину (молодой семье) – заявителю органом местного самоуправления Ленинградской области в целях строительства индивидуального жилого дома.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разрешение на строительство индивидуального жилого дома (в случае намерения молодого гражданина (молодой семьи) использовать социальную выплату в планируемом году на строительство индивидуального жилого дома).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решение органа местного самоуправления о признании молодого гражданина (членов молодой семьи) - заявителя  </w:t>
      </w:r>
      <w:proofErr w:type="gram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нуждающимися</w:t>
      </w:r>
      <w:proofErr w:type="gramEnd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улучшении жилищных условий.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форму № 9 (информационная справка о регистрации) если указанные сведения находятся в распоряжении организаций, подведомственных органам местного самоуправления Ленинградской области.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в случае намерения молодого гражданина (молодой семьи) использовать социальную выплату в планируемом году на погашение основной суммы долга и уплату процентов по жилищным кредитам - выписку из ЕГРН о зарегистрированном праве собственности на приобретенное с использованием средств ипотечного кредита (займа) жилое помещение.</w:t>
      </w:r>
    </w:p>
    <w:p w:rsidR="006E7D07" w:rsidRPr="006E7D07" w:rsidRDefault="006E7D07" w:rsidP="006E7D07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Виды государственной поддержки: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Социальная выплата на приобретение (строительство) жилья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Дополнительная социальная выплата в случае рождения (усыновления) детей</w:t>
      </w:r>
    </w:p>
    <w:p w:rsidR="006E7D07" w:rsidRPr="006E7D07" w:rsidRDefault="006E7D07" w:rsidP="006E7D07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Использование социальной выплаты: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 оплату цены договора купли-продажи жилого помещения;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 на оплату цены договора строительного подряда на строительство жилого дома;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для осуществления последнего платежа в счет уплаты паевого взноса в полном размере, после </w:t>
      </w:r>
      <w:proofErr w:type="gram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уплаты</w:t>
      </w:r>
      <w:proofErr w:type="gramEnd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которого жилое помещение переходит в собственность молодого гражданина (молодой семьи), в случае если молодая семья или один из супругов в молодой семье является членом жилищного, жилищно-строительного, жилищного накопительного кооператива);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 уплату первоначального взноса при получении жилищного кредита, в том числе ипотечного, или жилищного займа на приобретение жилого помещения (в том числе путем участия в долевом строительстве многоквартирного дома) или строительство жилого дома;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на погашение основной суммы долга и уплату процентов по жилищным кредитам, в том числе ипотечным, или жилищным займам на приобретение (строительство) жилого помещения при условии наличия документа, подтверждающего, что молодой гражданин (получатель социальной выплаты) и члены его семьи были признаны нуждающимися в улучшении жилищных условий на дату заключения соответствующего кредитного договора (договора займа).</w:t>
      </w:r>
      <w:proofErr w:type="gramEnd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социальной выплаты на уплату иных процентов, штрафов, комиссий и пеней за просрочку исполнения обязательств по этим кредитам или займам не допускается.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 уплату цены договора участия в долевом строительстве, который предусматривает в качестве объекта долевого строительства жилое помещение, путем внесения соответствующих средств на счет </w:t>
      </w:r>
      <w:proofErr w:type="spell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эскроу</w:t>
      </w:r>
      <w:proofErr w:type="spellEnd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7D07" w:rsidRPr="006E7D07" w:rsidRDefault="006E7D07" w:rsidP="006E7D07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Срок и место подачи документов для участия:</w:t>
      </w: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администрацию муниципального образования по месту жительства. При отсутствии соглашения у органов местного самоуправления с комитетом по строительству Ленинградской области - в комитет по строительству Ленинградской области. В период с первого рабочего дня года, предшествующего году реализации Мероприятия, до 1 августа года, предшествующего году реализации Мероприятия. Документы можно представить через многофункциональный центр</w:t>
      </w:r>
    </w:p>
    <w:p w:rsidR="006E7D07" w:rsidRPr="006E7D07" w:rsidRDefault="006E7D07" w:rsidP="006E7D07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Расчет выплаты:</w:t>
      </w: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60% х РЖ х Н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-РЖ – размер общей площади жилого помещения: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33 кв. м. на одиноко проживающего гражданина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42 </w:t>
      </w:r>
      <w:proofErr w:type="spell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семью из двух  человек;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семью составом трое и более человек - по 18 </w:t>
      </w:r>
      <w:proofErr w:type="spell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каждого члена семьи;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-Н  норматив стоимости 1 кв. метра общей площади жилья по МО, в котором молодая семья включена в список участников мероприятия. Норматив стоимости 1 кв. метра общей площади жилья по муниципальному образованию для расчета размера социальной выплаты устанавливается органом местного самоуправления, но не выше средней рыночной стоимости 1 кв. метра общей площади жилья по Ленинградской области, определяемой МИНСТРОЕМ РОССИИ.</w:t>
      </w:r>
    </w:p>
    <w:p w:rsidR="006E7D07" w:rsidRPr="006E7D07" w:rsidRDefault="006E7D07" w:rsidP="006E7D07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Документ, подтверждающий предоставление социальной выплаты: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Свидетельство о предоставлении социальной выплаты, оформленное комитетом по строительству Ленинградской области (не является ценной бумагой)</w:t>
      </w:r>
    </w:p>
    <w:p w:rsidR="006E7D07" w:rsidRPr="006E7D07" w:rsidRDefault="006E7D07" w:rsidP="006E7D07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Срок действия свидетельства: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Семь месяцев </w:t>
      </w:r>
      <w:proofErr w:type="gram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с даты оформления</w:t>
      </w:r>
      <w:proofErr w:type="gramEnd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указанной в свидетельстве, исчисляется со дня, следующего за днем оформления свидетельства и прекращается в день, указанный в свидетельстве, включительно, но не позднее 31 декабря текущего года.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год  - в случае использования социальной выплаты на строительство индивидуального жилого дома</w:t>
      </w:r>
    </w:p>
    <w:p w:rsidR="006E7D07" w:rsidRPr="006E7D07" w:rsidRDefault="006E7D07" w:rsidP="006E7D07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lastRenderedPageBreak/>
        <w:t>Порядок финансирования: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Мероприятие финансируется из областного бюджета Ленинградской области, утвержденного областным законом Ленинградской области на очередной финансовый год и плановый период.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Социальные выплаты (дополнительные социальные выплаты) начисляются в пределах ассигнований областного бюджета Ленинградской области, предусмотренных в финансовом году.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предоставление дополнительных социальных выплат – не более 5% от годового объема ассигнований, предусмотренных на реализацию мероприятия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предоставление социальных выплат многодетным семьям – не более 60% от годового объема ассигнований, предусмотренных на реализацию мероприятия (за вычетом объема средств, распределенных на дополнительные социальные выплаты)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предоставление социальных выплат остальным молодым семьям и молодым гражданам – </w:t>
      </w:r>
      <w:proofErr w:type="gram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оставшиеся</w:t>
      </w:r>
      <w:proofErr w:type="gramEnd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вычета объема средств, предусмотренных на предоставление молодым гражданам (молодым семьям) дополнительных социальных выплат, и средств, предусмотренных на предоставление социальных выплат многодетным семьям</w:t>
      </w:r>
    </w:p>
    <w:p w:rsidR="006E7D07" w:rsidRPr="006E7D07" w:rsidRDefault="006E7D07" w:rsidP="006E7D07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Условия предоставления дополнительной социальной выплаты: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постоянное проживание на территории Ленинградской области молодого гражданина и членов его семьи;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возраст молодого гражданина на дату подачи заявления о предоставлении дополнительной социальной выплаты не превышает 35 лет;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наличие непогашенной суммы основного долга и неуплаченных процентов по ипотечному жилищному кредиту (займу), направленному на приобретение (строительство) жилья, за исключением иных процентов, штрафов, комиссий и пеней за просрочку исполнения обязательств по этим кредитам или займам.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получение и использование социальной выплаты на приобретение (строительство) жилого помещения в соответствии с настоящим Мероприятием, подпрограммой «Жилье для молодежи», основным мероприятием «Обеспечение жильем молодых семей» государственной программы Российской Федерации «Обеспечение доступным и комфортным жильем и коммунальными услугами граждан Российской Федерации», основным мероприятием «Улучшение жилищных условий с использованием средств ипотечного кредита (займа)» и подпрограммой «Поддержка граждан, нуждающихся в улучшении жилищных условий</w:t>
      </w:r>
      <w:proofErr w:type="gramEnd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основе принципов ипотечного кредитования в Ленинградской области»</w:t>
      </w:r>
    </w:p>
    <w:p w:rsidR="006E7D07" w:rsidRPr="006E7D07" w:rsidRDefault="006E7D07" w:rsidP="006E7D07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Размер дополнительной социальной выплаты: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РДВ = 0,35 x (РЖ</w:t>
      </w:r>
      <w:proofErr w:type="gram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End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РЖ1) x Н,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где: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РДВ - размер дополнительной социальной выплаты;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РЖ</w:t>
      </w:r>
      <w:proofErr w:type="gram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End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социальная норма общей площади жилого помещения на количество членов семьи с учетом родившихся (усыновленных) детей;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РЖ</w:t>
      </w:r>
      <w:proofErr w:type="gram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социальная норма общей площади жилого помещения на количество членов семьи без учета родившихся (усыновленных) детей;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(РЖ</w:t>
      </w:r>
      <w:proofErr w:type="gram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End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РЖ1) - размер дополнительной социальной нормы;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-Н  норматив стоимости 1 кв. метра общей площади жилья по МО, в котором молодая семья включена в список участников мероприятия. Норматив стоимости 1 кв. метра общей площади жилья по муниципальному образованию для расчета размера социальной выплаты устанавливается органом местного самоуправления, но не выше средней рыночной стоимости 1 кв. метра общей площади жилья по Ленинградской области, определяемой МИНСТРОЕМ РОССИИ.</w:t>
      </w:r>
    </w:p>
    <w:p w:rsidR="006E7D07" w:rsidRPr="006E7D07" w:rsidRDefault="006E7D07" w:rsidP="006E7D07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Документ, подтверждающий предоставление социальной выплаты: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Свидетельство о предоставлении социальной выплаты, оформленное комитетом по строительству Ленинградской области (не является ценной бумагой)</w:t>
      </w:r>
    </w:p>
    <w:p w:rsidR="006E7D07" w:rsidRPr="006E7D07" w:rsidRDefault="006E7D07" w:rsidP="006E7D07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Перечисление социальной выплаты (дополнительной социальной выплаты)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Социальная выплата (дополнительная социальная выплата) зачисляется комитетом по строительству Ленинградской области на банковский счет молодого гражданина (члена молодой семьи) – владельца свидетельства о предоставлении социальной выплаты после получения письменного извещения от банка об открытии владельцем свидетельства целевого банковского счета или копии договора банковского счета от владельца свидетельства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Молодые граждане (молодые семьи)- получатели социальной выплаты в течение срока действия свидетельства самостоятельно подбирают жилые помещения для приобретения в собственность, самостоятельно заключают договор купли-продажи жилого помещения, договор об участии в долевом строительстве многоквартирного жилого дома, договор подряда на строительство индивидуального жилого дома</w:t>
      </w:r>
    </w:p>
    <w:p w:rsidR="006E7D07" w:rsidRPr="006E7D07" w:rsidRDefault="006E7D07" w:rsidP="006E7D07">
      <w:pPr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ru-RU"/>
        </w:rPr>
        <w:t>Приобретенное или построенное получателем социальной выплаты жилое помещение должно соответствовать следующим требованиям: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жилое помещение должно быть пригодным для постоянного проживания и расположенным на территории Ленинградской области;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>- жилое помещение должно быть обеспечено централизованными или автономными инженерными системами (электроосвещение, водоснабжение, водоотведение, отопление, а в газифицированных населенных пунктах также газоснабжение);</w:t>
      </w:r>
    </w:p>
    <w:p w:rsidR="006E7D07" w:rsidRPr="006E7D07" w:rsidRDefault="006E7D07" w:rsidP="006E7D07">
      <w:p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общая площадь приобретаемого жилого помещения (строящегося жилого дома, жилого помещения, являющегося объектом долевого строительства) в расчете на каждого члена семьи, учтенного при расчете размера социальной выплаты, не может быть меньше учетной нормы общей площади жилого помещения, установленной органами местного </w:t>
      </w:r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самоуправления в целях принятия граждан на учет в качестве нуждающихся в жилых помещениях в месте приобретения жилого помещения или строительства жилого</w:t>
      </w:r>
      <w:proofErr w:type="gramEnd"/>
      <w:r w:rsidRPr="006E7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дома.</w:t>
      </w:r>
    </w:p>
    <w:p w:rsidR="00121D5B" w:rsidRDefault="006E7D07">
      <w:bookmarkStart w:id="0" w:name="_GoBack"/>
      <w:bookmarkEnd w:id="0"/>
    </w:p>
    <w:sectPr w:rsidR="00121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07"/>
    <w:rsid w:val="006E7D07"/>
    <w:rsid w:val="00804C95"/>
    <w:rsid w:val="00B0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2141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Другова.ИВ</dc:creator>
  <cp:lastModifiedBy>Другова.ИВ</cp:lastModifiedBy>
  <cp:revision>1</cp:revision>
  <dcterms:created xsi:type="dcterms:W3CDTF">2020-12-25T21:19:00Z</dcterms:created>
  <dcterms:modified xsi:type="dcterms:W3CDTF">2020-12-25T21:20:00Z</dcterms:modified>
</cp:coreProperties>
</file>