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7E" w:rsidRDefault="00046C7E" w:rsidP="00046C7E">
      <w:pPr>
        <w:pStyle w:val="ConsPlusTitle"/>
        <w:jc w:val="center"/>
        <w:outlineLvl w:val="0"/>
      </w:pPr>
      <w:r>
        <w:t>ПРАВИТЕЛЬСТВО ЛЕНИНГРАДСКОЙ ОБЛАСТИ</w:t>
      </w:r>
    </w:p>
    <w:p w:rsidR="00046C7E" w:rsidRDefault="00046C7E" w:rsidP="00046C7E">
      <w:pPr>
        <w:pStyle w:val="ConsPlusTitle"/>
        <w:jc w:val="center"/>
      </w:pPr>
    </w:p>
    <w:p w:rsidR="00046C7E" w:rsidRDefault="00046C7E" w:rsidP="00046C7E">
      <w:pPr>
        <w:pStyle w:val="ConsPlusTitle"/>
        <w:jc w:val="center"/>
      </w:pPr>
      <w:r>
        <w:t>ПОСТАНОВЛЕНИЕ</w:t>
      </w:r>
    </w:p>
    <w:p w:rsidR="00046C7E" w:rsidRDefault="00046C7E" w:rsidP="00046C7E">
      <w:pPr>
        <w:pStyle w:val="ConsPlusTitle"/>
        <w:jc w:val="center"/>
      </w:pPr>
      <w:r>
        <w:t>от 25 мая 2018 г. N 167</w:t>
      </w:r>
    </w:p>
    <w:p w:rsidR="00046C7E" w:rsidRDefault="00046C7E" w:rsidP="00046C7E">
      <w:pPr>
        <w:pStyle w:val="ConsPlusTitle"/>
        <w:jc w:val="center"/>
      </w:pPr>
    </w:p>
    <w:p w:rsidR="00046C7E" w:rsidRDefault="00046C7E" w:rsidP="00046C7E">
      <w:pPr>
        <w:pStyle w:val="ConsPlusTitle"/>
        <w:jc w:val="center"/>
      </w:pPr>
      <w:r>
        <w:t>ОБ УТВЕРЖДЕНИИ ПОЛОЖЕНИЯ О РЕАЛИЗАЦИИ ОСНОВНОГО МЕРОПРИЯТИЯ</w:t>
      </w:r>
    </w:p>
    <w:p w:rsidR="00046C7E" w:rsidRDefault="00046C7E" w:rsidP="00046C7E">
      <w:pPr>
        <w:pStyle w:val="ConsPlusTitle"/>
        <w:jc w:val="center"/>
      </w:pPr>
      <w:r>
        <w:t>"УЛУЧШЕНИЕ ЖИЛИЩНЫХ УСЛОВИЙ МОЛОДЫХ ГРАЖДАН (МОЛОДЫХ СЕМЕЙ)"</w:t>
      </w:r>
    </w:p>
    <w:p w:rsidR="00046C7E" w:rsidRDefault="00046C7E" w:rsidP="00046C7E">
      <w:pPr>
        <w:pStyle w:val="ConsPlusTitle"/>
        <w:jc w:val="center"/>
      </w:pPr>
      <w:r>
        <w:t>ПОДПРОГРАММЫ "СОДЕЙСТВИЕ В ОБЕСПЕЧЕНИИ ЖИЛЬЕМ ГРАЖДАН</w:t>
      </w:r>
    </w:p>
    <w:p w:rsidR="00046C7E" w:rsidRDefault="00046C7E" w:rsidP="00046C7E">
      <w:pPr>
        <w:pStyle w:val="ConsPlusTitle"/>
        <w:jc w:val="center"/>
      </w:pPr>
      <w:r>
        <w:t>ЛЕНИНГРАДСКОЙ ОБЛАСТИ" ГОСУДАРСТВЕННОЙ ПРОГРАММЫ</w:t>
      </w:r>
    </w:p>
    <w:p w:rsidR="00046C7E" w:rsidRDefault="00046C7E" w:rsidP="00046C7E">
      <w:pPr>
        <w:pStyle w:val="ConsPlusTitle"/>
        <w:jc w:val="center"/>
      </w:pPr>
      <w:r>
        <w:t>ЛЕНИНГРАДСКОЙ ОБЛАСТИ "ФОРМИРОВАНИЕ ГОРОДСКОЙ СРЕДЫ</w:t>
      </w:r>
    </w:p>
    <w:p w:rsidR="00046C7E" w:rsidRDefault="00046C7E" w:rsidP="00046C7E">
      <w:pPr>
        <w:pStyle w:val="ConsPlusTitle"/>
        <w:jc w:val="center"/>
      </w:pPr>
      <w:r>
        <w:t>И ОБЕСПЕЧЕНИЕ КАЧЕСТВЕННЫМ ЖИЛЬЕМ ГРАЖДАН НА ТЕРРИТОРИИ</w:t>
      </w:r>
    </w:p>
    <w:p w:rsidR="00046C7E" w:rsidRDefault="00046C7E" w:rsidP="00046C7E">
      <w:pPr>
        <w:pStyle w:val="ConsPlusTitle"/>
        <w:jc w:val="center"/>
      </w:pPr>
      <w:r>
        <w:t>ЛЕНИНГРАДСКОЙ ОБЛАСТИ"</w:t>
      </w:r>
    </w:p>
    <w:p w:rsidR="00046C7E" w:rsidRDefault="00046C7E" w:rsidP="00046C7E">
      <w:pPr>
        <w:spacing w:after="1"/>
      </w:pPr>
    </w:p>
    <w:tbl>
      <w:tblPr>
        <w:tblW w:w="9025"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9025"/>
      </w:tblGrid>
      <w:tr w:rsidR="00046C7E" w:rsidTr="00D71B7F">
        <w:trPr>
          <w:jc w:val="center"/>
        </w:trPr>
        <w:tc>
          <w:tcPr>
            <w:tcW w:w="8965" w:type="dxa"/>
            <w:tcBorders>
              <w:top w:val="nil"/>
              <w:bottom w:val="nil"/>
            </w:tcBorders>
            <w:shd w:val="clear" w:color="auto" w:fill="F4F3F8"/>
          </w:tcPr>
          <w:p w:rsidR="00046C7E" w:rsidRDefault="00046C7E" w:rsidP="00D71B7F">
            <w:pPr>
              <w:pStyle w:val="ConsPlusNormal"/>
              <w:jc w:val="center"/>
            </w:pPr>
            <w:r>
              <w:rPr>
                <w:color w:val="392C69"/>
              </w:rPr>
              <w:t>Список изменяющих документов</w:t>
            </w:r>
          </w:p>
          <w:p w:rsidR="00046C7E" w:rsidRDefault="00046C7E" w:rsidP="00D71B7F">
            <w:pPr>
              <w:pStyle w:val="ConsPlusNormal"/>
              <w:jc w:val="center"/>
            </w:pPr>
            <w:proofErr w:type="gramStart"/>
            <w:r>
              <w:rPr>
                <w:color w:val="392C69"/>
              </w:rPr>
              <w:t>(в ред. Постановлений Правительства Ленинградской области</w:t>
            </w:r>
            <w:proofErr w:type="gramEnd"/>
          </w:p>
          <w:p w:rsidR="00046C7E" w:rsidRDefault="00046C7E" w:rsidP="00D71B7F">
            <w:pPr>
              <w:pStyle w:val="ConsPlusNormal"/>
              <w:jc w:val="center"/>
            </w:pPr>
            <w:r>
              <w:rPr>
                <w:color w:val="392C69"/>
              </w:rPr>
              <w:t xml:space="preserve">от 22.03.2019 </w:t>
            </w:r>
            <w:hyperlink r:id="rId5" w:history="1">
              <w:r>
                <w:rPr>
                  <w:color w:val="0000FF"/>
                </w:rPr>
                <w:t>N 112</w:t>
              </w:r>
            </w:hyperlink>
            <w:r>
              <w:rPr>
                <w:color w:val="392C69"/>
              </w:rPr>
              <w:t xml:space="preserve">, от 04.06.2019 </w:t>
            </w:r>
            <w:hyperlink r:id="rId6" w:history="1">
              <w:r>
                <w:rPr>
                  <w:color w:val="0000FF"/>
                </w:rPr>
                <w:t>N 251</w:t>
              </w:r>
            </w:hyperlink>
            <w:r>
              <w:rPr>
                <w:color w:val="392C69"/>
              </w:rPr>
              <w:t>)</w:t>
            </w:r>
          </w:p>
        </w:tc>
      </w:tr>
    </w:tbl>
    <w:p w:rsidR="00046C7E" w:rsidRDefault="00046C7E" w:rsidP="00046C7E">
      <w:pPr>
        <w:pStyle w:val="ConsPlusNormal"/>
        <w:jc w:val="center"/>
      </w:pPr>
    </w:p>
    <w:p w:rsidR="00046C7E" w:rsidRDefault="00046C7E" w:rsidP="00046C7E">
      <w:pPr>
        <w:pStyle w:val="ConsPlusNormal"/>
        <w:ind w:firstLine="540"/>
        <w:jc w:val="both"/>
      </w:pPr>
      <w:proofErr w:type="gramStart"/>
      <w:r>
        <w:t xml:space="preserve">В целях реализации основного </w:t>
      </w:r>
      <w:hyperlink r:id="rId7" w:history="1">
        <w:r>
          <w:rPr>
            <w:color w:val="0000FF"/>
          </w:rPr>
          <w:t>мероприятия</w:t>
        </w:r>
      </w:hyperlink>
      <w:r>
        <w:t xml:space="preserve"> "Улучшение жилищных условий молодых граждан (молодых семей)"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 утвержденной постановлением Правительства Ленинградской области от 14 ноября 2013 года N 407, Правительство Ленинградской области постановляет:</w:t>
      </w:r>
      <w:proofErr w:type="gramEnd"/>
    </w:p>
    <w:p w:rsidR="00046C7E" w:rsidRDefault="00046C7E" w:rsidP="00046C7E">
      <w:pPr>
        <w:pStyle w:val="ConsPlusNormal"/>
        <w:jc w:val="both"/>
      </w:pPr>
      <w:r>
        <w:t xml:space="preserve">(в ред. </w:t>
      </w:r>
      <w:hyperlink r:id="rId8" w:history="1">
        <w:r>
          <w:rPr>
            <w:color w:val="0000FF"/>
          </w:rPr>
          <w:t>Постановления</w:t>
        </w:r>
      </w:hyperlink>
      <w:r>
        <w:t xml:space="preserve"> Правительства Ленинградской области от 22.03.2019 N 112)</w:t>
      </w:r>
    </w:p>
    <w:p w:rsidR="00046C7E" w:rsidRDefault="00046C7E" w:rsidP="00046C7E">
      <w:pPr>
        <w:pStyle w:val="ConsPlusNormal"/>
        <w:ind w:firstLine="540"/>
        <w:jc w:val="both"/>
      </w:pPr>
    </w:p>
    <w:p w:rsidR="00046C7E" w:rsidRDefault="00046C7E" w:rsidP="00046C7E">
      <w:pPr>
        <w:pStyle w:val="ConsPlusNormal"/>
        <w:ind w:firstLine="540"/>
        <w:jc w:val="both"/>
      </w:pPr>
      <w:r>
        <w:t xml:space="preserve">1. Утвердить </w:t>
      </w:r>
      <w:hyperlink w:anchor="P40" w:history="1">
        <w:r>
          <w:rPr>
            <w:color w:val="0000FF"/>
          </w:rPr>
          <w:t>Положение</w:t>
        </w:r>
      </w:hyperlink>
      <w:r>
        <w:t xml:space="preserve"> о реализации основного мероприятия "Улучшение жилищных условий молодых граждан (молодых семей)"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 согласно приложению.</w:t>
      </w:r>
    </w:p>
    <w:p w:rsidR="00046C7E" w:rsidRDefault="00046C7E" w:rsidP="00046C7E">
      <w:pPr>
        <w:pStyle w:val="ConsPlusNormal"/>
        <w:jc w:val="both"/>
      </w:pPr>
      <w:r>
        <w:t>(</w:t>
      </w:r>
      <w:proofErr w:type="gramStart"/>
      <w:r>
        <w:t>п</w:t>
      </w:r>
      <w:proofErr w:type="gramEnd"/>
      <w:r>
        <w:t xml:space="preserve">. 1 в ред. </w:t>
      </w:r>
      <w:hyperlink r:id="rId9" w:history="1">
        <w:r>
          <w:rPr>
            <w:color w:val="0000FF"/>
          </w:rPr>
          <w:t>Постановления</w:t>
        </w:r>
      </w:hyperlink>
      <w:r>
        <w:t xml:space="preserve"> Правительства Ленинградской области от 22.03.2019 N 112)</w:t>
      </w:r>
    </w:p>
    <w:p w:rsidR="00046C7E" w:rsidRDefault="00046C7E" w:rsidP="00046C7E">
      <w:pPr>
        <w:pStyle w:val="ConsPlusNormal"/>
        <w:spacing w:before="220"/>
        <w:ind w:firstLine="540"/>
        <w:jc w:val="both"/>
      </w:pPr>
      <w:r>
        <w:t xml:space="preserve">2. Утратил силу. - </w:t>
      </w:r>
      <w:hyperlink r:id="rId10" w:history="1">
        <w:r>
          <w:rPr>
            <w:color w:val="0000FF"/>
          </w:rPr>
          <w:t>Постановление</w:t>
        </w:r>
      </w:hyperlink>
      <w:r>
        <w:t xml:space="preserve"> Правительства Ленинградской области от 22.03.2019 N 112.</w:t>
      </w:r>
    </w:p>
    <w:p w:rsidR="00046C7E" w:rsidRDefault="00046C7E" w:rsidP="00046C7E">
      <w:pPr>
        <w:pStyle w:val="ConsPlusNormal"/>
        <w:spacing w:before="220"/>
        <w:ind w:firstLine="540"/>
        <w:jc w:val="both"/>
      </w:pPr>
      <w:r>
        <w:t xml:space="preserve">3. </w:t>
      </w:r>
      <w:proofErr w:type="gramStart"/>
      <w:r>
        <w:t>Контроль за</w:t>
      </w:r>
      <w:proofErr w:type="gramEnd"/>
      <w:r>
        <w:t xml:space="preserve"> исполнением постановления возложить на заместителя Председателя Правительства Ленинградской области по строительству и жилищно-коммунальному хозяйству.</w:t>
      </w:r>
    </w:p>
    <w:p w:rsidR="00046C7E" w:rsidRDefault="00046C7E" w:rsidP="00046C7E">
      <w:pPr>
        <w:pStyle w:val="ConsPlusNormal"/>
        <w:jc w:val="both"/>
      </w:pPr>
      <w:r>
        <w:t xml:space="preserve">(п. 3 в ред. </w:t>
      </w:r>
      <w:hyperlink r:id="rId11" w:history="1">
        <w:r>
          <w:rPr>
            <w:color w:val="0000FF"/>
          </w:rPr>
          <w:t>Постановления</w:t>
        </w:r>
      </w:hyperlink>
      <w:r>
        <w:t xml:space="preserve"> Правительства Ленинградской области от 04.06.2019 N 251)</w:t>
      </w:r>
    </w:p>
    <w:p w:rsidR="00046C7E" w:rsidRDefault="00046C7E" w:rsidP="00046C7E">
      <w:pPr>
        <w:pStyle w:val="ConsPlusNormal"/>
        <w:ind w:firstLine="540"/>
        <w:jc w:val="both"/>
      </w:pPr>
    </w:p>
    <w:p w:rsidR="00046C7E" w:rsidRDefault="00046C7E" w:rsidP="00046C7E">
      <w:pPr>
        <w:pStyle w:val="ConsPlusNormal"/>
        <w:jc w:val="right"/>
      </w:pPr>
      <w:r>
        <w:t>Губернатор</w:t>
      </w:r>
    </w:p>
    <w:p w:rsidR="00046C7E" w:rsidRDefault="00046C7E" w:rsidP="00046C7E">
      <w:pPr>
        <w:pStyle w:val="ConsPlusNormal"/>
        <w:jc w:val="right"/>
      </w:pPr>
      <w:r>
        <w:t>Ленинградской области</w:t>
      </w:r>
    </w:p>
    <w:p w:rsidR="00046C7E" w:rsidRDefault="00046C7E" w:rsidP="00046C7E">
      <w:pPr>
        <w:pStyle w:val="ConsPlusNormal"/>
        <w:jc w:val="right"/>
      </w:pPr>
      <w:proofErr w:type="spellStart"/>
      <w:r>
        <w:t>А.Дрозденко</w:t>
      </w:r>
      <w:proofErr w:type="spellEnd"/>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jc w:val="right"/>
        <w:outlineLvl w:val="0"/>
      </w:pPr>
      <w:r>
        <w:t>УТВЕРЖДЕНО</w:t>
      </w:r>
    </w:p>
    <w:p w:rsidR="00046C7E" w:rsidRDefault="00046C7E" w:rsidP="00046C7E">
      <w:pPr>
        <w:pStyle w:val="ConsPlusNormal"/>
        <w:jc w:val="right"/>
      </w:pPr>
      <w:r>
        <w:lastRenderedPageBreak/>
        <w:t>постановлением Правительства</w:t>
      </w:r>
    </w:p>
    <w:p w:rsidR="00046C7E" w:rsidRDefault="00046C7E" w:rsidP="00046C7E">
      <w:pPr>
        <w:pStyle w:val="ConsPlusNormal"/>
        <w:jc w:val="right"/>
      </w:pPr>
      <w:r>
        <w:t>Ленинградской области</w:t>
      </w:r>
    </w:p>
    <w:p w:rsidR="00046C7E" w:rsidRDefault="00046C7E" w:rsidP="00046C7E">
      <w:pPr>
        <w:pStyle w:val="ConsPlusNormal"/>
        <w:jc w:val="right"/>
      </w:pPr>
      <w:r>
        <w:t>от 25.05.2018 N 167</w:t>
      </w:r>
    </w:p>
    <w:p w:rsidR="00046C7E" w:rsidRDefault="00046C7E" w:rsidP="00046C7E">
      <w:pPr>
        <w:pStyle w:val="ConsPlusNormal"/>
        <w:jc w:val="right"/>
      </w:pPr>
      <w:r>
        <w:t>(приложение 1)</w:t>
      </w:r>
    </w:p>
    <w:p w:rsidR="00046C7E" w:rsidRDefault="00046C7E" w:rsidP="00046C7E">
      <w:pPr>
        <w:pStyle w:val="ConsPlusNormal"/>
        <w:jc w:val="right"/>
      </w:pPr>
    </w:p>
    <w:p w:rsidR="00046C7E" w:rsidRDefault="00046C7E" w:rsidP="00046C7E">
      <w:pPr>
        <w:pStyle w:val="ConsPlusTitle"/>
        <w:jc w:val="center"/>
      </w:pPr>
      <w:bookmarkStart w:id="0" w:name="P40"/>
      <w:bookmarkEnd w:id="0"/>
      <w:r>
        <w:t>ПОЛОЖЕНИЕ</w:t>
      </w:r>
    </w:p>
    <w:p w:rsidR="00046C7E" w:rsidRDefault="00046C7E" w:rsidP="00046C7E">
      <w:pPr>
        <w:pStyle w:val="ConsPlusTitle"/>
        <w:jc w:val="center"/>
      </w:pPr>
      <w:r>
        <w:t xml:space="preserve">О РЕАЛИЗАЦИИ ОСНОВНОГО МЕРОПРИЯТИЯ "УЛУЧШЕНИЕ </w:t>
      </w:r>
      <w:proofErr w:type="gramStart"/>
      <w:r>
        <w:t>ЖИЛИЩНЫХ</w:t>
      </w:r>
      <w:proofErr w:type="gramEnd"/>
    </w:p>
    <w:p w:rsidR="00046C7E" w:rsidRDefault="00046C7E" w:rsidP="00046C7E">
      <w:pPr>
        <w:pStyle w:val="ConsPlusTitle"/>
        <w:jc w:val="center"/>
      </w:pPr>
      <w:r>
        <w:t>УСЛОВИЙ МОЛОДЫХ ГРАЖДАН (МОЛОДЫХ СЕМЕЙ)" ПОДПРОГРАММЫ</w:t>
      </w:r>
    </w:p>
    <w:p w:rsidR="00046C7E" w:rsidRDefault="00046C7E" w:rsidP="00046C7E">
      <w:pPr>
        <w:pStyle w:val="ConsPlusTitle"/>
        <w:jc w:val="center"/>
      </w:pPr>
      <w:r>
        <w:t xml:space="preserve">"СОДЕЙСТВИЕ В ОБЕСПЕЧЕНИИ ЖИЛЬЕМ ГРАЖДАН </w:t>
      </w:r>
      <w:proofErr w:type="gramStart"/>
      <w:r>
        <w:t>ЛЕНИНГРАДСКОЙ</w:t>
      </w:r>
      <w:proofErr w:type="gramEnd"/>
    </w:p>
    <w:p w:rsidR="00046C7E" w:rsidRDefault="00046C7E" w:rsidP="00046C7E">
      <w:pPr>
        <w:pStyle w:val="ConsPlusTitle"/>
        <w:jc w:val="center"/>
      </w:pPr>
      <w:r>
        <w:t>ОБЛАСТИ" ГОСУДАРСТВЕННОЙ ПРОГРАММЫ ЛЕНИНГРАДСКОЙ ОБЛАСТИ</w:t>
      </w:r>
    </w:p>
    <w:p w:rsidR="00046C7E" w:rsidRDefault="00046C7E" w:rsidP="00046C7E">
      <w:pPr>
        <w:pStyle w:val="ConsPlusTitle"/>
        <w:jc w:val="center"/>
      </w:pPr>
      <w:r>
        <w:t xml:space="preserve">"ФОРМИРОВАНИЕ ГОРОДСКОЙ СРЕДЫ И ОБЕСПЕЧЕНИЕ </w:t>
      </w:r>
      <w:proofErr w:type="gramStart"/>
      <w:r>
        <w:t>КАЧЕСТВЕННЫМ</w:t>
      </w:r>
      <w:proofErr w:type="gramEnd"/>
    </w:p>
    <w:p w:rsidR="00046C7E" w:rsidRDefault="00046C7E" w:rsidP="00046C7E">
      <w:pPr>
        <w:pStyle w:val="ConsPlusTitle"/>
        <w:jc w:val="center"/>
      </w:pPr>
      <w:r>
        <w:t>ЖИЛЬЕМ ГРАЖДАН НА ТЕРРИТОРИИ ЛЕНИНГРАДСКОЙ ОБЛАСТИ"</w:t>
      </w:r>
    </w:p>
    <w:p w:rsidR="00046C7E" w:rsidRDefault="00046C7E" w:rsidP="00046C7E">
      <w:pPr>
        <w:spacing w:after="1"/>
      </w:pPr>
    </w:p>
    <w:tbl>
      <w:tblPr>
        <w:tblW w:w="9025"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9025"/>
      </w:tblGrid>
      <w:tr w:rsidR="00046C7E" w:rsidTr="00D71B7F">
        <w:trPr>
          <w:jc w:val="center"/>
        </w:trPr>
        <w:tc>
          <w:tcPr>
            <w:tcW w:w="8965" w:type="dxa"/>
            <w:tcBorders>
              <w:top w:val="nil"/>
              <w:bottom w:val="nil"/>
            </w:tcBorders>
            <w:shd w:val="clear" w:color="auto" w:fill="F4F3F8"/>
          </w:tcPr>
          <w:p w:rsidR="00046C7E" w:rsidRDefault="00046C7E" w:rsidP="00D71B7F">
            <w:pPr>
              <w:pStyle w:val="ConsPlusNormal"/>
              <w:jc w:val="center"/>
            </w:pPr>
            <w:r>
              <w:rPr>
                <w:color w:val="392C69"/>
              </w:rPr>
              <w:t>Список изменяющих документов</w:t>
            </w:r>
          </w:p>
          <w:p w:rsidR="00046C7E" w:rsidRDefault="00046C7E" w:rsidP="00D71B7F">
            <w:pPr>
              <w:pStyle w:val="ConsPlusNormal"/>
              <w:jc w:val="center"/>
            </w:pPr>
            <w:proofErr w:type="gramStart"/>
            <w:r>
              <w:rPr>
                <w:color w:val="392C69"/>
              </w:rPr>
              <w:t xml:space="preserve">(в ред. </w:t>
            </w:r>
            <w:hyperlink r:id="rId12" w:history="1">
              <w:r>
                <w:rPr>
                  <w:color w:val="0000FF"/>
                </w:rPr>
                <w:t>Постановления</w:t>
              </w:r>
            </w:hyperlink>
            <w:r>
              <w:rPr>
                <w:color w:val="392C69"/>
              </w:rPr>
              <w:t xml:space="preserve"> Правительства Ленинградской области</w:t>
            </w:r>
            <w:proofErr w:type="gramEnd"/>
          </w:p>
          <w:p w:rsidR="00046C7E" w:rsidRDefault="00046C7E" w:rsidP="00D71B7F">
            <w:pPr>
              <w:pStyle w:val="ConsPlusNormal"/>
              <w:jc w:val="center"/>
            </w:pPr>
            <w:r>
              <w:rPr>
                <w:color w:val="392C69"/>
              </w:rPr>
              <w:t>от 22.03.2019 N 112)</w:t>
            </w:r>
          </w:p>
        </w:tc>
      </w:tr>
    </w:tbl>
    <w:p w:rsidR="00046C7E" w:rsidRDefault="00046C7E" w:rsidP="00046C7E">
      <w:pPr>
        <w:pStyle w:val="ConsPlusNormal"/>
        <w:jc w:val="center"/>
      </w:pPr>
    </w:p>
    <w:p w:rsidR="00046C7E" w:rsidRDefault="00046C7E" w:rsidP="00046C7E">
      <w:pPr>
        <w:pStyle w:val="ConsPlusTitle"/>
        <w:jc w:val="center"/>
        <w:outlineLvl w:val="1"/>
      </w:pPr>
      <w:r>
        <w:t>1. Общие положения</w:t>
      </w:r>
    </w:p>
    <w:p w:rsidR="00046C7E" w:rsidRDefault="00046C7E" w:rsidP="00046C7E">
      <w:pPr>
        <w:pStyle w:val="ConsPlusNormal"/>
        <w:ind w:firstLine="540"/>
        <w:jc w:val="both"/>
      </w:pPr>
    </w:p>
    <w:p w:rsidR="00046C7E" w:rsidRDefault="00046C7E" w:rsidP="00046C7E">
      <w:pPr>
        <w:pStyle w:val="ConsPlusNormal"/>
        <w:ind w:firstLine="540"/>
        <w:jc w:val="both"/>
      </w:pPr>
      <w:r>
        <w:t xml:space="preserve">1.1. </w:t>
      </w:r>
      <w:proofErr w:type="gramStart"/>
      <w:r>
        <w:t xml:space="preserve">Настоящее Положение устанавливает порядок и условия реализации основного </w:t>
      </w:r>
      <w:hyperlink r:id="rId13" w:history="1">
        <w:r>
          <w:rPr>
            <w:color w:val="0000FF"/>
          </w:rPr>
          <w:t>мероприятия</w:t>
        </w:r>
      </w:hyperlink>
      <w:r>
        <w:t xml:space="preserve"> "Улучшение жилищных условий молодых граждан (молодых семей)" подпрограммы "Содействие в обеспечении жильем граждан Ленинградской области" государственной программы Ленинградской области "Формирование городской среды и обеспечение качественным жильем граждан на территории Ленинградской области", утвержденной постановлением Правительства Ленинградской области от 14 ноября 2013 года N 407 (с изменениями) в части предоставления социальных выплат на</w:t>
      </w:r>
      <w:proofErr w:type="gramEnd"/>
      <w:r>
        <w:t xml:space="preserve"> приобретение (строительство) жилья молодым гражданам (молодым семьям), нуждающимся в улучшении жилищных условий, и на предоставление дополнительной поддержки в случае рождения (усыновления) детей на погашение части расходов по строительству (приобретению) жилья (далее - мероприятие по предоставлению социальных выплат, подпрограмма).</w:t>
      </w:r>
    </w:p>
    <w:p w:rsidR="00046C7E" w:rsidRDefault="00046C7E" w:rsidP="00046C7E">
      <w:pPr>
        <w:pStyle w:val="ConsPlusNormal"/>
        <w:spacing w:before="220"/>
        <w:ind w:firstLine="540"/>
        <w:jc w:val="both"/>
      </w:pPr>
      <w:r>
        <w:t>1.2. В целях настоящего Положения используются следующие понятия:</w:t>
      </w:r>
    </w:p>
    <w:p w:rsidR="00046C7E" w:rsidRDefault="00046C7E" w:rsidP="00046C7E">
      <w:pPr>
        <w:pStyle w:val="ConsPlusNormal"/>
        <w:spacing w:before="220"/>
        <w:ind w:firstLine="540"/>
        <w:jc w:val="both"/>
      </w:pPr>
      <w:r>
        <w:t>социальная выплата - государственная поддержка на приобретение (строительство) жилья в целях улучшения жилищных условий молодых граждан (молодых семей) за счет средств областного бюджета Ленинградской области (далее - областной бюджет);</w:t>
      </w:r>
    </w:p>
    <w:p w:rsidR="00046C7E" w:rsidRDefault="00046C7E" w:rsidP="00046C7E">
      <w:pPr>
        <w:pStyle w:val="ConsPlusNormal"/>
        <w:spacing w:before="220"/>
        <w:ind w:firstLine="540"/>
        <w:jc w:val="both"/>
      </w:pPr>
      <w:r>
        <w:t>комиссия - комиссия по реализации жилищных программ в Ленинградской области, образованная правовым актом Губернатора Ленинградской области;</w:t>
      </w:r>
    </w:p>
    <w:p w:rsidR="00046C7E" w:rsidRDefault="00046C7E" w:rsidP="00046C7E">
      <w:pPr>
        <w:pStyle w:val="ConsPlusNormal"/>
        <w:spacing w:before="220"/>
        <w:ind w:firstLine="540"/>
        <w:jc w:val="both"/>
      </w:pPr>
      <w:r>
        <w:t>комитет по строительству Ленинградской области - ответственный исполнитель, главный распорядитель бюджетных средств, уполномоченный осуществлять деятельность в соответствии с Положением о комитете по строительству Ленинградской области (далее - комитет);</w:t>
      </w:r>
    </w:p>
    <w:p w:rsidR="00046C7E" w:rsidRDefault="00046C7E" w:rsidP="00046C7E">
      <w:pPr>
        <w:pStyle w:val="ConsPlusNormal"/>
        <w:spacing w:before="220"/>
        <w:ind w:firstLine="540"/>
        <w:jc w:val="both"/>
      </w:pPr>
      <w:r>
        <w:t>банк - кредитная организация, отобранная комитетом для участия в реализации мероприятия в целях обслуживания средств социальных выплат. Порядок отбора банка утверждается нормативным правовым актом комитета;</w:t>
      </w:r>
    </w:p>
    <w:p w:rsidR="00046C7E" w:rsidRDefault="00046C7E" w:rsidP="00046C7E">
      <w:pPr>
        <w:pStyle w:val="ConsPlusNormal"/>
        <w:spacing w:before="220"/>
        <w:ind w:firstLine="540"/>
        <w:jc w:val="both"/>
      </w:pPr>
      <w:proofErr w:type="gramStart"/>
      <w:r>
        <w:lastRenderedPageBreak/>
        <w:t>молодая семья - состоящие в зарегистрированном браке лица, возраст одного из которых не превышает 35 лет на дату подачи заявления на участие в мероприятии (далее - дата подачи заявления), или неполная семья, которая состоит из одного родителя, чей возраст на дату подачи заявления не превышает 35 лет, и одного или более несовершеннолетних детей, в том числе усыновленных;</w:t>
      </w:r>
      <w:proofErr w:type="gramEnd"/>
    </w:p>
    <w:p w:rsidR="00046C7E" w:rsidRDefault="00046C7E" w:rsidP="00046C7E">
      <w:pPr>
        <w:pStyle w:val="ConsPlusNormal"/>
        <w:spacing w:before="220"/>
        <w:ind w:firstLine="540"/>
        <w:jc w:val="both"/>
      </w:pPr>
      <w:r>
        <w:t>молодой гражданин - гражданин Российской Федерации, проживающий в Ленинградской области, чей возраст на дату подачи заявления не меньше 18 лет и не больше 35 лет;</w:t>
      </w:r>
    </w:p>
    <w:p w:rsidR="00046C7E" w:rsidRDefault="00046C7E" w:rsidP="00046C7E">
      <w:pPr>
        <w:pStyle w:val="ConsPlusNormal"/>
        <w:spacing w:before="220"/>
        <w:ind w:firstLine="540"/>
        <w:jc w:val="both"/>
      </w:pPr>
      <w:r>
        <w:t>многодетная семья - молодая семья, воспитывающая трех и более несовершеннолетних детей, в том числе усыновленных;</w:t>
      </w:r>
    </w:p>
    <w:p w:rsidR="00046C7E" w:rsidRDefault="00046C7E" w:rsidP="00046C7E">
      <w:pPr>
        <w:pStyle w:val="ConsPlusNormal"/>
        <w:spacing w:before="220"/>
        <w:ind w:firstLine="540"/>
        <w:jc w:val="both"/>
      </w:pPr>
      <w:proofErr w:type="gramStart"/>
      <w:r>
        <w:t>молодые граждане и члены их семьи (молодые семьи), нуждающиеся в улучшении жилищных условий, - молодые граждане (молодые семьи), поставленные на учет в качестве нуждающихся в улучшении жилищных условий до 1 марта 2005 года, а также молодые граждане (молодые семьи), признанные органами местного самоуправления Ленинградской области по месту их постоянного жительства нуждающимися в улучшении жилищных условий после 1 марта 2005 года по</w:t>
      </w:r>
      <w:proofErr w:type="gramEnd"/>
      <w:r>
        <w:t xml:space="preserve"> тем же основаниям, которые установлены </w:t>
      </w:r>
      <w:hyperlink r:id="rId14" w:history="1">
        <w:r>
          <w:rPr>
            <w:color w:val="0000FF"/>
          </w:rPr>
          <w:t>статьей 51</w:t>
        </w:r>
      </w:hyperlink>
      <w:r>
        <w:t xml:space="preserve"> Жилищного кодекса Российской Федерации для признания граждан нуждающимися в жилых помещениях, предоставляемых по договорам социального найма, вне зависимости от того, поставлены ли они на учет в качестве нуждающихся в жилых помещениях.</w:t>
      </w:r>
    </w:p>
    <w:p w:rsidR="00046C7E" w:rsidRDefault="00046C7E" w:rsidP="00046C7E">
      <w:pPr>
        <w:pStyle w:val="ConsPlusNormal"/>
        <w:spacing w:before="220"/>
        <w:ind w:firstLine="540"/>
        <w:jc w:val="both"/>
      </w:pPr>
      <w:r>
        <w:t>К членам семьи молодого гражданина относятся его супруг (супруга), а также несовершеннолетние дети, признанные нуждающимися в улучшении жилищных условий;</w:t>
      </w:r>
    </w:p>
    <w:p w:rsidR="00046C7E" w:rsidRDefault="00046C7E" w:rsidP="00046C7E">
      <w:pPr>
        <w:pStyle w:val="ConsPlusNormal"/>
        <w:spacing w:before="220"/>
        <w:ind w:firstLine="540"/>
        <w:jc w:val="both"/>
      </w:pPr>
      <w:r>
        <w:t>свидетельство - документ, подтверждающий право на получение социальной выплаты (дополнительной социальной выплаты) на приобретение (строительство) жилья, который не является ценной бумагой;</w:t>
      </w:r>
    </w:p>
    <w:p w:rsidR="00046C7E" w:rsidRDefault="00046C7E" w:rsidP="00046C7E">
      <w:pPr>
        <w:pStyle w:val="ConsPlusNormal"/>
        <w:spacing w:before="220"/>
        <w:ind w:firstLine="540"/>
        <w:jc w:val="both"/>
      </w:pPr>
      <w:r>
        <w:t>дополнительная социальная выплата - дополнительная социальная выплата молодой семье (молодому гражданину), предоставляемая в период после использования социальной выплаты, в случае рождения (усыновления) одного и более детей, если имеются непогашенная сумма основного долга и неуплаченные проценты по ипотечному жилищному кредиту (займу) на приобретение (строительство) жилья;</w:t>
      </w:r>
    </w:p>
    <w:p w:rsidR="00046C7E" w:rsidRDefault="00046C7E" w:rsidP="00046C7E">
      <w:pPr>
        <w:pStyle w:val="ConsPlusNormal"/>
        <w:spacing w:before="220"/>
        <w:ind w:firstLine="540"/>
        <w:jc w:val="both"/>
      </w:pPr>
      <w:r>
        <w:t>получатель социальной выплаты - молодая семья (молодой гражданин и члены его семьи), которым начислена социальная выплата и оформлено свидетельство.</w:t>
      </w:r>
    </w:p>
    <w:p w:rsidR="00046C7E" w:rsidRDefault="00046C7E" w:rsidP="00046C7E">
      <w:pPr>
        <w:pStyle w:val="ConsPlusNormal"/>
        <w:spacing w:before="220"/>
        <w:ind w:firstLine="540"/>
        <w:jc w:val="both"/>
      </w:pPr>
      <w:r>
        <w:t>1.3. Социальные выплаты не предоставляются молодым гражданам (молодым семьям), а также членам их семей, ранее реализовавшим право на улучшение жилищных условий с использованием средств социальных выплат, предоставленных за счет федерального, областного или местного бюджетов, а также утратившим право на получение социальной выплаты.</w:t>
      </w:r>
    </w:p>
    <w:p w:rsidR="00046C7E" w:rsidRDefault="00046C7E" w:rsidP="00046C7E">
      <w:pPr>
        <w:pStyle w:val="ConsPlusNormal"/>
        <w:spacing w:before="220"/>
        <w:ind w:firstLine="540"/>
        <w:jc w:val="both"/>
      </w:pPr>
      <w:r>
        <w:t xml:space="preserve">1.4. Из общего объема ассигнований областного бюджета, предусмотренных ежегодно на предоставление социальных </w:t>
      </w:r>
      <w:proofErr w:type="gramStart"/>
      <w:r>
        <w:t>выплат</w:t>
      </w:r>
      <w:proofErr w:type="gramEnd"/>
      <w:r>
        <w:t xml:space="preserve"> на приобретение (строительство) жилья молодым гражданам (молодым семьям), нуждающимся в улучшении жилищных условий, и на предоставление дополнительной социальной выплаты в случае рождения (усыновления) детей на погашение части расходов по строительству (приобретению) жилья в рамках реализации мероприятия по предоставлению социальных выплат, средства областного бюджета в первую очередь </w:t>
      </w:r>
      <w:r>
        <w:lastRenderedPageBreak/>
        <w:t>направляются на предоставление молодым гражданам (молодым семьям) дополнительных социальных выплат.</w:t>
      </w:r>
    </w:p>
    <w:p w:rsidR="00046C7E" w:rsidRDefault="00046C7E" w:rsidP="00046C7E">
      <w:pPr>
        <w:pStyle w:val="ConsPlusNormal"/>
        <w:spacing w:before="220"/>
        <w:ind w:firstLine="540"/>
        <w:jc w:val="both"/>
      </w:pPr>
      <w:r>
        <w:t>Средства областного бюджета за вычетом средств, предусмотренных на предоставление молодым гражданам (молодым семьям) дополнительных социальных выплат, направляются на предоставление социальных выплат многодетным семьям (но не более 60 процентов от средств областного бюджета, оставшихся после вычета средств, предусмотренных на предоставление молодым гражданам (молодым семьям) дополнительных социальных выплат).</w:t>
      </w:r>
    </w:p>
    <w:p w:rsidR="00046C7E" w:rsidRDefault="00046C7E" w:rsidP="00046C7E">
      <w:pPr>
        <w:pStyle w:val="ConsPlusNormal"/>
        <w:spacing w:before="220"/>
        <w:ind w:firstLine="540"/>
        <w:jc w:val="both"/>
      </w:pPr>
      <w:r>
        <w:t>Средства областного бюджета, оставшиеся после вычета средств, предусмотренных на предоставление молодым гражданам (молодым семьям) дополнительных социальных выплат, и средств, предусмотренных на предоставление социальных выплат многодетным семьям, направляются на предоставление социальных выплат остальным молодым гражданам (молодым семьям).</w:t>
      </w:r>
    </w:p>
    <w:p w:rsidR="00046C7E" w:rsidRDefault="00046C7E" w:rsidP="00046C7E">
      <w:pPr>
        <w:pStyle w:val="ConsPlusNormal"/>
        <w:spacing w:before="220"/>
        <w:ind w:firstLine="540"/>
        <w:jc w:val="both"/>
      </w:pPr>
      <w:r>
        <w:t xml:space="preserve">1.5. </w:t>
      </w:r>
      <w:proofErr w:type="gramStart"/>
      <w:r>
        <w:t xml:space="preserve">Органы местного самоуправления Ленинградской области формируют и ведут реестр молодых граждан (молодых семей), поставленных на учет в качестве нуждающихся в улучшении жилищных условий до 1 марта 2005 года, а также молодых граждан (молодых семей), признанных органами местного самоуправления Ленинградской области по месту жительства нуждающимися в улучшении жилищных условий после 1 марта 2005 года по основаниям, установленным </w:t>
      </w:r>
      <w:hyperlink r:id="rId15" w:history="1">
        <w:r>
          <w:rPr>
            <w:color w:val="0000FF"/>
          </w:rPr>
          <w:t>статьей 51</w:t>
        </w:r>
      </w:hyperlink>
      <w:r>
        <w:t xml:space="preserve"> Жилищного кодекса</w:t>
      </w:r>
      <w:proofErr w:type="gramEnd"/>
      <w:r>
        <w:t xml:space="preserve"> Российской Федерации для признания граждан </w:t>
      </w:r>
      <w:proofErr w:type="gramStart"/>
      <w:r>
        <w:t>нуждающимися</w:t>
      </w:r>
      <w:proofErr w:type="gramEnd"/>
      <w:r>
        <w:t xml:space="preserve"> в жилых помещениях, предоставляемых по договорам социального найма.</w:t>
      </w:r>
    </w:p>
    <w:p w:rsidR="00046C7E" w:rsidRDefault="00046C7E" w:rsidP="00046C7E">
      <w:pPr>
        <w:pStyle w:val="ConsPlusNormal"/>
        <w:ind w:firstLine="540"/>
        <w:jc w:val="both"/>
      </w:pPr>
    </w:p>
    <w:p w:rsidR="00046C7E" w:rsidRDefault="00046C7E" w:rsidP="00046C7E">
      <w:pPr>
        <w:pStyle w:val="ConsPlusTitle"/>
        <w:jc w:val="center"/>
        <w:outlineLvl w:val="1"/>
      </w:pPr>
      <w:r>
        <w:t>2. Предоставление социальных выплат</w:t>
      </w:r>
    </w:p>
    <w:p w:rsidR="00046C7E" w:rsidRDefault="00046C7E" w:rsidP="00046C7E">
      <w:pPr>
        <w:pStyle w:val="ConsPlusNormal"/>
        <w:ind w:firstLine="540"/>
        <w:jc w:val="both"/>
      </w:pPr>
    </w:p>
    <w:p w:rsidR="00046C7E" w:rsidRDefault="00046C7E" w:rsidP="00046C7E">
      <w:pPr>
        <w:pStyle w:val="ConsPlusNormal"/>
        <w:ind w:firstLine="540"/>
        <w:jc w:val="both"/>
      </w:pPr>
      <w:r>
        <w:t>2.1. Предоставление социальных выплат молодым семьям (молодым гражданам) осуществляется за счет и в пределах средств, предусмотренных в областном бюджете на реализацию мероприятия по предоставлению социальных выплат.</w:t>
      </w:r>
    </w:p>
    <w:p w:rsidR="00046C7E" w:rsidRDefault="00046C7E" w:rsidP="00046C7E">
      <w:pPr>
        <w:pStyle w:val="ConsPlusNormal"/>
        <w:spacing w:before="220"/>
        <w:ind w:firstLine="540"/>
        <w:jc w:val="both"/>
      </w:pPr>
      <w:bookmarkStart w:id="1" w:name="P76"/>
      <w:bookmarkEnd w:id="1"/>
      <w:r>
        <w:t>2.2. Право на получение социальной выплаты предоставляется молодым семьям (молодым гражданам) при соблюдении следующих условий:</w:t>
      </w:r>
    </w:p>
    <w:p w:rsidR="00046C7E" w:rsidRDefault="00046C7E" w:rsidP="00046C7E">
      <w:pPr>
        <w:pStyle w:val="ConsPlusNormal"/>
        <w:spacing w:before="220"/>
        <w:ind w:firstLine="540"/>
        <w:jc w:val="both"/>
      </w:pPr>
      <w:r>
        <w:t>а) постоянное проживание на территории Ленинградской области;</w:t>
      </w:r>
    </w:p>
    <w:p w:rsidR="00046C7E" w:rsidRDefault="00046C7E" w:rsidP="00046C7E">
      <w:pPr>
        <w:pStyle w:val="ConsPlusNormal"/>
        <w:spacing w:before="220"/>
        <w:ind w:firstLine="540"/>
        <w:jc w:val="both"/>
      </w:pPr>
      <w:r>
        <w:t xml:space="preserve">б) признание </w:t>
      </w:r>
      <w:proofErr w:type="gramStart"/>
      <w:r>
        <w:t>нуждающимися</w:t>
      </w:r>
      <w:proofErr w:type="gramEnd"/>
      <w:r>
        <w:t xml:space="preserve"> в улучшении жилищных условий;</w:t>
      </w:r>
    </w:p>
    <w:p w:rsidR="00046C7E" w:rsidRDefault="00046C7E" w:rsidP="00046C7E">
      <w:pPr>
        <w:pStyle w:val="ConsPlusNormal"/>
        <w:spacing w:before="220"/>
        <w:ind w:firstLine="540"/>
        <w:jc w:val="both"/>
      </w:pPr>
      <w:r>
        <w:t xml:space="preserve">в) наличие у семьи доходов, позволяющих получить кредит, либо иных денежных средств, достаточных для оплаты стоимости жилья в части, превышающей размер предоставляемой социальной выплаты. Молодыми семьями могут быть использованы средства (часть средств) материнского (семейного) капитала в порядке, установленном </w:t>
      </w:r>
      <w:hyperlink r:id="rId16" w:history="1">
        <w:r>
          <w:rPr>
            <w:color w:val="0000FF"/>
          </w:rPr>
          <w:t>постановлением</w:t>
        </w:r>
      </w:hyperlink>
      <w:r>
        <w:t xml:space="preserve"> Правительства Российской Федерации от 12 декабря 2007 года N 862 "О Правилах направления средств (части средств) материнского (семейного) капитала на улучшение жилищных условий".</w:t>
      </w:r>
    </w:p>
    <w:p w:rsidR="00046C7E" w:rsidRDefault="00046C7E" w:rsidP="00046C7E">
      <w:pPr>
        <w:pStyle w:val="ConsPlusNormal"/>
        <w:spacing w:before="220"/>
        <w:ind w:firstLine="540"/>
        <w:jc w:val="both"/>
      </w:pPr>
      <w:r>
        <w:t>2.3. Социальные выплаты могут быть использованы молодыми гражданами (молодыми семьями):</w:t>
      </w:r>
    </w:p>
    <w:p w:rsidR="00046C7E" w:rsidRDefault="00046C7E" w:rsidP="00046C7E">
      <w:pPr>
        <w:pStyle w:val="ConsPlusNormal"/>
        <w:spacing w:before="220"/>
        <w:ind w:firstLine="540"/>
        <w:jc w:val="both"/>
      </w:pPr>
      <w:r>
        <w:t>а) на оплату цены договора купли-продажи жилого помещения;</w:t>
      </w:r>
    </w:p>
    <w:p w:rsidR="00046C7E" w:rsidRDefault="00046C7E" w:rsidP="00046C7E">
      <w:pPr>
        <w:pStyle w:val="ConsPlusNormal"/>
        <w:spacing w:before="220"/>
        <w:ind w:firstLine="540"/>
        <w:jc w:val="both"/>
      </w:pPr>
      <w:r>
        <w:t>б) на оплату цены договора строительного подряда на строительство жилого дома;</w:t>
      </w:r>
    </w:p>
    <w:p w:rsidR="00046C7E" w:rsidRDefault="00046C7E" w:rsidP="00046C7E">
      <w:pPr>
        <w:pStyle w:val="ConsPlusNormal"/>
        <w:spacing w:before="220"/>
        <w:ind w:firstLine="540"/>
        <w:jc w:val="both"/>
      </w:pPr>
      <w:r>
        <w:lastRenderedPageBreak/>
        <w:t xml:space="preserve">в) для осуществления последнего платежа в счет уплаты паевого взноса в полном размере, после </w:t>
      </w:r>
      <w:proofErr w:type="gramStart"/>
      <w:r>
        <w:t>уплаты</w:t>
      </w:r>
      <w:proofErr w:type="gramEnd"/>
      <w:r>
        <w:t xml:space="preserve"> которого жилое помещение переходит в собственность молодого гражданина (молодой семьи), в случае если молодая семья или один из супругов в молодой семье являются членами жилищного, жилищно-строительного, жилищного накопительного кооператива;</w:t>
      </w:r>
    </w:p>
    <w:p w:rsidR="00046C7E" w:rsidRDefault="00046C7E" w:rsidP="00046C7E">
      <w:pPr>
        <w:pStyle w:val="ConsPlusNormal"/>
        <w:spacing w:before="220"/>
        <w:ind w:firstLine="540"/>
        <w:jc w:val="both"/>
      </w:pPr>
      <w:r>
        <w:t>г) на уплату первоначального взноса при получении жилищного кредита, в том числе ипотечного, или жилищного займа на приобретение жилого помещения (в том числе путем участия в долевом строительстве многоквартирного дома) или строительство жилого дома;</w:t>
      </w:r>
    </w:p>
    <w:p w:rsidR="00046C7E" w:rsidRDefault="00046C7E" w:rsidP="00046C7E">
      <w:pPr>
        <w:pStyle w:val="ConsPlusNormal"/>
        <w:spacing w:before="220"/>
        <w:ind w:firstLine="540"/>
        <w:jc w:val="both"/>
      </w:pPr>
      <w:bookmarkStart w:id="2" w:name="P85"/>
      <w:bookmarkEnd w:id="2"/>
      <w:proofErr w:type="gramStart"/>
      <w:r>
        <w:t>д) на погашение основной суммы долга и уплату процентов по жилищным кредитам, в том числе ипотечным, или жилищным займам на приобретение (строительство) жилого помещения при условии наличия документа, подтверждающего, что молодой гражданин (получатель социальной выплаты) и члены его семьи были признаны нуждающимися в улучшении жилищных условий на дату заключения соответствующего кредитного договора (договора займа).</w:t>
      </w:r>
      <w:proofErr w:type="gramEnd"/>
      <w:r>
        <w:t xml:space="preserve"> Использование социальной выплаты на уплату иных процентов, штрафов, комиссий и пеней за просрочку исполнения обязательств по этим кредитам или займам не допускается.</w:t>
      </w:r>
    </w:p>
    <w:p w:rsidR="00046C7E" w:rsidRDefault="00046C7E" w:rsidP="00046C7E">
      <w:pPr>
        <w:pStyle w:val="ConsPlusNormal"/>
        <w:spacing w:before="220"/>
        <w:ind w:firstLine="540"/>
        <w:jc w:val="both"/>
      </w:pPr>
      <w:proofErr w:type="gramStart"/>
      <w:r>
        <w:t>В случае использования гражданином социальной выплаты на погашение основной суммы долга и уплату процентов по ипотечным жилищным кредитам (займам) на приобретение (строительство) жилья размер социальной выплаты ограничивается суммой остатка основного долга и остатка задолженности по выплате процентов за пользование ипотечным жилищным кредитом (займом), но не превышает 60 процентов от расчетной стоимости жилья.</w:t>
      </w:r>
      <w:proofErr w:type="gramEnd"/>
    </w:p>
    <w:p w:rsidR="00046C7E" w:rsidRDefault="00046C7E" w:rsidP="00046C7E">
      <w:pPr>
        <w:pStyle w:val="ConsPlusNormal"/>
        <w:spacing w:before="220"/>
        <w:ind w:firstLine="540"/>
        <w:jc w:val="both"/>
      </w:pPr>
      <w:proofErr w:type="gramStart"/>
      <w:r>
        <w:t>Предоставление социальной выплаты на погашение основного долга и уплату процентов по ипотечным жилищным кредитам (займам) на приобретение (строительство) жилья осуществляется на основании справки кредитной организации (заимодавца), предоставившей получателю социальной выплаты ипотечный жилищный кредит (заем), об остатке суммы основного долга и остатке задолженности по выплате процентов за пользование ипотечным жилищным кредитом (займом), а также выписки из Единого государственного реестра недвижимости, содержащей</w:t>
      </w:r>
      <w:proofErr w:type="gramEnd"/>
      <w:r>
        <w:t xml:space="preserve"> сведения о наличии зарегистрированного права собственности у получателя социальной выплаты и членов его семьи на построенное (приобретенное) с привлечением средств ипотечного, жилищного кредита (займа) жилое помещение.</w:t>
      </w:r>
    </w:p>
    <w:p w:rsidR="00046C7E" w:rsidRDefault="00046C7E" w:rsidP="00046C7E">
      <w:pPr>
        <w:pStyle w:val="ConsPlusNormal"/>
        <w:spacing w:before="220"/>
        <w:ind w:firstLine="540"/>
        <w:jc w:val="both"/>
      </w:pPr>
      <w:proofErr w:type="gramStart"/>
      <w:r>
        <w:t xml:space="preserve">Использование социальной выплаты на погашение основного долга и уплату процентов по ипотечным жилищным кредитам на приобретенное (построенное) жилое помещение не допускается, если указанное жилое помещение не соответствует требованиям к жилому помещению, установленным </w:t>
      </w:r>
      <w:hyperlink w:anchor="P111" w:history="1">
        <w:r>
          <w:rPr>
            <w:color w:val="0000FF"/>
          </w:rPr>
          <w:t>пунктом 2.7</w:t>
        </w:r>
      </w:hyperlink>
      <w:r>
        <w:t xml:space="preserve"> Положения, а также в случае, если право собственности на указанное жилое помещение имеют помимо заявителя и членов его семьи (указанных в заявлении на участие в мероприятии</w:t>
      </w:r>
      <w:proofErr w:type="gramEnd"/>
      <w:r>
        <w:t xml:space="preserve">) члены семьи, не признанные нуждающимися в улучшении жилищных условий </w:t>
      </w:r>
      <w:proofErr w:type="gramStart"/>
      <w:r>
        <w:t>и(</w:t>
      </w:r>
      <w:proofErr w:type="gramEnd"/>
      <w:r>
        <w:t>или) не являющиеся участниками мероприятия по предоставлению социальных выплат;</w:t>
      </w:r>
    </w:p>
    <w:p w:rsidR="00046C7E" w:rsidRDefault="00046C7E" w:rsidP="00046C7E">
      <w:pPr>
        <w:pStyle w:val="ConsPlusNormal"/>
        <w:spacing w:before="220"/>
        <w:ind w:firstLine="540"/>
        <w:jc w:val="both"/>
      </w:pPr>
      <w:r>
        <w:t xml:space="preserve">е) на уплату цены договора участия в долевом строительстве, который предусматривает в качестве объекта долевого строительства жилое помещение, путем внесения соответствующих средств на счет </w:t>
      </w:r>
      <w:proofErr w:type="spellStart"/>
      <w:r>
        <w:t>эскроу</w:t>
      </w:r>
      <w:proofErr w:type="spellEnd"/>
      <w:r>
        <w:t>.</w:t>
      </w:r>
    </w:p>
    <w:p w:rsidR="00046C7E" w:rsidRDefault="00046C7E" w:rsidP="00046C7E">
      <w:pPr>
        <w:pStyle w:val="ConsPlusNormal"/>
        <w:spacing w:before="220"/>
        <w:ind w:firstLine="540"/>
        <w:jc w:val="both"/>
      </w:pPr>
      <w:r>
        <w:t xml:space="preserve">Социальная выплата не может быть использована на приобретение жилого помещения у близких родственников (супруга (супруги), дедушки (бабушки), внуков, родителей (в том числе усыновителей), детей (в том числе усыновленных), полнородных и </w:t>
      </w:r>
      <w:proofErr w:type="spellStart"/>
      <w:r>
        <w:t>неполнородных</w:t>
      </w:r>
      <w:proofErr w:type="spellEnd"/>
      <w:r>
        <w:t xml:space="preserve"> братьев и </w:t>
      </w:r>
      <w:r>
        <w:lastRenderedPageBreak/>
        <w:t>сестер).</w:t>
      </w:r>
    </w:p>
    <w:p w:rsidR="00046C7E" w:rsidRDefault="00046C7E" w:rsidP="00046C7E">
      <w:pPr>
        <w:pStyle w:val="ConsPlusNormal"/>
        <w:spacing w:before="220"/>
        <w:ind w:firstLine="540"/>
        <w:jc w:val="both"/>
      </w:pPr>
      <w:r>
        <w:t xml:space="preserve">Использование средств социальной выплаты на приобретение (строительство) жилого помещения является основанием для исключения получателей социальной выплаты из реестра молодых граждан (молодых семей), нуждающихся в улучшении жилищных условий, и снятия с учета в качестве нуждающихся в жилых помещениях в соответствии со </w:t>
      </w:r>
      <w:hyperlink r:id="rId17" w:history="1">
        <w:r>
          <w:rPr>
            <w:color w:val="0000FF"/>
          </w:rPr>
          <w:t>статьей 56</w:t>
        </w:r>
      </w:hyperlink>
      <w:r>
        <w:t xml:space="preserve"> Жилищного кодекса Российской Федерации.</w:t>
      </w:r>
    </w:p>
    <w:p w:rsidR="00046C7E" w:rsidRDefault="00046C7E" w:rsidP="00046C7E">
      <w:pPr>
        <w:pStyle w:val="ConsPlusNormal"/>
        <w:spacing w:before="220"/>
        <w:ind w:firstLine="540"/>
        <w:jc w:val="both"/>
      </w:pPr>
      <w:r>
        <w:t>2.4. Расчетная стоимость жилья (</w:t>
      </w:r>
      <w:proofErr w:type="spellStart"/>
      <w:r>
        <w:t>СтЖ</w:t>
      </w:r>
      <w:proofErr w:type="spellEnd"/>
      <w:r>
        <w:t>), используемая для расчета размера социальной выплаты молодому гражданину (молодой семье), рассчитывается по формуле:</w:t>
      </w:r>
    </w:p>
    <w:p w:rsidR="00046C7E" w:rsidRDefault="00046C7E" w:rsidP="00046C7E">
      <w:pPr>
        <w:pStyle w:val="ConsPlusNormal"/>
        <w:ind w:firstLine="540"/>
        <w:jc w:val="both"/>
      </w:pPr>
    </w:p>
    <w:p w:rsidR="00046C7E" w:rsidRDefault="00046C7E" w:rsidP="00046C7E">
      <w:pPr>
        <w:pStyle w:val="ConsPlusNormal"/>
        <w:jc w:val="center"/>
      </w:pPr>
      <w:proofErr w:type="spellStart"/>
      <w:r>
        <w:t>СтЖ</w:t>
      </w:r>
      <w:proofErr w:type="spellEnd"/>
      <w:r>
        <w:t xml:space="preserve"> = РЖ x Н,</w:t>
      </w:r>
    </w:p>
    <w:p w:rsidR="00046C7E" w:rsidRDefault="00046C7E" w:rsidP="00046C7E">
      <w:pPr>
        <w:pStyle w:val="ConsPlusNormal"/>
        <w:ind w:firstLine="540"/>
        <w:jc w:val="both"/>
      </w:pPr>
    </w:p>
    <w:p w:rsidR="00046C7E" w:rsidRDefault="00046C7E" w:rsidP="00046C7E">
      <w:pPr>
        <w:pStyle w:val="ConsPlusNormal"/>
        <w:ind w:firstLine="540"/>
        <w:jc w:val="both"/>
      </w:pPr>
      <w:r>
        <w:t>где:</w:t>
      </w:r>
    </w:p>
    <w:p w:rsidR="00046C7E" w:rsidRDefault="00046C7E" w:rsidP="00046C7E">
      <w:pPr>
        <w:pStyle w:val="ConsPlusNormal"/>
        <w:spacing w:before="220"/>
        <w:ind w:firstLine="540"/>
        <w:jc w:val="both"/>
      </w:pPr>
      <w:r>
        <w:t>РЖ - размер общей площади жилого помещения, установленный для семей разной численности (33 кв. м - для одиноко проживающих граждан, 42 кв. м - на семью, состоящую из двух человек, и по 18 кв. м - на каждого члена семьи, состоящей из трех и более человек);</w:t>
      </w:r>
    </w:p>
    <w:p w:rsidR="00046C7E" w:rsidRDefault="00046C7E" w:rsidP="00046C7E">
      <w:pPr>
        <w:pStyle w:val="ConsPlusNormal"/>
        <w:spacing w:before="220"/>
        <w:ind w:firstLine="540"/>
        <w:jc w:val="both"/>
      </w:pPr>
      <w:proofErr w:type="gramStart"/>
      <w:r>
        <w:t>Н - норматив стоимости одного квадратного метра общей площади жилья по муниципальному образованию, в котором молодой гражданин (молодая семья) включен (включена) в список молодых граждан (молодых семей), изъявивших желание получить социальную выплату (далее - норматив стоимости 1 кв. метра).</w:t>
      </w:r>
      <w:proofErr w:type="gramEnd"/>
    </w:p>
    <w:p w:rsidR="00046C7E" w:rsidRDefault="00046C7E" w:rsidP="00046C7E">
      <w:pPr>
        <w:pStyle w:val="ConsPlusNormal"/>
        <w:ind w:firstLine="540"/>
        <w:jc w:val="both"/>
      </w:pPr>
    </w:p>
    <w:p w:rsidR="00046C7E" w:rsidRDefault="00046C7E" w:rsidP="00046C7E">
      <w:pPr>
        <w:pStyle w:val="ConsPlusNormal"/>
        <w:ind w:firstLine="540"/>
        <w:jc w:val="both"/>
      </w:pPr>
      <w:r>
        <w:t>Норматив стоимости 1 кв. метра для расчета социальной выплаты устанавливается органом местного самоуправления Ленинградской области и не может быть выше средней рыночной стоимости 1 кв. метра общей площади жилья по Ленинградской области, определяемой федеральным органом исполнительной власти, уполномоченным Правительством Российской Федерации.</w:t>
      </w:r>
    </w:p>
    <w:p w:rsidR="00046C7E" w:rsidRDefault="00046C7E" w:rsidP="00046C7E">
      <w:pPr>
        <w:pStyle w:val="ConsPlusNormal"/>
        <w:spacing w:before="220"/>
        <w:ind w:firstLine="540"/>
        <w:jc w:val="both"/>
      </w:pPr>
      <w:r>
        <w:t>2.5. Расчет размера социальной выплаты (РСВ) осуществляется комитетом на дату утверждения списка претендентов на получение социальной выплаты, указывается в свидетельстве о предоставлении социальной выплаты и остается неизменным в течение всего срока действия.</w:t>
      </w:r>
    </w:p>
    <w:p w:rsidR="00046C7E" w:rsidRDefault="00046C7E" w:rsidP="00046C7E">
      <w:pPr>
        <w:pStyle w:val="ConsPlusNormal"/>
        <w:spacing w:before="220"/>
        <w:ind w:firstLine="540"/>
        <w:jc w:val="both"/>
      </w:pPr>
      <w:r>
        <w:t>Размер социальной выплаты, предоставляемой молодому гражданину (молодой семье) за счет средств областного бюджета, не превышает 60 процентов от расчетной стоимости жилья и рассчитывается по формуле:</w:t>
      </w:r>
    </w:p>
    <w:p w:rsidR="00046C7E" w:rsidRDefault="00046C7E" w:rsidP="00046C7E">
      <w:pPr>
        <w:pStyle w:val="ConsPlusNormal"/>
        <w:ind w:firstLine="540"/>
        <w:jc w:val="both"/>
      </w:pPr>
    </w:p>
    <w:p w:rsidR="00046C7E" w:rsidRDefault="00046C7E" w:rsidP="00046C7E">
      <w:pPr>
        <w:pStyle w:val="ConsPlusNormal"/>
        <w:jc w:val="center"/>
      </w:pPr>
      <w:r>
        <w:t xml:space="preserve">РСВ = </w:t>
      </w:r>
      <w:proofErr w:type="spellStart"/>
      <w:r>
        <w:t>СтЖ</w:t>
      </w:r>
      <w:proofErr w:type="spellEnd"/>
      <w:r>
        <w:t xml:space="preserve"> x 60%.</w:t>
      </w:r>
    </w:p>
    <w:p w:rsidR="00046C7E" w:rsidRDefault="00046C7E" w:rsidP="00046C7E">
      <w:pPr>
        <w:pStyle w:val="ConsPlusNormal"/>
        <w:ind w:firstLine="540"/>
        <w:jc w:val="both"/>
      </w:pPr>
    </w:p>
    <w:p w:rsidR="00046C7E" w:rsidRDefault="00046C7E" w:rsidP="00046C7E">
      <w:pPr>
        <w:pStyle w:val="ConsPlusNormal"/>
        <w:ind w:firstLine="540"/>
        <w:jc w:val="both"/>
      </w:pPr>
      <w:proofErr w:type="gramStart"/>
      <w:r>
        <w:t>В случае использования социальной выплаты на погашение основной суммы долга и уплату процентов по жилищным кредитам, в том числе ипотечным, или жилищным займам на приобретение (строительство) жилого помещения размер социальной выплаты ограничивается суммой остатка основного долга и остатка задолженности по выплате процентов за пользование ипотечным жилищным кредитом (займом), но не превышает установленного размера социальной выплаты.</w:t>
      </w:r>
      <w:proofErr w:type="gramEnd"/>
    </w:p>
    <w:p w:rsidR="00046C7E" w:rsidRDefault="00046C7E" w:rsidP="00046C7E">
      <w:pPr>
        <w:pStyle w:val="ConsPlusNormal"/>
        <w:spacing w:before="220"/>
        <w:ind w:firstLine="540"/>
        <w:jc w:val="both"/>
      </w:pPr>
      <w:r>
        <w:t xml:space="preserve">2.6. Право молодого гражданина (молодой семьи) на получение социальной выплаты </w:t>
      </w:r>
      <w:r>
        <w:lastRenderedPageBreak/>
        <w:t xml:space="preserve">удостоверяется </w:t>
      </w:r>
      <w:hyperlink w:anchor="P221" w:history="1">
        <w:r>
          <w:rPr>
            <w:color w:val="0000FF"/>
          </w:rPr>
          <w:t>свидетельством</w:t>
        </w:r>
      </w:hyperlink>
      <w:r>
        <w:t xml:space="preserve"> по форме согласно приложению 1 к настоящему Положению.</w:t>
      </w:r>
    </w:p>
    <w:p w:rsidR="00046C7E" w:rsidRDefault="00046C7E" w:rsidP="00046C7E">
      <w:pPr>
        <w:pStyle w:val="ConsPlusNormal"/>
        <w:spacing w:before="220"/>
        <w:ind w:firstLine="540"/>
        <w:jc w:val="both"/>
      </w:pPr>
      <w:r>
        <w:t>Социальная выплата предоставляется молодому гражданину (молодой семье), получившему (получившей) свидетельство, в безналичной форме путем зачисления соответствующих средств на банковский счет, открытый молодым гражданином (молодой семьей) в банке, отобранном комитетом для обслуживания средств, предоставляемых молодым гражданам (молодым семьям) в качестве социальных выплат.</w:t>
      </w:r>
    </w:p>
    <w:p w:rsidR="00046C7E" w:rsidRDefault="00046C7E" w:rsidP="00046C7E">
      <w:pPr>
        <w:pStyle w:val="ConsPlusNormal"/>
        <w:spacing w:before="220"/>
        <w:ind w:firstLine="540"/>
        <w:jc w:val="both"/>
      </w:pPr>
      <w:r>
        <w:t xml:space="preserve">Срок действия свидетельства составляет семь месяцев </w:t>
      </w:r>
      <w:proofErr w:type="gramStart"/>
      <w:r>
        <w:t>с даты оформления</w:t>
      </w:r>
      <w:proofErr w:type="gramEnd"/>
      <w:r>
        <w:t>, указанной в свидетельстве, и действует до даты, указанной в свидетельстве (включительно), но не позднее 31 декабря текущего года.</w:t>
      </w:r>
    </w:p>
    <w:p w:rsidR="00046C7E" w:rsidRDefault="00046C7E" w:rsidP="00046C7E">
      <w:pPr>
        <w:pStyle w:val="ConsPlusNormal"/>
        <w:spacing w:before="220"/>
        <w:ind w:firstLine="540"/>
        <w:jc w:val="both"/>
      </w:pPr>
      <w:r>
        <w:t xml:space="preserve">В случае использования социальной выплаты на строительство индивидуального жилого дома срок действия свидетельства составляет один год </w:t>
      </w:r>
      <w:proofErr w:type="gramStart"/>
      <w:r>
        <w:t>с даты оформления</w:t>
      </w:r>
      <w:proofErr w:type="gramEnd"/>
      <w:r>
        <w:t>, указанной в свидетельстве, и действует до даты, указанной в свидетельстве (включительно).</w:t>
      </w:r>
    </w:p>
    <w:p w:rsidR="00046C7E" w:rsidRDefault="00046C7E" w:rsidP="00046C7E">
      <w:pPr>
        <w:pStyle w:val="ConsPlusNormal"/>
        <w:spacing w:before="220"/>
        <w:ind w:firstLine="540"/>
        <w:jc w:val="both"/>
      </w:pPr>
      <w:bookmarkStart w:id="3" w:name="P111"/>
      <w:bookmarkEnd w:id="3"/>
      <w:r>
        <w:t>2.7. Приобретенное или построенное получателем социальной выплаты жилое помещение должно соответствовать следующим требованиям:</w:t>
      </w:r>
    </w:p>
    <w:p w:rsidR="00046C7E" w:rsidRDefault="00046C7E" w:rsidP="00046C7E">
      <w:pPr>
        <w:pStyle w:val="ConsPlusNormal"/>
        <w:spacing w:before="220"/>
        <w:ind w:firstLine="540"/>
        <w:jc w:val="both"/>
      </w:pPr>
      <w:r>
        <w:t>а) пригодности для постоянного проживания и нахождения на территории Ленинградской области;</w:t>
      </w:r>
    </w:p>
    <w:p w:rsidR="00046C7E" w:rsidRDefault="00046C7E" w:rsidP="00046C7E">
      <w:pPr>
        <w:pStyle w:val="ConsPlusNormal"/>
        <w:spacing w:before="220"/>
        <w:ind w:firstLine="540"/>
        <w:jc w:val="both"/>
      </w:pPr>
      <w:r>
        <w:t>б) обеспеченности централизованными или автономными инженерными системами (электроосвещение, водоснабжение, водоотведение, отопление, а в газифицированных населенных пунктах - газоснабжение);</w:t>
      </w:r>
    </w:p>
    <w:p w:rsidR="00046C7E" w:rsidRDefault="00046C7E" w:rsidP="00046C7E">
      <w:pPr>
        <w:pStyle w:val="ConsPlusNormal"/>
        <w:spacing w:before="220"/>
        <w:ind w:firstLine="540"/>
        <w:jc w:val="both"/>
      </w:pPr>
      <w:proofErr w:type="gramStart"/>
      <w:r>
        <w:t>в) общая площадь приобретаемого жилого помещения (строящегося жилого дома, жилого помещения, являющегося объектом долевого строительства) в расчете на каждого члена семьи, учтенного при расчете размера социальной выплаты, не может быть меньше учетной нормы общей площади жилого помещения, установленной органами местного самоуправления Ленинградской области в целях принятия граждан на учет в качестве нуждающихся в жилых помещениях в месте приобретения жилого помещения</w:t>
      </w:r>
      <w:proofErr w:type="gramEnd"/>
      <w:r>
        <w:t xml:space="preserve"> или строительства жилого дома.</w:t>
      </w:r>
    </w:p>
    <w:p w:rsidR="00046C7E" w:rsidRDefault="00046C7E" w:rsidP="00046C7E">
      <w:pPr>
        <w:pStyle w:val="ConsPlusNormal"/>
        <w:spacing w:before="220"/>
        <w:ind w:firstLine="540"/>
        <w:jc w:val="both"/>
      </w:pPr>
      <w:proofErr w:type="gramStart"/>
      <w:r>
        <w:t xml:space="preserve">Соответствие жилого помещения указанным в настоящем пункте требованиям устанавливается комиссией, созданной органом местного самоуправления Ленинградской области в соответствии с </w:t>
      </w:r>
      <w:hyperlink r:id="rId18" w:history="1">
        <w:r>
          <w:rPr>
            <w:color w:val="0000FF"/>
          </w:rPr>
          <w:t>постановлением</w:t>
        </w:r>
      </w:hyperlink>
      <w:r>
        <w:t xml:space="preserve"> Правительства Российской Федерации от 28 января 2006 года N 47 "Об утверждении Положения о признании помещения жилым помещением, жилого помещения непригодным для проживания и многоквартирного дома аварийным и подлежащим сносу или реконструкции, садового дома жилым домом и жилого дома садовым</w:t>
      </w:r>
      <w:proofErr w:type="gramEnd"/>
      <w:r>
        <w:t xml:space="preserve"> домом".</w:t>
      </w:r>
    </w:p>
    <w:p w:rsidR="00046C7E" w:rsidRDefault="00046C7E" w:rsidP="00046C7E">
      <w:pPr>
        <w:pStyle w:val="ConsPlusNormal"/>
        <w:spacing w:before="220"/>
        <w:ind w:firstLine="540"/>
        <w:jc w:val="both"/>
      </w:pPr>
      <w:r>
        <w:t>2.8. Приобретаемое (строящееся) жилое помещение или построенный жилой дом оформляются в общую собственность всех членов семьи молодого гражданина, указанных в свидетельстве.</w:t>
      </w:r>
    </w:p>
    <w:p w:rsidR="00046C7E" w:rsidRDefault="00046C7E" w:rsidP="00046C7E">
      <w:pPr>
        <w:pStyle w:val="ConsPlusNormal"/>
        <w:spacing w:before="220"/>
        <w:ind w:firstLine="540"/>
        <w:jc w:val="both"/>
      </w:pPr>
      <w:r>
        <w:t xml:space="preserve">В случае если жилое помещение приобретается (строится) с привлечением средств ипотечного, жилищного кредита (займа), допускается оформление приобретенного (построенного) жилого помещения в собственность одного из членов молодой семьи (получателя социальной выплаты) или вместе с ним любого количества совершеннолетних членов его семьи, указанных в свидетельстве. </w:t>
      </w:r>
      <w:proofErr w:type="gramStart"/>
      <w:r>
        <w:t xml:space="preserve">При этом лицо (лица), на чье имя оформлено право собственности на жилое помещение или жилой дом (либо зарегистрирован договор долевого участия), </w:t>
      </w:r>
      <w:r>
        <w:lastRenderedPageBreak/>
        <w:t>представляет в комитет нотариально заверенное обязательство переоформить построенное (приобретенное) с помощью социальной выплаты и с привлечением средств ипотечного, жилищного кредита (займа) жилое помещение в общую собственность всех членов семьи, указанных в свидетельстве, в течение шести месяцев после снятия обременения</w:t>
      </w:r>
      <w:proofErr w:type="gramEnd"/>
      <w:r>
        <w:t xml:space="preserve"> по ипотеке с жилого помещения или жилого дома.</w:t>
      </w:r>
    </w:p>
    <w:p w:rsidR="00046C7E" w:rsidRDefault="00046C7E" w:rsidP="00046C7E">
      <w:pPr>
        <w:pStyle w:val="ConsPlusNormal"/>
        <w:spacing w:before="220"/>
        <w:ind w:firstLine="540"/>
        <w:jc w:val="both"/>
      </w:pPr>
      <w:r>
        <w:t>2.9. Администрации муниципальных образований Ленинградской области на основании соглашений, заключенных с комитетом, выполняют следующие функции:</w:t>
      </w:r>
    </w:p>
    <w:p w:rsidR="00046C7E" w:rsidRDefault="00046C7E" w:rsidP="00046C7E">
      <w:pPr>
        <w:pStyle w:val="ConsPlusNormal"/>
        <w:spacing w:before="220"/>
        <w:ind w:firstLine="540"/>
        <w:jc w:val="both"/>
      </w:pPr>
      <w:r>
        <w:t>осуществляют прием заявлений и документов молодых граждан (молодых семей), изъявивших желание получить в планируемом году социальную выплату на приобретение (строительство) жилья, в соответствии с перечнем, установленным комитетом;</w:t>
      </w:r>
    </w:p>
    <w:p w:rsidR="00046C7E" w:rsidRDefault="00046C7E" w:rsidP="00046C7E">
      <w:pPr>
        <w:pStyle w:val="ConsPlusNormal"/>
        <w:spacing w:before="220"/>
        <w:ind w:firstLine="540"/>
        <w:jc w:val="both"/>
      </w:pPr>
      <w:r>
        <w:t xml:space="preserve">формируют с учетом соблюдения условий на право получения социальной выплаты, установленных </w:t>
      </w:r>
      <w:hyperlink w:anchor="P76" w:history="1">
        <w:r>
          <w:rPr>
            <w:color w:val="0000FF"/>
          </w:rPr>
          <w:t>пунктом 2.2</w:t>
        </w:r>
      </w:hyperlink>
      <w:r>
        <w:t xml:space="preserve"> Положения, списки молодых граждан (молодых семей), изъявивших желание получить социальную выплату в планируемом году в порядке, установленном нормативным правовым актом комитета. В первую очередь в списки включаются многодетные семьи и молодые семьи с детьми-инвалидами;</w:t>
      </w:r>
    </w:p>
    <w:p w:rsidR="00046C7E" w:rsidRDefault="00046C7E" w:rsidP="00046C7E">
      <w:pPr>
        <w:pStyle w:val="ConsPlusNormal"/>
        <w:spacing w:before="220"/>
        <w:ind w:firstLine="540"/>
        <w:jc w:val="both"/>
      </w:pPr>
      <w:r>
        <w:t>уведомляют граждан о включении их в списки граждан - претендентов на получение социальных выплат;</w:t>
      </w:r>
    </w:p>
    <w:p w:rsidR="00046C7E" w:rsidRDefault="00046C7E" w:rsidP="00046C7E">
      <w:pPr>
        <w:pStyle w:val="ConsPlusNormal"/>
        <w:spacing w:before="220"/>
        <w:ind w:firstLine="540"/>
        <w:jc w:val="both"/>
      </w:pPr>
      <w:r>
        <w:t>вручают получателям социальных выплат свидетельства, оформленные в установленном комитетом порядке;</w:t>
      </w:r>
    </w:p>
    <w:p w:rsidR="00046C7E" w:rsidRDefault="00046C7E" w:rsidP="00046C7E">
      <w:pPr>
        <w:pStyle w:val="ConsPlusNormal"/>
        <w:spacing w:before="220"/>
        <w:ind w:firstLine="540"/>
        <w:jc w:val="both"/>
      </w:pPr>
      <w:r>
        <w:t>ведут реестр выданных свидетельств;</w:t>
      </w:r>
    </w:p>
    <w:p w:rsidR="00046C7E" w:rsidRDefault="00046C7E" w:rsidP="00046C7E">
      <w:pPr>
        <w:pStyle w:val="ConsPlusNormal"/>
        <w:spacing w:before="220"/>
        <w:ind w:firstLine="540"/>
        <w:jc w:val="both"/>
      </w:pPr>
      <w:r>
        <w:t>разъясняют молодым гражданам (молодым семьям), в том числе с использованием средств массовой информации, условия и порядок получения и использования социальных выплат;</w:t>
      </w:r>
    </w:p>
    <w:p w:rsidR="00046C7E" w:rsidRDefault="00046C7E" w:rsidP="00046C7E">
      <w:pPr>
        <w:pStyle w:val="ConsPlusNormal"/>
        <w:spacing w:before="220"/>
        <w:ind w:firstLine="540"/>
        <w:jc w:val="both"/>
      </w:pPr>
      <w:r>
        <w:t>направляют копии документов молодых граждан (молодых семей) и списки молодых граждан (молодых семей), изъявивших желание получить социальную выплату в планируемом году, в комитет в соответствии со сроками и порядком, установленными комитетом.</w:t>
      </w:r>
    </w:p>
    <w:p w:rsidR="00046C7E" w:rsidRDefault="00046C7E" w:rsidP="00046C7E">
      <w:pPr>
        <w:pStyle w:val="ConsPlusNormal"/>
        <w:spacing w:before="220"/>
        <w:ind w:firstLine="540"/>
        <w:jc w:val="both"/>
      </w:pPr>
      <w:r>
        <w:t>Соглашением устанавливается ответственность администраций муниципальных образований Ленинградской области за неправомерное включение молодых граждан (молодых семей) в списки молодых граждан (молодых семей), изъявивших желание получить социальную выплату в планируемом году.</w:t>
      </w:r>
    </w:p>
    <w:p w:rsidR="00046C7E" w:rsidRDefault="00046C7E" w:rsidP="00046C7E">
      <w:pPr>
        <w:pStyle w:val="ConsPlusNormal"/>
        <w:spacing w:before="220"/>
        <w:ind w:firstLine="540"/>
        <w:jc w:val="both"/>
      </w:pPr>
      <w:proofErr w:type="gramStart"/>
      <w:r>
        <w:t>Перечень документов, порядок и сроки формирования списка молодых граждан (молодых семей), изъявивших желание получить социальную выплату в планируемом году, а также порядок внесения изменений устанавливаются нормативным правовым актом комитета, в котором предусматривается условие, в соответствии с которым документы, принятые администрациями муниципальных образований Ленинградской области в порядке и в сроки, установленные в рамках подпрограммы "Жилье для молодежи" государственной программы Ленинградской области</w:t>
      </w:r>
      <w:proofErr w:type="gramEnd"/>
      <w:r>
        <w:t xml:space="preserve"> "</w:t>
      </w:r>
      <w:proofErr w:type="gramStart"/>
      <w:r>
        <w:t>Обеспечение качественным жильем граждан на территории Ленинградской области", являются соответствующими требованиям мероприятия по предоставлению социальных выплат (</w:t>
      </w:r>
      <w:hyperlink r:id="rId19" w:history="1">
        <w:r>
          <w:rPr>
            <w:color w:val="0000FF"/>
          </w:rPr>
          <w:t>постановление</w:t>
        </w:r>
      </w:hyperlink>
      <w:r>
        <w:t xml:space="preserve"> Правительства Ленинградской области от 26 июня 2014 года N 263 и </w:t>
      </w:r>
      <w:hyperlink r:id="rId20" w:history="1">
        <w:r>
          <w:rPr>
            <w:color w:val="0000FF"/>
          </w:rPr>
          <w:t>приказ</w:t>
        </w:r>
      </w:hyperlink>
      <w:r>
        <w:t xml:space="preserve"> комитета от 18 февраля 2016 года N 5, в соответствии с которыми молодые граждане (молодые семьи) признаны соответствующими условиям подпрограммы "Жилье для молодежи" </w:t>
      </w:r>
      <w:r>
        <w:lastRenderedPageBreak/>
        <w:t>государственной программы Ленинградской области "Обеспечение качественным жильем граждан</w:t>
      </w:r>
      <w:proofErr w:type="gramEnd"/>
      <w:r>
        <w:t xml:space="preserve"> на территории Ленинградской области").</w:t>
      </w:r>
    </w:p>
    <w:p w:rsidR="00046C7E" w:rsidRDefault="00046C7E" w:rsidP="00046C7E">
      <w:pPr>
        <w:pStyle w:val="ConsPlusNormal"/>
        <w:spacing w:before="220"/>
        <w:ind w:firstLine="540"/>
        <w:jc w:val="both"/>
      </w:pPr>
      <w:r>
        <w:t>При отсутствии соглашения, заключенного с администрацией муниципального образования Ленинградской области, выполнение указанных в настоящем пункте функций осуществляет комитет.</w:t>
      </w:r>
    </w:p>
    <w:p w:rsidR="00046C7E" w:rsidRDefault="00046C7E" w:rsidP="00046C7E">
      <w:pPr>
        <w:pStyle w:val="ConsPlusNormal"/>
        <w:spacing w:before="220"/>
        <w:ind w:firstLine="540"/>
        <w:jc w:val="both"/>
      </w:pPr>
      <w:r>
        <w:t xml:space="preserve">2.10. </w:t>
      </w:r>
      <w:proofErr w:type="gramStart"/>
      <w:r>
        <w:t>Комитет формирует сводный список молодых граждан (молодых семей), изъявивших желание получить в планируемом году социальную выплату на строительство (приобретение) жилья (далее - сводный список), и на его основе формирует в порядке, установленном комитетом, список молодых граждан (молодых семей) - претендентов на получение в планируемом году социальной выплаты на приобретение (строительство) жилья (далее - список претендентов на получение социальных выплат), а также осуществляет расчет</w:t>
      </w:r>
      <w:proofErr w:type="gramEnd"/>
      <w:r>
        <w:t xml:space="preserve"> размера социальных выплат в пределах ассигнований областного бюджета, утвержденных областным законом об областном бюджете Ленинградской области, на реализацию мероприятия по предоставлению социальных выплат на соответствующий финансовый год.</w:t>
      </w:r>
    </w:p>
    <w:p w:rsidR="00046C7E" w:rsidRDefault="00046C7E" w:rsidP="00046C7E">
      <w:pPr>
        <w:pStyle w:val="ConsPlusNormal"/>
        <w:spacing w:before="220"/>
        <w:ind w:firstLine="540"/>
        <w:jc w:val="both"/>
      </w:pPr>
      <w:proofErr w:type="gramStart"/>
      <w:r>
        <w:t xml:space="preserve">Сводный список молодых граждан (молодых семей), изъявивших желание получить в 2019 году социальную выплату на приобретение (строительство) жилья, сформированный в рамках подпрограммы "Жилье для молодежи" государственной программы Ленинградской области "Обеспечение качественным жильем граждан на территории Ленинградской области" с учетом требований, установленных </w:t>
      </w:r>
      <w:hyperlink r:id="rId21" w:history="1">
        <w:r>
          <w:rPr>
            <w:color w:val="0000FF"/>
          </w:rPr>
          <w:t>постановлением</w:t>
        </w:r>
      </w:hyperlink>
      <w:r>
        <w:t xml:space="preserve"> Правительства Ленинградской области от 26 июня 2014 года N 263 и </w:t>
      </w:r>
      <w:hyperlink r:id="rId22" w:history="1">
        <w:r>
          <w:rPr>
            <w:color w:val="0000FF"/>
          </w:rPr>
          <w:t>приказом</w:t>
        </w:r>
      </w:hyperlink>
      <w:r>
        <w:t xml:space="preserve"> комитета от 18 февраля 2016 года</w:t>
      </w:r>
      <w:proofErr w:type="gramEnd"/>
      <w:r>
        <w:t xml:space="preserve"> N 5, является действующим в 2019 году в рамках мероприятия по предоставлению социальных выплат.</w:t>
      </w:r>
    </w:p>
    <w:p w:rsidR="00046C7E" w:rsidRDefault="00046C7E" w:rsidP="00046C7E">
      <w:pPr>
        <w:pStyle w:val="ConsPlusNormal"/>
        <w:spacing w:before="220"/>
        <w:ind w:firstLine="540"/>
        <w:jc w:val="both"/>
      </w:pPr>
      <w:r>
        <w:t xml:space="preserve">Порядок формирования сводного списка и списка претендентов на получение социальных выплат, а также порядок внесения в них изменений устанавливаются нормативным правовым актом комитетом. </w:t>
      </w:r>
      <w:proofErr w:type="gramStart"/>
      <w:r>
        <w:t xml:space="preserve">При этом список претендентов на получение социальных выплат в 2019 году формируется комитетом на основании сводного списка молодых граждан (молодых семей), изъявивших желание получить в 2019 году социальную выплату на строительство (приобретение) жилья, сформированный в рамках подпрограммы "Жилье для молодежи" государственной программы Ленинградской области "Обеспечение качественным жильем граждан на территории Ленинградской области" с учетом требований, установленных </w:t>
      </w:r>
      <w:hyperlink r:id="rId23" w:history="1">
        <w:r>
          <w:rPr>
            <w:color w:val="0000FF"/>
          </w:rPr>
          <w:t>постановлением</w:t>
        </w:r>
      </w:hyperlink>
      <w:r>
        <w:t xml:space="preserve"> Правительства Ленинградской области</w:t>
      </w:r>
      <w:proofErr w:type="gramEnd"/>
      <w:r>
        <w:t xml:space="preserve"> от 26 июня 2014 года N 263 и </w:t>
      </w:r>
      <w:hyperlink r:id="rId24" w:history="1">
        <w:r>
          <w:rPr>
            <w:color w:val="0000FF"/>
          </w:rPr>
          <w:t>приказом</w:t>
        </w:r>
      </w:hyperlink>
      <w:r>
        <w:t xml:space="preserve"> комитета от 18 февраля 2016 года N 5, </w:t>
      </w:r>
      <w:proofErr w:type="gramStart"/>
      <w:r>
        <w:t>действующих</w:t>
      </w:r>
      <w:proofErr w:type="gramEnd"/>
      <w:r>
        <w:t xml:space="preserve"> на дату утверждения сводного списка.</w:t>
      </w:r>
    </w:p>
    <w:p w:rsidR="00046C7E" w:rsidRDefault="00046C7E" w:rsidP="00046C7E">
      <w:pPr>
        <w:pStyle w:val="ConsPlusNormal"/>
        <w:spacing w:before="220"/>
        <w:ind w:firstLine="540"/>
        <w:jc w:val="both"/>
      </w:pPr>
      <w:r>
        <w:t>Сводный список после рассмотрения его комиссией, а также список претендентов на получение социальных выплат утверждаются правовым актом комитета.</w:t>
      </w:r>
    </w:p>
    <w:p w:rsidR="00046C7E" w:rsidRDefault="00046C7E" w:rsidP="00046C7E">
      <w:pPr>
        <w:pStyle w:val="ConsPlusNormal"/>
        <w:spacing w:before="220"/>
        <w:ind w:firstLine="540"/>
        <w:jc w:val="both"/>
      </w:pPr>
      <w:r>
        <w:t>Молодые семьи (молодые граждане), включенные в сводный список, но не включенные в список претендентов на получение социальных выплат, составляют резерв на получение социальной выплаты в текущем финансовом году (далее - резерв на получение социальных выплат).</w:t>
      </w:r>
    </w:p>
    <w:p w:rsidR="00046C7E" w:rsidRDefault="00046C7E" w:rsidP="00046C7E">
      <w:pPr>
        <w:pStyle w:val="ConsPlusNormal"/>
        <w:spacing w:before="220"/>
        <w:ind w:firstLine="540"/>
        <w:jc w:val="both"/>
      </w:pPr>
      <w:r>
        <w:t>В случае высвобождения по каким-либо основаниям средств, предназначенных для предоставления социальной выплаты гражданам из списка претендентов на получение социальной выплаты, высвободившаяся сумма средств подлежит распределению на граждан, включенных в резерв на получение социальной выплаты.</w:t>
      </w:r>
    </w:p>
    <w:p w:rsidR="00046C7E" w:rsidRDefault="00046C7E" w:rsidP="00046C7E">
      <w:pPr>
        <w:pStyle w:val="ConsPlusNormal"/>
        <w:spacing w:before="220"/>
        <w:ind w:firstLine="540"/>
        <w:jc w:val="both"/>
      </w:pPr>
      <w:r>
        <w:lastRenderedPageBreak/>
        <w:t xml:space="preserve">2.11. </w:t>
      </w:r>
      <w:proofErr w:type="gramStart"/>
      <w:r>
        <w:t>При наличии соглашения с администрацией муниципального образования Ленинградской области комитет в течение 10 рабочих дней с даты вступления в силу правового акта об утверждении списка (о внесении изменений в список) претендентов на получение социальных выплат уведомляет об этом администрации муниципальных образований Ленинградской области для информирования молодых граждан (молодых семей) о необходимости явки для получения свидетельства.</w:t>
      </w:r>
      <w:proofErr w:type="gramEnd"/>
    </w:p>
    <w:p w:rsidR="00046C7E" w:rsidRDefault="00046C7E" w:rsidP="00046C7E">
      <w:pPr>
        <w:pStyle w:val="ConsPlusNormal"/>
        <w:spacing w:before="220"/>
        <w:ind w:firstLine="540"/>
        <w:jc w:val="both"/>
      </w:pPr>
      <w:r>
        <w:t>При отсутствии соглашения, заключенного с администрацией муниципального образования Ленинградской области, информирование молодых граждан (молодых семей) о необходимости явки для получения свидетельства осуществляет комитет.</w:t>
      </w:r>
    </w:p>
    <w:p w:rsidR="00046C7E" w:rsidRDefault="00046C7E" w:rsidP="00046C7E">
      <w:pPr>
        <w:pStyle w:val="ConsPlusNormal"/>
        <w:spacing w:before="220"/>
        <w:ind w:firstLine="540"/>
        <w:jc w:val="both"/>
      </w:pPr>
      <w:r>
        <w:t>2.12. Молодые граждане (молодые семьи) - получатели социальной выплаты, приглашенные для получения свидетельств, представляют в комитет документы согласно перечню документов, утвержденному нормативным правовым актом комитета.</w:t>
      </w:r>
    </w:p>
    <w:p w:rsidR="00046C7E" w:rsidRDefault="00046C7E" w:rsidP="00046C7E">
      <w:pPr>
        <w:pStyle w:val="ConsPlusNormal"/>
        <w:spacing w:before="220"/>
        <w:ind w:firstLine="540"/>
        <w:jc w:val="both"/>
      </w:pPr>
      <w:r>
        <w:t xml:space="preserve">2.13. Комитет оформляет </w:t>
      </w:r>
      <w:hyperlink w:anchor="P221" w:history="1">
        <w:r>
          <w:rPr>
            <w:color w:val="0000FF"/>
          </w:rPr>
          <w:t>свидетельства</w:t>
        </w:r>
      </w:hyperlink>
      <w:r>
        <w:t xml:space="preserve"> по форме согласно приложению 1 к настоящему Положению.</w:t>
      </w:r>
    </w:p>
    <w:p w:rsidR="00046C7E" w:rsidRDefault="00046C7E" w:rsidP="00046C7E">
      <w:pPr>
        <w:pStyle w:val="ConsPlusNormal"/>
        <w:spacing w:before="220"/>
        <w:ind w:firstLine="540"/>
        <w:jc w:val="both"/>
      </w:pPr>
      <w:r>
        <w:t>Порядок и условия выдачи свидетельств устанавливаются нормативным правовым актом комитета.</w:t>
      </w:r>
    </w:p>
    <w:p w:rsidR="00046C7E" w:rsidRDefault="00046C7E" w:rsidP="00046C7E">
      <w:pPr>
        <w:pStyle w:val="ConsPlusNormal"/>
        <w:spacing w:before="220"/>
        <w:ind w:firstLine="540"/>
        <w:jc w:val="both"/>
      </w:pPr>
      <w:r>
        <w:t>2.14. Комитет заключает с гражданином - получателем социальной выплаты, получившим свидетельство (далее - владелец свидетельства), соглашение о целевом использовании социальной выплаты в соответствии с выбранным способом использования социальной выплаты.</w:t>
      </w:r>
    </w:p>
    <w:p w:rsidR="00046C7E" w:rsidRDefault="00046C7E" w:rsidP="00046C7E">
      <w:pPr>
        <w:pStyle w:val="ConsPlusNormal"/>
        <w:spacing w:before="220"/>
        <w:ind w:firstLine="540"/>
        <w:jc w:val="both"/>
      </w:pPr>
      <w:r>
        <w:t xml:space="preserve">При утрате или порче свидетельства, смерти владельца свидетельства </w:t>
      </w:r>
      <w:proofErr w:type="gramStart"/>
      <w:r>
        <w:t>и(</w:t>
      </w:r>
      <w:proofErr w:type="gramEnd"/>
      <w:r>
        <w:t>или) члена его семьи, изменении способа улучшения жилищных условий получатель социальной выплаты представляет в комитет заявление о замене свидетельства с указанием соответствующих обстоятельств и приложением документов, подтверждающих эти обстоятельства, а также копии свидетельства.</w:t>
      </w:r>
    </w:p>
    <w:p w:rsidR="00046C7E" w:rsidRDefault="00046C7E" w:rsidP="00046C7E">
      <w:pPr>
        <w:pStyle w:val="ConsPlusNormal"/>
        <w:spacing w:before="220"/>
        <w:ind w:firstLine="540"/>
        <w:jc w:val="both"/>
      </w:pPr>
      <w:r>
        <w:t>Порядок и условия замены свидетельства устанавливаются нормативным правовым актом комитета.</w:t>
      </w:r>
    </w:p>
    <w:p w:rsidR="00046C7E" w:rsidRDefault="00046C7E" w:rsidP="00046C7E">
      <w:pPr>
        <w:pStyle w:val="ConsPlusNormal"/>
        <w:spacing w:before="220"/>
        <w:ind w:firstLine="540"/>
        <w:jc w:val="both"/>
      </w:pPr>
      <w:r>
        <w:t xml:space="preserve">Срок действия свидетельства, выданного в порядке замены, исчисляется </w:t>
      </w:r>
      <w:proofErr w:type="gramStart"/>
      <w:r>
        <w:t>с даты выдачи</w:t>
      </w:r>
      <w:proofErr w:type="gramEnd"/>
      <w:r>
        <w:t xml:space="preserve"> нового свидетельства до даты окончания срока действия свидетельства, взамен которого оно выдано.</w:t>
      </w:r>
    </w:p>
    <w:p w:rsidR="00046C7E" w:rsidRDefault="00046C7E" w:rsidP="00046C7E">
      <w:pPr>
        <w:pStyle w:val="ConsPlusNormal"/>
        <w:spacing w:before="220"/>
        <w:ind w:firstLine="540"/>
        <w:jc w:val="both"/>
      </w:pPr>
      <w:r>
        <w:t xml:space="preserve">2.15. </w:t>
      </w:r>
      <w:proofErr w:type="gramStart"/>
      <w:r>
        <w:t>Комитет заключает с банком соглашение о порядке обслуживания средств социальных выплат, в котором предусматриваются основания заключения договора банковского счета для обслуживания социальной выплаты (далее - банковский счет) с владельцами свидетельств, условия зачисления средств социальных выплат на банковские счета и их списания, условия возврата средств в областной бюджет, а также предоставление информации об открытых банковских счетах в течение трех рабочих дней с</w:t>
      </w:r>
      <w:proofErr w:type="gramEnd"/>
      <w:r>
        <w:t xml:space="preserve"> момента открытия банковского счета и направление ежемесячно не позднее 5-го рабочего дня месяца, следующего </w:t>
      </w:r>
      <w:proofErr w:type="gramStart"/>
      <w:r>
        <w:t>за</w:t>
      </w:r>
      <w:proofErr w:type="gramEnd"/>
      <w:r>
        <w:t xml:space="preserve"> отчетным, отчета об использовании социальных выплат по банковским счетам.</w:t>
      </w:r>
    </w:p>
    <w:p w:rsidR="00046C7E" w:rsidRDefault="00046C7E" w:rsidP="00046C7E">
      <w:pPr>
        <w:pStyle w:val="ConsPlusNormal"/>
        <w:spacing w:before="220"/>
        <w:ind w:firstLine="540"/>
        <w:jc w:val="both"/>
      </w:pPr>
      <w:r>
        <w:t xml:space="preserve">2.16. Владелец свидетельства в течение 10 дней </w:t>
      </w:r>
      <w:proofErr w:type="gramStart"/>
      <w:r>
        <w:t>с даты получения</w:t>
      </w:r>
      <w:proofErr w:type="gramEnd"/>
      <w:r>
        <w:t xml:space="preserve"> свидетельства заключает с банком договор об открытии банковского счета и в трехдневный срок с даты открытия счета представляет в комитет копию договора для перечисления средств социальной выплаты. </w:t>
      </w:r>
      <w:r>
        <w:lastRenderedPageBreak/>
        <w:t>Оригинал свидетельства до его оплаты хранится в банке.</w:t>
      </w:r>
    </w:p>
    <w:p w:rsidR="00046C7E" w:rsidRDefault="00046C7E" w:rsidP="00046C7E">
      <w:pPr>
        <w:pStyle w:val="ConsPlusNormal"/>
        <w:spacing w:before="220"/>
        <w:ind w:firstLine="540"/>
        <w:jc w:val="both"/>
      </w:pPr>
      <w:r>
        <w:t xml:space="preserve">В течение срока действия свидетельства </w:t>
      </w:r>
      <w:proofErr w:type="gramStart"/>
      <w:r>
        <w:t>договор</w:t>
      </w:r>
      <w:proofErr w:type="gramEnd"/>
      <w:r>
        <w:t xml:space="preserve"> может быть расторгнут по письменному заявлению владельца свидетельства, при этом банковский счет закрывается и свидетельство передается в комитет. Об открытии и закрытии банковского счета банк письменно извещает комитет.</w:t>
      </w:r>
    </w:p>
    <w:p w:rsidR="00046C7E" w:rsidRDefault="00046C7E" w:rsidP="00046C7E">
      <w:pPr>
        <w:pStyle w:val="ConsPlusNormal"/>
        <w:spacing w:before="220"/>
        <w:ind w:firstLine="540"/>
        <w:jc w:val="both"/>
      </w:pPr>
      <w:proofErr w:type="gramStart"/>
      <w:r>
        <w:t>После получения письменного извещения от банка об открытии владельцем свидетельства целевого банковского счета или копии договора банковского счета от владельца свидетельства комитет в целях перечисления бюджетных средств на банковский счет владельца свидетельства представляет в Комитет финансов Ленинградской области распорядительную заявку на перечисление средств с приложением копий свидетельства, договора о целевом использовании средств государственной поддержки и банковского извещения об открытии владельцем</w:t>
      </w:r>
      <w:proofErr w:type="gramEnd"/>
      <w:r>
        <w:t xml:space="preserve"> свидетельства банковского счета или копии договора банковского счета.</w:t>
      </w:r>
    </w:p>
    <w:p w:rsidR="00046C7E" w:rsidRDefault="00046C7E" w:rsidP="00046C7E">
      <w:pPr>
        <w:pStyle w:val="ConsPlusNormal"/>
        <w:spacing w:before="220"/>
        <w:ind w:firstLine="540"/>
        <w:jc w:val="both"/>
      </w:pPr>
      <w:r>
        <w:t>Банк не позднее одного рабочего дня после поступления средств зачисляет средства на банковский счет гражданина - владельца свидетельства.</w:t>
      </w:r>
    </w:p>
    <w:p w:rsidR="00046C7E" w:rsidRDefault="00046C7E" w:rsidP="00046C7E">
      <w:pPr>
        <w:pStyle w:val="ConsPlusNormal"/>
        <w:spacing w:before="220"/>
        <w:ind w:firstLine="540"/>
        <w:jc w:val="both"/>
      </w:pPr>
      <w:r>
        <w:t xml:space="preserve">2.17. В целях перечисления средств социальной выплаты для </w:t>
      </w:r>
      <w:proofErr w:type="gramStart"/>
      <w:r>
        <w:t>оплаты</w:t>
      </w:r>
      <w:proofErr w:type="gramEnd"/>
      <w:r>
        <w:t xml:space="preserve"> приобретаемого (построенного) жилого помещения владелец свидетельства представляет в банк:</w:t>
      </w:r>
    </w:p>
    <w:p w:rsidR="00046C7E" w:rsidRDefault="00046C7E" w:rsidP="00046C7E">
      <w:pPr>
        <w:pStyle w:val="ConsPlusNormal"/>
        <w:spacing w:before="220"/>
        <w:ind w:firstLine="540"/>
        <w:jc w:val="both"/>
      </w:pPr>
      <w:r>
        <w:t xml:space="preserve">распоряжение комитета на безналичное перечисление средств социальной выплаты продавцу (застройщику, подрядчику, кредитной организации (лицу), </w:t>
      </w:r>
      <w:proofErr w:type="gramStart"/>
      <w:r>
        <w:t>указанным</w:t>
      </w:r>
      <w:proofErr w:type="gramEnd"/>
      <w:r>
        <w:t xml:space="preserve"> в кредитном договоре) (далее - распоряжение на безналичное перечисление средств). Без представления указанного распоряжения перечисление социальной выплаты банком не производится;</w:t>
      </w:r>
    </w:p>
    <w:p w:rsidR="00046C7E" w:rsidRDefault="00046C7E" w:rsidP="00046C7E">
      <w:pPr>
        <w:pStyle w:val="ConsPlusNormal"/>
        <w:spacing w:before="220"/>
        <w:ind w:firstLine="540"/>
        <w:jc w:val="both"/>
      </w:pPr>
      <w:r>
        <w:t>договор банковского счета;</w:t>
      </w:r>
    </w:p>
    <w:p w:rsidR="00046C7E" w:rsidRDefault="00046C7E" w:rsidP="00046C7E">
      <w:pPr>
        <w:pStyle w:val="ConsPlusNormal"/>
        <w:spacing w:before="220"/>
        <w:ind w:firstLine="540"/>
        <w:jc w:val="both"/>
      </w:pPr>
      <w:proofErr w:type="gramStart"/>
      <w:r>
        <w:t>договор купли-продажи жилого помещения, зарегистрированный в установленном порядке (в случае приобретения жилья), или договор участия в долевом строительстве, заключенный и зарегистрированный в соответствии с законодательством Российской Федерации, и договор банковского счета (банковских счетов), с которого (с которых) будут осуществляться операции по уплате цены договора участия в долевом строительстве (в случае участия в долевом строительстве многоквартирного дома), или договор подряда на</w:t>
      </w:r>
      <w:proofErr w:type="gramEnd"/>
      <w:r>
        <w:t xml:space="preserve"> строительство жилого дома. В случае погашения основного долга и уплаты процентов по ипотечному жилищному кредиту (займу) в банк представляются документы, установленные </w:t>
      </w:r>
      <w:hyperlink w:anchor="P85" w:history="1">
        <w:r>
          <w:rPr>
            <w:color w:val="0000FF"/>
          </w:rPr>
          <w:t>подпунктом "д" пункта 2.3</w:t>
        </w:r>
      </w:hyperlink>
      <w:r>
        <w:t xml:space="preserve"> настоящего Положения.</w:t>
      </w:r>
    </w:p>
    <w:p w:rsidR="00046C7E" w:rsidRDefault="00046C7E" w:rsidP="00046C7E">
      <w:pPr>
        <w:pStyle w:val="ConsPlusNormal"/>
        <w:spacing w:before="220"/>
        <w:ind w:firstLine="540"/>
        <w:jc w:val="both"/>
      </w:pPr>
      <w:r>
        <w:t>Банк производит проверку банковских реквизитов продавца (застройщика, подрядчика, кредитной организации) для перечисления средств социальной выплаты.</w:t>
      </w:r>
    </w:p>
    <w:p w:rsidR="00046C7E" w:rsidRDefault="00046C7E" w:rsidP="00046C7E">
      <w:pPr>
        <w:pStyle w:val="ConsPlusNormal"/>
        <w:spacing w:before="220"/>
        <w:ind w:firstLine="540"/>
        <w:jc w:val="both"/>
      </w:pPr>
      <w:r>
        <w:t>В случае выявления ошибок в банковских реквизитах банк возвращает документы гражданину. Перечисление социальной выплаты не производится.</w:t>
      </w:r>
    </w:p>
    <w:p w:rsidR="00046C7E" w:rsidRDefault="00046C7E" w:rsidP="00046C7E">
      <w:pPr>
        <w:pStyle w:val="ConsPlusNormal"/>
        <w:spacing w:before="220"/>
        <w:ind w:firstLine="540"/>
        <w:jc w:val="both"/>
      </w:pPr>
      <w:r>
        <w:t>В случае отсутствия ошибок в банковских реквизитах банк производит перечисление социальной выплаты. После перечисления денежных средств банк выдает гражданину платежное поручение (чек-ордер) и выписку по банковскому счету.</w:t>
      </w:r>
    </w:p>
    <w:p w:rsidR="00046C7E" w:rsidRDefault="00046C7E" w:rsidP="00046C7E">
      <w:pPr>
        <w:pStyle w:val="ConsPlusNormal"/>
        <w:spacing w:before="220"/>
        <w:ind w:firstLine="540"/>
        <w:jc w:val="both"/>
      </w:pPr>
      <w:r>
        <w:t>2.18. Для оформления распоряжения на безналичное перечисление сре</w:t>
      </w:r>
      <w:proofErr w:type="gramStart"/>
      <w:r>
        <w:t>дств в т</w:t>
      </w:r>
      <w:proofErr w:type="gramEnd"/>
      <w:r>
        <w:t xml:space="preserve">ечение срока действия договора об открытии банковского счета гражданин представляет в комитет документы </w:t>
      </w:r>
      <w:r>
        <w:lastRenderedPageBreak/>
        <w:t>согласно перечню документов, утвержденному нормативным правовым актом комитета.</w:t>
      </w:r>
    </w:p>
    <w:p w:rsidR="00046C7E" w:rsidRDefault="00046C7E" w:rsidP="00046C7E">
      <w:pPr>
        <w:pStyle w:val="ConsPlusNormal"/>
        <w:spacing w:before="220"/>
        <w:ind w:firstLine="540"/>
        <w:jc w:val="both"/>
      </w:pPr>
      <w:r>
        <w:t>2.19. Комитет издает распоряжение на безналичное перечисление средств с указанием реквизитов банковских счетов и направляет его в банк.</w:t>
      </w:r>
    </w:p>
    <w:p w:rsidR="00046C7E" w:rsidRDefault="00046C7E" w:rsidP="00046C7E">
      <w:pPr>
        <w:pStyle w:val="ConsPlusNormal"/>
        <w:spacing w:before="220"/>
        <w:ind w:firstLine="540"/>
        <w:jc w:val="both"/>
      </w:pPr>
      <w:r>
        <w:t>При наличии письменного согласия гражданина распоряжение на безналичное перечисление средств выдается гражданину на руки для представления в банк.</w:t>
      </w:r>
    </w:p>
    <w:p w:rsidR="00046C7E" w:rsidRDefault="00046C7E" w:rsidP="00046C7E">
      <w:pPr>
        <w:pStyle w:val="ConsPlusNormal"/>
        <w:spacing w:before="220"/>
        <w:ind w:firstLine="540"/>
        <w:jc w:val="both"/>
      </w:pPr>
      <w:r>
        <w:t>Перечень документов, представляемых гражданином в комитет для оплаты приобретаемого (строящегося) жилого помещения, порядок представления документов и сроки их проверки утверждаются правовым актом комитета.</w:t>
      </w:r>
    </w:p>
    <w:p w:rsidR="00046C7E" w:rsidRDefault="00046C7E" w:rsidP="00046C7E">
      <w:pPr>
        <w:pStyle w:val="ConsPlusNormal"/>
        <w:spacing w:before="220"/>
        <w:ind w:firstLine="540"/>
        <w:jc w:val="both"/>
      </w:pPr>
      <w:r>
        <w:t>В случае выявления комитетом нарушений молодым гражданином (молодой семьей) порядка представления документов, несоответствия приобретаемых (построенных) жилых помещений требованиям к жилым помещениям, установленным настоящим Положением, а также утраты молодым гражданином (молодой семьей) правовых оснований получения социальной выплаты распоряжение на безналичное перечисление средств не издается.</w:t>
      </w:r>
    </w:p>
    <w:p w:rsidR="00046C7E" w:rsidRDefault="00046C7E" w:rsidP="00046C7E">
      <w:pPr>
        <w:pStyle w:val="ConsPlusNormal"/>
        <w:spacing w:before="220"/>
        <w:ind w:firstLine="540"/>
        <w:jc w:val="both"/>
      </w:pPr>
      <w:r>
        <w:t>2.20. Перечисление средств социальной выплаты с банковских счетов граждан - владельцев свидетель</w:t>
      </w:r>
      <w:proofErr w:type="gramStart"/>
      <w:r>
        <w:t>ств пр</w:t>
      </w:r>
      <w:proofErr w:type="gramEnd"/>
      <w:r>
        <w:t>оизводится банком не позднее следующего рабочего дня после получения распоряжения на безналичное перечисление средств:</w:t>
      </w:r>
    </w:p>
    <w:p w:rsidR="00046C7E" w:rsidRDefault="00046C7E" w:rsidP="00046C7E">
      <w:pPr>
        <w:pStyle w:val="ConsPlusNormal"/>
        <w:spacing w:before="220"/>
        <w:ind w:firstLine="540"/>
        <w:jc w:val="both"/>
      </w:pPr>
      <w:r>
        <w:t>а) продавцу, указанному в договоре купли-продажи, на основании которого осуществлена государственная регистрация права собственности на приобретаемое жилое помещение;</w:t>
      </w:r>
    </w:p>
    <w:p w:rsidR="00046C7E" w:rsidRDefault="00046C7E" w:rsidP="00046C7E">
      <w:pPr>
        <w:pStyle w:val="ConsPlusNormal"/>
        <w:spacing w:before="220"/>
        <w:ind w:firstLine="540"/>
        <w:jc w:val="both"/>
      </w:pPr>
      <w:r>
        <w:t>б) исполнителю (подрядчику), указанному в договоре подряда на строительство жилого дома, для получателя социальной выплаты;</w:t>
      </w:r>
    </w:p>
    <w:p w:rsidR="00046C7E" w:rsidRDefault="00046C7E" w:rsidP="00046C7E">
      <w:pPr>
        <w:pStyle w:val="ConsPlusNormal"/>
        <w:spacing w:before="220"/>
        <w:ind w:firstLine="540"/>
        <w:jc w:val="both"/>
      </w:pPr>
      <w:proofErr w:type="gramStart"/>
      <w:r>
        <w:t xml:space="preserve">в) застройщику, указанному в договоре долевого участия в строительстве многоквартирного дома, в котором получатель социальной выплаты является участником долевого строительства, оформленному в соответствии с требованиями Федерального </w:t>
      </w:r>
      <w:hyperlink r:id="rId25" w:history="1">
        <w:r>
          <w:rPr>
            <w:color w:val="0000FF"/>
          </w:rPr>
          <w:t>закона</w:t>
        </w:r>
      </w:hyperlink>
      <w:r>
        <w:t xml:space="preserve"> от 30 декабря 2004 года N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roofErr w:type="gramEnd"/>
    </w:p>
    <w:p w:rsidR="00046C7E" w:rsidRDefault="00046C7E" w:rsidP="00046C7E">
      <w:pPr>
        <w:pStyle w:val="ConsPlusNormal"/>
        <w:spacing w:before="220"/>
        <w:ind w:firstLine="540"/>
        <w:jc w:val="both"/>
      </w:pPr>
      <w:r>
        <w:t xml:space="preserve">г) кредитной организации или юридическому лицу, </w:t>
      </w:r>
      <w:proofErr w:type="gramStart"/>
      <w:r>
        <w:t>указанным</w:t>
      </w:r>
      <w:proofErr w:type="gramEnd"/>
      <w:r>
        <w:t xml:space="preserve"> в кредитном договоре (договоре займа) о предоставлении гражданину кредита (займа) на приобретение (строительство) жилья, в том числе ипотечного.</w:t>
      </w:r>
    </w:p>
    <w:p w:rsidR="00046C7E" w:rsidRDefault="00046C7E" w:rsidP="00046C7E">
      <w:pPr>
        <w:pStyle w:val="ConsPlusNormal"/>
        <w:spacing w:before="220"/>
        <w:ind w:firstLine="540"/>
        <w:jc w:val="both"/>
      </w:pPr>
      <w:proofErr w:type="gramStart"/>
      <w:r>
        <w:t>В случае полной оплаты приобретения (строительства) жилья и закрытия банковского счета на основании распоряжения на безналичное перечисление средств банк пересылает в комитет оригинал свидетельства с отметкой об оплате в сроки, установленные для направления отчета об использовании социальных выплат по блокированным банковским счетам, но не позднее сроков, указанных в пункте 2.21 настоящего Положения.</w:t>
      </w:r>
      <w:proofErr w:type="gramEnd"/>
    </w:p>
    <w:p w:rsidR="00046C7E" w:rsidRDefault="00046C7E" w:rsidP="00046C7E">
      <w:pPr>
        <w:pStyle w:val="ConsPlusNormal"/>
        <w:spacing w:before="220"/>
        <w:ind w:firstLine="540"/>
        <w:jc w:val="both"/>
      </w:pPr>
      <w:r>
        <w:t>Оригиналы свидетельств с отметкой об оплате подлежат хранению комитетом в течение пяти лет.</w:t>
      </w:r>
    </w:p>
    <w:p w:rsidR="00046C7E" w:rsidRDefault="00046C7E" w:rsidP="00046C7E">
      <w:pPr>
        <w:pStyle w:val="ConsPlusNormal"/>
        <w:spacing w:before="220"/>
        <w:ind w:firstLine="540"/>
        <w:jc w:val="both"/>
      </w:pPr>
      <w:r>
        <w:t>2.21. Банк направляет свидетельство в комитет в следующие сроки:</w:t>
      </w:r>
    </w:p>
    <w:p w:rsidR="00046C7E" w:rsidRDefault="00046C7E" w:rsidP="00046C7E">
      <w:pPr>
        <w:pStyle w:val="ConsPlusNormal"/>
        <w:spacing w:before="220"/>
        <w:ind w:firstLine="540"/>
        <w:jc w:val="both"/>
      </w:pPr>
      <w:r>
        <w:lastRenderedPageBreak/>
        <w:t xml:space="preserve">а) в течение срока его действия, если в банк от комитета поступило сообщение о ликвидации свидетельства (в течение 30 дней </w:t>
      </w:r>
      <w:proofErr w:type="gramStart"/>
      <w:r>
        <w:t>с даты сообщения</w:t>
      </w:r>
      <w:proofErr w:type="gramEnd"/>
      <w:r>
        <w:t xml:space="preserve"> о ликвидации свидетельства);</w:t>
      </w:r>
    </w:p>
    <w:p w:rsidR="00046C7E" w:rsidRDefault="00046C7E" w:rsidP="00046C7E">
      <w:pPr>
        <w:pStyle w:val="ConsPlusNormal"/>
        <w:spacing w:before="220"/>
        <w:ind w:firstLine="540"/>
        <w:jc w:val="both"/>
      </w:pPr>
      <w:r>
        <w:t>б) в течение 30 дней после истечения срока действия свидетельства в соответствии с заключенным с банком соглашением.</w:t>
      </w:r>
    </w:p>
    <w:p w:rsidR="00046C7E" w:rsidRDefault="00046C7E" w:rsidP="00046C7E">
      <w:pPr>
        <w:pStyle w:val="ConsPlusNormal"/>
        <w:spacing w:before="220"/>
        <w:ind w:firstLine="540"/>
        <w:jc w:val="both"/>
      </w:pPr>
      <w:r>
        <w:t>При направлении в комитет свидетельства открытый банковский счет владельца свидетельства банком закрывается.</w:t>
      </w:r>
    </w:p>
    <w:p w:rsidR="00046C7E" w:rsidRDefault="00046C7E" w:rsidP="00046C7E">
      <w:pPr>
        <w:pStyle w:val="ConsPlusNormal"/>
        <w:spacing w:before="220"/>
        <w:ind w:firstLine="540"/>
        <w:jc w:val="both"/>
      </w:pPr>
      <w:r>
        <w:t>2.22. Комитет ежеквартально направляет администрациям соответствующих муниципальных образований Ленинградской области информацию о молодых гражданах (молодых семьях), реализовавших средства социальной выплаты в истекшем периоде, в целях исключения из реестра молодых граждан (молодых семей), нуждающихся в улучшении жилищных условий.</w:t>
      </w:r>
    </w:p>
    <w:p w:rsidR="00046C7E" w:rsidRDefault="00046C7E" w:rsidP="00046C7E">
      <w:pPr>
        <w:pStyle w:val="ConsPlusNormal"/>
        <w:spacing w:before="220"/>
        <w:ind w:firstLine="540"/>
        <w:jc w:val="both"/>
      </w:pPr>
      <w:r>
        <w:t xml:space="preserve">2.23. По факту улучшения жилищных условий получателя социальной выплаты администрация муниципального образования Ленинградской области снимает гражданина с учета нуждающихся в улучшении жилищных условий и представляет заверенную копию документа о снятии гражданина с учета в комитет не позднее 3-го числа месяца, следующего </w:t>
      </w:r>
      <w:proofErr w:type="gramStart"/>
      <w:r>
        <w:t>за</w:t>
      </w:r>
      <w:proofErr w:type="gramEnd"/>
      <w:r>
        <w:t xml:space="preserve"> отчетным.</w:t>
      </w:r>
    </w:p>
    <w:p w:rsidR="00046C7E" w:rsidRDefault="00046C7E" w:rsidP="00046C7E">
      <w:pPr>
        <w:pStyle w:val="ConsPlusNormal"/>
        <w:spacing w:before="220"/>
        <w:ind w:firstLine="540"/>
        <w:jc w:val="both"/>
      </w:pPr>
      <w:r>
        <w:t>2.24. Комитет:</w:t>
      </w:r>
    </w:p>
    <w:p w:rsidR="00046C7E" w:rsidRDefault="00046C7E" w:rsidP="00046C7E">
      <w:pPr>
        <w:pStyle w:val="ConsPlusNormal"/>
        <w:spacing w:before="220"/>
        <w:ind w:firstLine="540"/>
        <w:jc w:val="both"/>
      </w:pPr>
      <w:r>
        <w:t xml:space="preserve">а) обеспечивает целевой характер использования бюджетных средств на приобретение или строительство жилья. </w:t>
      </w:r>
      <w:proofErr w:type="gramStart"/>
      <w:r>
        <w:t>Бюджетные средства, использованные не по целевому назначению, подлежат возврату в соответствующий бюджет в установленном законодательством порядке;</w:t>
      </w:r>
      <w:proofErr w:type="gramEnd"/>
    </w:p>
    <w:p w:rsidR="00046C7E" w:rsidRDefault="00046C7E" w:rsidP="00046C7E">
      <w:pPr>
        <w:pStyle w:val="ConsPlusNormal"/>
        <w:spacing w:before="220"/>
        <w:ind w:firstLine="540"/>
        <w:jc w:val="both"/>
      </w:pPr>
      <w:r>
        <w:t>б) контролирует снятие гражданина с учета нуждающихся в улучшении жилищных условий в администрации муниципального образования Ленинградской области;</w:t>
      </w:r>
    </w:p>
    <w:p w:rsidR="00046C7E" w:rsidRDefault="00046C7E" w:rsidP="00046C7E">
      <w:pPr>
        <w:pStyle w:val="ConsPlusNormal"/>
        <w:spacing w:before="220"/>
        <w:ind w:firstLine="540"/>
        <w:jc w:val="both"/>
      </w:pPr>
      <w:proofErr w:type="gramStart"/>
      <w:r>
        <w:t>в) представляет ежеквартально не позднее 20-го числа месяца, следующего за отчетным, в Комитет финансов Ленинградской области отчет о расходовании средств областного бюджета.</w:t>
      </w:r>
      <w:proofErr w:type="gramEnd"/>
    </w:p>
    <w:p w:rsidR="00046C7E" w:rsidRDefault="00046C7E" w:rsidP="00046C7E">
      <w:pPr>
        <w:pStyle w:val="ConsPlusNormal"/>
        <w:spacing w:before="220"/>
        <w:ind w:firstLine="540"/>
        <w:jc w:val="both"/>
      </w:pPr>
      <w:r>
        <w:t xml:space="preserve">2.25. Копии документов по каждому гражданину, реализовавшему социальную выплату, в соответствии с перечнем документов, утвержденных нормативным правовым актом комитета, подлежат хранению в комитете в течение одного года </w:t>
      </w:r>
      <w:proofErr w:type="gramStart"/>
      <w:r>
        <w:t>с даты оформления</w:t>
      </w:r>
      <w:proofErr w:type="gramEnd"/>
      <w:r>
        <w:t xml:space="preserve"> распоряжения на безналичное перечисление средств.</w:t>
      </w:r>
    </w:p>
    <w:p w:rsidR="00046C7E" w:rsidRDefault="00046C7E" w:rsidP="00046C7E">
      <w:pPr>
        <w:pStyle w:val="ConsPlusNormal"/>
        <w:spacing w:before="220"/>
        <w:ind w:firstLine="540"/>
        <w:jc w:val="both"/>
      </w:pPr>
      <w:r>
        <w:t>Копии документов граждан, не получивших социальную выплату, а также граждан, не реализовавших социальную выплату в течение срока действия свидетельства, хранению не подлежат.</w:t>
      </w:r>
    </w:p>
    <w:p w:rsidR="00046C7E" w:rsidRDefault="00046C7E" w:rsidP="00046C7E">
      <w:pPr>
        <w:pStyle w:val="ConsPlusNormal"/>
        <w:spacing w:before="220"/>
        <w:ind w:firstLine="540"/>
        <w:jc w:val="both"/>
      </w:pPr>
      <w:r>
        <w:t>Копии документов граждан, на банковские счета которых были перечислены средства областного бюджета и которые не реализовали социальную выплату, не подлежат хранению после возврата средств неиспользованных социальных выплат в областной бюджет.</w:t>
      </w:r>
    </w:p>
    <w:p w:rsidR="00046C7E" w:rsidRDefault="00046C7E" w:rsidP="00046C7E">
      <w:pPr>
        <w:pStyle w:val="ConsPlusNormal"/>
        <w:ind w:firstLine="540"/>
        <w:jc w:val="both"/>
      </w:pPr>
    </w:p>
    <w:p w:rsidR="00046C7E" w:rsidRDefault="00046C7E" w:rsidP="00046C7E">
      <w:pPr>
        <w:pStyle w:val="ConsPlusTitle"/>
        <w:jc w:val="center"/>
        <w:outlineLvl w:val="1"/>
      </w:pPr>
      <w:r>
        <w:t>3. Предоставление дополнительной социальной выплаты в случае</w:t>
      </w:r>
    </w:p>
    <w:p w:rsidR="00046C7E" w:rsidRDefault="00046C7E" w:rsidP="00046C7E">
      <w:pPr>
        <w:pStyle w:val="ConsPlusTitle"/>
        <w:jc w:val="center"/>
      </w:pPr>
      <w:r>
        <w:t>рождения (усыновления) детей после использования ими</w:t>
      </w:r>
    </w:p>
    <w:p w:rsidR="00046C7E" w:rsidRDefault="00046C7E" w:rsidP="00046C7E">
      <w:pPr>
        <w:pStyle w:val="ConsPlusTitle"/>
        <w:jc w:val="center"/>
      </w:pPr>
      <w:r>
        <w:t>социальной выплаты</w:t>
      </w:r>
    </w:p>
    <w:p w:rsidR="00046C7E" w:rsidRDefault="00046C7E" w:rsidP="00046C7E">
      <w:pPr>
        <w:pStyle w:val="ConsPlusNormal"/>
        <w:ind w:firstLine="540"/>
        <w:jc w:val="both"/>
      </w:pPr>
    </w:p>
    <w:p w:rsidR="00046C7E" w:rsidRDefault="00046C7E" w:rsidP="00046C7E">
      <w:pPr>
        <w:pStyle w:val="ConsPlusNormal"/>
        <w:ind w:firstLine="540"/>
        <w:jc w:val="both"/>
      </w:pPr>
      <w:r>
        <w:t xml:space="preserve">3.1. </w:t>
      </w:r>
      <w:proofErr w:type="gramStart"/>
      <w:r>
        <w:t xml:space="preserve">Право на получение дополнительной социальной выплаты имеют молодые граждане </w:t>
      </w:r>
      <w:r>
        <w:lastRenderedPageBreak/>
        <w:t>(молодые семьи), получившие социальную выплату на приобретение (строительство) жилого помещения в соответствии с мероприятием по предоставлению социальных выплат, подпрограммой "Жилье для молодежи", основным мероприятием "Обеспечение жильем молодых семей" государственной программы Российской Федерации "Обеспечение доступным и комфортным жильем и коммунальными услугами граждан Российской Федерации", основным мероприятием "Улучшение жилищных условий с использованием средств</w:t>
      </w:r>
      <w:proofErr w:type="gramEnd"/>
      <w:r>
        <w:t xml:space="preserve"> ипотечного кредита (займа)" и подпрограммой "Поддержка граждан, нуждающихся в улучшении жилищных условий, на основе принципов ипотечного кредитования в Ленинградской области", после использования ими социальной выплаты, при соблюдении следующих условий:</w:t>
      </w:r>
    </w:p>
    <w:p w:rsidR="00046C7E" w:rsidRDefault="00046C7E" w:rsidP="00046C7E">
      <w:pPr>
        <w:pStyle w:val="ConsPlusNormal"/>
        <w:spacing w:before="220"/>
        <w:ind w:firstLine="540"/>
        <w:jc w:val="both"/>
      </w:pPr>
      <w:r>
        <w:t>постоянное проживание на территории Ленинградской области молодого гражданина и членов его семьи;</w:t>
      </w:r>
    </w:p>
    <w:p w:rsidR="00046C7E" w:rsidRDefault="00046C7E" w:rsidP="00046C7E">
      <w:pPr>
        <w:pStyle w:val="ConsPlusNormal"/>
        <w:spacing w:before="220"/>
        <w:ind w:firstLine="540"/>
        <w:jc w:val="both"/>
      </w:pPr>
      <w:r>
        <w:t>возраст молодого гражданина на дату подачи заявления о предоставлении дополнительной социальной выплаты не превышает 35 лет;</w:t>
      </w:r>
    </w:p>
    <w:p w:rsidR="00046C7E" w:rsidRDefault="00046C7E" w:rsidP="00046C7E">
      <w:pPr>
        <w:pStyle w:val="ConsPlusNormal"/>
        <w:spacing w:before="220"/>
        <w:ind w:firstLine="540"/>
        <w:jc w:val="both"/>
      </w:pPr>
      <w:r>
        <w:t>наличие непогашенной суммы основного долга и неуплаченных процентов по ипотечному жилищному кредиту (займу), направленному на приобретение (строительство) жилья, за исключением иных процентов, штрафов, комиссий и пеней за просрочку исполнения обязательств по этим кредитам или займам.</w:t>
      </w:r>
    </w:p>
    <w:p w:rsidR="00046C7E" w:rsidRDefault="00046C7E" w:rsidP="00046C7E">
      <w:pPr>
        <w:pStyle w:val="ConsPlusNormal"/>
        <w:spacing w:before="220"/>
        <w:ind w:firstLine="540"/>
        <w:jc w:val="both"/>
      </w:pPr>
      <w:r>
        <w:t xml:space="preserve">3.2. Право молодого гражданина (молодой семьи) на получение дополнительной социальной выплаты удостоверяется </w:t>
      </w:r>
      <w:hyperlink w:anchor="P310" w:history="1">
        <w:r>
          <w:rPr>
            <w:color w:val="0000FF"/>
          </w:rPr>
          <w:t>свидетельством</w:t>
        </w:r>
      </w:hyperlink>
      <w:r>
        <w:t xml:space="preserve"> о предоставлении дополнительной социальной выплаты по форме согласно приложению 2 к настоящему Положению. Срок действия свидетельства о предоставлении дополнительной социальной выплаты - четыре месяца </w:t>
      </w:r>
      <w:proofErr w:type="gramStart"/>
      <w:r>
        <w:t>с даты оформления</w:t>
      </w:r>
      <w:proofErr w:type="gramEnd"/>
      <w:r>
        <w:t>, указанной в свидетельстве.</w:t>
      </w:r>
    </w:p>
    <w:p w:rsidR="00046C7E" w:rsidRDefault="00046C7E" w:rsidP="00046C7E">
      <w:pPr>
        <w:pStyle w:val="ConsPlusNormal"/>
        <w:spacing w:before="220"/>
        <w:ind w:firstLine="540"/>
        <w:jc w:val="both"/>
      </w:pPr>
      <w:r>
        <w:t>3.3. В свидетельстве о предоставлении дополнительной социальной выплаты указываются те дети получателя дополнительной социальной выплаты, в случае рождения (усыновления) которых предоставляется дополнительная социальная выплата.</w:t>
      </w:r>
    </w:p>
    <w:p w:rsidR="00046C7E" w:rsidRDefault="00046C7E" w:rsidP="00046C7E">
      <w:pPr>
        <w:pStyle w:val="ConsPlusNormal"/>
        <w:spacing w:before="220"/>
        <w:ind w:firstLine="540"/>
        <w:jc w:val="both"/>
      </w:pPr>
      <w:r>
        <w:t>3.4. Размер дополнительной социальной выплаты (РДВ), предоставляемой за счет средств областного бюджета, составляет не более 35 процентов от произведения дополнительной социальной нормы общей площади жилья и норматива стоимости 1 кв. метра общей площади жилья и определяется по формуле:</w:t>
      </w:r>
    </w:p>
    <w:p w:rsidR="00046C7E" w:rsidRDefault="00046C7E" w:rsidP="00046C7E">
      <w:pPr>
        <w:pStyle w:val="ConsPlusNormal"/>
        <w:ind w:firstLine="540"/>
        <w:jc w:val="both"/>
      </w:pPr>
    </w:p>
    <w:p w:rsidR="00046C7E" w:rsidRDefault="00046C7E" w:rsidP="00046C7E">
      <w:pPr>
        <w:pStyle w:val="ConsPlusNormal"/>
        <w:jc w:val="center"/>
      </w:pPr>
      <w:r>
        <w:t>РДВ = 0,35 x (РЖ</w:t>
      </w:r>
      <w:proofErr w:type="gramStart"/>
      <w:r>
        <w:t>2</w:t>
      </w:r>
      <w:proofErr w:type="gramEnd"/>
      <w:r>
        <w:t xml:space="preserve"> - РЖ1) x Н,</w:t>
      </w:r>
    </w:p>
    <w:p w:rsidR="00046C7E" w:rsidRDefault="00046C7E" w:rsidP="00046C7E">
      <w:pPr>
        <w:pStyle w:val="ConsPlusNormal"/>
        <w:ind w:firstLine="540"/>
        <w:jc w:val="both"/>
      </w:pPr>
    </w:p>
    <w:p w:rsidR="00046C7E" w:rsidRDefault="00046C7E" w:rsidP="00046C7E">
      <w:pPr>
        <w:pStyle w:val="ConsPlusNormal"/>
        <w:ind w:firstLine="540"/>
        <w:jc w:val="both"/>
      </w:pPr>
      <w:r>
        <w:t>где:</w:t>
      </w:r>
    </w:p>
    <w:p w:rsidR="00046C7E" w:rsidRDefault="00046C7E" w:rsidP="00046C7E">
      <w:pPr>
        <w:pStyle w:val="ConsPlusNormal"/>
        <w:spacing w:before="220"/>
        <w:ind w:firstLine="540"/>
        <w:jc w:val="both"/>
      </w:pPr>
      <w:r>
        <w:t>РДВ - размер дополнительной социальной выплаты;</w:t>
      </w:r>
    </w:p>
    <w:p w:rsidR="00046C7E" w:rsidRDefault="00046C7E" w:rsidP="00046C7E">
      <w:pPr>
        <w:pStyle w:val="ConsPlusNormal"/>
        <w:spacing w:before="220"/>
        <w:ind w:firstLine="540"/>
        <w:jc w:val="both"/>
      </w:pPr>
      <w:r>
        <w:t>РЖ</w:t>
      </w:r>
      <w:proofErr w:type="gramStart"/>
      <w:r>
        <w:t>2</w:t>
      </w:r>
      <w:proofErr w:type="gramEnd"/>
      <w:r>
        <w:t xml:space="preserve"> - социальная норма общей площади жилого помещения на количество членов семьи с учетом родившихся (усыновленных) детей;</w:t>
      </w:r>
    </w:p>
    <w:p w:rsidR="00046C7E" w:rsidRDefault="00046C7E" w:rsidP="00046C7E">
      <w:pPr>
        <w:pStyle w:val="ConsPlusNormal"/>
        <w:spacing w:before="220"/>
        <w:ind w:firstLine="540"/>
        <w:jc w:val="both"/>
      </w:pPr>
      <w:r>
        <w:t>РЖ</w:t>
      </w:r>
      <w:proofErr w:type="gramStart"/>
      <w:r>
        <w:t>1</w:t>
      </w:r>
      <w:proofErr w:type="gramEnd"/>
      <w:r>
        <w:t xml:space="preserve"> - социальная норма общей площади жилого помещения на количество членов семьи без учета родившихся (усыновленных) детей;</w:t>
      </w:r>
    </w:p>
    <w:p w:rsidR="00046C7E" w:rsidRDefault="00046C7E" w:rsidP="00046C7E">
      <w:pPr>
        <w:pStyle w:val="ConsPlusNormal"/>
        <w:spacing w:before="220"/>
        <w:ind w:firstLine="540"/>
        <w:jc w:val="both"/>
      </w:pPr>
      <w:r>
        <w:t>(РЖ</w:t>
      </w:r>
      <w:proofErr w:type="gramStart"/>
      <w:r>
        <w:t>2</w:t>
      </w:r>
      <w:proofErr w:type="gramEnd"/>
      <w:r>
        <w:t xml:space="preserve"> - РЖ1) - размер дополнительной социальной нормы;</w:t>
      </w:r>
    </w:p>
    <w:p w:rsidR="00046C7E" w:rsidRDefault="00046C7E" w:rsidP="00046C7E">
      <w:pPr>
        <w:pStyle w:val="ConsPlusNormal"/>
        <w:spacing w:before="220"/>
        <w:ind w:firstLine="540"/>
        <w:jc w:val="both"/>
      </w:pPr>
      <w:proofErr w:type="gramStart"/>
      <w:r>
        <w:lastRenderedPageBreak/>
        <w:t>Н - норматив стоимости 1 кв. метра общей площади жилья по муниципальному образованию, в котором молодой гражданин (молодая семья) включен (включена) в список молодых граждан (молодых семей), изъявивших желание получить дополнительную социальную выплату.</w:t>
      </w:r>
      <w:proofErr w:type="gramEnd"/>
      <w:r>
        <w:t xml:space="preserve"> </w:t>
      </w:r>
      <w:proofErr w:type="gramStart"/>
      <w:r>
        <w:t>Норматив стоимости 1 кв. метра общей площади жилья по муниципальному образованию для расчета дополнительной социальной выплаты устанавливается органом местного самоуправления Ленинградской области, но не выше средней рыночной стоимости 1 кв. метра общей площади жилья по Ленинградской области, определяемой федеральным органом исполнительной власти, уполномоченным Правительством Российской Федерации, на дату утверждения списка молодых граждан (молодых семей) - претендентов на получение дополнительных социальных выплат.</w:t>
      </w:r>
      <w:proofErr w:type="gramEnd"/>
    </w:p>
    <w:p w:rsidR="00046C7E" w:rsidRDefault="00046C7E" w:rsidP="00046C7E">
      <w:pPr>
        <w:pStyle w:val="ConsPlusNormal"/>
        <w:ind w:firstLine="540"/>
        <w:jc w:val="both"/>
      </w:pPr>
    </w:p>
    <w:p w:rsidR="00046C7E" w:rsidRDefault="00046C7E" w:rsidP="00046C7E">
      <w:pPr>
        <w:pStyle w:val="ConsPlusNormal"/>
        <w:ind w:firstLine="540"/>
        <w:jc w:val="both"/>
      </w:pPr>
      <w:r>
        <w:t xml:space="preserve">3.5. </w:t>
      </w:r>
      <w:proofErr w:type="gramStart"/>
      <w:r>
        <w:t>Дополнительная социальная выплата предоставляется однократно молодому гражданину (молодой семье) для погашения основной суммы долга и уплаты процентов по жилищным кредитам, в том числе ипотечным, или жилищным займам на приобретение (строительство) жилого помещения и не может превышать основную сумму долга и неуплаченных процентов по ипотечному, жилищному кредиту (займу) на приобретение (строительство) жилья.</w:t>
      </w:r>
      <w:proofErr w:type="gramEnd"/>
    </w:p>
    <w:p w:rsidR="00046C7E" w:rsidRDefault="00046C7E" w:rsidP="00046C7E">
      <w:pPr>
        <w:pStyle w:val="ConsPlusNormal"/>
        <w:spacing w:before="220"/>
        <w:ind w:firstLine="540"/>
        <w:jc w:val="both"/>
      </w:pPr>
      <w:r>
        <w:t>3.6. Дополнительная социальная выплата предоставляется за счет и в пределах средств, предусмотренных в областном бюджете на реализацию мероприятия по предоставлению социальных выплат.</w:t>
      </w:r>
    </w:p>
    <w:p w:rsidR="00046C7E" w:rsidRDefault="00046C7E" w:rsidP="00046C7E">
      <w:pPr>
        <w:pStyle w:val="ConsPlusNormal"/>
        <w:spacing w:before="220"/>
        <w:ind w:firstLine="540"/>
        <w:jc w:val="both"/>
      </w:pPr>
      <w:r>
        <w:t>3.7. Порядок предоставления и использования дополнительной социальной выплаты утверждается нормативным правовым актом комитета.</w:t>
      </w:r>
    </w:p>
    <w:p w:rsidR="00046C7E" w:rsidRDefault="00046C7E" w:rsidP="00046C7E">
      <w:pPr>
        <w:pStyle w:val="ConsPlusNormal"/>
        <w:spacing w:before="220"/>
        <w:ind w:firstLine="540"/>
        <w:jc w:val="both"/>
      </w:pPr>
      <w:r>
        <w:t>3.8. Комитет обеспечивает целевой характер использования бюджетных средств на приобретение или строительство жилья. Бюджетные средства, использованные не по целевому назначению, подлежат возврату в соответствующий бюджет в установленном законодательством порядке.</w:t>
      </w:r>
    </w:p>
    <w:p w:rsidR="00046C7E" w:rsidRDefault="00046C7E" w:rsidP="00046C7E">
      <w:pPr>
        <w:pStyle w:val="ConsPlusNormal"/>
        <w:spacing w:before="220"/>
        <w:ind w:firstLine="540"/>
        <w:jc w:val="both"/>
      </w:pPr>
      <w:r>
        <w:t xml:space="preserve">3.9. </w:t>
      </w:r>
      <w:proofErr w:type="gramStart"/>
      <w:r>
        <w:t>Комитет представляет ежеквартально (не позднее 20-го числа месяца, следующего за отчетным) в Комитет финансов Ленинградской области отчет о расходовании средств областного бюджета.</w:t>
      </w:r>
      <w:proofErr w:type="gramEnd"/>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jc w:val="right"/>
        <w:outlineLvl w:val="1"/>
      </w:pPr>
      <w:r>
        <w:t>Приложение 1</w:t>
      </w:r>
    </w:p>
    <w:p w:rsidR="00046C7E" w:rsidRDefault="00046C7E" w:rsidP="00046C7E">
      <w:pPr>
        <w:pStyle w:val="ConsPlusNormal"/>
        <w:jc w:val="right"/>
      </w:pPr>
      <w:r>
        <w:t>к Положению...</w:t>
      </w:r>
    </w:p>
    <w:p w:rsidR="00046C7E" w:rsidRDefault="00046C7E" w:rsidP="00046C7E">
      <w:pPr>
        <w:pStyle w:val="ConsPlusNormal"/>
      </w:pPr>
    </w:p>
    <w:p w:rsidR="00046C7E" w:rsidRDefault="00046C7E" w:rsidP="00046C7E">
      <w:pPr>
        <w:pStyle w:val="ConsPlusNormal"/>
      </w:pPr>
      <w:r>
        <w:t>(Форма)</w:t>
      </w:r>
    </w:p>
    <w:p w:rsidR="00046C7E" w:rsidRDefault="00046C7E" w:rsidP="00046C7E">
      <w:pPr>
        <w:pStyle w:val="ConsPlusNormal"/>
        <w:ind w:firstLine="540"/>
        <w:jc w:val="both"/>
      </w:pP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(наименование уполномоченного органа)</w:t>
      </w:r>
    </w:p>
    <w:p w:rsidR="00046C7E" w:rsidRDefault="00046C7E" w:rsidP="00046C7E">
      <w:pPr>
        <w:pStyle w:val="ConsPlusNonformat"/>
        <w:jc w:val="both"/>
      </w:pPr>
    </w:p>
    <w:p w:rsidR="00046C7E" w:rsidRDefault="00046C7E" w:rsidP="00046C7E">
      <w:pPr>
        <w:pStyle w:val="ConsPlusNonformat"/>
        <w:jc w:val="both"/>
      </w:pPr>
      <w:bookmarkStart w:id="4" w:name="P221"/>
      <w:bookmarkEnd w:id="4"/>
      <w:r>
        <w:t xml:space="preserve">                           СВИДЕТЕЛЬСТВО N ____</w:t>
      </w:r>
    </w:p>
    <w:p w:rsidR="00046C7E" w:rsidRDefault="00046C7E" w:rsidP="00046C7E">
      <w:pPr>
        <w:pStyle w:val="ConsPlusNonformat"/>
        <w:jc w:val="both"/>
      </w:pPr>
      <w:r>
        <w:t xml:space="preserve">            о предоставлении социальной выплаты на приобретение</w:t>
      </w:r>
    </w:p>
    <w:p w:rsidR="00046C7E" w:rsidRDefault="00046C7E" w:rsidP="00046C7E">
      <w:pPr>
        <w:pStyle w:val="ConsPlusNonformat"/>
        <w:jc w:val="both"/>
      </w:pPr>
      <w:r>
        <w:t xml:space="preserve">                           (строительство) жилья</w:t>
      </w:r>
    </w:p>
    <w:p w:rsidR="00046C7E" w:rsidRDefault="00046C7E" w:rsidP="00046C7E">
      <w:pPr>
        <w:pStyle w:val="ConsPlusNonformat"/>
        <w:jc w:val="both"/>
      </w:pPr>
    </w:p>
    <w:p w:rsidR="00046C7E" w:rsidRDefault="00046C7E" w:rsidP="00046C7E">
      <w:pPr>
        <w:pStyle w:val="ConsPlusNonformat"/>
        <w:jc w:val="both"/>
      </w:pPr>
      <w:r>
        <w:t xml:space="preserve">    Настоящим свидетельством удостоверяется, что __________________________</w:t>
      </w:r>
    </w:p>
    <w:p w:rsidR="00046C7E" w:rsidRDefault="00046C7E" w:rsidP="00046C7E">
      <w:pPr>
        <w:pStyle w:val="ConsPlusNonformat"/>
        <w:jc w:val="both"/>
      </w:pPr>
      <w:r>
        <w:lastRenderedPageBreak/>
        <w:t>___________________________________________________________________________</w:t>
      </w:r>
    </w:p>
    <w:p w:rsidR="00046C7E" w:rsidRDefault="00046C7E" w:rsidP="00046C7E">
      <w:pPr>
        <w:pStyle w:val="ConsPlusNonformat"/>
        <w:jc w:val="both"/>
      </w:pPr>
      <w:r>
        <w:t xml:space="preserve">          (фамилия, имя, отчество получателя социальной выплаты)</w:t>
      </w:r>
    </w:p>
    <w:p w:rsidR="00046C7E" w:rsidRDefault="00046C7E" w:rsidP="00046C7E">
      <w:pPr>
        <w:pStyle w:val="ConsPlusNonformat"/>
        <w:jc w:val="both"/>
      </w:pPr>
      <w:r>
        <w:t xml:space="preserve">является  участником  основного  </w:t>
      </w:r>
      <w:hyperlink r:id="rId26" w:history="1">
        <w:r>
          <w:rPr>
            <w:color w:val="0000FF"/>
          </w:rPr>
          <w:t>мероприятия</w:t>
        </w:r>
      </w:hyperlink>
      <w:r>
        <w:t xml:space="preserve">  "Улучшение  жилищных  условий</w:t>
      </w:r>
    </w:p>
    <w:p w:rsidR="00046C7E" w:rsidRDefault="00046C7E" w:rsidP="00046C7E">
      <w:pPr>
        <w:pStyle w:val="ConsPlusNonformat"/>
        <w:jc w:val="both"/>
      </w:pPr>
      <w:r>
        <w:t>молодых граждан (молодых семей)"  подпрограммы  "Содействие  в  обеспечении</w:t>
      </w:r>
    </w:p>
    <w:p w:rsidR="00046C7E" w:rsidRDefault="00046C7E" w:rsidP="00046C7E">
      <w:pPr>
        <w:pStyle w:val="ConsPlusNonformat"/>
        <w:jc w:val="both"/>
      </w:pPr>
      <w:r>
        <w:t>жильем   граждан   Ленинградской   области"    государственной    программы</w:t>
      </w:r>
    </w:p>
    <w:p w:rsidR="00046C7E" w:rsidRDefault="00046C7E" w:rsidP="00046C7E">
      <w:pPr>
        <w:pStyle w:val="ConsPlusNonformat"/>
        <w:jc w:val="both"/>
      </w:pPr>
      <w:r>
        <w:t>Ленинградской  области  "Формирование   городской   среды   и   обеспечение</w:t>
      </w:r>
    </w:p>
    <w:p w:rsidR="00046C7E" w:rsidRDefault="00046C7E" w:rsidP="00046C7E">
      <w:pPr>
        <w:pStyle w:val="ConsPlusNonformat"/>
        <w:jc w:val="both"/>
      </w:pPr>
      <w:proofErr w:type="gramStart"/>
      <w:r>
        <w:t>качественным жильем граждан на территории Ленинградской области"  (далее  -</w:t>
      </w:r>
      <w:proofErr w:type="gramEnd"/>
    </w:p>
    <w:p w:rsidR="00046C7E" w:rsidRDefault="00046C7E" w:rsidP="00046C7E">
      <w:pPr>
        <w:pStyle w:val="ConsPlusNonformat"/>
        <w:jc w:val="both"/>
      </w:pPr>
      <w:r>
        <w:t>мероприятие подпрограммы).</w:t>
      </w:r>
    </w:p>
    <w:p w:rsidR="00046C7E" w:rsidRDefault="00046C7E" w:rsidP="00046C7E">
      <w:pPr>
        <w:pStyle w:val="ConsPlusNonformat"/>
        <w:jc w:val="both"/>
      </w:pPr>
      <w:r>
        <w:t xml:space="preserve">    В   соответствии   с   условиями   мероприятия  подпрограммы  ему  (ей)</w:t>
      </w:r>
    </w:p>
    <w:p w:rsidR="00046C7E" w:rsidRDefault="00046C7E" w:rsidP="00046C7E">
      <w:pPr>
        <w:pStyle w:val="ConsPlusNonformat"/>
        <w:jc w:val="both"/>
      </w:pPr>
      <w:r>
        <w:t>предоставляется социальная выплата в размере ______________________________</w:t>
      </w:r>
    </w:p>
    <w:p w:rsidR="00046C7E" w:rsidRDefault="00046C7E" w:rsidP="00046C7E">
      <w:pPr>
        <w:pStyle w:val="ConsPlusNonformat"/>
        <w:jc w:val="both"/>
      </w:pPr>
      <w:r>
        <w:t xml:space="preserve">                                                       </w:t>
      </w:r>
      <w:proofErr w:type="gramStart"/>
      <w:r>
        <w:t>(цифрами</w:t>
      </w:r>
      <w:proofErr w:type="gramEnd"/>
    </w:p>
    <w:p w:rsidR="00046C7E" w:rsidRDefault="00046C7E" w:rsidP="00046C7E">
      <w:pPr>
        <w:pStyle w:val="ConsPlusNonformat"/>
        <w:jc w:val="both"/>
      </w:pPr>
      <w:r>
        <w:t>____________________________________________________________________ рублей</w:t>
      </w:r>
    </w:p>
    <w:p w:rsidR="00046C7E" w:rsidRDefault="00046C7E" w:rsidP="00046C7E">
      <w:pPr>
        <w:pStyle w:val="ConsPlusNonformat"/>
        <w:jc w:val="both"/>
      </w:pPr>
      <w:r>
        <w:t xml:space="preserve">                           и прописью)</w:t>
      </w:r>
    </w:p>
    <w:p w:rsidR="00046C7E" w:rsidRDefault="00046C7E" w:rsidP="00046C7E">
      <w:pPr>
        <w:pStyle w:val="ConsPlusNonformat"/>
        <w:jc w:val="both"/>
      </w:pPr>
      <w:r>
        <w:t>на приобретение (строительство) жилья на территории Ленинградской области.</w:t>
      </w:r>
    </w:p>
    <w:p w:rsidR="00046C7E" w:rsidRDefault="00046C7E" w:rsidP="00046C7E">
      <w:pPr>
        <w:pStyle w:val="ConsPlusNonformat"/>
        <w:jc w:val="both"/>
      </w:pPr>
    </w:p>
    <w:p w:rsidR="00046C7E" w:rsidRDefault="00046C7E" w:rsidP="00046C7E">
      <w:pPr>
        <w:pStyle w:val="ConsPlusNonformat"/>
        <w:jc w:val="both"/>
      </w:pPr>
      <w:r>
        <w:t>Члены семьи</w:t>
      </w:r>
      <w:proofErr w:type="gramStart"/>
      <w:r>
        <w:t>: _____________________________________________________________;</w:t>
      </w:r>
      <w:proofErr w:type="gramEnd"/>
    </w:p>
    <w:p w:rsidR="00046C7E" w:rsidRDefault="00046C7E" w:rsidP="00046C7E">
      <w:pPr>
        <w:pStyle w:val="ConsPlusNonformat"/>
        <w:jc w:val="both"/>
      </w:pPr>
      <w:r>
        <w:t xml:space="preserve">                       (фамилия, имя, отчество, степень родства)</w:t>
      </w:r>
    </w:p>
    <w:p w:rsidR="00046C7E" w:rsidRDefault="00046C7E" w:rsidP="00046C7E">
      <w:pPr>
        <w:pStyle w:val="ConsPlusNonformat"/>
        <w:jc w:val="both"/>
      </w:pPr>
      <w:r>
        <w:t xml:space="preserve">             _____________________________________________________________;</w:t>
      </w:r>
    </w:p>
    <w:p w:rsidR="00046C7E" w:rsidRDefault="00046C7E" w:rsidP="00046C7E">
      <w:pPr>
        <w:pStyle w:val="ConsPlusNonformat"/>
        <w:jc w:val="both"/>
      </w:pPr>
      <w:r>
        <w:t xml:space="preserve">                       (фамилия, имя, отчество, степень родства)</w:t>
      </w:r>
    </w:p>
    <w:p w:rsidR="00046C7E" w:rsidRDefault="00046C7E" w:rsidP="00046C7E">
      <w:pPr>
        <w:pStyle w:val="ConsPlusNonformat"/>
        <w:jc w:val="both"/>
      </w:pPr>
      <w:r>
        <w:t xml:space="preserve">             _____________________________________________________________.</w:t>
      </w:r>
    </w:p>
    <w:p w:rsidR="00046C7E" w:rsidRDefault="00046C7E" w:rsidP="00046C7E">
      <w:pPr>
        <w:pStyle w:val="ConsPlusNonformat"/>
        <w:jc w:val="both"/>
      </w:pPr>
      <w:r>
        <w:t xml:space="preserve">                       (фамилия, имя, отчество, степень родства)</w:t>
      </w:r>
    </w:p>
    <w:p w:rsidR="00046C7E" w:rsidRDefault="00046C7E" w:rsidP="00046C7E">
      <w:pPr>
        <w:pStyle w:val="ConsPlusNonformat"/>
        <w:jc w:val="both"/>
      </w:pPr>
    </w:p>
    <w:p w:rsidR="00046C7E" w:rsidRDefault="00046C7E" w:rsidP="00046C7E">
      <w:pPr>
        <w:pStyle w:val="ConsPlusNonformat"/>
        <w:jc w:val="both"/>
      </w:pPr>
      <w:r>
        <w:t xml:space="preserve">    Свидетельство дает право участнику мероприятия подпрограммы на открытие</w:t>
      </w:r>
    </w:p>
    <w:p w:rsidR="00046C7E" w:rsidRDefault="00046C7E" w:rsidP="00046C7E">
      <w:pPr>
        <w:pStyle w:val="ConsPlusNonformat"/>
        <w:jc w:val="both"/>
      </w:pPr>
      <w:r>
        <w:t>банковского счета  в  кредитной  организации  на  территории  Ленинградской</w:t>
      </w:r>
    </w:p>
    <w:p w:rsidR="00046C7E" w:rsidRDefault="00046C7E" w:rsidP="00046C7E">
      <w:pPr>
        <w:pStyle w:val="ConsPlusNonformat"/>
        <w:jc w:val="both"/>
      </w:pPr>
      <w:r>
        <w:t>области.</w:t>
      </w:r>
    </w:p>
    <w:p w:rsidR="00046C7E" w:rsidRDefault="00046C7E" w:rsidP="00046C7E">
      <w:pPr>
        <w:pStyle w:val="ConsPlusNonformat"/>
        <w:jc w:val="both"/>
      </w:pPr>
      <w:r>
        <w:t xml:space="preserve">    Свидетельство действительно до "__" _________ 20__ года (включительно).</w:t>
      </w:r>
    </w:p>
    <w:p w:rsidR="00046C7E" w:rsidRDefault="00046C7E" w:rsidP="00046C7E">
      <w:pPr>
        <w:pStyle w:val="ConsPlusNonformat"/>
        <w:jc w:val="both"/>
      </w:pPr>
      <w:r>
        <w:t xml:space="preserve">    Дата оформления свидетельства "__" _________ 20__ года.</w:t>
      </w:r>
    </w:p>
    <w:p w:rsidR="00046C7E" w:rsidRDefault="00046C7E" w:rsidP="00046C7E">
      <w:pPr>
        <w:pStyle w:val="ConsPlusNonformat"/>
        <w:jc w:val="both"/>
      </w:pPr>
      <w:r>
        <w:t xml:space="preserve">    Особые отметки _______________________________________________________.</w:t>
      </w:r>
    </w:p>
    <w:p w:rsidR="00046C7E" w:rsidRDefault="00046C7E" w:rsidP="00046C7E">
      <w:pPr>
        <w:pStyle w:val="ConsPlusNonformat"/>
        <w:jc w:val="both"/>
      </w:pPr>
      <w:r>
        <w:t xml:space="preserve">                     (номер и дата оформления замененного свидетельства)</w:t>
      </w:r>
    </w:p>
    <w:p w:rsidR="00046C7E" w:rsidRDefault="00046C7E" w:rsidP="00046C7E">
      <w:pPr>
        <w:pStyle w:val="ConsPlusNonformat"/>
        <w:jc w:val="both"/>
      </w:pPr>
    </w:p>
    <w:p w:rsidR="00046C7E" w:rsidRDefault="00046C7E" w:rsidP="00046C7E">
      <w:pPr>
        <w:pStyle w:val="ConsPlusNonformat"/>
        <w:jc w:val="both"/>
      </w:pPr>
      <w:r>
        <w:t>__________________________   __________________   _________________________</w:t>
      </w:r>
    </w:p>
    <w:p w:rsidR="00046C7E" w:rsidRDefault="00046C7E" w:rsidP="00046C7E">
      <w:pPr>
        <w:pStyle w:val="ConsPlusNonformat"/>
        <w:jc w:val="both"/>
      </w:pPr>
      <w:r>
        <w:t xml:space="preserve">       (должность)               (подпись)          (расшифровка подписи)</w:t>
      </w:r>
    </w:p>
    <w:p w:rsidR="00046C7E" w:rsidRDefault="00046C7E" w:rsidP="00046C7E">
      <w:pPr>
        <w:pStyle w:val="ConsPlusNonformat"/>
        <w:jc w:val="both"/>
      </w:pPr>
    </w:p>
    <w:p w:rsidR="00046C7E" w:rsidRDefault="00046C7E" w:rsidP="00046C7E">
      <w:pPr>
        <w:pStyle w:val="ConsPlusNonformat"/>
        <w:jc w:val="both"/>
      </w:pPr>
      <w:r>
        <w:t xml:space="preserve">      Место печати</w:t>
      </w:r>
    </w:p>
    <w:p w:rsidR="00046C7E" w:rsidRDefault="00046C7E" w:rsidP="00046C7E">
      <w:pPr>
        <w:pStyle w:val="ConsPlusNonformat"/>
        <w:jc w:val="both"/>
      </w:pPr>
    </w:p>
    <w:p w:rsidR="00046C7E" w:rsidRDefault="00046C7E" w:rsidP="00046C7E">
      <w:pPr>
        <w:pStyle w:val="ConsPlusNonformat"/>
        <w:jc w:val="both"/>
      </w:pPr>
      <w:r>
        <w:t xml:space="preserve">                            (оборотная сторона)</w:t>
      </w:r>
    </w:p>
    <w:p w:rsidR="00046C7E" w:rsidRDefault="00046C7E" w:rsidP="00046C7E">
      <w:pPr>
        <w:pStyle w:val="ConsPlusNonformat"/>
        <w:jc w:val="both"/>
      </w:pPr>
    </w:p>
    <w:p w:rsidR="00046C7E" w:rsidRDefault="00046C7E" w:rsidP="00046C7E">
      <w:pPr>
        <w:pStyle w:val="ConsPlusNonformat"/>
        <w:jc w:val="both"/>
      </w:pPr>
      <w:r>
        <w:t xml:space="preserve">                             ОТМЕТКА ОБ ОПЛАТЕ</w:t>
      </w:r>
    </w:p>
    <w:p w:rsidR="00046C7E" w:rsidRDefault="00046C7E" w:rsidP="00046C7E">
      <w:pPr>
        <w:pStyle w:val="ConsPlusNonformat"/>
        <w:jc w:val="both"/>
      </w:pPr>
      <w:r>
        <w:t xml:space="preserve">                   (заполняется кредитной организацией)</w:t>
      </w:r>
    </w:p>
    <w:p w:rsidR="00046C7E" w:rsidRDefault="00046C7E" w:rsidP="00046C7E">
      <w:pPr>
        <w:pStyle w:val="ConsPlusNonformat"/>
        <w:jc w:val="both"/>
      </w:pPr>
    </w:p>
    <w:p w:rsidR="00046C7E" w:rsidRDefault="00046C7E" w:rsidP="00046C7E">
      <w:pPr>
        <w:pStyle w:val="ConsPlusNonformat"/>
        <w:jc w:val="both"/>
      </w:pPr>
      <w:r>
        <w:t xml:space="preserve">    Дата оплаты ___________________________________________________________</w:t>
      </w:r>
    </w:p>
    <w:p w:rsidR="00046C7E" w:rsidRDefault="00046C7E" w:rsidP="00046C7E">
      <w:pPr>
        <w:pStyle w:val="ConsPlusNonformat"/>
        <w:jc w:val="both"/>
      </w:pPr>
      <w:r>
        <w:t xml:space="preserve">    Реквизиты договора, на основании которого произведена оплата __________</w:t>
      </w: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Сумма по договору _____________________________________________________</w:t>
      </w: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Получатель перечислений _______________________________________________</w:t>
      </w: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Сумма перечислений ____________________________________________________</w:t>
      </w:r>
    </w:p>
    <w:p w:rsidR="00046C7E" w:rsidRDefault="00046C7E" w:rsidP="00046C7E">
      <w:pPr>
        <w:pStyle w:val="ConsPlusNonformat"/>
        <w:jc w:val="both"/>
      </w:pPr>
    </w:p>
    <w:p w:rsidR="00046C7E" w:rsidRDefault="00046C7E" w:rsidP="00046C7E">
      <w:pPr>
        <w:pStyle w:val="ConsPlusNonformat"/>
        <w:jc w:val="both"/>
      </w:pPr>
      <w:r>
        <w:t xml:space="preserve">    Вид  использования  социальной  выплаты  в  соответствии  с   договором</w:t>
      </w:r>
    </w:p>
    <w:p w:rsidR="00046C7E" w:rsidRDefault="00046C7E" w:rsidP="00046C7E">
      <w:pPr>
        <w:pStyle w:val="ConsPlusNonformat"/>
        <w:jc w:val="both"/>
      </w:pPr>
      <w:r>
        <w:t>приобретения (строительства) жилья (</w:t>
      </w:r>
      <w:proofErr w:type="gramStart"/>
      <w:r>
        <w:t>нужное</w:t>
      </w:r>
      <w:proofErr w:type="gramEnd"/>
      <w:r>
        <w:t xml:space="preserve"> подчеркнуть):</w:t>
      </w:r>
    </w:p>
    <w:p w:rsidR="00046C7E" w:rsidRDefault="00046C7E" w:rsidP="00046C7E">
      <w:pPr>
        <w:pStyle w:val="ConsPlusNonformat"/>
        <w:jc w:val="both"/>
      </w:pPr>
      <w:r>
        <w:t xml:space="preserve">    а) на оплату цены договора купли-продажи жилого помещения;</w:t>
      </w:r>
    </w:p>
    <w:p w:rsidR="00046C7E" w:rsidRDefault="00046C7E" w:rsidP="00046C7E">
      <w:pPr>
        <w:pStyle w:val="ConsPlusNonformat"/>
        <w:jc w:val="both"/>
      </w:pPr>
      <w:r>
        <w:t xml:space="preserve">    б) на оплату  цены  договора  строительного  подряда  на  строительство</w:t>
      </w:r>
    </w:p>
    <w:p w:rsidR="00046C7E" w:rsidRDefault="00046C7E" w:rsidP="00046C7E">
      <w:pPr>
        <w:pStyle w:val="ConsPlusNonformat"/>
        <w:jc w:val="both"/>
      </w:pPr>
      <w:r>
        <w:t>жилого дома;</w:t>
      </w:r>
    </w:p>
    <w:p w:rsidR="00046C7E" w:rsidRDefault="00046C7E" w:rsidP="00046C7E">
      <w:pPr>
        <w:pStyle w:val="ConsPlusNonformat"/>
        <w:jc w:val="both"/>
      </w:pPr>
      <w:r>
        <w:t xml:space="preserve">    в) для осуществления последнего платежа в счет уплаты паевого взноса  </w:t>
      </w:r>
      <w:proofErr w:type="gramStart"/>
      <w:r>
        <w:t>в</w:t>
      </w:r>
      <w:proofErr w:type="gramEnd"/>
    </w:p>
    <w:p w:rsidR="00046C7E" w:rsidRDefault="00046C7E" w:rsidP="00046C7E">
      <w:pPr>
        <w:pStyle w:val="ConsPlusNonformat"/>
        <w:jc w:val="both"/>
      </w:pPr>
      <w:r>
        <w:t xml:space="preserve">полном </w:t>
      </w:r>
      <w:proofErr w:type="gramStart"/>
      <w:r>
        <w:t>размере</w:t>
      </w:r>
      <w:proofErr w:type="gramEnd"/>
      <w:r>
        <w:t>;</w:t>
      </w:r>
    </w:p>
    <w:p w:rsidR="00046C7E" w:rsidRDefault="00046C7E" w:rsidP="00046C7E">
      <w:pPr>
        <w:pStyle w:val="ConsPlusNonformat"/>
        <w:jc w:val="both"/>
      </w:pPr>
      <w:r>
        <w:t xml:space="preserve">    г) на уплату первоначального взноса при получении жилищного кредита,  </w:t>
      </w:r>
      <w:proofErr w:type="gramStart"/>
      <w:r>
        <w:t>в</w:t>
      </w:r>
      <w:proofErr w:type="gramEnd"/>
    </w:p>
    <w:p w:rsidR="00046C7E" w:rsidRDefault="00046C7E" w:rsidP="00046C7E">
      <w:pPr>
        <w:pStyle w:val="ConsPlusNonformat"/>
        <w:jc w:val="both"/>
      </w:pPr>
      <w:r>
        <w:lastRenderedPageBreak/>
        <w:t>том числе ипотечного, или жилищного займа на приобретение жилого  помещения</w:t>
      </w:r>
    </w:p>
    <w:p w:rsidR="00046C7E" w:rsidRDefault="00046C7E" w:rsidP="00046C7E">
      <w:pPr>
        <w:pStyle w:val="ConsPlusNonformat"/>
        <w:jc w:val="both"/>
      </w:pPr>
      <w:r>
        <w:t>(в том числе путем участия в долевом строительстве  многоквартирного  дома)</w:t>
      </w:r>
    </w:p>
    <w:p w:rsidR="00046C7E" w:rsidRDefault="00046C7E" w:rsidP="00046C7E">
      <w:pPr>
        <w:pStyle w:val="ConsPlusNonformat"/>
        <w:jc w:val="both"/>
      </w:pPr>
      <w:r>
        <w:t>или строительство жилого дома;</w:t>
      </w:r>
    </w:p>
    <w:p w:rsidR="00046C7E" w:rsidRDefault="00046C7E" w:rsidP="00046C7E">
      <w:pPr>
        <w:pStyle w:val="ConsPlusNonformat"/>
        <w:jc w:val="both"/>
      </w:pPr>
      <w:r>
        <w:t xml:space="preserve">    д) на погашение основной суммы долга и  уплату  процентов  по  </w:t>
      </w:r>
      <w:proofErr w:type="gramStart"/>
      <w:r>
        <w:t>жилищным</w:t>
      </w:r>
      <w:proofErr w:type="gramEnd"/>
    </w:p>
    <w:p w:rsidR="00046C7E" w:rsidRDefault="00046C7E" w:rsidP="00046C7E">
      <w:pPr>
        <w:pStyle w:val="ConsPlusNonformat"/>
        <w:jc w:val="both"/>
      </w:pPr>
      <w:r>
        <w:t>кредитам, в том числе  ипотечным,  или  жилищным  займам  на  строительство</w:t>
      </w:r>
    </w:p>
    <w:p w:rsidR="00046C7E" w:rsidRDefault="00046C7E" w:rsidP="00046C7E">
      <w:pPr>
        <w:pStyle w:val="ConsPlusNonformat"/>
        <w:jc w:val="both"/>
      </w:pPr>
      <w:r>
        <w:t>(приобретение) жилого помещения;</w:t>
      </w:r>
    </w:p>
    <w:p w:rsidR="00046C7E" w:rsidRDefault="00046C7E" w:rsidP="00046C7E">
      <w:pPr>
        <w:pStyle w:val="ConsPlusNonformat"/>
        <w:jc w:val="both"/>
      </w:pPr>
      <w:r>
        <w:t xml:space="preserve">    е)  на  оплату  цены   договора   участия   в   долевом   строительстве</w:t>
      </w:r>
    </w:p>
    <w:p w:rsidR="00046C7E" w:rsidRDefault="00046C7E" w:rsidP="00046C7E">
      <w:pPr>
        <w:pStyle w:val="ConsPlusNonformat"/>
        <w:jc w:val="both"/>
      </w:pPr>
      <w:r>
        <w:t>многоквартирного дома.</w:t>
      </w:r>
    </w:p>
    <w:p w:rsidR="00046C7E" w:rsidRDefault="00046C7E" w:rsidP="00046C7E">
      <w:pPr>
        <w:pStyle w:val="ConsPlusNonformat"/>
        <w:jc w:val="both"/>
      </w:pPr>
    </w:p>
    <w:p w:rsidR="00046C7E" w:rsidRDefault="00046C7E" w:rsidP="00046C7E">
      <w:pPr>
        <w:pStyle w:val="ConsPlusNonformat"/>
        <w:jc w:val="both"/>
      </w:pPr>
      <w:r>
        <w:t>_______________   _________________________________________________________</w:t>
      </w:r>
    </w:p>
    <w:p w:rsidR="00046C7E" w:rsidRDefault="00046C7E" w:rsidP="00046C7E">
      <w:pPr>
        <w:pStyle w:val="ConsPlusNonformat"/>
        <w:jc w:val="both"/>
      </w:pPr>
      <w:r>
        <w:t xml:space="preserve">   </w:t>
      </w:r>
      <w:proofErr w:type="gramStart"/>
      <w:r>
        <w:t>(подпись)        (фамилия, инициалы ответственного работника кредитной</w:t>
      </w:r>
      <w:proofErr w:type="gramEnd"/>
    </w:p>
    <w:p w:rsidR="00046C7E" w:rsidRDefault="00046C7E" w:rsidP="00046C7E">
      <w:pPr>
        <w:pStyle w:val="ConsPlusNonformat"/>
        <w:jc w:val="both"/>
      </w:pPr>
      <w:r>
        <w:t xml:space="preserve">                                      организации)</w:t>
      </w:r>
    </w:p>
    <w:p w:rsidR="00046C7E" w:rsidRDefault="00046C7E" w:rsidP="00046C7E">
      <w:pPr>
        <w:pStyle w:val="ConsPlusNonformat"/>
        <w:jc w:val="both"/>
      </w:pPr>
    </w:p>
    <w:p w:rsidR="00046C7E" w:rsidRDefault="00046C7E" w:rsidP="00046C7E">
      <w:pPr>
        <w:pStyle w:val="ConsPlusNonformat"/>
        <w:jc w:val="both"/>
      </w:pPr>
      <w:r>
        <w:t xml:space="preserve">    Место печати</w:t>
      </w: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ind w:firstLine="540"/>
        <w:jc w:val="both"/>
      </w:pPr>
    </w:p>
    <w:p w:rsidR="00046C7E" w:rsidRDefault="00046C7E" w:rsidP="00046C7E">
      <w:pPr>
        <w:pStyle w:val="ConsPlusNormal"/>
        <w:jc w:val="right"/>
        <w:outlineLvl w:val="1"/>
      </w:pPr>
      <w:r>
        <w:t>Приложение 2</w:t>
      </w:r>
    </w:p>
    <w:p w:rsidR="00046C7E" w:rsidRDefault="00046C7E" w:rsidP="00046C7E">
      <w:pPr>
        <w:pStyle w:val="ConsPlusNormal"/>
        <w:jc w:val="right"/>
      </w:pPr>
      <w:r>
        <w:t>к Положению...</w:t>
      </w:r>
    </w:p>
    <w:p w:rsidR="00046C7E" w:rsidRDefault="00046C7E" w:rsidP="00046C7E">
      <w:pPr>
        <w:pStyle w:val="ConsPlusNormal"/>
        <w:ind w:firstLine="540"/>
        <w:jc w:val="both"/>
      </w:pPr>
    </w:p>
    <w:p w:rsidR="00046C7E" w:rsidRDefault="00046C7E" w:rsidP="00046C7E">
      <w:pPr>
        <w:pStyle w:val="ConsPlusNormal"/>
      </w:pPr>
      <w:r>
        <w:t>(Форма)</w:t>
      </w:r>
    </w:p>
    <w:p w:rsidR="00046C7E" w:rsidRDefault="00046C7E" w:rsidP="00046C7E">
      <w:pPr>
        <w:pStyle w:val="ConsPlusNormal"/>
        <w:ind w:firstLine="540"/>
        <w:jc w:val="both"/>
      </w:pP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(наименование уполномоченного органа)</w:t>
      </w:r>
    </w:p>
    <w:p w:rsidR="00046C7E" w:rsidRDefault="00046C7E" w:rsidP="00046C7E">
      <w:pPr>
        <w:pStyle w:val="ConsPlusNonformat"/>
        <w:jc w:val="both"/>
      </w:pPr>
    </w:p>
    <w:p w:rsidR="00046C7E" w:rsidRDefault="00046C7E" w:rsidP="00046C7E">
      <w:pPr>
        <w:pStyle w:val="ConsPlusNonformat"/>
        <w:jc w:val="both"/>
      </w:pPr>
      <w:bookmarkStart w:id="5" w:name="P310"/>
      <w:bookmarkEnd w:id="5"/>
      <w:r>
        <w:t xml:space="preserve">                           СВИДЕТЕЛЬСТВО N ____</w:t>
      </w:r>
    </w:p>
    <w:p w:rsidR="00046C7E" w:rsidRDefault="00046C7E" w:rsidP="00046C7E">
      <w:pPr>
        <w:pStyle w:val="ConsPlusNonformat"/>
        <w:jc w:val="both"/>
      </w:pPr>
      <w:r>
        <w:t xml:space="preserve">            о предоставлении дополнительной социальной выплаты</w:t>
      </w:r>
    </w:p>
    <w:p w:rsidR="00046C7E" w:rsidRDefault="00046C7E" w:rsidP="00046C7E">
      <w:pPr>
        <w:pStyle w:val="ConsPlusNonformat"/>
        <w:jc w:val="both"/>
      </w:pPr>
      <w:r>
        <w:t xml:space="preserve">                   в случае рождения (усыновления) детей</w:t>
      </w:r>
    </w:p>
    <w:p w:rsidR="00046C7E" w:rsidRDefault="00046C7E" w:rsidP="00046C7E">
      <w:pPr>
        <w:pStyle w:val="ConsPlusNonformat"/>
        <w:jc w:val="both"/>
      </w:pPr>
    </w:p>
    <w:p w:rsidR="00046C7E" w:rsidRDefault="00046C7E" w:rsidP="00046C7E">
      <w:pPr>
        <w:pStyle w:val="ConsPlusNonformat"/>
        <w:jc w:val="both"/>
      </w:pPr>
      <w:r>
        <w:t xml:space="preserve">    Настоящим свидетельством удостоверяется, что __________________________</w:t>
      </w:r>
    </w:p>
    <w:p w:rsidR="00046C7E" w:rsidRDefault="00046C7E" w:rsidP="00046C7E">
      <w:pPr>
        <w:pStyle w:val="ConsPlusNonformat"/>
        <w:jc w:val="both"/>
      </w:pPr>
      <w:r>
        <w:t xml:space="preserve">                                                  </w:t>
      </w:r>
      <w:proofErr w:type="gramStart"/>
      <w:r>
        <w:t>(фамилия, имя, отчество</w:t>
      </w:r>
      <w:proofErr w:type="gramEnd"/>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получателя дополнительной социальной выплаты)</w:t>
      </w:r>
    </w:p>
    <w:p w:rsidR="00046C7E" w:rsidRDefault="00046C7E" w:rsidP="00046C7E">
      <w:pPr>
        <w:pStyle w:val="ConsPlusNonformat"/>
        <w:jc w:val="both"/>
      </w:pPr>
    </w:p>
    <w:p w:rsidR="00046C7E" w:rsidRDefault="00046C7E" w:rsidP="00046C7E">
      <w:pPr>
        <w:pStyle w:val="ConsPlusNonformat"/>
        <w:jc w:val="both"/>
      </w:pPr>
      <w:r>
        <w:t xml:space="preserve">в рамках основного </w:t>
      </w:r>
      <w:hyperlink r:id="rId27" w:history="1">
        <w:r>
          <w:rPr>
            <w:color w:val="0000FF"/>
          </w:rPr>
          <w:t>мероприятия</w:t>
        </w:r>
      </w:hyperlink>
      <w:r>
        <w:t xml:space="preserve"> "Улучшение жилищных условий молодых  граждан</w:t>
      </w:r>
    </w:p>
    <w:p w:rsidR="00046C7E" w:rsidRDefault="00046C7E" w:rsidP="00046C7E">
      <w:pPr>
        <w:pStyle w:val="ConsPlusNonformat"/>
        <w:jc w:val="both"/>
      </w:pPr>
      <w:r>
        <w:t>(молодых семей)" подпрограммы  "Содействие  в  обеспечении  жильем  граждан</w:t>
      </w:r>
    </w:p>
    <w:p w:rsidR="00046C7E" w:rsidRDefault="00046C7E" w:rsidP="00046C7E">
      <w:pPr>
        <w:pStyle w:val="ConsPlusNonformat"/>
        <w:jc w:val="both"/>
      </w:pPr>
      <w:r>
        <w:t>Ленинградской  области"  государственной  программы  Ленинградской  области</w:t>
      </w:r>
    </w:p>
    <w:p w:rsidR="00046C7E" w:rsidRDefault="00046C7E" w:rsidP="00046C7E">
      <w:pPr>
        <w:pStyle w:val="ConsPlusNonformat"/>
        <w:jc w:val="both"/>
      </w:pPr>
      <w:r>
        <w:t xml:space="preserve">"Формирование городской среды и обеспечение качественным жильем граждан  </w:t>
      </w:r>
      <w:proofErr w:type="gramStart"/>
      <w:r>
        <w:t>на</w:t>
      </w:r>
      <w:proofErr w:type="gramEnd"/>
    </w:p>
    <w:p w:rsidR="00046C7E" w:rsidRDefault="00046C7E" w:rsidP="00046C7E">
      <w:pPr>
        <w:pStyle w:val="ConsPlusNonformat"/>
        <w:jc w:val="both"/>
      </w:pPr>
      <w:r>
        <w:t>территории  Ленинградской  области"  является  получателем   дополнительной</w:t>
      </w:r>
    </w:p>
    <w:p w:rsidR="00046C7E" w:rsidRDefault="00046C7E" w:rsidP="00046C7E">
      <w:pPr>
        <w:pStyle w:val="ConsPlusNonformat"/>
        <w:jc w:val="both"/>
      </w:pPr>
      <w:r>
        <w:t>социальной выплаты, предоставляемой  в  связи  с  рождением  (усыновлением)</w:t>
      </w:r>
    </w:p>
    <w:p w:rsidR="00046C7E" w:rsidRDefault="00046C7E" w:rsidP="00046C7E">
      <w:pPr>
        <w:pStyle w:val="ConsPlusNonformat"/>
        <w:jc w:val="both"/>
      </w:pPr>
      <w:r>
        <w:t>детей</w:t>
      </w:r>
      <w:proofErr w:type="gramStart"/>
      <w:r>
        <w:t>: ___________________________________________________________________;</w:t>
      </w:r>
      <w:proofErr w:type="gramEnd"/>
    </w:p>
    <w:p w:rsidR="00046C7E" w:rsidRDefault="00046C7E" w:rsidP="00046C7E">
      <w:pPr>
        <w:pStyle w:val="ConsPlusNonformat"/>
        <w:jc w:val="both"/>
      </w:pPr>
      <w:r>
        <w:t xml:space="preserve">                   (фамилия, имя, отчество, степень родства)</w:t>
      </w:r>
    </w:p>
    <w:p w:rsidR="00046C7E" w:rsidRDefault="00046C7E" w:rsidP="00046C7E">
      <w:pPr>
        <w:pStyle w:val="ConsPlusNonformat"/>
        <w:jc w:val="both"/>
      </w:pPr>
      <w:r>
        <w:t xml:space="preserve">       ___________________________________________________________________.</w:t>
      </w:r>
    </w:p>
    <w:p w:rsidR="00046C7E" w:rsidRDefault="00046C7E" w:rsidP="00046C7E">
      <w:pPr>
        <w:pStyle w:val="ConsPlusNonformat"/>
        <w:jc w:val="both"/>
      </w:pPr>
      <w:r>
        <w:t xml:space="preserve">                   (фамилия, имя, отчество, степень родства)</w:t>
      </w:r>
    </w:p>
    <w:p w:rsidR="00046C7E" w:rsidRDefault="00046C7E" w:rsidP="00046C7E">
      <w:pPr>
        <w:pStyle w:val="ConsPlusNonformat"/>
        <w:jc w:val="both"/>
      </w:pPr>
    </w:p>
    <w:p w:rsidR="00046C7E" w:rsidRDefault="00046C7E" w:rsidP="00046C7E">
      <w:pPr>
        <w:pStyle w:val="ConsPlusNonformat"/>
        <w:jc w:val="both"/>
      </w:pPr>
      <w:r>
        <w:t xml:space="preserve">    Дополнительная социальная выплата предоставляется в размере ___________</w:t>
      </w:r>
    </w:p>
    <w:p w:rsidR="00046C7E" w:rsidRDefault="00046C7E" w:rsidP="00046C7E">
      <w:pPr>
        <w:pStyle w:val="ConsPlusNonformat"/>
        <w:jc w:val="both"/>
      </w:pPr>
      <w:r>
        <w:t>____________________________________________________________________ рублей</w:t>
      </w:r>
    </w:p>
    <w:p w:rsidR="00046C7E" w:rsidRDefault="00046C7E" w:rsidP="00046C7E">
      <w:pPr>
        <w:pStyle w:val="ConsPlusNonformat"/>
        <w:jc w:val="both"/>
      </w:pPr>
      <w:r>
        <w:t xml:space="preserve">                     (цифрами и прописью)</w:t>
      </w:r>
    </w:p>
    <w:p w:rsidR="00046C7E" w:rsidRDefault="00046C7E" w:rsidP="00046C7E">
      <w:pPr>
        <w:pStyle w:val="ConsPlusNonformat"/>
        <w:jc w:val="both"/>
      </w:pPr>
      <w:r>
        <w:t>на погашение основной суммы долга и уплату процентов по жилищным  кредитам,</w:t>
      </w:r>
    </w:p>
    <w:p w:rsidR="00046C7E" w:rsidRDefault="00046C7E" w:rsidP="00046C7E">
      <w:pPr>
        <w:pStyle w:val="ConsPlusNonformat"/>
        <w:jc w:val="both"/>
      </w:pPr>
      <w:r>
        <w:t>в том числе ипотечным, или жилищным займам на строительство  (приобретение)</w:t>
      </w:r>
    </w:p>
    <w:p w:rsidR="00046C7E" w:rsidRDefault="00046C7E" w:rsidP="00046C7E">
      <w:pPr>
        <w:pStyle w:val="ConsPlusNonformat"/>
        <w:jc w:val="both"/>
      </w:pPr>
      <w:r>
        <w:t>жилого помещения.</w:t>
      </w:r>
    </w:p>
    <w:p w:rsidR="00046C7E" w:rsidRDefault="00046C7E" w:rsidP="00046C7E">
      <w:pPr>
        <w:pStyle w:val="ConsPlusNonformat"/>
        <w:jc w:val="both"/>
      </w:pPr>
      <w:r>
        <w:t xml:space="preserve">    Свидетельство дает участнику мероприятия право на открытие  банковского</w:t>
      </w:r>
    </w:p>
    <w:p w:rsidR="00046C7E" w:rsidRDefault="00046C7E" w:rsidP="00046C7E">
      <w:pPr>
        <w:pStyle w:val="ConsPlusNonformat"/>
        <w:jc w:val="both"/>
      </w:pPr>
      <w:r>
        <w:t>счета в кредитной организации на территории Ленинградской области.</w:t>
      </w:r>
    </w:p>
    <w:p w:rsidR="00046C7E" w:rsidRDefault="00046C7E" w:rsidP="00046C7E">
      <w:pPr>
        <w:pStyle w:val="ConsPlusNonformat"/>
        <w:jc w:val="both"/>
      </w:pPr>
      <w:r>
        <w:lastRenderedPageBreak/>
        <w:t xml:space="preserve">    Свидетельство действительно до "__" ________ 20__ года (включительно).</w:t>
      </w:r>
    </w:p>
    <w:p w:rsidR="00046C7E" w:rsidRDefault="00046C7E" w:rsidP="00046C7E">
      <w:pPr>
        <w:pStyle w:val="ConsPlusNonformat"/>
        <w:jc w:val="both"/>
      </w:pPr>
      <w:r>
        <w:t xml:space="preserve">    Дата оформления свидетельства "__" ________ 20__ года.</w:t>
      </w:r>
    </w:p>
    <w:p w:rsidR="00046C7E" w:rsidRDefault="00046C7E" w:rsidP="00046C7E">
      <w:pPr>
        <w:pStyle w:val="ConsPlusNonformat"/>
        <w:jc w:val="both"/>
      </w:pPr>
      <w:r>
        <w:t xml:space="preserve">    Особые отметки _______________________________________________________.</w:t>
      </w:r>
    </w:p>
    <w:p w:rsidR="00046C7E" w:rsidRDefault="00046C7E" w:rsidP="00046C7E">
      <w:pPr>
        <w:pStyle w:val="ConsPlusNonformat"/>
        <w:jc w:val="both"/>
      </w:pPr>
      <w:r>
        <w:t xml:space="preserve">                     (номер и дата оформления замененного свидетельства)</w:t>
      </w:r>
    </w:p>
    <w:p w:rsidR="00046C7E" w:rsidRDefault="00046C7E" w:rsidP="00046C7E">
      <w:pPr>
        <w:pStyle w:val="ConsPlusNonformat"/>
        <w:jc w:val="both"/>
      </w:pPr>
    </w:p>
    <w:p w:rsidR="00046C7E" w:rsidRDefault="00046C7E" w:rsidP="00046C7E">
      <w:pPr>
        <w:pStyle w:val="ConsPlusNonformat"/>
        <w:jc w:val="both"/>
      </w:pPr>
      <w:r>
        <w:t>__________________________   __________________   _________________________</w:t>
      </w:r>
    </w:p>
    <w:p w:rsidR="00046C7E" w:rsidRDefault="00046C7E" w:rsidP="00046C7E">
      <w:pPr>
        <w:pStyle w:val="ConsPlusNonformat"/>
        <w:jc w:val="both"/>
      </w:pPr>
      <w:r>
        <w:t xml:space="preserve">       (должность)               (подпись)          (расшифровка подписи)</w:t>
      </w:r>
    </w:p>
    <w:p w:rsidR="00046C7E" w:rsidRDefault="00046C7E" w:rsidP="00046C7E">
      <w:pPr>
        <w:pStyle w:val="ConsPlusNonformat"/>
        <w:jc w:val="both"/>
      </w:pPr>
    </w:p>
    <w:p w:rsidR="00046C7E" w:rsidRDefault="00046C7E" w:rsidP="00046C7E">
      <w:pPr>
        <w:pStyle w:val="ConsPlusNonformat"/>
        <w:jc w:val="both"/>
      </w:pPr>
      <w:r>
        <w:t xml:space="preserve">      Место печати</w:t>
      </w:r>
    </w:p>
    <w:p w:rsidR="00046C7E" w:rsidRDefault="00046C7E" w:rsidP="00046C7E">
      <w:pPr>
        <w:pStyle w:val="ConsPlusNonformat"/>
        <w:jc w:val="both"/>
      </w:pPr>
    </w:p>
    <w:p w:rsidR="00046C7E" w:rsidRDefault="00046C7E" w:rsidP="00046C7E">
      <w:pPr>
        <w:pStyle w:val="ConsPlusNonformat"/>
        <w:jc w:val="both"/>
      </w:pPr>
      <w:r>
        <w:t xml:space="preserve">                            (оборотная сторона)</w:t>
      </w:r>
    </w:p>
    <w:p w:rsidR="00046C7E" w:rsidRDefault="00046C7E" w:rsidP="00046C7E">
      <w:pPr>
        <w:pStyle w:val="ConsPlusNonformat"/>
        <w:jc w:val="both"/>
      </w:pPr>
    </w:p>
    <w:p w:rsidR="00046C7E" w:rsidRDefault="00046C7E" w:rsidP="00046C7E">
      <w:pPr>
        <w:pStyle w:val="ConsPlusNonformat"/>
        <w:jc w:val="both"/>
      </w:pPr>
      <w:r>
        <w:t xml:space="preserve">                             ОТМЕТКА ОБ ОПЛАТЕ</w:t>
      </w:r>
    </w:p>
    <w:p w:rsidR="00046C7E" w:rsidRDefault="00046C7E" w:rsidP="00046C7E">
      <w:pPr>
        <w:pStyle w:val="ConsPlusNonformat"/>
        <w:jc w:val="both"/>
      </w:pPr>
      <w:r>
        <w:t xml:space="preserve">                   (заполняется кредитной организацией)</w:t>
      </w:r>
    </w:p>
    <w:p w:rsidR="00046C7E" w:rsidRDefault="00046C7E" w:rsidP="00046C7E">
      <w:pPr>
        <w:pStyle w:val="ConsPlusNonformat"/>
        <w:jc w:val="both"/>
      </w:pPr>
    </w:p>
    <w:p w:rsidR="00046C7E" w:rsidRDefault="00046C7E" w:rsidP="00046C7E">
      <w:pPr>
        <w:pStyle w:val="ConsPlusNonformat"/>
        <w:jc w:val="both"/>
      </w:pPr>
      <w:r>
        <w:t xml:space="preserve">    Дата оплаты ___________________________________________________________</w:t>
      </w:r>
    </w:p>
    <w:p w:rsidR="00046C7E" w:rsidRDefault="00046C7E" w:rsidP="00046C7E">
      <w:pPr>
        <w:pStyle w:val="ConsPlusNonformat"/>
        <w:jc w:val="both"/>
      </w:pPr>
      <w:r>
        <w:t xml:space="preserve">    Реквизиты договора, на основании которого произведена оплата __________</w:t>
      </w: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r>
        <w:t xml:space="preserve">    Сумма по договору _____________________________________________________</w:t>
      </w:r>
    </w:p>
    <w:p w:rsidR="00046C7E" w:rsidRDefault="00046C7E" w:rsidP="00046C7E">
      <w:pPr>
        <w:pStyle w:val="ConsPlusNonformat"/>
        <w:jc w:val="both"/>
      </w:pPr>
      <w:r>
        <w:t xml:space="preserve">    Получатель перечислений _______________________________________________</w:t>
      </w:r>
    </w:p>
    <w:p w:rsidR="00046C7E" w:rsidRDefault="00046C7E" w:rsidP="00046C7E">
      <w:pPr>
        <w:pStyle w:val="ConsPlusNonformat"/>
        <w:jc w:val="both"/>
      </w:pPr>
      <w:r>
        <w:t xml:space="preserve">    Сумма перечислений ____________________________________________________</w:t>
      </w:r>
    </w:p>
    <w:p w:rsidR="00046C7E" w:rsidRDefault="00046C7E" w:rsidP="00046C7E">
      <w:pPr>
        <w:pStyle w:val="ConsPlusNonformat"/>
        <w:jc w:val="both"/>
      </w:pPr>
      <w:r>
        <w:t>___________________________________________________________________________</w:t>
      </w:r>
    </w:p>
    <w:p w:rsidR="00046C7E" w:rsidRDefault="00046C7E" w:rsidP="00046C7E">
      <w:pPr>
        <w:pStyle w:val="ConsPlusNonformat"/>
        <w:jc w:val="both"/>
      </w:pPr>
    </w:p>
    <w:p w:rsidR="00046C7E" w:rsidRDefault="00046C7E" w:rsidP="00046C7E">
      <w:pPr>
        <w:pStyle w:val="ConsPlusNonformat"/>
        <w:jc w:val="both"/>
      </w:pPr>
      <w:r>
        <w:t>_______________   _________________________________________________________</w:t>
      </w:r>
    </w:p>
    <w:p w:rsidR="00046C7E" w:rsidRDefault="00046C7E" w:rsidP="00046C7E">
      <w:pPr>
        <w:pStyle w:val="ConsPlusNonformat"/>
        <w:jc w:val="both"/>
      </w:pPr>
      <w:r>
        <w:t xml:space="preserve">   </w:t>
      </w:r>
      <w:proofErr w:type="gramStart"/>
      <w:r>
        <w:t>(подпись)        (фамилия, инициалы ответственного работника кредитной</w:t>
      </w:r>
      <w:proofErr w:type="gramEnd"/>
    </w:p>
    <w:p w:rsidR="00046C7E" w:rsidRDefault="00046C7E" w:rsidP="00046C7E">
      <w:pPr>
        <w:pStyle w:val="ConsPlusNonformat"/>
        <w:jc w:val="both"/>
      </w:pPr>
      <w:r>
        <w:t xml:space="preserve">                                      организации)</w:t>
      </w:r>
    </w:p>
    <w:p w:rsidR="00046C7E" w:rsidRDefault="00046C7E" w:rsidP="00046C7E">
      <w:pPr>
        <w:pStyle w:val="ConsPlusNonformat"/>
        <w:jc w:val="both"/>
      </w:pPr>
    </w:p>
    <w:p w:rsidR="00046C7E" w:rsidRDefault="00046C7E" w:rsidP="00046C7E">
      <w:pPr>
        <w:pStyle w:val="ConsPlusNonformat"/>
        <w:jc w:val="both"/>
      </w:pPr>
      <w:r>
        <w:t xml:space="preserve">    Место печати</w:t>
      </w:r>
    </w:p>
    <w:p w:rsidR="00046C7E" w:rsidRDefault="00046C7E" w:rsidP="00046C7E">
      <w:pPr>
        <w:pStyle w:val="ConsPlusNormal"/>
      </w:pPr>
    </w:p>
    <w:p w:rsidR="00046C7E" w:rsidRDefault="00046C7E" w:rsidP="00046C7E">
      <w:pPr>
        <w:pStyle w:val="ConsPlusNormal"/>
      </w:pPr>
    </w:p>
    <w:p w:rsidR="00046C7E" w:rsidRDefault="00046C7E" w:rsidP="00046C7E">
      <w:pPr>
        <w:pStyle w:val="ConsPlusNormal"/>
      </w:pPr>
    </w:p>
    <w:p w:rsidR="00046C7E" w:rsidRDefault="00046C7E" w:rsidP="00046C7E">
      <w:pPr>
        <w:pStyle w:val="ConsPlusNormal"/>
      </w:pPr>
    </w:p>
    <w:p w:rsidR="00046C7E" w:rsidRDefault="00046C7E" w:rsidP="00046C7E">
      <w:pPr>
        <w:pStyle w:val="ConsPlusNormal"/>
      </w:pPr>
    </w:p>
    <w:p w:rsidR="00046C7E" w:rsidRDefault="00046C7E" w:rsidP="00046C7E">
      <w:pPr>
        <w:pStyle w:val="ConsPlusNormal"/>
        <w:jc w:val="right"/>
        <w:outlineLvl w:val="0"/>
      </w:pPr>
      <w:r>
        <w:t>ПРИЛОЖЕНИЕ 2</w:t>
      </w:r>
    </w:p>
    <w:p w:rsidR="00046C7E" w:rsidRDefault="00046C7E" w:rsidP="00046C7E">
      <w:pPr>
        <w:pStyle w:val="ConsPlusNormal"/>
        <w:jc w:val="right"/>
      </w:pPr>
      <w:r>
        <w:t>к постановлению Правительства</w:t>
      </w:r>
    </w:p>
    <w:p w:rsidR="00046C7E" w:rsidRDefault="00046C7E" w:rsidP="00046C7E">
      <w:pPr>
        <w:pStyle w:val="ConsPlusNormal"/>
        <w:jc w:val="right"/>
      </w:pPr>
      <w:r>
        <w:t>Ленинградской области</w:t>
      </w:r>
    </w:p>
    <w:p w:rsidR="00046C7E" w:rsidRDefault="00046C7E" w:rsidP="00046C7E">
      <w:pPr>
        <w:pStyle w:val="ConsPlusNormal"/>
        <w:jc w:val="right"/>
      </w:pPr>
      <w:r>
        <w:t>от 25.05.2018 N 167</w:t>
      </w:r>
    </w:p>
    <w:p w:rsidR="00046C7E" w:rsidRDefault="00046C7E" w:rsidP="00046C7E">
      <w:pPr>
        <w:pStyle w:val="ConsPlusNormal"/>
        <w:ind w:firstLine="540"/>
        <w:jc w:val="both"/>
      </w:pPr>
    </w:p>
    <w:p w:rsidR="00046C7E" w:rsidRDefault="00046C7E" w:rsidP="00046C7E">
      <w:pPr>
        <w:pStyle w:val="ConsPlusTitle"/>
        <w:jc w:val="center"/>
      </w:pPr>
      <w:r>
        <w:t>ИЗМЕНЕНИЯ,</w:t>
      </w:r>
    </w:p>
    <w:p w:rsidR="00046C7E" w:rsidRDefault="00046C7E" w:rsidP="00046C7E">
      <w:pPr>
        <w:pStyle w:val="ConsPlusTitle"/>
        <w:jc w:val="center"/>
      </w:pPr>
      <w:proofErr w:type="gramStart"/>
      <w:r>
        <w:t>КОТОРЫЕ</w:t>
      </w:r>
      <w:proofErr w:type="gramEnd"/>
      <w:r>
        <w:t xml:space="preserve"> ВНОСЯТСЯ В ГОСУДАРСТВЕННУЮ ПРОГРАММУ</w:t>
      </w:r>
    </w:p>
    <w:p w:rsidR="00046C7E" w:rsidRDefault="00046C7E" w:rsidP="00046C7E">
      <w:pPr>
        <w:pStyle w:val="ConsPlusTitle"/>
        <w:jc w:val="center"/>
      </w:pPr>
      <w:r>
        <w:t>ЛЕНИНГРАДСКОЙ ОБЛАСТИ "ОБЕСПЕЧЕНИЕ КАЧЕСТВЕННЫМ ЖИЛЬЕМ</w:t>
      </w:r>
    </w:p>
    <w:p w:rsidR="00046C7E" w:rsidRDefault="00046C7E" w:rsidP="00046C7E">
      <w:pPr>
        <w:pStyle w:val="ConsPlusTitle"/>
        <w:jc w:val="center"/>
      </w:pPr>
      <w:r>
        <w:t xml:space="preserve">ГРАЖДАН НА ТЕРРИТОРИИ ЛЕНИНГРАДСКОЙ ОБЛАСТИ", </w:t>
      </w:r>
      <w:proofErr w:type="gramStart"/>
      <w:r>
        <w:t>УТВЕРЖДЕННУЮ</w:t>
      </w:r>
      <w:proofErr w:type="gramEnd"/>
    </w:p>
    <w:p w:rsidR="00046C7E" w:rsidRDefault="00046C7E" w:rsidP="00046C7E">
      <w:pPr>
        <w:pStyle w:val="ConsPlusTitle"/>
        <w:jc w:val="center"/>
      </w:pPr>
      <w:r>
        <w:t>ПОСТАНОВЛЕНИЕМ ПРАВИТЕЛЬСТВА ЛЕНИНГРАДСКОЙ ОБЛАСТИ</w:t>
      </w:r>
    </w:p>
    <w:p w:rsidR="00046C7E" w:rsidRDefault="00046C7E" w:rsidP="00046C7E">
      <w:pPr>
        <w:pStyle w:val="ConsPlusTitle"/>
        <w:jc w:val="center"/>
      </w:pPr>
      <w:r>
        <w:t>ОТ 14 НОЯБРЯ 2013 ГОДА N 407</w:t>
      </w:r>
    </w:p>
    <w:p w:rsidR="00046C7E" w:rsidRDefault="00046C7E" w:rsidP="00046C7E">
      <w:pPr>
        <w:pStyle w:val="ConsPlusNormal"/>
        <w:ind w:firstLine="540"/>
        <w:jc w:val="both"/>
      </w:pPr>
    </w:p>
    <w:p w:rsidR="00046C7E" w:rsidRDefault="00046C7E" w:rsidP="00046C7E">
      <w:pPr>
        <w:pStyle w:val="ConsPlusNormal"/>
        <w:jc w:val="center"/>
      </w:pPr>
      <w:r>
        <w:t xml:space="preserve">Утратили силу. - </w:t>
      </w:r>
      <w:hyperlink r:id="rId28" w:history="1">
        <w:r>
          <w:rPr>
            <w:color w:val="0000FF"/>
          </w:rPr>
          <w:t>Постановление</w:t>
        </w:r>
      </w:hyperlink>
      <w:r>
        <w:t xml:space="preserve"> Правительства Ленинградской</w:t>
      </w:r>
    </w:p>
    <w:p w:rsidR="00046C7E" w:rsidRDefault="00046C7E" w:rsidP="00046C7E">
      <w:pPr>
        <w:pStyle w:val="ConsPlusNormal"/>
        <w:jc w:val="center"/>
      </w:pPr>
      <w:r>
        <w:t>области от 22.03.2019 N 112.</w:t>
      </w:r>
    </w:p>
    <w:p w:rsidR="00B059D1" w:rsidRDefault="00B059D1">
      <w:bookmarkStart w:id="6" w:name="_GoBack"/>
      <w:bookmarkEnd w:id="6"/>
    </w:p>
    <w:sectPr w:rsidR="00B059D1" w:rsidSect="003352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C3"/>
    <w:rsid w:val="00046C7E"/>
    <w:rsid w:val="00195FC3"/>
    <w:rsid w:val="00B059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C7E"/>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46C7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46C7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46C7E"/>
    <w:pPr>
      <w:widowControl w:val="0"/>
      <w:autoSpaceDE w:val="0"/>
      <w:autoSpaceDN w:val="0"/>
      <w:spacing w:after="0" w:line="240" w:lineRule="auto"/>
    </w:pPr>
    <w:rPr>
      <w:rFonts w:ascii="Calibri" w:eastAsia="Times New Roman" w:hAnsi="Calibri" w:cs="Calibri"/>
      <w:b/>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6C7E"/>
    <w:rPr>
      <w:rFonts w:eastAsia="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46C7E"/>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Nonformat">
    <w:name w:val="ConsPlusNonformat"/>
    <w:rsid w:val="00046C7E"/>
    <w:pPr>
      <w:widowControl w:val="0"/>
      <w:autoSpaceDE w:val="0"/>
      <w:autoSpaceDN w:val="0"/>
      <w:spacing w:after="0" w:line="240" w:lineRule="auto"/>
    </w:pPr>
    <w:rPr>
      <w:rFonts w:ascii="Courier New" w:eastAsia="Times New Roman" w:hAnsi="Courier New" w:cs="Courier New"/>
      <w:sz w:val="20"/>
      <w:szCs w:val="20"/>
      <w:lang w:eastAsia="ru-RU"/>
    </w:rPr>
  </w:style>
  <w:style w:type="paragraph" w:customStyle="1" w:styleId="ConsPlusTitle">
    <w:name w:val="ConsPlusTitle"/>
    <w:rsid w:val="00046C7E"/>
    <w:pPr>
      <w:widowControl w:val="0"/>
      <w:autoSpaceDE w:val="0"/>
      <w:autoSpaceDN w:val="0"/>
      <w:spacing w:after="0" w:line="240" w:lineRule="auto"/>
    </w:pPr>
    <w:rPr>
      <w:rFonts w:ascii="Calibri" w:eastAsia="Times New Roman" w:hAnsi="Calibri" w:cs="Calibri"/>
      <w:b/>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B28442765A9A90D9D8928BB3575BCF2882C303AD5AD6B668A065F60868DFB9EE36F77904EB467FE7CC264986FC40C39E589637E2FB7049ECKCsCN" TargetMode="External"/><Relationship Id="rId13" Type="http://schemas.openxmlformats.org/officeDocument/2006/relationships/hyperlink" Target="consultantplus://offline/ref=B28442765A9A90D9D8928BB3575BCF2882C307A25ED0B668A065F60868DFB9EE36F77904E9447EE4C6264986FC40C39E589637E2FB7049ECKCsCN" TargetMode="External"/><Relationship Id="rId18" Type="http://schemas.openxmlformats.org/officeDocument/2006/relationships/hyperlink" Target="consultantplus://offline/ref=B28442765A9A90D9D89294A2425BCF2883C306A55ED7B668A065F60868DFB9EE24F72108EB4361E7CC331FD7B9K1sCN" TargetMode="External"/><Relationship Id="rId26" Type="http://schemas.openxmlformats.org/officeDocument/2006/relationships/hyperlink" Target="consultantplus://offline/ref=B28442765A9A90D9D8928BB3575BCF2882C307A25ED0B668A065F60868DFB9EE36F77904E9447EE4C4264986FC40C39E589637E2FB7049ECKCsCN" TargetMode="External"/><Relationship Id="rId3" Type="http://schemas.openxmlformats.org/officeDocument/2006/relationships/settings" Target="settings.xml"/><Relationship Id="rId21" Type="http://schemas.openxmlformats.org/officeDocument/2006/relationships/hyperlink" Target="consultantplus://offline/ref=B28442765A9A90D9D8928BB3575BCF2882C300A65BD3B668A065F60868DFB9EE24F72108EB4361E7CC331FD7B9K1sCN" TargetMode="External"/><Relationship Id="rId7" Type="http://schemas.openxmlformats.org/officeDocument/2006/relationships/hyperlink" Target="consultantplus://offline/ref=B28442765A9A90D9D8928BB3575BCF2882C307A25ED0B668A065F60868DFB9EE36F77904E9447EE4C6264986FC40C39E589637E2FB7049ECKCsCN" TargetMode="External"/><Relationship Id="rId12" Type="http://schemas.openxmlformats.org/officeDocument/2006/relationships/hyperlink" Target="consultantplus://offline/ref=B28442765A9A90D9D8928BB3575BCF2882C303AD5AD6B668A065F60868DFB9EE36F77904EB467FE6C6264986FC40C39E589637E2FB7049ECKCsCN" TargetMode="External"/><Relationship Id="rId17" Type="http://schemas.openxmlformats.org/officeDocument/2006/relationships/hyperlink" Target="consultantplus://offline/ref=B28442765A9A90D9D89294A2425BCF2883C103A458DBB668A065F60868DFB9EE36F77904EB467CEFC3264986FC40C39E589637E2FB7049ECKCsCN" TargetMode="External"/><Relationship Id="rId25" Type="http://schemas.openxmlformats.org/officeDocument/2006/relationships/hyperlink" Target="consultantplus://offline/ref=B28442765A9A90D9D89294A2425BCF2883C004AD58D0B668A065F60868DFB9EE24F72108EB4361E7CC331FD7B9K1sCN" TargetMode="External"/><Relationship Id="rId2" Type="http://schemas.microsoft.com/office/2007/relationships/stylesWithEffects" Target="stylesWithEffects.xml"/><Relationship Id="rId16" Type="http://schemas.openxmlformats.org/officeDocument/2006/relationships/hyperlink" Target="consultantplus://offline/ref=B28442765A9A90D9D89294A2425BCF2883C006AC51D1B668A065F60868DFB9EE24F72108EB4361E7CC331FD7B9K1sCN" TargetMode="External"/><Relationship Id="rId20" Type="http://schemas.openxmlformats.org/officeDocument/2006/relationships/hyperlink" Target="consultantplus://offline/ref=B28442765A9A90D9D8928BB3575BCF2882C200A25BD4B668A065F60868DFB9EE24F72108EB4361E7CC331FD7B9K1sCN"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B28442765A9A90D9D8928BB3575BCF2882C300A759D0B668A065F60868DFB9EE36F77904EB467FE6C0264986FC40C39E589637E2FB7049ECKCsCN" TargetMode="External"/><Relationship Id="rId11" Type="http://schemas.openxmlformats.org/officeDocument/2006/relationships/hyperlink" Target="consultantplus://offline/ref=B28442765A9A90D9D8928BB3575BCF2882C300A759D0B668A065F60868DFB9EE36F77904EB467FE6C0264986FC40C39E589637E2FB7049ECKCsCN" TargetMode="External"/><Relationship Id="rId24" Type="http://schemas.openxmlformats.org/officeDocument/2006/relationships/hyperlink" Target="consultantplus://offline/ref=B28442765A9A90D9D8928BB3575BCF2882C200A25BD4B668A065F60868DFB9EE24F72108EB4361E7CC331FD7B9K1sCN" TargetMode="External"/><Relationship Id="rId5" Type="http://schemas.openxmlformats.org/officeDocument/2006/relationships/hyperlink" Target="consultantplus://offline/ref=B28442765A9A90D9D8928BB3575BCF2882C303AD5AD6B668A065F60868DFB9EE36F77904EB467FE7C1264986FC40C39E589637E2FB7049ECKCsCN" TargetMode="External"/><Relationship Id="rId15" Type="http://schemas.openxmlformats.org/officeDocument/2006/relationships/hyperlink" Target="consultantplus://offline/ref=B28442765A9A90D9D89294A2425BCF2883C103A458DBB668A065F60868DFB9EE36F77904EB467CE1C5264986FC40C39E589637E2FB7049ECKCsCN" TargetMode="External"/><Relationship Id="rId23" Type="http://schemas.openxmlformats.org/officeDocument/2006/relationships/hyperlink" Target="consultantplus://offline/ref=B28442765A9A90D9D8928BB3575BCF2882C300A65BD3B668A065F60868DFB9EE24F72108EB4361E7CC331FD7B9K1sCN" TargetMode="External"/><Relationship Id="rId28" Type="http://schemas.openxmlformats.org/officeDocument/2006/relationships/hyperlink" Target="consultantplus://offline/ref=B28442765A9A90D9D8928BB3575BCF2882C303AD5AD6B668A065F60868DFB9EE36F77904EB467FE6C5264986FC40C39E589637E2FB7049ECKCsCN" TargetMode="External"/><Relationship Id="rId10" Type="http://schemas.openxmlformats.org/officeDocument/2006/relationships/hyperlink" Target="consultantplus://offline/ref=B28442765A9A90D9D8928BB3575BCF2882C303AD5AD6B668A065F60868DFB9EE36F77904EB467FE6C5264986FC40C39E589637E2FB7049ECKCsCN" TargetMode="External"/><Relationship Id="rId19" Type="http://schemas.openxmlformats.org/officeDocument/2006/relationships/hyperlink" Target="consultantplus://offline/ref=B28442765A9A90D9D8928BB3575BCF2882C300A65BD3B668A065F60868DFB9EE24F72108EB4361E7CC331FD7B9K1sCN" TargetMode="External"/><Relationship Id="rId4" Type="http://schemas.openxmlformats.org/officeDocument/2006/relationships/webSettings" Target="webSettings.xml"/><Relationship Id="rId9" Type="http://schemas.openxmlformats.org/officeDocument/2006/relationships/hyperlink" Target="consultantplus://offline/ref=B28442765A9A90D9D8928BB3575BCF2882C303AD5AD6B668A065F60868DFB9EE36F77904EB467FE7CD264986FC40C39E589637E2FB7049ECKCsCN" TargetMode="External"/><Relationship Id="rId14" Type="http://schemas.openxmlformats.org/officeDocument/2006/relationships/hyperlink" Target="consultantplus://offline/ref=B28442765A9A90D9D89294A2425BCF2883C103A458DBB668A065F60868DFB9EE36F77904EB467CE1C5264986FC40C39E589637E2FB7049ECKCsCN" TargetMode="External"/><Relationship Id="rId22" Type="http://schemas.openxmlformats.org/officeDocument/2006/relationships/hyperlink" Target="consultantplus://offline/ref=B28442765A9A90D9D8928BB3575BCF2882C200A25BD4B668A065F60868DFB9EE24F72108EB4361E7CC331FD7B9K1sCN" TargetMode="External"/><Relationship Id="rId27" Type="http://schemas.openxmlformats.org/officeDocument/2006/relationships/hyperlink" Target="consultantplus://offline/ref=B28442765A9A90D9D8928BB3575BCF2882C307A25ED0B668A065F60868DFB9EE36F77904E9447EE4C4264986FC40C39E589637E2FB7049ECKCsCN"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7840</Words>
  <Characters>44690</Characters>
  <Application>Microsoft Office Word</Application>
  <DocSecurity>0</DocSecurity>
  <Lines>372</Lines>
  <Paragraphs>104</Paragraphs>
  <ScaleCrop>false</ScaleCrop>
  <Company/>
  <LinksUpToDate>false</LinksUpToDate>
  <CharactersWithSpaces>52426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Егоровна Матвеева</dc:creator>
  <cp:keywords/>
  <dc:description/>
  <cp:lastModifiedBy>Оксана Егоровна Матвеева</cp:lastModifiedBy>
  <cp:revision>2</cp:revision>
  <dcterms:created xsi:type="dcterms:W3CDTF">2019-08-05T13:45:00Z</dcterms:created>
  <dcterms:modified xsi:type="dcterms:W3CDTF">2019-08-05T13:46:00Z</dcterms:modified>
</cp:coreProperties>
</file>