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324B" w14:paraId="79327D2D" w14:textId="77777777" w:rsidTr="006F4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364110E9" w14:textId="3DA6AB35" w:rsidR="0061324B" w:rsidRPr="0061324B" w:rsidRDefault="0061324B" w:rsidP="0061324B">
            <w:pPr>
              <w:pStyle w:val="a9"/>
              <w:ind w:left="360"/>
              <w:jc w:val="center"/>
              <w:rPr>
                <w:rFonts w:hint="eastAsia"/>
                <w:sz w:val="36"/>
                <w:szCs w:val="36"/>
              </w:rPr>
            </w:pPr>
            <w:r w:rsidRPr="0061324B">
              <w:rPr>
                <w:rFonts w:hint="eastAsia"/>
                <w:sz w:val="36"/>
                <w:szCs w:val="36"/>
              </w:rPr>
              <w:t>《沟通域》游戏核心概念</w:t>
            </w:r>
            <w:proofErr w:type="gramStart"/>
            <w:r w:rsidRPr="0061324B">
              <w:rPr>
                <w:rFonts w:hint="eastAsia"/>
                <w:sz w:val="36"/>
                <w:szCs w:val="36"/>
              </w:rPr>
              <w:t>构建表</w:t>
            </w:r>
            <w:proofErr w:type="gramEnd"/>
          </w:p>
        </w:tc>
      </w:tr>
      <w:tr w:rsidR="00137612" w14:paraId="7096C451" w14:textId="77777777" w:rsidTr="00137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AF46206" w14:textId="29C5CBC0" w:rsidR="00137612" w:rsidRDefault="00137612">
            <w:pPr>
              <w:rPr>
                <w:rFonts w:hint="eastAsia"/>
              </w:rPr>
            </w:pPr>
            <w:r>
              <w:rPr>
                <w:rFonts w:hint="eastAsia"/>
              </w:rPr>
              <w:t>项目要素</w:t>
            </w:r>
          </w:p>
        </w:tc>
        <w:tc>
          <w:tcPr>
            <w:tcW w:w="2765" w:type="dxa"/>
          </w:tcPr>
          <w:p w14:paraId="2C6140FF" w14:textId="6CAB2AEB" w:rsidR="00137612" w:rsidRDefault="00137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填写</w:t>
            </w:r>
          </w:p>
        </w:tc>
        <w:tc>
          <w:tcPr>
            <w:tcW w:w="2766" w:type="dxa"/>
          </w:tcPr>
          <w:p w14:paraId="2A072EAF" w14:textId="43ABCAE9" w:rsidR="00137612" w:rsidRDefault="00137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补充</w:t>
            </w:r>
          </w:p>
        </w:tc>
      </w:tr>
      <w:tr w:rsidR="00137612" w14:paraId="228C02EE" w14:textId="77777777" w:rsidTr="00137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2F641F9" w14:textId="607CC732" w:rsidR="00137612" w:rsidRPr="00137612" w:rsidRDefault="00137612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>玩家角色</w:t>
            </w:r>
          </w:p>
        </w:tc>
        <w:tc>
          <w:tcPr>
            <w:tcW w:w="2765" w:type="dxa"/>
          </w:tcPr>
          <w:p w14:paraId="1C4DD2B0" w14:textId="41B8A874" w:rsidR="00137612" w:rsidRDefault="00137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学生（特殊教育专业大四实习生，二级专业为听障）</w:t>
            </w:r>
          </w:p>
        </w:tc>
        <w:tc>
          <w:tcPr>
            <w:tcW w:w="2766" w:type="dxa"/>
          </w:tcPr>
          <w:p w14:paraId="58F77966" w14:textId="28F934D1" w:rsidR="00137612" w:rsidRDefault="00A41F33" w:rsidP="00A41F33">
            <w:pPr>
              <w:pStyle w:val="a9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课程包含：IEP（个别化教育计划）、听力学、言语障碍以及PT（物理治疗）等。</w:t>
            </w:r>
          </w:p>
          <w:p w14:paraId="70986C9F" w14:textId="37FA665F" w:rsidR="00A41F33" w:rsidRDefault="00A41F33" w:rsidP="00A41F33">
            <w:pPr>
              <w:pStyle w:val="a9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实践经历：聋校教学见习、参与孤独症研究项目、影子老师的机构兼职。</w:t>
            </w:r>
          </w:p>
        </w:tc>
      </w:tr>
      <w:tr w:rsidR="00137612" w14:paraId="5373A659" w14:textId="77777777" w:rsidTr="00137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0591EFA" w14:textId="52274AE7" w:rsidR="00137612" w:rsidRDefault="00137612">
            <w:pPr>
              <w:rPr>
                <w:rFonts w:hint="eastAsia"/>
              </w:rPr>
            </w:pPr>
            <w:r>
              <w:rPr>
                <w:rFonts w:hint="eastAsia"/>
              </w:rPr>
              <w:t>核心玩法</w:t>
            </w:r>
          </w:p>
        </w:tc>
        <w:tc>
          <w:tcPr>
            <w:tcW w:w="2765" w:type="dxa"/>
          </w:tcPr>
          <w:p w14:paraId="125DD254" w14:textId="345A962A" w:rsidR="00137612" w:rsidRDefault="00137612" w:rsidP="00137612">
            <w:pPr>
              <w:pStyle w:val="a9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评估：“用情绪配对”游戏</w:t>
            </w:r>
            <w:proofErr w:type="gramStart"/>
            <w:r>
              <w:rPr>
                <w:rFonts w:hint="eastAsia"/>
              </w:rPr>
              <w:t>测客户</w:t>
            </w:r>
            <w:proofErr w:type="gramEnd"/>
            <w:r>
              <w:rPr>
                <w:rFonts w:hint="eastAsia"/>
              </w:rPr>
              <w:t>的障碍类型</w:t>
            </w:r>
          </w:p>
          <w:p w14:paraId="454B1D6A" w14:textId="77777777" w:rsidR="00137612" w:rsidRDefault="00137612" w:rsidP="00137612">
            <w:pPr>
              <w:pStyle w:val="a9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定制：组合“沟通符号”做关卡</w:t>
            </w:r>
          </w:p>
          <w:p w14:paraId="260657B4" w14:textId="11FF02D1" w:rsidR="00137612" w:rsidRDefault="00137612" w:rsidP="00137612">
            <w:pPr>
              <w:pStyle w:val="a9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成长：追踪“沟通力”数值提升</w:t>
            </w:r>
          </w:p>
        </w:tc>
        <w:tc>
          <w:tcPr>
            <w:tcW w:w="2766" w:type="dxa"/>
          </w:tcPr>
          <w:p w14:paraId="16B4A4CA" w14:textId="2B22928E" w:rsidR="0061324B" w:rsidRDefault="0061324B" w:rsidP="0061324B">
            <w:pPr>
              <w:pStyle w:val="a9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评估环节：</w:t>
            </w:r>
            <w:r w:rsidRPr="0061324B">
              <w:rPr>
                <w:rFonts w:hint="eastAsia"/>
              </w:rPr>
              <w:t>在 “听力小站” 游戏区域，玩家操作虚拟仪器给客户进行气导测试，屏幕上显示不同频率的声波图案，客户通过点击相应图案来反馈是否听到声音，以此判断听力情况。在 “语言挑战岛”，设置词语拼图、句子接龙等小游戏，依据黄昭明语言发育迟缓检查法的标准，根据客户完成情况和语言表达准确性来评估语言能力。</w:t>
            </w:r>
          </w:p>
          <w:p w14:paraId="37006208" w14:textId="77777777" w:rsidR="0061324B" w:rsidRDefault="0061324B" w:rsidP="0061324B">
            <w:pPr>
              <w:pStyle w:val="a9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24B">
              <w:rPr>
                <w:rFonts w:hint="eastAsia"/>
              </w:rPr>
              <w:t>定制环节：根据评估结果，从 “沟通符号库” 中选取如动物图标、颜色卡片等，搭配不同音效，为客户设计专属关卡。</w:t>
            </w:r>
          </w:p>
          <w:p w14:paraId="5C5F6A08" w14:textId="1F8B1DBB" w:rsidR="00137612" w:rsidRDefault="0061324B" w:rsidP="0061324B">
            <w:pPr>
              <w:pStyle w:val="a9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1324B">
              <w:rPr>
                <w:rFonts w:hint="eastAsia"/>
              </w:rPr>
              <w:t>成长环节：随着客户完成关卡，“沟通力” 数值提升，游戏中的诊所场景会解锁新区域，如更丰富的康复训练室，同时客户与玩家角色的互动表情和方式也会更丰富。</w:t>
            </w:r>
          </w:p>
        </w:tc>
      </w:tr>
      <w:tr w:rsidR="00137612" w14:paraId="0763B2DE" w14:textId="77777777" w:rsidTr="00137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6C17E53" w14:textId="5A2B2D2B" w:rsidR="00137612" w:rsidRDefault="00137612">
            <w:pPr>
              <w:rPr>
                <w:rFonts w:hint="eastAsia"/>
              </w:rPr>
            </w:pPr>
            <w:r>
              <w:rPr>
                <w:rFonts w:hint="eastAsia"/>
              </w:rPr>
              <w:t>故事转折点</w:t>
            </w:r>
          </w:p>
        </w:tc>
        <w:tc>
          <w:tcPr>
            <w:tcW w:w="2765" w:type="dxa"/>
          </w:tcPr>
          <w:p w14:paraId="1817EF66" w14:textId="3981628B" w:rsidR="00137612" w:rsidRDefault="00137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客户拒绝使用“语音卡片”，询问过往发现其曾因发音不准被嘲笑</w:t>
            </w:r>
          </w:p>
        </w:tc>
        <w:tc>
          <w:tcPr>
            <w:tcW w:w="2766" w:type="dxa"/>
          </w:tcPr>
          <w:p w14:paraId="6947ED33" w14:textId="70127F15" w:rsidR="00137612" w:rsidRDefault="00613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1324B">
              <w:rPr>
                <w:rFonts w:hint="eastAsia"/>
              </w:rPr>
              <w:t>在游戏进程中，当玩家与客户的信任积累到一定程度，准备进入进</w:t>
            </w:r>
            <w:proofErr w:type="gramStart"/>
            <w:r w:rsidRPr="0061324B">
              <w:rPr>
                <w:rFonts w:hint="eastAsia"/>
              </w:rPr>
              <w:t>阶语言</w:t>
            </w:r>
            <w:proofErr w:type="gramEnd"/>
            <w:r w:rsidRPr="0061324B">
              <w:rPr>
                <w:rFonts w:hint="eastAsia"/>
              </w:rPr>
              <w:t>训练关卡时，客户面对新出</w:t>
            </w:r>
            <w:r w:rsidRPr="0061324B">
              <w:rPr>
                <w:rFonts w:hint="eastAsia"/>
              </w:rPr>
              <w:lastRenderedPageBreak/>
              <w:t>现的 “模拟社交广场” 场景，突然变得极度不安，拒绝参与任何互动。玩家通过回放前期游戏记录，发现客户曾在过往 “学校活动回忆” 相关关卡中，因使用语音卡片交流时发音不清，被其他虚拟角色（同学）无意嘲笑，从此对类似的公开场景产生心理抵触。这一转折点促使玩家重新规划关卡难度与场景氛围，从 “强迫适应” 转为 “渐进引导”，先在 “温馨小屋” 等私密场景巩固客户信心，再逐步过渡到开放场景。</w:t>
            </w:r>
          </w:p>
        </w:tc>
      </w:tr>
      <w:tr w:rsidR="00137612" w14:paraId="25DE74DD" w14:textId="77777777" w:rsidTr="00137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6D1B35C" w14:textId="24336DD0" w:rsidR="00137612" w:rsidRDefault="0013761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独特价值</w:t>
            </w:r>
          </w:p>
        </w:tc>
        <w:tc>
          <w:tcPr>
            <w:tcW w:w="2765" w:type="dxa"/>
          </w:tcPr>
          <w:p w14:paraId="05DA998E" w14:textId="370BC9B0" w:rsidR="00137612" w:rsidRDefault="00137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把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AAC沟通板“转化为：玩家技能树”，临床逻辑可视化</w:t>
            </w:r>
          </w:p>
        </w:tc>
        <w:tc>
          <w:tcPr>
            <w:tcW w:w="2766" w:type="dxa"/>
          </w:tcPr>
          <w:p w14:paraId="2E419ADA" w14:textId="0371501D" w:rsidR="00137612" w:rsidRDefault="00613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1324B">
              <w:rPr>
                <w:rFonts w:hint="eastAsia"/>
              </w:rPr>
              <w:t>不仅将 AAC 沟通板转化为玩家技能树，实现临床逻辑可视化，还融入特殊教育中的个性化教育方案理念，根据每个客户的评估结果和成长进度，动态调整技能树分支，如针对听力障碍客户重点强化视觉符号相关技能；在游戏过程中，结合医学上的康复进程记录方式，为玩家提供详细的客户 “康复日志”，以图表形式呈现沟通能力各项指标变化，让玩家清晰看到每一次关卡操作对客户康复的影响，这种将医学、特教与游戏深度融合的方式，在游戏行业中具有创新性和不可复制性。</w:t>
            </w:r>
          </w:p>
        </w:tc>
      </w:tr>
    </w:tbl>
    <w:p w14:paraId="53437347" w14:textId="77777777" w:rsidR="00DD6ABA" w:rsidRDefault="00DD6ABA">
      <w:pPr>
        <w:rPr>
          <w:rFonts w:hint="eastAsia"/>
        </w:rPr>
      </w:pPr>
    </w:p>
    <w:sectPr w:rsidR="00DD6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531F5"/>
    <w:multiLevelType w:val="hybridMultilevel"/>
    <w:tmpl w:val="138EAC6E"/>
    <w:lvl w:ilvl="0" w:tplc="B4D4C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3AD7D19"/>
    <w:multiLevelType w:val="hybridMultilevel"/>
    <w:tmpl w:val="D3A019FC"/>
    <w:lvl w:ilvl="0" w:tplc="7848FD4C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18E5EC9"/>
    <w:multiLevelType w:val="hybridMultilevel"/>
    <w:tmpl w:val="8006CE72"/>
    <w:lvl w:ilvl="0" w:tplc="FD0C6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87987379">
    <w:abstractNumId w:val="2"/>
  </w:num>
  <w:num w:numId="2" w16cid:durableId="1808626577">
    <w:abstractNumId w:val="0"/>
  </w:num>
  <w:num w:numId="3" w16cid:durableId="357852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50"/>
    <w:rsid w:val="000F0881"/>
    <w:rsid w:val="00137612"/>
    <w:rsid w:val="0061324B"/>
    <w:rsid w:val="00A41F33"/>
    <w:rsid w:val="00A775D2"/>
    <w:rsid w:val="00A96750"/>
    <w:rsid w:val="00DD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A249"/>
  <w15:chartTrackingRefBased/>
  <w15:docId w15:val="{A7CF4EA9-3848-4539-9417-C65347C3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9675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6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67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675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675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675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675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675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675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675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96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6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9675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675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9675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675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675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675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9675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9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67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967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6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967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675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675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6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9675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675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37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137612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 wan</dc:creator>
  <cp:keywords/>
  <dc:description/>
  <cp:lastModifiedBy>lucifer wan</cp:lastModifiedBy>
  <cp:revision>2</cp:revision>
  <dcterms:created xsi:type="dcterms:W3CDTF">2025-08-19T12:31:00Z</dcterms:created>
  <dcterms:modified xsi:type="dcterms:W3CDTF">2025-08-19T12:59:00Z</dcterms:modified>
</cp:coreProperties>
</file>