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rial" w:hAnsi="Arial"/>
          <w:b/>
          <w:color w:val="143F58"/>
          <w:sz w:val="40"/>
        </w:rPr>
        <w:t>ANDREW SILVA</w:t>
      </w:r>
    </w:p>
    <w:p>
      <w:pPr>
        <w:spacing w:after="60"/>
        <w:jc w:val="center"/>
      </w:pPr>
      <w:r>
        <w:rPr>
          <w:b/>
          <w:color w:val="41505C"/>
          <w:sz w:val="18"/>
        </w:rPr>
        <w:t>MEDICAL ELECTRONICS ENGINEER | MEDICAL EQUIPMENT SERVICE &amp; TECHNICAL SUPPORT</w:t>
      </w:r>
    </w:p>
    <w:p>
      <w:pPr>
        <w:spacing w:after="120"/>
        <w:jc w:val="center"/>
      </w:pPr>
      <w:r>
        <w:rPr>
          <w:sz w:val="17"/>
        </w:rPr>
        <w:t>Mettur Dam, Salem, Tamil Nadu, India  |  +91 95977 28902  |  silvaandrew.a@gmail.com</w:t>
      </w:r>
    </w:p>
    <w:p>
      <w:pPr>
        <w:pStyle w:val="Heading1"/>
        <w:pBdr>
          <w:bottom w:val="single" w:sz="5" w:space="1" w:color="2D6A86"/>
        </w:pBdr>
      </w:pPr>
      <w:r>
        <w:t>PROFESSIONAL SUMMARY</w:t>
      </w:r>
    </w:p>
    <w:p>
      <w:r>
        <w:t>Medical Electronics Engineering professional with service-engineering experience at Medingers Healthcare Solutions since 2019, supporting hospital customers through site visits, assistance with installations, maintenance, troubleshooting, customer support, and service reporting. Background includes hospital-based equipment training across multiple clinical departments and specialist training in X-ray and darkroom systems at the Advanced Training Institute for Electronics and Process Instrumentation (ATI-EPI), Hyderabad. Co-authored a published research paper on an IoT-based syringe and infusion pump control system. Interested in medical equipment service, biomedical engineering, clinical engineering support, and medical-device technical support roles across the GCC and wider Middle East.</w:t>
      </w:r>
    </w:p>
    <w:p>
      <w:pPr>
        <w:pStyle w:val="Heading1"/>
        <w:pBdr>
          <w:bottom w:val="single" w:sz="5" w:space="1" w:color="2D6A86"/>
        </w:pBdr>
      </w:pPr>
      <w:r>
        <w:t>CORE COMPETENCIES</w:t>
      </w:r>
    </w:p>
    <w:p>
      <w:r>
        <w:t>Medical equipment service support  •  Installation assistance and maintenance  •  Troubleshooting support  •  Hospital customer support  •  Service reports and documentation</w:t>
      </w:r>
    </w:p>
    <w:p>
      <w:r>
        <w:t>X-ray and darkroom systems training  •  Operating theatre equipment training  •  Clinical department exposure  •  Medical electronics and IoT-based device concepts  •  Technical communication and critical thinking</w:t>
      </w:r>
    </w:p>
    <w:p>
      <w:pPr>
        <w:pStyle w:val="Heading1"/>
        <w:pBdr>
          <w:bottom w:val="single" w:sz="5" w:space="1" w:color="2D6A86"/>
        </w:pBdr>
      </w:pPr>
      <w:r>
        <w:t>PROFESSIONAL EXPERIENCE</w:t>
      </w:r>
    </w:p>
    <w:p>
      <w:pPr>
        <w:spacing w:before="60" w:after="20"/>
      </w:pPr>
      <w:r>
        <w:rPr>
          <w:b/>
          <w:color w:val="143F58"/>
          <w:sz w:val="19"/>
        </w:rPr>
        <w:t>Service Engineer</w:t>
      </w:r>
      <w:r>
        <w:t xml:space="preserve"> | Medingers Healthcare Solutions | 2019–Present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Visit hospitals to support medical equipment service activities and customer requirements.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Assist senior engineers with equipment installation, maintenance, and troubleshooting tasks.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Provide customer-facing support and communicate service-related information to hospital personnel.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Prepare and maintain service reports to document service activities.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Support field service work while continuing to build technical knowledge through practical exposure.</w:t>
      </w:r>
    </w:p>
    <w:p>
      <w:pPr>
        <w:spacing w:before="60" w:after="20"/>
      </w:pPr>
      <w:r>
        <w:rPr>
          <w:b/>
          <w:color w:val="143F58"/>
          <w:sz w:val="19"/>
        </w:rPr>
        <w:t>Part-time Music Educator</w:t>
      </w:r>
      <w:r>
        <w:t xml:space="preserve"> | WhiteHat Jr / BYJU'S | After COVID-19 lockdowns – dates to be confirmed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Delivered online music instruction to school-age learners, managing live sessions and adapting explanations to individual learning needs.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Conducted 2,000+ live classes, developing transferable strengths in communication, presentations, scheduling, and customer-facing interaction.</w:t>
      </w:r>
    </w:p>
    <w:p>
      <w:pPr>
        <w:pStyle w:val="Heading1"/>
        <w:pBdr>
          <w:bottom w:val="single" w:sz="5" w:space="1" w:color="2D6A86"/>
        </w:pBdr>
      </w:pPr>
      <w:r>
        <w:t>TECHNICAL TRAINING &amp; CLINICAL EXPOSURE</w:t>
      </w:r>
    </w:p>
    <w:p>
      <w:pPr>
        <w:spacing w:before="40" w:after="20"/>
      </w:pPr>
      <w:r>
        <w:rPr>
          <w:b/>
          <w:color w:val="143F58"/>
        </w:rPr>
        <w:t>Biomedical Internship Trainee</w:t>
      </w:r>
      <w:r>
        <w:t xml:space="preserve"> | Manickam Multi-Specialty Hospital, Rasipuram | Dec 2017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Received training and clinical exposure across ICU, NICU, Operating Theatre, Blood Bank, Laboratory, Radiology, and Dialysis departments.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Learned the purpose and handling of medical equipment used in the departments visited, with emphasis on its role in patient care.</w:t>
      </w:r>
    </w:p>
    <w:p>
      <w:pPr>
        <w:spacing w:before="40" w:after="20"/>
      </w:pPr>
      <w:r>
        <w:rPr>
          <w:b/>
          <w:color w:val="143F58"/>
        </w:rPr>
        <w:t>Radiology Equipment Training</w:t>
      </w:r>
      <w:r>
        <w:t xml:space="preserve"> | Advanced Training Institute for Electronics and Process Instrumentation (ATI-EPI), Hyderabad | Jan 2018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Completed training in the operation and maintenance of X-ray and darkroom systems.</w:t>
      </w:r>
    </w:p>
    <w:p>
      <w:pPr>
        <w:spacing w:before="40" w:after="20"/>
      </w:pPr>
      <w:r>
        <w:rPr>
          <w:b/>
          <w:color w:val="143F58"/>
        </w:rPr>
        <w:t>OT Equipment and X-ray Operation Training</w:t>
      </w:r>
      <w:r>
        <w:t xml:space="preserve"> | SPM Medical Centre | Aug 2018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Received training related to operating theatre equipment and X-ray operation.</w:t>
      </w:r>
    </w:p>
    <w:p>
      <w:pPr>
        <w:spacing w:before="40" w:after="20"/>
      </w:pPr>
      <w:r>
        <w:rPr>
          <w:b/>
          <w:color w:val="143F58"/>
        </w:rPr>
        <w:t>Industrial Visit – Surgical Equipment</w:t>
      </w:r>
      <w:r>
        <w:t xml:space="preserve"> | Appasamy Associates, Pondicherry | Date not specified</w:t>
      </w:r>
    </w:p>
    <w:p>
      <w:pPr>
        <w:spacing w:after="30"/>
        <w:ind w:left="230" w:hanging="173"/>
      </w:pPr>
      <w:r>
        <w:rPr>
          <w:b/>
        </w:rPr>
        <w:t xml:space="preserve">• </w:t>
      </w:r>
      <w:r>
        <w:t>Participated in a one-day industrial visit focused on surgical equipment.</w:t>
      </w:r>
    </w:p>
    <w:p>
      <w:pPr>
        <w:pStyle w:val="Heading1"/>
        <w:pBdr>
          <w:bottom w:val="single" w:sz="5" w:space="1" w:color="2D6A86"/>
        </w:pBdr>
      </w:pPr>
      <w:r>
        <w:t>RESEARCH PUBLICATION</w:t>
      </w:r>
    </w:p>
    <w:p>
      <w:r>
        <w:rPr>
          <w:b/>
        </w:rPr>
        <w:t>Advanced Control System for Syringe and Infusion Pump Using IoT</w:t>
      </w:r>
    </w:p>
    <w:p>
      <w:r>
        <w:t>International Journal of Innovative Research in Advanced Engineering (IJIRAE), Volume 6, Issue 3, March 2019. Co-authors include A. Andrew Silva.</w:t>
      </w:r>
    </w:p>
    <w:p>
      <w:r>
        <w:t xml:space="preserve">Full paper: </w:t>
      </w:r>
      <w:hyperlink r:id="rId9">
        <w:r>
          <w:rPr>
            <w:color w:val="0563C1"/>
            <w:u w:val="single"/>
          </w:rPr>
          <w:t>https://www.ijirae.com/volumes/Vol6/iss03/43.SI.MRAE10117.pdf</w:t>
        </w:r>
      </w:hyperlink>
    </w:p>
    <w:p>
      <w:pPr>
        <w:pStyle w:val="Heading1"/>
        <w:pBdr>
          <w:bottom w:val="single" w:sz="5" w:space="1" w:color="2D6A86"/>
        </w:pBdr>
      </w:pPr>
      <w:r>
        <w:t>EDUCATION</w:t>
      </w:r>
    </w:p>
    <w:p>
      <w:pPr>
        <w:spacing w:after="20"/>
      </w:pPr>
      <w:r>
        <w:rPr>
          <w:b/>
        </w:rPr>
        <w:t>B.E. in Medical Electronics</w:t>
      </w:r>
      <w:r>
        <w:t xml:space="preserve"> | Sengunthar College of Engineering | Anna University | 2020 | CGPA: 6.62/10</w:t>
      </w:r>
    </w:p>
    <w:p>
      <w:pPr>
        <w:spacing w:after="20"/>
      </w:pPr>
      <w:r>
        <w:rPr>
          <w:b/>
        </w:rPr>
        <w:t>Higher Secondary Certificate (HSC)</w:t>
      </w:r>
      <w:r>
        <w:t xml:space="preserve"> | 2015 | 74%</w:t>
      </w:r>
    </w:p>
    <w:p>
      <w:pPr>
        <w:spacing w:after="20"/>
      </w:pPr>
      <w:r>
        <w:rPr>
          <w:b/>
        </w:rPr>
        <w:t>Secondary School Leaving Certificate (SSLC)</w:t>
      </w:r>
      <w:r>
        <w:t xml:space="preserve"> | 2013 | 86%</w:t>
      </w:r>
    </w:p>
    <w:p>
      <w:pPr>
        <w:pStyle w:val="Heading1"/>
        <w:pBdr>
          <w:bottom w:val="single" w:sz="5" w:space="1" w:color="2D6A86"/>
        </w:pBdr>
      </w:pPr>
      <w:r>
        <w:t>ADDITIONAL INFORMATION</w:t>
      </w:r>
    </w:p>
    <w:p>
      <w:r>
        <w:t>Languages: Tamil, English</w:t>
      </w:r>
    </w:p>
    <w:p>
      <w:r>
        <w:t>Location: Salem, Tamil Nadu, India | Open to relocation across the GCC and wider Middle East</w:t>
      </w:r>
    </w:p>
    <w:sectPr w:rsidR="00FC693F" w:rsidRPr="0006063C" w:rsidSect="00034616">
      <w:pgSz w:w="12240" w:h="15840"/>
      <w:pgMar w:top="792" w:right="1037" w:bottom="792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 w:line="252" w:lineRule="auto"/>
    </w:pPr>
    <w:rPr>
      <w:rFonts w:ascii="Arial" w:hAnsi="Arial" w:eastAsia="Arial"/>
      <w:color w:val="2D3741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43F58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92D3C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jirae.com/volumes/Vol6/iss03/43.SI.MRAE10117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