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12581" w14:textId="77777777" w:rsidR="001B7E5B" w:rsidRDefault="001B7E5B" w:rsidP="001B7E5B">
      <w:pPr>
        <w:rPr>
          <w:b/>
          <w:highlight w:val="yellow"/>
        </w:rPr>
      </w:pPr>
      <w:bookmarkStart w:id="0" w:name="_Hlk144400510"/>
    </w:p>
    <w:p w14:paraId="6D7B3F66" w14:textId="6F194F3B" w:rsidR="001B7E5B" w:rsidRDefault="001B7E5B" w:rsidP="001B7E5B">
      <w:pPr>
        <w:rPr>
          <w:b/>
          <w:color w:val="FF0000"/>
          <w:highlight w:val="yellow"/>
        </w:rPr>
      </w:pPr>
      <w:r>
        <w:rPr>
          <w:b/>
          <w:highlight w:val="yellow"/>
        </w:rPr>
        <w:t xml:space="preserve">Nome completo: </w:t>
      </w:r>
      <w:r w:rsidR="00BB16D8">
        <w:rPr>
          <w:b/>
          <w:color w:val="FF0000"/>
          <w:highlight w:val="yellow"/>
        </w:rPr>
        <w:t xml:space="preserve"> Breno de Souza Silva</w:t>
      </w:r>
      <w:r w:rsidR="002D23A7">
        <w:rPr>
          <w:b/>
          <w:color w:val="FF0000"/>
          <w:highlight w:val="yellow"/>
        </w:rPr>
        <w:t xml:space="preserve"> – RM88332</w:t>
      </w:r>
    </w:p>
    <w:p w14:paraId="5043DE27" w14:textId="77777777" w:rsidR="001B7E5B" w:rsidRDefault="001B7E5B" w:rsidP="001B7E5B">
      <w:pPr>
        <w:rPr>
          <w:b/>
          <w:highlight w:val="yellow"/>
        </w:rPr>
      </w:pPr>
    </w:p>
    <w:p w14:paraId="73A7E915" w14:textId="52A3E9FF" w:rsidR="00C95223" w:rsidRDefault="004E5F18">
      <w:pPr>
        <w:jc w:val="center"/>
        <w:rPr>
          <w:b/>
        </w:rPr>
      </w:pPr>
      <w:r>
        <w:rPr>
          <w:b/>
          <w:highlight w:val="yellow"/>
        </w:rPr>
        <w:t>Instruções</w:t>
      </w:r>
      <w:r w:rsidR="00682E85">
        <w:rPr>
          <w:b/>
          <w:highlight w:val="yellow"/>
        </w:rPr>
        <w:t xml:space="preserve"> para realização do </w:t>
      </w:r>
      <w:r w:rsidR="001B7E5B">
        <w:rPr>
          <w:b/>
          <w:highlight w:val="yellow"/>
        </w:rPr>
        <w:t>2</w:t>
      </w:r>
      <w:r w:rsidR="00682E85">
        <w:rPr>
          <w:b/>
          <w:highlight w:val="yellow"/>
        </w:rPr>
        <w:t>º Checkpoint</w:t>
      </w:r>
      <w:r>
        <w:rPr>
          <w:b/>
          <w:highlight w:val="yellow"/>
        </w:rPr>
        <w:t>:</w:t>
      </w:r>
    </w:p>
    <w:p w14:paraId="1F8FED97" w14:textId="77777777" w:rsidR="001B7E5B" w:rsidRDefault="001B7E5B">
      <w:pPr>
        <w:jc w:val="center"/>
        <w:rPr>
          <w:b/>
          <w:color w:val="980000"/>
        </w:rPr>
      </w:pPr>
    </w:p>
    <w:p w14:paraId="6138CCDB" w14:textId="77777777" w:rsidR="007A0EED" w:rsidRDefault="007A0EED" w:rsidP="007A0EED">
      <w:pPr>
        <w:numPr>
          <w:ilvl w:val="0"/>
          <w:numId w:val="1"/>
        </w:numPr>
        <w:spacing w:after="0"/>
        <w:jc w:val="both"/>
        <w:rPr>
          <w:b/>
          <w:color w:val="980000"/>
        </w:rPr>
      </w:pPr>
      <w:r>
        <w:rPr>
          <w:b/>
          <w:color w:val="980000"/>
        </w:rPr>
        <w:t xml:space="preserve">Este checkpoint deverá ser realizado de forma INDIVIDUAL e sem consulta aos seus colegas. </w:t>
      </w:r>
    </w:p>
    <w:p w14:paraId="5B17E54B" w14:textId="77777777" w:rsidR="007A0EED" w:rsidRDefault="007A0EED" w:rsidP="007A0EED">
      <w:pPr>
        <w:numPr>
          <w:ilvl w:val="0"/>
          <w:numId w:val="1"/>
        </w:numPr>
        <w:spacing w:after="0"/>
        <w:jc w:val="both"/>
        <w:rPr>
          <w:b/>
          <w:color w:val="980000"/>
        </w:rPr>
      </w:pPr>
      <w:r>
        <w:rPr>
          <w:b/>
          <w:color w:val="980000"/>
        </w:rPr>
        <w:t>O não cumprimento desta determinação resultará na atribuição de nota ZERO a você e ao colega consultado.</w:t>
      </w:r>
    </w:p>
    <w:p w14:paraId="3EC45220" w14:textId="77777777" w:rsidR="007A0EED" w:rsidRDefault="007A0EED" w:rsidP="007A0EED">
      <w:pPr>
        <w:numPr>
          <w:ilvl w:val="0"/>
          <w:numId w:val="1"/>
        </w:numPr>
        <w:spacing w:after="0"/>
        <w:jc w:val="both"/>
        <w:rPr>
          <w:b/>
          <w:color w:val="980000"/>
        </w:rPr>
      </w:pPr>
      <w:r>
        <w:rPr>
          <w:b/>
          <w:color w:val="980000"/>
        </w:rPr>
        <w:t>Você poderá consultar o conteúdo das aulas disponíveis no portal do aluno da FIAP</w:t>
      </w:r>
    </w:p>
    <w:p w14:paraId="766ED17E" w14:textId="77777777" w:rsidR="007A0EED" w:rsidRDefault="007A0EED" w:rsidP="007A0EED">
      <w:pPr>
        <w:spacing w:after="0"/>
        <w:ind w:left="720"/>
        <w:jc w:val="both"/>
        <w:rPr>
          <w:b/>
          <w:color w:val="980000"/>
        </w:rPr>
      </w:pPr>
    </w:p>
    <w:p w14:paraId="195A275E" w14:textId="0C8F7456" w:rsidR="001B7E5B" w:rsidRDefault="001B7E5B" w:rsidP="001B7E5B">
      <w:pPr>
        <w:numPr>
          <w:ilvl w:val="0"/>
          <w:numId w:val="1"/>
        </w:numPr>
        <w:spacing w:after="0"/>
        <w:jc w:val="both"/>
        <w:rPr>
          <w:b/>
          <w:color w:val="980000"/>
        </w:rPr>
      </w:pPr>
      <w:r w:rsidRPr="001B7E5B">
        <w:rPr>
          <w:b/>
          <w:color w:val="980000"/>
        </w:rPr>
        <w:t>Preencha este arquivo como solicitado</w:t>
      </w:r>
      <w:r w:rsidR="007A0EED">
        <w:rPr>
          <w:b/>
          <w:color w:val="980000"/>
        </w:rPr>
        <w:t xml:space="preserve"> a seguir e</w:t>
      </w:r>
      <w:r w:rsidRPr="001B7E5B">
        <w:rPr>
          <w:b/>
          <w:color w:val="980000"/>
        </w:rPr>
        <w:t xml:space="preserve">, ao final, </w:t>
      </w:r>
      <w:r w:rsidRPr="001B7E5B">
        <w:rPr>
          <w:b/>
          <w:color w:val="FF0000"/>
          <w:highlight w:val="yellow"/>
        </w:rPr>
        <w:t>salve no formato .</w:t>
      </w:r>
      <w:proofErr w:type="gramStart"/>
      <w:r w:rsidRPr="001B7E5B">
        <w:rPr>
          <w:b/>
          <w:color w:val="FF0000"/>
          <w:highlight w:val="yellow"/>
        </w:rPr>
        <w:t>PDF  SEM</w:t>
      </w:r>
      <w:proofErr w:type="gramEnd"/>
      <w:r w:rsidRPr="001B7E5B">
        <w:rPr>
          <w:b/>
          <w:color w:val="FF0000"/>
          <w:highlight w:val="yellow"/>
        </w:rPr>
        <w:t xml:space="preserve"> COMPACTAR</w:t>
      </w:r>
      <w:r w:rsidRPr="001B7E5B">
        <w:rPr>
          <w:b/>
          <w:color w:val="FF0000"/>
        </w:rPr>
        <w:t xml:space="preserve"> </w:t>
      </w:r>
      <w:r w:rsidRPr="001B7E5B">
        <w:rPr>
          <w:b/>
          <w:color w:val="980000"/>
        </w:rPr>
        <w:t>e faça upload na área de trabalhos no portal do aluno da FIAP</w:t>
      </w:r>
      <w:r w:rsidR="007A0EED">
        <w:rPr>
          <w:b/>
          <w:color w:val="980000"/>
        </w:rPr>
        <w:t xml:space="preserve">. </w:t>
      </w:r>
    </w:p>
    <w:p w14:paraId="61ABF8B0" w14:textId="77777777" w:rsidR="007A0EED" w:rsidRPr="007A0EED" w:rsidRDefault="007A0EED" w:rsidP="007A0EED">
      <w:pPr>
        <w:numPr>
          <w:ilvl w:val="0"/>
          <w:numId w:val="1"/>
        </w:numPr>
        <w:spacing w:after="0"/>
        <w:jc w:val="both"/>
        <w:rPr>
          <w:b/>
          <w:color w:val="980000"/>
        </w:rPr>
      </w:pPr>
      <w:r w:rsidRPr="00914448">
        <w:rPr>
          <w:b/>
          <w:color w:val="980000"/>
        </w:rPr>
        <w:t xml:space="preserve">Ao </w:t>
      </w:r>
      <w:r>
        <w:rPr>
          <w:b/>
          <w:color w:val="980000"/>
        </w:rPr>
        <w:t xml:space="preserve">final, apenas o arquivo .PDF deverá ser entregue. </w:t>
      </w:r>
      <w:r w:rsidRPr="007A0EED">
        <w:rPr>
          <w:b/>
          <w:color w:val="FF0000"/>
          <w:highlight w:val="yellow"/>
        </w:rPr>
        <w:t xml:space="preserve">NÃO É NECESSÁRIO ENTREGAR O </w:t>
      </w:r>
      <w:proofErr w:type="gramStart"/>
      <w:r w:rsidRPr="007A0EED">
        <w:rPr>
          <w:b/>
          <w:color w:val="FF0000"/>
          <w:highlight w:val="yellow"/>
        </w:rPr>
        <w:t>ARQUIVO .PKT</w:t>
      </w:r>
      <w:proofErr w:type="gramEnd"/>
      <w:r w:rsidRPr="007A0EED">
        <w:rPr>
          <w:b/>
          <w:color w:val="980000"/>
        </w:rPr>
        <w:t>.</w:t>
      </w:r>
    </w:p>
    <w:p w14:paraId="7E3864B6" w14:textId="37307F69" w:rsidR="00C95223" w:rsidRDefault="00914448">
      <w:pPr>
        <w:numPr>
          <w:ilvl w:val="0"/>
          <w:numId w:val="1"/>
        </w:numPr>
        <w:jc w:val="both"/>
        <w:rPr>
          <w:b/>
          <w:color w:val="980000"/>
        </w:rPr>
      </w:pPr>
      <w:r>
        <w:rPr>
          <w:b/>
          <w:color w:val="980000"/>
        </w:rPr>
        <w:t xml:space="preserve">Você poderá utilizar o arquivo </w:t>
      </w:r>
      <w:proofErr w:type="gramStart"/>
      <w:r w:rsidRPr="007A0EED">
        <w:rPr>
          <w:b/>
          <w:color w:val="FF0000"/>
          <w:highlight w:val="yellow"/>
        </w:rPr>
        <w:t>‘</w:t>
      </w:r>
      <w:r w:rsidR="007A0EED" w:rsidRPr="007A0EED">
        <w:rPr>
          <w:rFonts w:ascii="Courier New" w:hAnsi="Courier New" w:cs="Courier New"/>
          <w:b/>
          <w:color w:val="FF0000"/>
          <w:sz w:val="24"/>
          <w:szCs w:val="24"/>
          <w:highlight w:val="yellow"/>
        </w:rPr>
        <w:t>.</w:t>
      </w:r>
      <w:proofErr w:type="spellStart"/>
      <w:r w:rsidR="007A0EED" w:rsidRPr="007A0EED">
        <w:rPr>
          <w:rFonts w:ascii="Courier New" w:hAnsi="Courier New" w:cs="Courier New"/>
          <w:b/>
          <w:color w:val="FF0000"/>
          <w:sz w:val="24"/>
          <w:szCs w:val="24"/>
          <w:highlight w:val="yellow"/>
        </w:rPr>
        <w:t>pkt</w:t>
      </w:r>
      <w:proofErr w:type="spellEnd"/>
      <w:proofErr w:type="gramEnd"/>
      <w:r w:rsidR="007A0EED" w:rsidRPr="007A0EED">
        <w:rPr>
          <w:rFonts w:ascii="Courier New" w:hAnsi="Courier New" w:cs="Courier New"/>
          <w:b/>
          <w:color w:val="FF0000"/>
          <w:sz w:val="24"/>
          <w:szCs w:val="24"/>
          <w:highlight w:val="yellow"/>
        </w:rPr>
        <w:t>’</w:t>
      </w:r>
      <w:r w:rsidR="007A0EED" w:rsidRPr="007A0EED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 w:rsidRPr="00914448">
        <w:rPr>
          <w:b/>
          <w:color w:val="980000"/>
        </w:rPr>
        <w:t>testar suas configurações</w:t>
      </w:r>
    </w:p>
    <w:bookmarkEnd w:id="0"/>
    <w:p w14:paraId="43DBB5AF" w14:textId="77777777" w:rsidR="00914448" w:rsidRDefault="00914448" w:rsidP="00914448">
      <w:pPr>
        <w:jc w:val="both"/>
        <w:rPr>
          <w:b/>
          <w:highlight w:val="yellow"/>
        </w:rPr>
      </w:pPr>
    </w:p>
    <w:p w14:paraId="74C5A8BA" w14:textId="28B6F9D1" w:rsidR="00914448" w:rsidRDefault="005707B0" w:rsidP="00914448">
      <w:pPr>
        <w:ind w:left="-709" w:right="-427"/>
        <w:jc w:val="both"/>
        <w:rPr>
          <w:b/>
          <w:highlight w:val="yellow"/>
        </w:rPr>
      </w:pPr>
      <w:r w:rsidRPr="005707B0">
        <w:rPr>
          <w:b/>
          <w:noProof/>
        </w:rPr>
        <w:drawing>
          <wp:inline distT="0" distB="0" distL="0" distR="0" wp14:anchorId="0E9A84F8" wp14:editId="4BF4E16B">
            <wp:extent cx="5965439" cy="2371725"/>
            <wp:effectExtent l="0" t="0" r="0" b="0"/>
            <wp:docPr id="186026862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68626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8316" cy="237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BF50" w14:textId="11BFB449" w:rsidR="00C95223" w:rsidRDefault="00914448">
      <w:pPr>
        <w:jc w:val="center"/>
        <w:rPr>
          <w:b/>
        </w:rPr>
      </w:pPr>
      <w:r>
        <w:rPr>
          <w:b/>
        </w:rPr>
        <w:t>Topologia a ser utilizada para o desenvolvimento deste checkpoint</w:t>
      </w:r>
    </w:p>
    <w:p w14:paraId="630C4F41" w14:textId="77777777" w:rsidR="00C95223" w:rsidRDefault="00C95223">
      <w:pPr>
        <w:jc w:val="center"/>
      </w:pPr>
    </w:p>
    <w:p w14:paraId="157299C4" w14:textId="77777777" w:rsidR="00D32E6A" w:rsidRDefault="00D32E6A">
      <w:pPr>
        <w:jc w:val="center"/>
      </w:pPr>
    </w:p>
    <w:p w14:paraId="6A495FBB" w14:textId="77777777" w:rsidR="00C95223" w:rsidRDefault="00C95223">
      <w:pPr>
        <w:jc w:val="center"/>
      </w:pPr>
    </w:p>
    <w:p w14:paraId="6EC060A1" w14:textId="77777777" w:rsidR="00914448" w:rsidRDefault="00914448">
      <w:pPr>
        <w:jc w:val="center"/>
      </w:pPr>
    </w:p>
    <w:p w14:paraId="14414FA4" w14:textId="77777777" w:rsidR="00914448" w:rsidRDefault="00914448">
      <w:pPr>
        <w:jc w:val="center"/>
      </w:pPr>
    </w:p>
    <w:p w14:paraId="137531F4" w14:textId="77777777" w:rsidR="00914448" w:rsidRDefault="00914448">
      <w:pPr>
        <w:jc w:val="center"/>
      </w:pPr>
    </w:p>
    <w:p w14:paraId="1BEA7116" w14:textId="3075557E" w:rsidR="00C95223" w:rsidRDefault="00914448">
      <w:r w:rsidRPr="00914448">
        <w:rPr>
          <w:b/>
          <w:bCs/>
        </w:rPr>
        <w:lastRenderedPageBreak/>
        <w:t>Passo 1:</w:t>
      </w:r>
      <w:r>
        <w:t xml:space="preserve"> liste os comandos necessários para configurar um NAT para que os hosts da rede LAN1 (círculo amarelo)</w:t>
      </w:r>
      <w:r w:rsidR="005707B0">
        <w:t xml:space="preserve"> </w:t>
      </w:r>
      <w:r>
        <w:t>possam ter acesso à internet.</w:t>
      </w:r>
    </w:p>
    <w:p w14:paraId="5943F795" w14:textId="5E459530" w:rsidR="00914448" w:rsidRDefault="00914448">
      <w:pPr>
        <w:rPr>
          <w:color w:val="FF0000"/>
        </w:rPr>
      </w:pPr>
      <w:r w:rsidRPr="00914448">
        <w:rPr>
          <w:color w:val="FF0000"/>
          <w:highlight w:val="yellow"/>
        </w:rPr>
        <w:t>&lt;liste aqui os comandos a serem inseridos no roteador Router1</w:t>
      </w:r>
      <w:r>
        <w:rPr>
          <w:color w:val="FF0000"/>
        </w:rPr>
        <w:t>&gt;</w:t>
      </w:r>
    </w:p>
    <w:p w14:paraId="5F6962FA" w14:textId="77777777" w:rsidR="00DE68AE" w:rsidRPr="00DE68AE" w:rsidRDefault="00DE68AE" w:rsidP="00DE68AE">
      <w:pPr>
        <w:rPr>
          <w:rFonts w:ascii="SansSerif" w:hAnsi="SansSerif"/>
          <w:b/>
          <w:bCs/>
          <w:lang w:val="en-US"/>
        </w:rPr>
      </w:pPr>
      <w:r w:rsidRPr="00DE68AE">
        <w:rPr>
          <w:rFonts w:ascii="SansSerif" w:hAnsi="SansSerif"/>
          <w:b/>
          <w:bCs/>
          <w:lang w:val="en-US"/>
        </w:rPr>
        <w:t>access-list 1 permit 172.16.1.0       0.0.0.255</w:t>
      </w:r>
    </w:p>
    <w:p w14:paraId="6906ECAE" w14:textId="77777777" w:rsidR="00DE68AE" w:rsidRPr="00DE68AE" w:rsidRDefault="00DE68AE" w:rsidP="00DE68AE">
      <w:pPr>
        <w:rPr>
          <w:rFonts w:ascii="SansSerif" w:hAnsi="SansSerif"/>
          <w:b/>
          <w:bCs/>
          <w:lang w:val="en-US"/>
        </w:rPr>
      </w:pPr>
      <w:proofErr w:type="spellStart"/>
      <w:r w:rsidRPr="00DE68AE">
        <w:rPr>
          <w:rFonts w:ascii="SansSerif" w:hAnsi="SansSerif"/>
          <w:b/>
          <w:bCs/>
          <w:lang w:val="en-US"/>
        </w:rPr>
        <w:t>ip</w:t>
      </w:r>
      <w:proofErr w:type="spellEnd"/>
      <w:r w:rsidRPr="00DE68AE">
        <w:rPr>
          <w:rFonts w:ascii="SansSerif" w:hAnsi="SansSerif"/>
          <w:b/>
          <w:bCs/>
          <w:lang w:val="en-US"/>
        </w:rPr>
        <w:t xml:space="preserve"> </w:t>
      </w:r>
      <w:proofErr w:type="spellStart"/>
      <w:r w:rsidRPr="00DE68AE">
        <w:rPr>
          <w:rFonts w:ascii="SansSerif" w:hAnsi="SansSerif"/>
          <w:b/>
          <w:bCs/>
          <w:lang w:val="en-US"/>
        </w:rPr>
        <w:t>nat</w:t>
      </w:r>
      <w:proofErr w:type="spellEnd"/>
      <w:r w:rsidRPr="00DE68AE">
        <w:rPr>
          <w:rFonts w:ascii="SansSerif" w:hAnsi="SansSerif"/>
          <w:b/>
          <w:bCs/>
          <w:lang w:val="en-US"/>
        </w:rPr>
        <w:t xml:space="preserve"> inside source list 1 interface g0/0 overload</w:t>
      </w:r>
    </w:p>
    <w:p w14:paraId="49B2C393" w14:textId="77777777" w:rsidR="00DE68AE" w:rsidRPr="00DE68AE" w:rsidRDefault="00DE68AE" w:rsidP="00DE68AE">
      <w:pPr>
        <w:rPr>
          <w:rFonts w:ascii="SansSerif" w:hAnsi="SansSerif"/>
          <w:b/>
          <w:bCs/>
          <w:lang w:val="en-US"/>
        </w:rPr>
      </w:pPr>
      <w:r w:rsidRPr="00DE68AE">
        <w:rPr>
          <w:rFonts w:ascii="SansSerif" w:hAnsi="SansSerif"/>
          <w:b/>
          <w:bCs/>
          <w:lang w:val="en-US"/>
        </w:rPr>
        <w:t>interface g0/1</w:t>
      </w:r>
    </w:p>
    <w:p w14:paraId="6A05BB9C" w14:textId="77777777" w:rsidR="00DE68AE" w:rsidRPr="00DE68AE" w:rsidRDefault="00DE68AE" w:rsidP="00DE68AE">
      <w:pPr>
        <w:rPr>
          <w:rFonts w:ascii="SansSerif" w:hAnsi="SansSerif"/>
          <w:b/>
          <w:bCs/>
          <w:lang w:val="en-US"/>
        </w:rPr>
      </w:pPr>
      <w:proofErr w:type="spellStart"/>
      <w:r w:rsidRPr="00DE68AE">
        <w:rPr>
          <w:rFonts w:ascii="SansSerif" w:hAnsi="SansSerif"/>
          <w:b/>
          <w:bCs/>
          <w:lang w:val="en-US"/>
        </w:rPr>
        <w:t>ip</w:t>
      </w:r>
      <w:proofErr w:type="spellEnd"/>
      <w:r w:rsidRPr="00DE68AE">
        <w:rPr>
          <w:rFonts w:ascii="SansSerif" w:hAnsi="SansSerif"/>
          <w:b/>
          <w:bCs/>
          <w:lang w:val="en-US"/>
        </w:rPr>
        <w:t xml:space="preserve"> </w:t>
      </w:r>
      <w:proofErr w:type="spellStart"/>
      <w:r w:rsidRPr="00DE68AE">
        <w:rPr>
          <w:rFonts w:ascii="SansSerif" w:hAnsi="SansSerif"/>
          <w:b/>
          <w:bCs/>
          <w:lang w:val="en-US"/>
        </w:rPr>
        <w:t>nat</w:t>
      </w:r>
      <w:proofErr w:type="spellEnd"/>
      <w:r w:rsidRPr="00DE68AE">
        <w:rPr>
          <w:rFonts w:ascii="SansSerif" w:hAnsi="SansSerif"/>
          <w:b/>
          <w:bCs/>
          <w:lang w:val="en-US"/>
        </w:rPr>
        <w:t xml:space="preserve"> inside </w:t>
      </w:r>
    </w:p>
    <w:p w14:paraId="78FB4E5F" w14:textId="77777777" w:rsidR="00DE68AE" w:rsidRPr="00DE68AE" w:rsidRDefault="00DE68AE" w:rsidP="00DE68AE">
      <w:pPr>
        <w:rPr>
          <w:rFonts w:ascii="SansSerif" w:hAnsi="SansSerif"/>
          <w:b/>
          <w:bCs/>
          <w:lang w:val="en-US"/>
        </w:rPr>
      </w:pPr>
      <w:r w:rsidRPr="00DE68AE">
        <w:rPr>
          <w:rFonts w:ascii="SansSerif" w:hAnsi="SansSerif"/>
          <w:b/>
          <w:bCs/>
          <w:lang w:val="en-US"/>
        </w:rPr>
        <w:t>interface g0/0</w:t>
      </w:r>
    </w:p>
    <w:p w14:paraId="3D092DF9" w14:textId="42463C81" w:rsidR="00914448" w:rsidRDefault="00DE68AE">
      <w:pPr>
        <w:rPr>
          <w:color w:val="FF0000"/>
        </w:rPr>
      </w:pPr>
      <w:r w:rsidRPr="00DE68AE">
        <w:rPr>
          <w:rFonts w:ascii="SansSerif" w:hAnsi="SansSerif"/>
          <w:b/>
          <w:bCs/>
        </w:rPr>
        <w:t>ip nat outside</w:t>
      </w:r>
    </w:p>
    <w:p w14:paraId="4D318DE1" w14:textId="40D85585" w:rsidR="00914448" w:rsidRDefault="00914448" w:rsidP="00914448">
      <w:r w:rsidRPr="00914448">
        <w:rPr>
          <w:b/>
          <w:bCs/>
        </w:rPr>
        <w:t xml:space="preserve">Passo </w:t>
      </w:r>
      <w:r>
        <w:rPr>
          <w:b/>
          <w:bCs/>
        </w:rPr>
        <w:t>2</w:t>
      </w:r>
      <w:r w:rsidRPr="00914448">
        <w:rPr>
          <w:b/>
          <w:bCs/>
        </w:rPr>
        <w:t>:</w:t>
      </w:r>
      <w:r>
        <w:t xml:space="preserve"> liste os comandos necessários para configurar um NAT para que os hosts da rede LAN2 (círculo </w:t>
      </w:r>
      <w:proofErr w:type="gramStart"/>
      <w:r>
        <w:t>lilás)</w:t>
      </w:r>
      <w:r w:rsidR="005707B0">
        <w:t xml:space="preserve"> </w:t>
      </w:r>
      <w:r>
        <w:t xml:space="preserve"> possam</w:t>
      </w:r>
      <w:proofErr w:type="gramEnd"/>
      <w:r>
        <w:t xml:space="preserve"> ter acesso à internet.</w:t>
      </w:r>
    </w:p>
    <w:p w14:paraId="191BD65C" w14:textId="69AC3C44" w:rsidR="00914448" w:rsidRDefault="00914448" w:rsidP="00914448">
      <w:pPr>
        <w:rPr>
          <w:color w:val="FF0000"/>
        </w:rPr>
      </w:pPr>
      <w:r w:rsidRPr="00914448">
        <w:rPr>
          <w:color w:val="FF0000"/>
          <w:highlight w:val="yellow"/>
        </w:rPr>
        <w:t>&lt;liste aqui os comandos a serem inseridos no roteador Router</w:t>
      </w:r>
      <w:r>
        <w:rPr>
          <w:color w:val="FF0000"/>
          <w:highlight w:val="yellow"/>
        </w:rPr>
        <w:t>2&gt;</w:t>
      </w:r>
    </w:p>
    <w:p w14:paraId="44862BB4" w14:textId="77777777" w:rsidR="00DE68AE" w:rsidRPr="00E45F90" w:rsidRDefault="00DE68AE" w:rsidP="00DE68AE">
      <w:pPr>
        <w:rPr>
          <w:rFonts w:ascii="SansSerif" w:hAnsi="SansSerif"/>
          <w:b/>
          <w:bCs/>
          <w:lang w:val="en-US"/>
        </w:rPr>
      </w:pPr>
      <w:r w:rsidRPr="00E45F90">
        <w:rPr>
          <w:rFonts w:ascii="SansSerif" w:hAnsi="SansSerif"/>
          <w:b/>
          <w:bCs/>
          <w:lang w:val="en-US"/>
        </w:rPr>
        <w:t>access-list 1 permit 172.16.1.0</w:t>
      </w:r>
      <w:r w:rsidRPr="00E45F90">
        <w:rPr>
          <w:rFonts w:ascii="SansSerif" w:hAnsi="SansSerif"/>
          <w:b/>
          <w:bCs/>
          <w:lang w:val="en-US"/>
        </w:rPr>
        <w:tab/>
        <w:t xml:space="preserve"> 0.0.0.255</w:t>
      </w:r>
    </w:p>
    <w:p w14:paraId="6A477214" w14:textId="77777777" w:rsidR="00DE68AE" w:rsidRPr="00E45F90" w:rsidRDefault="00DE68AE" w:rsidP="00DE68AE">
      <w:pPr>
        <w:rPr>
          <w:rFonts w:ascii="SansSerif" w:hAnsi="SansSerif"/>
          <w:b/>
          <w:bCs/>
          <w:lang w:val="en-US"/>
        </w:rPr>
      </w:pPr>
      <w:proofErr w:type="spellStart"/>
      <w:r w:rsidRPr="00E45F90">
        <w:rPr>
          <w:rFonts w:ascii="SansSerif" w:hAnsi="SansSerif"/>
          <w:b/>
          <w:bCs/>
          <w:lang w:val="en-US"/>
        </w:rPr>
        <w:t>ip</w:t>
      </w:r>
      <w:proofErr w:type="spellEnd"/>
      <w:r w:rsidRPr="00E45F90">
        <w:rPr>
          <w:rFonts w:ascii="SansSerif" w:hAnsi="SansSerif"/>
          <w:b/>
          <w:bCs/>
          <w:lang w:val="en-US"/>
        </w:rPr>
        <w:t xml:space="preserve"> </w:t>
      </w:r>
      <w:proofErr w:type="spellStart"/>
      <w:r w:rsidRPr="00E45F90">
        <w:rPr>
          <w:rFonts w:ascii="SansSerif" w:hAnsi="SansSerif"/>
          <w:b/>
          <w:bCs/>
          <w:lang w:val="en-US"/>
        </w:rPr>
        <w:t>nat</w:t>
      </w:r>
      <w:proofErr w:type="spellEnd"/>
      <w:r w:rsidRPr="00E45F90">
        <w:rPr>
          <w:rFonts w:ascii="SansSerif" w:hAnsi="SansSerif"/>
          <w:b/>
          <w:bCs/>
          <w:lang w:val="en-US"/>
        </w:rPr>
        <w:t xml:space="preserve"> inside source list 1 interface g0/0 overload</w:t>
      </w:r>
    </w:p>
    <w:p w14:paraId="51F0535D" w14:textId="77777777" w:rsidR="00DE68AE" w:rsidRPr="00E45F90" w:rsidRDefault="00DE68AE" w:rsidP="00DE68AE">
      <w:pPr>
        <w:rPr>
          <w:rFonts w:ascii="SansSerif" w:hAnsi="SansSerif"/>
          <w:b/>
          <w:bCs/>
          <w:lang w:val="en-US"/>
        </w:rPr>
      </w:pPr>
      <w:r w:rsidRPr="00E45F90">
        <w:rPr>
          <w:rFonts w:ascii="SansSerif" w:hAnsi="SansSerif"/>
          <w:b/>
          <w:bCs/>
          <w:lang w:val="en-US"/>
        </w:rPr>
        <w:t>interface g0/1</w:t>
      </w:r>
    </w:p>
    <w:p w14:paraId="0BBAF86C" w14:textId="77777777" w:rsidR="00DE68AE" w:rsidRPr="00E45F90" w:rsidRDefault="00DE68AE" w:rsidP="00DE68AE">
      <w:pPr>
        <w:rPr>
          <w:rFonts w:ascii="SansSerif" w:hAnsi="SansSerif"/>
          <w:b/>
          <w:bCs/>
          <w:lang w:val="en-US"/>
        </w:rPr>
      </w:pPr>
      <w:proofErr w:type="spellStart"/>
      <w:r w:rsidRPr="00E45F90">
        <w:rPr>
          <w:rFonts w:ascii="SansSerif" w:hAnsi="SansSerif"/>
          <w:b/>
          <w:bCs/>
          <w:lang w:val="en-US"/>
        </w:rPr>
        <w:t>ip</w:t>
      </w:r>
      <w:proofErr w:type="spellEnd"/>
      <w:r w:rsidRPr="00E45F90">
        <w:rPr>
          <w:rFonts w:ascii="SansSerif" w:hAnsi="SansSerif"/>
          <w:b/>
          <w:bCs/>
          <w:lang w:val="en-US"/>
        </w:rPr>
        <w:t xml:space="preserve"> </w:t>
      </w:r>
      <w:proofErr w:type="spellStart"/>
      <w:r w:rsidRPr="00E45F90">
        <w:rPr>
          <w:rFonts w:ascii="SansSerif" w:hAnsi="SansSerif"/>
          <w:b/>
          <w:bCs/>
          <w:lang w:val="en-US"/>
        </w:rPr>
        <w:t>nat</w:t>
      </w:r>
      <w:proofErr w:type="spellEnd"/>
      <w:r w:rsidRPr="00E45F90">
        <w:rPr>
          <w:rFonts w:ascii="SansSerif" w:hAnsi="SansSerif"/>
          <w:b/>
          <w:bCs/>
          <w:lang w:val="en-US"/>
        </w:rPr>
        <w:t xml:space="preserve"> inside </w:t>
      </w:r>
    </w:p>
    <w:p w14:paraId="1ED8EE59" w14:textId="77777777" w:rsidR="00DE68AE" w:rsidRPr="00E45F90" w:rsidRDefault="00DE68AE" w:rsidP="00DE68AE">
      <w:pPr>
        <w:rPr>
          <w:rFonts w:ascii="SansSerif" w:hAnsi="SansSerif"/>
          <w:b/>
          <w:bCs/>
          <w:lang w:val="en-US"/>
        </w:rPr>
      </w:pPr>
      <w:r w:rsidRPr="00E45F90">
        <w:rPr>
          <w:rFonts w:ascii="SansSerif" w:hAnsi="SansSerif"/>
          <w:b/>
          <w:bCs/>
          <w:lang w:val="en-US"/>
        </w:rPr>
        <w:t>interface g0/0</w:t>
      </w:r>
    </w:p>
    <w:p w14:paraId="7390B306" w14:textId="6D095C55" w:rsidR="00DE68AE" w:rsidRPr="00E45F90" w:rsidRDefault="00DE68AE">
      <w:pPr>
        <w:rPr>
          <w:rFonts w:ascii="SansSerif" w:hAnsi="SansSerif"/>
          <w:b/>
          <w:bCs/>
          <w:lang w:val="en-US"/>
        </w:rPr>
      </w:pPr>
      <w:proofErr w:type="spellStart"/>
      <w:r w:rsidRPr="00E45F90">
        <w:rPr>
          <w:rFonts w:ascii="SansSerif" w:hAnsi="SansSerif"/>
          <w:b/>
          <w:bCs/>
          <w:lang w:val="en-US"/>
        </w:rPr>
        <w:t>ip</w:t>
      </w:r>
      <w:proofErr w:type="spellEnd"/>
      <w:r w:rsidRPr="00E45F90">
        <w:rPr>
          <w:rFonts w:ascii="SansSerif" w:hAnsi="SansSerif"/>
          <w:b/>
          <w:bCs/>
          <w:lang w:val="en-US"/>
        </w:rPr>
        <w:t xml:space="preserve"> </w:t>
      </w:r>
      <w:proofErr w:type="spellStart"/>
      <w:r w:rsidRPr="00E45F90">
        <w:rPr>
          <w:rFonts w:ascii="SansSerif" w:hAnsi="SansSerif"/>
          <w:b/>
          <w:bCs/>
          <w:lang w:val="en-US"/>
        </w:rPr>
        <w:t>nat</w:t>
      </w:r>
      <w:proofErr w:type="spellEnd"/>
      <w:r w:rsidRPr="00E45F90">
        <w:rPr>
          <w:rFonts w:ascii="SansSerif" w:hAnsi="SansSerif"/>
          <w:b/>
          <w:bCs/>
          <w:lang w:val="en-US"/>
        </w:rPr>
        <w:t xml:space="preserve"> outside</w:t>
      </w:r>
    </w:p>
    <w:p w14:paraId="3D95308B" w14:textId="5D3E4F7F" w:rsidR="00914448" w:rsidRDefault="00914448" w:rsidP="00914448">
      <w:r w:rsidRPr="00914448">
        <w:rPr>
          <w:b/>
          <w:bCs/>
        </w:rPr>
        <w:t xml:space="preserve">Passo </w:t>
      </w:r>
      <w:r>
        <w:rPr>
          <w:b/>
          <w:bCs/>
        </w:rPr>
        <w:t>3</w:t>
      </w:r>
      <w:r w:rsidRPr="00914448">
        <w:rPr>
          <w:b/>
          <w:bCs/>
        </w:rPr>
        <w:t>:</w:t>
      </w:r>
      <w:r>
        <w:t xml:space="preserve"> liste os comandos necessários para configurar um PAT para que os hosts da rede LAN1 (círculo amarelo)</w:t>
      </w:r>
      <w:r w:rsidR="005707B0">
        <w:t xml:space="preserve"> </w:t>
      </w:r>
      <w:r>
        <w:t>possam ter acesso à página WEB configurada no servidor localizado na rede LAN2 (círculo LILAS).</w:t>
      </w:r>
    </w:p>
    <w:p w14:paraId="1F742202" w14:textId="77777777" w:rsidR="00914448" w:rsidRDefault="00914448" w:rsidP="00914448">
      <w:pPr>
        <w:rPr>
          <w:color w:val="FF0000"/>
        </w:rPr>
      </w:pPr>
      <w:r w:rsidRPr="00914448">
        <w:rPr>
          <w:color w:val="FF0000"/>
          <w:highlight w:val="yellow"/>
        </w:rPr>
        <w:t>&lt;liste aqui os comandos a serem inseridos no roteador Router</w:t>
      </w:r>
      <w:r>
        <w:rPr>
          <w:color w:val="FF0000"/>
          <w:highlight w:val="yellow"/>
        </w:rPr>
        <w:t>2&gt;</w:t>
      </w:r>
    </w:p>
    <w:p w14:paraId="68A587E6" w14:textId="154CDC0B" w:rsidR="00914448" w:rsidRDefault="00DE68AE">
      <w:pPr>
        <w:rPr>
          <w:rFonts w:ascii="SansSerif" w:hAnsi="SansSerif"/>
          <w:b/>
          <w:bCs/>
          <w:lang w:val="en-US"/>
        </w:rPr>
      </w:pPr>
      <w:r w:rsidRPr="00DE68AE">
        <w:rPr>
          <w:rFonts w:ascii="SansSerif" w:hAnsi="SansSerif"/>
          <w:b/>
          <w:bCs/>
          <w:lang w:val="en-US"/>
        </w:rPr>
        <w:t>ip nat inside source static tcp 172.16.1.2 80 2</w:t>
      </w:r>
      <w:r w:rsidRPr="00DE68AE">
        <w:rPr>
          <w:rFonts w:ascii="SansSerif" w:hAnsi="SansSerif"/>
          <w:b/>
          <w:bCs/>
          <w:lang w:val="en-US"/>
        </w:rPr>
        <w:t>22</w:t>
      </w:r>
      <w:r w:rsidRPr="00DE68AE">
        <w:rPr>
          <w:rFonts w:ascii="SansSerif" w:hAnsi="SansSerif"/>
          <w:b/>
          <w:bCs/>
          <w:lang w:val="en-US"/>
        </w:rPr>
        <w:t>.2</w:t>
      </w:r>
      <w:r w:rsidRPr="00DE68AE">
        <w:rPr>
          <w:rFonts w:ascii="SansSerif" w:hAnsi="SansSerif"/>
          <w:b/>
          <w:bCs/>
          <w:lang w:val="en-US"/>
        </w:rPr>
        <w:t>22</w:t>
      </w:r>
      <w:r w:rsidRPr="00DE68AE">
        <w:rPr>
          <w:rFonts w:ascii="SansSerif" w:hAnsi="SansSerif"/>
          <w:b/>
          <w:bCs/>
          <w:lang w:val="en-US"/>
        </w:rPr>
        <w:t>.</w:t>
      </w:r>
      <w:r w:rsidRPr="00DE68AE">
        <w:rPr>
          <w:rFonts w:ascii="SansSerif" w:hAnsi="SansSerif"/>
          <w:b/>
          <w:bCs/>
          <w:lang w:val="en-US"/>
        </w:rPr>
        <w:t>22</w:t>
      </w:r>
      <w:r w:rsidRPr="00DE68AE">
        <w:rPr>
          <w:rFonts w:ascii="SansSerif" w:hAnsi="SansSerif"/>
          <w:b/>
          <w:bCs/>
          <w:lang w:val="en-US"/>
        </w:rPr>
        <w:t>2.1 80</w:t>
      </w:r>
    </w:p>
    <w:p w14:paraId="40A2525C" w14:textId="2E3E6E63" w:rsidR="00E45F90" w:rsidRDefault="00E45F90">
      <w:pPr>
        <w:rPr>
          <w:rFonts w:ascii="SansSerif" w:hAnsi="SansSerif"/>
          <w:b/>
          <w:bCs/>
          <w:lang w:val="en-US"/>
        </w:rPr>
      </w:pPr>
    </w:p>
    <w:p w14:paraId="2C1D9313" w14:textId="05A001D8" w:rsidR="00E45F90" w:rsidRDefault="00E45F90">
      <w:pPr>
        <w:rPr>
          <w:rFonts w:ascii="SansSerif" w:hAnsi="SansSerif"/>
          <w:b/>
          <w:bCs/>
          <w:lang w:val="en-US"/>
        </w:rPr>
      </w:pPr>
    </w:p>
    <w:p w14:paraId="667368F3" w14:textId="748E15EE" w:rsidR="00E45F90" w:rsidRDefault="00E45F90">
      <w:pPr>
        <w:rPr>
          <w:rFonts w:ascii="SansSerif" w:hAnsi="SansSerif"/>
          <w:b/>
          <w:bCs/>
          <w:lang w:val="en-US"/>
        </w:rPr>
      </w:pPr>
    </w:p>
    <w:p w14:paraId="09EC3BA2" w14:textId="46B8662E" w:rsidR="00E45F90" w:rsidRDefault="00E45F90">
      <w:pPr>
        <w:rPr>
          <w:rFonts w:ascii="SansSerif" w:hAnsi="SansSerif"/>
          <w:b/>
          <w:bCs/>
          <w:lang w:val="en-US"/>
        </w:rPr>
      </w:pPr>
    </w:p>
    <w:p w14:paraId="2B34D29F" w14:textId="2480E46C" w:rsidR="00E45F90" w:rsidRDefault="00E45F90">
      <w:pPr>
        <w:rPr>
          <w:rFonts w:ascii="SansSerif" w:hAnsi="SansSerif"/>
          <w:b/>
          <w:bCs/>
          <w:lang w:val="en-US"/>
        </w:rPr>
      </w:pPr>
    </w:p>
    <w:p w14:paraId="7FC7C1B9" w14:textId="2D5FC2C8" w:rsidR="00E45F90" w:rsidRDefault="00E45F90">
      <w:pPr>
        <w:rPr>
          <w:rFonts w:ascii="SansSerif" w:hAnsi="SansSerif"/>
          <w:b/>
          <w:bCs/>
          <w:lang w:val="en-US"/>
        </w:rPr>
      </w:pPr>
    </w:p>
    <w:p w14:paraId="4DC02DC6" w14:textId="60A8EAD5" w:rsidR="00E45F90" w:rsidRDefault="00E45F90">
      <w:pPr>
        <w:rPr>
          <w:rFonts w:ascii="SansSerif" w:hAnsi="SansSerif"/>
          <w:b/>
          <w:bCs/>
          <w:lang w:val="en-US"/>
        </w:rPr>
      </w:pPr>
    </w:p>
    <w:p w14:paraId="4B45C86B" w14:textId="4F267EF2" w:rsidR="00E45F90" w:rsidRDefault="00E45F90">
      <w:pPr>
        <w:rPr>
          <w:rFonts w:ascii="SansSerif" w:hAnsi="SansSerif"/>
          <w:b/>
          <w:bCs/>
          <w:lang w:val="en-US"/>
        </w:rPr>
      </w:pPr>
    </w:p>
    <w:p w14:paraId="12E0EE19" w14:textId="77777777" w:rsidR="00E45F90" w:rsidRPr="00DE68AE" w:rsidRDefault="00E45F90">
      <w:pPr>
        <w:rPr>
          <w:lang w:val="en-US"/>
        </w:rPr>
      </w:pPr>
    </w:p>
    <w:p w14:paraId="315B634A" w14:textId="409E24EA" w:rsidR="00914448" w:rsidRDefault="00914448" w:rsidP="00914448">
      <w:r w:rsidRPr="00914448">
        <w:rPr>
          <w:b/>
          <w:bCs/>
        </w:rPr>
        <w:lastRenderedPageBreak/>
        <w:t xml:space="preserve">Passo </w:t>
      </w:r>
      <w:r>
        <w:rPr>
          <w:b/>
          <w:bCs/>
        </w:rPr>
        <w:t>4</w:t>
      </w:r>
      <w:r w:rsidRPr="00914448">
        <w:rPr>
          <w:b/>
          <w:bCs/>
        </w:rPr>
        <w:t>:</w:t>
      </w:r>
      <w:r>
        <w:t xml:space="preserve"> Configure um DNS no servidor da rede LAN1 (círculo amarelo) para que</w:t>
      </w:r>
      <w:r w:rsidR="005707B0">
        <w:t xml:space="preserve"> os hosts da rede LAN1 (círculo amarelo) possam ter acesso à</w:t>
      </w:r>
      <w:r>
        <w:t xml:space="preserve"> página </w:t>
      </w:r>
      <w:proofErr w:type="spellStart"/>
      <w:r w:rsidR="005707B0">
        <w:t>html</w:t>
      </w:r>
      <w:proofErr w:type="spellEnd"/>
      <w:r w:rsidR="005707B0">
        <w:t xml:space="preserve"> </w:t>
      </w:r>
      <w:r>
        <w:t>disponível no servidor localizado na rede LAN2 (círculo LILAS)</w:t>
      </w:r>
      <w:r w:rsidR="00A53D1D">
        <w:t xml:space="preserve"> por meio da URL  </w:t>
      </w:r>
      <w:hyperlink r:id="rId9" w:history="1">
        <w:r w:rsidR="00A53D1D" w:rsidRPr="008F6DD1">
          <w:rPr>
            <w:rStyle w:val="Hyperlink"/>
          </w:rPr>
          <w:t>www.seuRM.com.br</w:t>
        </w:r>
      </w:hyperlink>
      <w:r w:rsidR="00A53D1D">
        <w:t>.</w:t>
      </w:r>
    </w:p>
    <w:p w14:paraId="01554DD6" w14:textId="77777777" w:rsidR="00A53D1D" w:rsidRDefault="00A53D1D" w:rsidP="00914448"/>
    <w:p w14:paraId="43F9605E" w14:textId="11AD9FDF" w:rsidR="00A53D1D" w:rsidRDefault="00A53D1D" w:rsidP="00A53D1D">
      <w:pPr>
        <w:rPr>
          <w:color w:val="FF0000"/>
        </w:rPr>
      </w:pPr>
      <w:r w:rsidRPr="00914448">
        <w:rPr>
          <w:color w:val="FF0000"/>
          <w:highlight w:val="yellow"/>
        </w:rPr>
        <w:t>&lt;</w:t>
      </w:r>
      <w:r>
        <w:rPr>
          <w:color w:val="FF0000"/>
          <w:highlight w:val="yellow"/>
        </w:rPr>
        <w:t xml:space="preserve">cole aqui um </w:t>
      </w:r>
      <w:proofErr w:type="spellStart"/>
      <w:r>
        <w:rPr>
          <w:color w:val="FF0000"/>
          <w:highlight w:val="yellow"/>
        </w:rPr>
        <w:t>printscreen</w:t>
      </w:r>
      <w:proofErr w:type="spellEnd"/>
      <w:r>
        <w:rPr>
          <w:color w:val="FF0000"/>
          <w:highlight w:val="yellow"/>
        </w:rPr>
        <w:t xml:space="preserve"> da configuração do DNS&gt;</w:t>
      </w:r>
    </w:p>
    <w:p w14:paraId="07F47CF3" w14:textId="5FB87B71" w:rsidR="00A53D1D" w:rsidRDefault="004553A1" w:rsidP="00A53D1D">
      <w:pPr>
        <w:rPr>
          <w:color w:val="FF0000"/>
        </w:rPr>
      </w:pPr>
      <w:r>
        <w:rPr>
          <w:noProof/>
        </w:rPr>
        <w:drawing>
          <wp:inline distT="0" distB="0" distL="0" distR="0" wp14:anchorId="43647CE9" wp14:editId="3DB7CAD1">
            <wp:extent cx="5400040" cy="571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F152" w14:textId="77777777" w:rsidR="00E45F90" w:rsidRDefault="00E45F90" w:rsidP="00A53D1D">
      <w:pPr>
        <w:rPr>
          <w:b/>
          <w:bCs/>
        </w:rPr>
      </w:pPr>
    </w:p>
    <w:p w14:paraId="08E4FF30" w14:textId="77777777" w:rsidR="00E45F90" w:rsidRDefault="00E45F90" w:rsidP="00A53D1D">
      <w:pPr>
        <w:rPr>
          <w:b/>
          <w:bCs/>
        </w:rPr>
      </w:pPr>
    </w:p>
    <w:p w14:paraId="354D8B48" w14:textId="77777777" w:rsidR="00E45F90" w:rsidRDefault="00E45F90" w:rsidP="00A53D1D">
      <w:pPr>
        <w:rPr>
          <w:b/>
          <w:bCs/>
        </w:rPr>
      </w:pPr>
    </w:p>
    <w:p w14:paraId="401E091B" w14:textId="77777777" w:rsidR="00E45F90" w:rsidRDefault="00E45F90" w:rsidP="00A53D1D">
      <w:pPr>
        <w:rPr>
          <w:b/>
          <w:bCs/>
        </w:rPr>
      </w:pPr>
    </w:p>
    <w:p w14:paraId="2EC2E57E" w14:textId="77777777" w:rsidR="00E45F90" w:rsidRDefault="00E45F90" w:rsidP="00A53D1D">
      <w:pPr>
        <w:rPr>
          <w:b/>
          <w:bCs/>
        </w:rPr>
      </w:pPr>
    </w:p>
    <w:p w14:paraId="7E9EB2E8" w14:textId="5B50330A" w:rsidR="00A53D1D" w:rsidRDefault="00A53D1D" w:rsidP="00A53D1D">
      <w:r w:rsidRPr="00A53D1D">
        <w:rPr>
          <w:b/>
          <w:bCs/>
        </w:rPr>
        <w:lastRenderedPageBreak/>
        <w:t>Passo 5:</w:t>
      </w:r>
      <w:r>
        <w:rPr>
          <w:color w:val="FF0000"/>
        </w:rPr>
        <w:t xml:space="preserve"> </w:t>
      </w:r>
      <w:r w:rsidRPr="00A53D1D">
        <w:t>Altere a configuração de endereço IP do</w:t>
      </w:r>
      <w:r w:rsidR="005707B0">
        <w:t>s</w:t>
      </w:r>
      <w:r w:rsidRPr="00A53D1D">
        <w:t xml:space="preserve"> </w:t>
      </w:r>
      <w:proofErr w:type="gramStart"/>
      <w:r>
        <w:t>host</w:t>
      </w:r>
      <w:r w:rsidR="005707B0">
        <w:t>s</w:t>
      </w:r>
      <w:r>
        <w:t xml:space="preserve"> </w:t>
      </w:r>
      <w:r w:rsidR="005707B0">
        <w:t xml:space="preserve"> </w:t>
      </w:r>
      <w:r>
        <w:t>localizado</w:t>
      </w:r>
      <w:proofErr w:type="gramEnd"/>
      <w:r>
        <w:t xml:space="preserve"> na LAN1 (círculo amarelo) para que esse host possa fazer uso do DNS configurado na etapa anterior e ter acesso à página disponível no servidor localizado na rede LAN2 (círculo LILAS) por meio da URL  </w:t>
      </w:r>
      <w:hyperlink r:id="rId11" w:history="1">
        <w:r w:rsidRPr="008F6DD1">
          <w:rPr>
            <w:rStyle w:val="Hyperlink"/>
          </w:rPr>
          <w:t>www.seuRM.com.br</w:t>
        </w:r>
      </w:hyperlink>
    </w:p>
    <w:p w14:paraId="556143FA" w14:textId="6EFD1DCA" w:rsidR="00E45F90" w:rsidRPr="00E45F90" w:rsidRDefault="00E45F90" w:rsidP="00A53D1D">
      <w:pPr>
        <w:rPr>
          <w:rFonts w:ascii="SansSerif" w:hAnsi="SansSerif"/>
          <w:b/>
          <w:bCs/>
          <w:lang w:val="en-US"/>
        </w:rPr>
      </w:pPr>
      <w:r w:rsidRPr="00E45F90">
        <w:rPr>
          <w:rFonts w:ascii="SansSerif" w:hAnsi="SansSerif"/>
          <w:b/>
          <w:bCs/>
          <w:lang w:val="en-US"/>
        </w:rPr>
        <w:t>Antes de fazer a configuração solicitada:</w:t>
      </w:r>
    </w:p>
    <w:p w14:paraId="3A4A8EFC" w14:textId="15CC302F" w:rsidR="00A53D1D" w:rsidRDefault="004553A1" w:rsidP="00A53D1D">
      <w:pPr>
        <w:rPr>
          <w:color w:val="FF0000"/>
        </w:rPr>
      </w:pPr>
      <w:r>
        <w:rPr>
          <w:color w:val="FF0000"/>
          <w:highlight w:val="yellow"/>
        </w:rPr>
        <w:t xml:space="preserve">&lt;cole aqui um </w:t>
      </w:r>
      <w:proofErr w:type="spellStart"/>
      <w:r>
        <w:rPr>
          <w:color w:val="FF0000"/>
          <w:highlight w:val="yellow"/>
        </w:rPr>
        <w:t>printscreen</w:t>
      </w:r>
      <w:proofErr w:type="spellEnd"/>
      <w:r>
        <w:rPr>
          <w:color w:val="FF0000"/>
          <w:highlight w:val="yellow"/>
        </w:rPr>
        <w:t xml:space="preserve"> da configuração </w:t>
      </w:r>
      <w:r>
        <w:rPr>
          <w:color w:val="FF0000"/>
          <w:highlight w:val="yellow"/>
        </w:rPr>
        <w:t xml:space="preserve">inicial </w:t>
      </w:r>
      <w:r w:rsidRPr="00C90E45">
        <w:rPr>
          <w:color w:val="FF0000"/>
          <w:highlight w:val="yellow"/>
        </w:rPr>
        <w:t xml:space="preserve">de IPv4 para </w:t>
      </w:r>
      <w:r>
        <w:rPr>
          <w:color w:val="FF0000"/>
          <w:highlight w:val="yellow"/>
        </w:rPr>
        <w:t>um host da rede amarela&gt;</w:t>
      </w:r>
    </w:p>
    <w:p w14:paraId="1A2B5247" w14:textId="0B002265" w:rsidR="004553A1" w:rsidRDefault="004553A1" w:rsidP="00A53D1D">
      <w:pPr>
        <w:rPr>
          <w:color w:val="FF0000"/>
        </w:rPr>
      </w:pPr>
    </w:p>
    <w:p w14:paraId="1F3443CD" w14:textId="55605DAF" w:rsidR="004553A1" w:rsidRDefault="004553A1" w:rsidP="00A53D1D">
      <w:r>
        <w:rPr>
          <w:noProof/>
        </w:rPr>
        <w:drawing>
          <wp:inline distT="0" distB="0" distL="0" distR="0" wp14:anchorId="6CF6F1D7" wp14:editId="5F455AC6">
            <wp:extent cx="5400040" cy="5120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909F" w14:textId="77777777" w:rsidR="00E45F90" w:rsidRDefault="00E45F90" w:rsidP="00A53D1D">
      <w:pPr>
        <w:rPr>
          <w:color w:val="FF0000"/>
          <w:highlight w:val="yellow"/>
        </w:rPr>
      </w:pPr>
    </w:p>
    <w:p w14:paraId="081513F1" w14:textId="77777777" w:rsidR="00E45F90" w:rsidRDefault="00E45F90" w:rsidP="00A53D1D">
      <w:pPr>
        <w:rPr>
          <w:color w:val="FF0000"/>
          <w:highlight w:val="yellow"/>
        </w:rPr>
      </w:pPr>
    </w:p>
    <w:p w14:paraId="1D9C4B26" w14:textId="77777777" w:rsidR="00E45F90" w:rsidRDefault="00E45F90" w:rsidP="00E45F90">
      <w:pPr>
        <w:rPr>
          <w:color w:val="FF0000"/>
        </w:rPr>
      </w:pPr>
    </w:p>
    <w:p w14:paraId="45FF3720" w14:textId="77777777" w:rsidR="00E45F90" w:rsidRDefault="00E45F90" w:rsidP="00E45F90">
      <w:pPr>
        <w:rPr>
          <w:color w:val="FF0000"/>
        </w:rPr>
      </w:pPr>
    </w:p>
    <w:p w14:paraId="7BB787BB" w14:textId="77777777" w:rsidR="00E45F90" w:rsidRDefault="00E45F90" w:rsidP="00E45F90">
      <w:pPr>
        <w:rPr>
          <w:color w:val="FF0000"/>
        </w:rPr>
      </w:pPr>
    </w:p>
    <w:p w14:paraId="6B36B6BC" w14:textId="77777777" w:rsidR="00E45F90" w:rsidRDefault="00E45F90" w:rsidP="00E45F90">
      <w:pPr>
        <w:rPr>
          <w:color w:val="FF0000"/>
        </w:rPr>
      </w:pPr>
    </w:p>
    <w:p w14:paraId="2044D78E" w14:textId="5A343067" w:rsidR="00E45F90" w:rsidRDefault="00E45F90" w:rsidP="00A53D1D">
      <w:pPr>
        <w:rPr>
          <w:color w:val="FF0000"/>
          <w:highlight w:val="yellow"/>
        </w:rPr>
      </w:pPr>
      <w:r>
        <w:rPr>
          <w:rFonts w:ascii="SansSerif" w:hAnsi="SansSerif"/>
          <w:b/>
          <w:bCs/>
          <w:lang w:val="en-US"/>
        </w:rPr>
        <w:lastRenderedPageBreak/>
        <w:t>Depois</w:t>
      </w:r>
      <w:r w:rsidRPr="00E45F90">
        <w:rPr>
          <w:rFonts w:ascii="SansSerif" w:hAnsi="SansSerif"/>
          <w:b/>
          <w:bCs/>
          <w:lang w:val="en-US"/>
        </w:rPr>
        <w:t xml:space="preserve"> de fazer a configuração solicitada:</w:t>
      </w:r>
    </w:p>
    <w:p w14:paraId="15769E35" w14:textId="77777777" w:rsidR="00E45F90" w:rsidRDefault="00E45F90" w:rsidP="00A53D1D">
      <w:pPr>
        <w:rPr>
          <w:color w:val="FF0000"/>
          <w:highlight w:val="yellow"/>
        </w:rPr>
      </w:pPr>
    </w:p>
    <w:p w14:paraId="498FEEB0" w14:textId="0C0E238D" w:rsidR="00A53D1D" w:rsidRPr="00C90E45" w:rsidRDefault="005707B0" w:rsidP="00A53D1D">
      <w:pPr>
        <w:rPr>
          <w:color w:val="FF0000"/>
          <w:highlight w:val="yellow"/>
        </w:rPr>
      </w:pPr>
      <w:r>
        <w:rPr>
          <w:color w:val="FF0000"/>
          <w:highlight w:val="yellow"/>
        </w:rPr>
        <w:t>&lt;</w:t>
      </w:r>
      <w:r w:rsidR="00A53D1D">
        <w:rPr>
          <w:color w:val="FF0000"/>
          <w:highlight w:val="yellow"/>
        </w:rPr>
        <w:t xml:space="preserve">cole aqui um </w:t>
      </w:r>
      <w:proofErr w:type="spellStart"/>
      <w:r w:rsidR="00A53D1D">
        <w:rPr>
          <w:color w:val="FF0000"/>
          <w:highlight w:val="yellow"/>
        </w:rPr>
        <w:t>printscreen</w:t>
      </w:r>
      <w:proofErr w:type="spellEnd"/>
      <w:r w:rsidR="00A53D1D">
        <w:rPr>
          <w:color w:val="FF0000"/>
          <w:highlight w:val="yellow"/>
        </w:rPr>
        <w:t xml:space="preserve"> da configuração </w:t>
      </w:r>
      <w:proofErr w:type="gramStart"/>
      <w:r w:rsidR="00A53D1D">
        <w:rPr>
          <w:color w:val="FF0000"/>
          <w:highlight w:val="yellow"/>
        </w:rPr>
        <w:t xml:space="preserve">final </w:t>
      </w:r>
      <w:r w:rsidR="00C90E45" w:rsidRPr="00C90E45">
        <w:rPr>
          <w:color w:val="FF0000"/>
          <w:highlight w:val="yellow"/>
        </w:rPr>
        <w:t xml:space="preserve"> de</w:t>
      </w:r>
      <w:proofErr w:type="gramEnd"/>
      <w:r w:rsidR="00C90E45" w:rsidRPr="00C90E45">
        <w:rPr>
          <w:color w:val="FF0000"/>
          <w:highlight w:val="yellow"/>
        </w:rPr>
        <w:t xml:space="preserve"> IPv4 para </w:t>
      </w:r>
      <w:r>
        <w:rPr>
          <w:color w:val="FF0000"/>
          <w:highlight w:val="yellow"/>
        </w:rPr>
        <w:t>um host da rede amarela</w:t>
      </w:r>
      <w:r w:rsidR="00A53D1D">
        <w:rPr>
          <w:color w:val="FF0000"/>
          <w:highlight w:val="yellow"/>
        </w:rPr>
        <w:t>&gt;</w:t>
      </w:r>
    </w:p>
    <w:p w14:paraId="74F5B812" w14:textId="6E87B290" w:rsidR="00A53D1D" w:rsidRDefault="00A53D1D" w:rsidP="00A53D1D"/>
    <w:p w14:paraId="66DA410F" w14:textId="5D00C40A" w:rsidR="00E45F90" w:rsidRPr="00A53D1D" w:rsidRDefault="00E45F90" w:rsidP="00A53D1D">
      <w:r>
        <w:rPr>
          <w:noProof/>
        </w:rPr>
        <w:drawing>
          <wp:inline distT="0" distB="0" distL="0" distR="0" wp14:anchorId="016DA8C0" wp14:editId="3872504F">
            <wp:extent cx="5400040" cy="5007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4974" w14:textId="6BACD519" w:rsidR="00C95223" w:rsidRPr="00A53D1D" w:rsidRDefault="00C95223"/>
    <w:sectPr w:rsidR="00C95223" w:rsidRPr="00A53D1D">
      <w:headerReference w:type="default" r:id="rId14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BA093" w14:textId="77777777" w:rsidR="00644262" w:rsidRDefault="00644262">
      <w:pPr>
        <w:spacing w:after="0" w:line="240" w:lineRule="auto"/>
      </w:pPr>
      <w:r>
        <w:separator/>
      </w:r>
    </w:p>
  </w:endnote>
  <w:endnote w:type="continuationSeparator" w:id="0">
    <w:p w14:paraId="469537E7" w14:textId="77777777" w:rsidR="00644262" w:rsidRDefault="00644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nsSerif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9DFF7" w14:textId="77777777" w:rsidR="00644262" w:rsidRDefault="00644262">
      <w:pPr>
        <w:spacing w:after="0" w:line="240" w:lineRule="auto"/>
      </w:pPr>
      <w:r>
        <w:separator/>
      </w:r>
    </w:p>
  </w:footnote>
  <w:footnote w:type="continuationSeparator" w:id="0">
    <w:p w14:paraId="0E9980D1" w14:textId="77777777" w:rsidR="00644262" w:rsidRDefault="00644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5D2B6" w14:textId="3555C9EE" w:rsidR="00C95223" w:rsidRPr="00247D3A" w:rsidRDefault="004E5F18">
    <w:pPr>
      <w:pStyle w:val="Heading2"/>
      <w:ind w:left="1416" w:firstLine="707"/>
      <w:jc w:val="left"/>
      <w:rPr>
        <w:sz w:val="24"/>
        <w:lang w:val="en-US"/>
      </w:rPr>
    </w:pPr>
    <w:r w:rsidRPr="00247D3A">
      <w:rPr>
        <w:sz w:val="24"/>
        <w:lang w:val="en-US"/>
      </w:rPr>
      <w:t xml:space="preserve">Disciplina: </w:t>
    </w:r>
    <w:r w:rsidRPr="00247D3A">
      <w:rPr>
        <w:i/>
        <w:sz w:val="24"/>
        <w:lang w:val="en-US"/>
      </w:rPr>
      <w:t xml:space="preserve">Network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93BFF37" wp14:editId="0DBACF81">
          <wp:simplePos x="0" y="0"/>
          <wp:positionH relativeFrom="column">
            <wp:posOffset>2541</wp:posOffset>
          </wp:positionH>
          <wp:positionV relativeFrom="paragraph">
            <wp:posOffset>0</wp:posOffset>
          </wp:positionV>
          <wp:extent cx="1085850" cy="323850"/>
          <wp:effectExtent l="0" t="0" r="0" b="0"/>
          <wp:wrapSquare wrapText="bothSides" distT="0" distB="0" distL="114300" distR="114300"/>
          <wp:docPr id="1782690992" name="image1.png" descr="FIAP-NOVO-2014-MAGENT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IAP-NOVO-2014-MAGENT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58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D32E6A">
      <w:rPr>
        <w:i/>
        <w:sz w:val="24"/>
        <w:lang w:val="en-US"/>
      </w:rPr>
      <w:t>Management and Monitoring</w:t>
    </w:r>
  </w:p>
  <w:p w14:paraId="7D91599E" w14:textId="77777777" w:rsidR="00C95223" w:rsidRDefault="004E5F18">
    <w:pPr>
      <w:pStyle w:val="Heading2"/>
      <w:ind w:left="1416" w:firstLine="707"/>
      <w:jc w:val="left"/>
      <w:rPr>
        <w:sz w:val="24"/>
      </w:rPr>
    </w:pPr>
    <w:r>
      <w:rPr>
        <w:sz w:val="24"/>
      </w:rPr>
      <w:t xml:space="preserve">Prof. Dr. Mauro César Bernardes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2B73857" wp14:editId="59F94F73">
              <wp:simplePos x="0" y="0"/>
              <wp:positionH relativeFrom="column">
                <wp:posOffset>-114299</wp:posOffset>
              </wp:positionH>
              <wp:positionV relativeFrom="paragraph">
                <wp:posOffset>190500</wp:posOffset>
              </wp:positionV>
              <wp:extent cx="0" cy="12700"/>
              <wp:effectExtent l="0" t="0" r="0" b="0"/>
              <wp:wrapNone/>
              <wp:docPr id="1782690981" name="Conector de Seta Reta 17826909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17000" y="378000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oel="http://schemas.microsoft.com/office/2019/extlst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190500</wp:posOffset>
              </wp:positionV>
              <wp:extent cx="0" cy="12700"/>
              <wp:effectExtent b="0" l="0" r="0" t="0"/>
              <wp:wrapNone/>
              <wp:docPr id="1782690981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4C2809DE" w14:textId="0A5BF5E6" w:rsidR="00C95223" w:rsidRDefault="004E5F18">
    <w:pPr>
      <w:spacing w:after="0" w:line="240" w:lineRule="auto"/>
      <w:rPr>
        <w:b/>
      </w:rPr>
    </w:pP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  <w:t xml:space="preserve">        </w:t>
    </w:r>
    <w:r w:rsidR="001B7E5B" w:rsidRPr="001B7E5B">
      <w:rPr>
        <w:b/>
      </w:rPr>
      <w:t xml:space="preserve">2ª </w:t>
    </w:r>
    <w:r>
      <w:rPr>
        <w:b/>
      </w:rPr>
      <w:t xml:space="preserve">Avaliação Checkpoint - </w:t>
    </w:r>
    <w:r w:rsidR="001B7E5B">
      <w:rPr>
        <w:b/>
      </w:rPr>
      <w:t>2</w:t>
    </w:r>
    <w:r>
      <w:rPr>
        <w:b/>
      </w:rPr>
      <w:t>º Semestre de 2023</w: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C69D38E" wp14:editId="12E5D431">
              <wp:simplePos x="0" y="0"/>
              <wp:positionH relativeFrom="column">
                <wp:posOffset>-114299</wp:posOffset>
              </wp:positionH>
              <wp:positionV relativeFrom="paragraph">
                <wp:posOffset>165100</wp:posOffset>
              </wp:positionV>
              <wp:extent cx="0" cy="12700"/>
              <wp:effectExtent l="0" t="0" r="0" b="0"/>
              <wp:wrapNone/>
              <wp:docPr id="1782690987" name="Conector de Seta Reta 17826909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17000" y="378000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oel="http://schemas.microsoft.com/office/2019/extlst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165100</wp:posOffset>
              </wp:positionV>
              <wp:extent cx="0" cy="12700"/>
              <wp:effectExtent b="0" l="0" r="0" t="0"/>
              <wp:wrapNone/>
              <wp:docPr id="1782690987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70F7313" w14:textId="77777777" w:rsidR="00C95223" w:rsidRDefault="004E5F18">
    <w:pPr>
      <w:pStyle w:val="Heading3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369DE"/>
    <w:multiLevelType w:val="multilevel"/>
    <w:tmpl w:val="84484E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223"/>
    <w:rsid w:val="00032780"/>
    <w:rsid w:val="000F6C1C"/>
    <w:rsid w:val="0016714D"/>
    <w:rsid w:val="001B7E5B"/>
    <w:rsid w:val="002345AA"/>
    <w:rsid w:val="00247D3A"/>
    <w:rsid w:val="00272F48"/>
    <w:rsid w:val="00294518"/>
    <w:rsid w:val="002D23A7"/>
    <w:rsid w:val="00447BD1"/>
    <w:rsid w:val="004553A1"/>
    <w:rsid w:val="004E5F18"/>
    <w:rsid w:val="005707B0"/>
    <w:rsid w:val="005A05BA"/>
    <w:rsid w:val="00644262"/>
    <w:rsid w:val="00682E85"/>
    <w:rsid w:val="006F39AA"/>
    <w:rsid w:val="007A0EED"/>
    <w:rsid w:val="008D75C6"/>
    <w:rsid w:val="00914448"/>
    <w:rsid w:val="00917B2B"/>
    <w:rsid w:val="00A53D1D"/>
    <w:rsid w:val="00BB16D8"/>
    <w:rsid w:val="00C90E45"/>
    <w:rsid w:val="00C95223"/>
    <w:rsid w:val="00D32E6A"/>
    <w:rsid w:val="00DE68AE"/>
    <w:rsid w:val="00DF664C"/>
    <w:rsid w:val="00E45F90"/>
    <w:rsid w:val="00F6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CD330"/>
  <w15:docId w15:val="{1ED339EA-38F4-4F5E-8EA8-52B0B9E27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62B"/>
    <w:pPr>
      <w:keepNext/>
      <w:spacing w:after="0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562B"/>
    <w:pPr>
      <w:keepNext/>
      <w:spacing w:after="0" w:line="240" w:lineRule="auto"/>
      <w:outlineLvl w:val="2"/>
    </w:pPr>
    <w:rPr>
      <w:rFonts w:ascii="Arial" w:eastAsia="Times New Roman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556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62B"/>
  </w:style>
  <w:style w:type="paragraph" w:styleId="Footer">
    <w:name w:val="footer"/>
    <w:basedOn w:val="Normal"/>
    <w:link w:val="FooterChar"/>
    <w:uiPriority w:val="99"/>
    <w:unhideWhenUsed/>
    <w:rsid w:val="00A556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62B"/>
  </w:style>
  <w:style w:type="character" w:customStyle="1" w:styleId="Heading2Char">
    <w:name w:val="Heading 2 Char"/>
    <w:basedOn w:val="DefaultParagraphFont"/>
    <w:link w:val="Heading2"/>
    <w:rsid w:val="00A5562B"/>
    <w:rPr>
      <w:rFonts w:ascii="Arial" w:eastAsia="Times New Roman" w:hAnsi="Arial" w:cs="Arial"/>
      <w:b/>
      <w:bCs/>
      <w:kern w:val="0"/>
      <w:sz w:val="28"/>
      <w:szCs w:val="24"/>
      <w:lang w:eastAsia="pt-BR"/>
    </w:rPr>
  </w:style>
  <w:style w:type="character" w:customStyle="1" w:styleId="Heading3Char">
    <w:name w:val="Heading 3 Char"/>
    <w:basedOn w:val="DefaultParagraphFont"/>
    <w:link w:val="Heading3"/>
    <w:rsid w:val="00A5562B"/>
    <w:rPr>
      <w:rFonts w:ascii="Arial" w:eastAsia="Times New Roman" w:hAnsi="Arial" w:cs="Arial"/>
      <w:b/>
      <w:bCs/>
      <w:kern w:val="0"/>
      <w:sz w:val="24"/>
      <w:szCs w:val="24"/>
      <w:lang w:eastAsia="pt-BR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B7E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3D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D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9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8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9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0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7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36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10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14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05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65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63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euRM.com.b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seuRM.com.br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7.png"/><Relationship Id="rId2" Type="http://schemas.openxmlformats.org/officeDocument/2006/relationships/image" Target="media/image210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1MzudB7aI9fkJRPiA1RdInI4CQ==">CgMxLjA4AHIhMUZnWW9ObWZWdjdnUGFxZGdETVRhc01fenBOeWx4dl9E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414</Words>
  <Characters>2364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logonrmlocal</dc:creator>
  <cp:lastModifiedBy>Logon Aluno</cp:lastModifiedBy>
  <cp:revision>2</cp:revision>
  <cp:lastPrinted>2023-08-31T22:50:00Z</cp:lastPrinted>
  <dcterms:created xsi:type="dcterms:W3CDTF">2023-10-11T01:08:00Z</dcterms:created>
  <dcterms:modified xsi:type="dcterms:W3CDTF">2023-10-11T01:08:00Z</dcterms:modified>
</cp:coreProperties>
</file>