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B7" w:rsidRPr="009A5CB7" w:rsidRDefault="009A5CB7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  <w:r w:rsidRPr="009A5CB7">
        <w:rPr>
          <w:rFonts w:ascii="CenturyGothic-Bold" w:hAnsi="CenturyGothic-Bold" w:cs="CenturyGothic-Bold"/>
          <w:b/>
          <w:bCs/>
          <w:sz w:val="36"/>
          <w:szCs w:val="36"/>
        </w:rPr>
        <w:t>Ejercicio1</w:t>
      </w:r>
    </w:p>
    <w:p w:rsidR="009A5CB7" w:rsidRPr="009A5CB7" w:rsidRDefault="009A5CB7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  <w:r>
        <w:rPr>
          <w:rFonts w:ascii="CenturyGothic-Bold" w:hAnsi="CenturyGothic-Bold" w:cs="CenturyGothic-Bold"/>
          <w:b/>
          <w:bCs/>
        </w:rPr>
        <w:t xml:space="preserve">Tomado de </w:t>
      </w:r>
      <w:hyperlink r:id="rId7" w:history="1">
        <w:r w:rsidRPr="00AF53D0">
          <w:rPr>
            <w:rStyle w:val="Hipervnculo"/>
            <w:rFonts w:ascii="CenturyGothic-Bold" w:hAnsi="CenturyGothic-Bold" w:cs="CenturyGothic-Bold"/>
            <w:b/>
            <w:bCs/>
          </w:rPr>
          <w:t>http://www.hackerhighschool.org</w:t>
        </w:r>
      </w:hyperlink>
      <w:r>
        <w:rPr>
          <w:rFonts w:ascii="CenturyGothic-Bold" w:hAnsi="CenturyGothic-Bold" w:cs="CenturyGothic-Bold"/>
          <w:b/>
          <w:bCs/>
        </w:rPr>
        <w:t xml:space="preserve">, Documento </w:t>
      </w:r>
      <w:r w:rsidRPr="00086A4C">
        <w:rPr>
          <w:rFonts w:ascii="CenturyGothic-Bold" w:hAnsi="CenturyGothic-Bold" w:cs="CenturyGothic-Bold"/>
          <w:b/>
          <w:bCs/>
        </w:rPr>
        <w:t>HHS_es1_Ser_Un_Hacker.v2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9A5CB7" w:rsidRPr="00283504" w:rsidRDefault="009A5CB7" w:rsidP="009A5CB7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 w:rsidRPr="00283504">
        <w:rPr>
          <w:rFonts w:ascii="CenturyGothic" w:hAnsi="CenturyGothic" w:cs="CenturyGothic"/>
          <w:sz w:val="20"/>
          <w:szCs w:val="20"/>
        </w:rPr>
        <w:t>¿Qué tipo de interacción se da al utilizar un motor de búsquedas? Piénsalo cuidadosamente: ¿Alguien da acceso? ¿Alguien da confianza?</w:t>
      </w:r>
    </w:p>
    <w:p w:rsidR="009A5CB7" w:rsidRPr="00283504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9A5CB7" w:rsidRPr="00283504" w:rsidRDefault="009A5CB7" w:rsidP="009A5CB7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 w:rsidRPr="00283504">
        <w:rPr>
          <w:rFonts w:ascii="CenturyGothic" w:hAnsi="CenturyGothic" w:cs="CenturyGothic"/>
          <w:sz w:val="20"/>
          <w:szCs w:val="20"/>
        </w:rPr>
        <w:t>Pon un ejemplo sencillo sobre usar Acceso y Confianza para robar una bicicleta encadenada a un soporte.</w:t>
      </w:r>
    </w:p>
    <w:p w:rsidR="009A5CB7" w:rsidRPr="00283504" w:rsidRDefault="009A5CB7" w:rsidP="009A5CB7">
      <w:pPr>
        <w:pStyle w:val="Prrafodelista"/>
        <w:jc w:val="both"/>
        <w:rPr>
          <w:rFonts w:ascii="CenturyGothic" w:hAnsi="CenturyGothic" w:cs="CenturyGothic"/>
          <w:sz w:val="20"/>
          <w:szCs w:val="20"/>
        </w:rPr>
      </w:pPr>
    </w:p>
    <w:p w:rsidR="009A5CB7" w:rsidRPr="00283504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9A5CB7" w:rsidRPr="00283504" w:rsidRDefault="009A5CB7" w:rsidP="009A5CB7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 w:rsidRPr="00283504">
        <w:rPr>
          <w:rFonts w:ascii="CenturyGothic" w:hAnsi="CenturyGothic" w:cs="CenturyGothic"/>
          <w:sz w:val="20"/>
          <w:szCs w:val="20"/>
        </w:rPr>
        <w:t xml:space="preserve">Da un ejemplo sencillo de cómo se puede utilizar Acceso y Confianza para iniciar sesión en el </w:t>
      </w:r>
      <w:proofErr w:type="spellStart"/>
      <w:r w:rsidRPr="00283504">
        <w:rPr>
          <w:rFonts w:ascii="CenturyGothic" w:hAnsi="CenturyGothic" w:cs="CenturyGothic"/>
          <w:sz w:val="20"/>
          <w:szCs w:val="20"/>
        </w:rPr>
        <w:t>webmail</w:t>
      </w:r>
      <w:proofErr w:type="spellEnd"/>
      <w:r w:rsidRPr="00283504">
        <w:rPr>
          <w:rFonts w:ascii="CenturyGothic" w:hAnsi="CenturyGothic" w:cs="CenturyGothic"/>
          <w:sz w:val="20"/>
          <w:szCs w:val="20"/>
        </w:rPr>
        <w:t xml:space="preserve"> de otra persona.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</w:pPr>
    </w:p>
    <w:p w:rsidR="009A5CB7" w:rsidRPr="00283504" w:rsidRDefault="009A5CB7" w:rsidP="009A5CB7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 w:rsidRPr="00283504">
        <w:rPr>
          <w:rFonts w:ascii="CenturyGothic" w:hAnsi="CenturyGothic" w:cs="CenturyGothic"/>
          <w:sz w:val="20"/>
          <w:szCs w:val="20"/>
        </w:rPr>
        <w:t xml:space="preserve">Internet es conocido por crear mitos y perpetuar historias falsas durante tanto tiempo que es difícil saber qué información es real y cual es un </w:t>
      </w:r>
      <w:proofErr w:type="spellStart"/>
      <w:r w:rsidRPr="00283504">
        <w:rPr>
          <w:rFonts w:ascii="CenturyGothic" w:hAnsi="CenturyGothic" w:cs="CenturyGothic"/>
          <w:sz w:val="20"/>
          <w:szCs w:val="20"/>
        </w:rPr>
        <w:t>hoax</w:t>
      </w:r>
      <w:proofErr w:type="spellEnd"/>
      <w:r w:rsidRPr="00283504">
        <w:rPr>
          <w:rFonts w:ascii="CenturyGothic" w:hAnsi="CenturyGothic" w:cs="CenturyGothic"/>
          <w:sz w:val="20"/>
          <w:szCs w:val="20"/>
        </w:rPr>
        <w:t xml:space="preserve">. Así que si quieres ser un buen hacker, adquiere la costumbre de revisar los hechos y aprender la verdad acerca de las cosas. Por este motivo, vas a buscar si </w:t>
      </w:r>
      <w:proofErr w:type="spellStart"/>
      <w:r w:rsidRPr="00283504">
        <w:rPr>
          <w:rFonts w:ascii="CenturyGothic" w:hAnsi="CenturyGothic" w:cs="CenturyGothic"/>
          <w:sz w:val="20"/>
          <w:szCs w:val="20"/>
        </w:rPr>
        <w:t>Jesse</w:t>
      </w:r>
      <w:proofErr w:type="spellEnd"/>
      <w:r w:rsidRPr="00283504">
        <w:rPr>
          <w:rFonts w:ascii="CenturyGothic" w:hAnsi="CenturyGothic" w:cs="CenturyGothic"/>
          <w:sz w:val="20"/>
          <w:szCs w:val="20"/>
        </w:rPr>
        <w:t xml:space="preserve"> James dijo eso realmente. Y no te quedes con la respuesta corta que aparece en el primer resultado que encuentres. Investiga un poco.</w:t>
      </w:r>
    </w:p>
    <w:p w:rsidR="009A5CB7" w:rsidRPr="00283504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Ahora que te estas acostumbrando a investigar las cosas, encuentra la verdad sobre estos hechos aceptados:</w:t>
      </w:r>
      <w:bookmarkStart w:id="0" w:name="_GoBack"/>
      <w:bookmarkEnd w:id="0"/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9A5CB7" w:rsidRPr="00283504" w:rsidRDefault="009A5CB7" w:rsidP="009A5CB7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 w:rsidRPr="00283504">
        <w:rPr>
          <w:rFonts w:ascii="CenturyGothic" w:hAnsi="CenturyGothic" w:cs="CenturyGothic"/>
          <w:sz w:val="20"/>
          <w:szCs w:val="20"/>
        </w:rPr>
        <w:t>La palabra “Iglú” viene del idioma Inuit. ¿Qué significa en realidad? ¿Qué tipo de interacciones usas para encontrar su significado?</w:t>
      </w:r>
    </w:p>
    <w:p w:rsidR="009A5CB7" w:rsidRPr="00283504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9A5CB7" w:rsidRPr="00412ECE" w:rsidRDefault="009A5CB7" w:rsidP="009A5CB7">
      <w:pPr>
        <w:pStyle w:val="Prrafodelista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 w:rsidRPr="00412ECE">
        <w:rPr>
          <w:rFonts w:ascii="CenturyGothic" w:hAnsi="CenturyGothic" w:cs="CenturyGothic"/>
          <w:sz w:val="20"/>
          <w:szCs w:val="20"/>
        </w:rPr>
        <w:t>Muchos padres afirman que el azúcar vuelve hiperactivos a los niños pequeños. ¿Qué hay de verdad en eso? ¿Qué interacciones se producen realmente en sus tripitas cuando los niños comen muchos dulces o alimentos azucarados que les incitan a hacer tonterías y ser hiperactivos?</w:t>
      </w:r>
    </w:p>
    <w:p w:rsidR="009A5CB7" w:rsidRPr="00283504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1.7 También habrás escuchado que el azúcar agujerea los dientes (caries), pero ¿Cuál es la interacción real que tiene lugar? ¿Qué causa en realidad la </w:t>
      </w:r>
      <w:proofErr w:type="spellStart"/>
      <w:r>
        <w:rPr>
          <w:rFonts w:ascii="CenturyGothic" w:hAnsi="CenturyGothic" w:cs="CenturyGothic"/>
          <w:sz w:val="20"/>
          <w:szCs w:val="20"/>
        </w:rPr>
        <w:t>caries</w:t>
      </w:r>
      <w:proofErr w:type="gramStart"/>
      <w:r>
        <w:rPr>
          <w:rFonts w:ascii="CenturyGothic" w:hAnsi="CenturyGothic" w:cs="CenturyGothic"/>
          <w:sz w:val="20"/>
          <w:szCs w:val="20"/>
        </w:rPr>
        <w:t>?Si</w:t>
      </w:r>
      <w:proofErr w:type="spellEnd"/>
      <w:proofErr w:type="gramEnd"/>
      <w:r>
        <w:rPr>
          <w:rFonts w:ascii="CenturyGothic" w:hAnsi="CenturyGothic" w:cs="CenturyGothic"/>
          <w:sz w:val="20"/>
          <w:szCs w:val="20"/>
        </w:rPr>
        <w:t xml:space="preserve"> no es el azúcar, entonces ¿Qué es? Puntos extra si puedes explicar que cepillarse los dientes es una interacción para luchar con la causa real del problema, y encuentras el nombre de al menos un producto químico que ataca la raíz del problema (una pista: no es el Flúor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20324C" w:rsidRDefault="0020324C"/>
    <w:p w:rsidR="0020324C" w:rsidRPr="0020324C" w:rsidRDefault="0020324C" w:rsidP="0020324C"/>
    <w:p w:rsidR="0020324C" w:rsidRPr="0020324C" w:rsidRDefault="0020324C" w:rsidP="0020324C">
      <w:pPr>
        <w:tabs>
          <w:tab w:val="left" w:pos="9802"/>
        </w:tabs>
      </w:pPr>
      <w:r>
        <w:tab/>
      </w:r>
    </w:p>
    <w:p w:rsidR="0020324C" w:rsidRDefault="0020324C" w:rsidP="0020324C"/>
    <w:p w:rsidR="00071611" w:rsidRPr="0020324C" w:rsidRDefault="0020324C" w:rsidP="0020324C">
      <w:pPr>
        <w:tabs>
          <w:tab w:val="left" w:pos="9698"/>
        </w:tabs>
      </w:pPr>
      <w:r>
        <w:tab/>
      </w:r>
    </w:p>
    <w:sectPr w:rsidR="00071611" w:rsidRPr="0020324C" w:rsidSect="0020324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17" w:right="1418" w:bottom="1417" w:left="1418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3B50" w:rsidRDefault="00903B50" w:rsidP="0020324C">
      <w:pPr>
        <w:spacing w:after="0" w:line="240" w:lineRule="auto"/>
      </w:pPr>
      <w:r>
        <w:separator/>
      </w:r>
    </w:p>
  </w:endnote>
  <w:endnote w:type="continuationSeparator" w:id="0">
    <w:p w:rsidR="00903B50" w:rsidRDefault="00903B50" w:rsidP="0020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Gothic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3B50" w:rsidRDefault="00903B50" w:rsidP="0020324C">
      <w:pPr>
        <w:spacing w:after="0" w:line="240" w:lineRule="auto"/>
      </w:pPr>
      <w:r>
        <w:separator/>
      </w:r>
    </w:p>
  </w:footnote>
  <w:footnote w:type="continuationSeparator" w:id="0">
    <w:p w:rsidR="00903B50" w:rsidRDefault="00903B50" w:rsidP="00203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7" o:spid="_x0000_s2050" type="#_x0000_t75" style="position:absolute;margin-left:0;margin-top:0;width:705.1pt;height:529.55pt;z-index:-251657216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8" o:spid="_x0000_s2051" type="#_x0000_t75" style="position:absolute;margin-left:0;margin-top:0;width:705.1pt;height:529.55pt;z-index:-251656192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6" o:spid="_x0000_s2049" type="#_x0000_t75" style="position:absolute;margin-left:0;margin-top:0;width:705.1pt;height:529.55pt;z-index:-251658240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C164E"/>
    <w:multiLevelType w:val="multilevel"/>
    <w:tmpl w:val="AD621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B7"/>
    <w:rsid w:val="00086184"/>
    <w:rsid w:val="0020324C"/>
    <w:rsid w:val="0039150B"/>
    <w:rsid w:val="00494D68"/>
    <w:rsid w:val="00903B50"/>
    <w:rsid w:val="009A5CB7"/>
    <w:rsid w:val="009A5F5B"/>
    <w:rsid w:val="00AE62EF"/>
    <w:rsid w:val="00C50B64"/>
    <w:rsid w:val="00DB49B8"/>
    <w:rsid w:val="00E00F2A"/>
    <w:rsid w:val="00E74570"/>
    <w:rsid w:val="00EB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DAB0563-5BD2-4B7F-BF77-1BE358B3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C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5C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5CB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24C"/>
  </w:style>
  <w:style w:type="paragraph" w:styleId="Piedepgina">
    <w:name w:val="footer"/>
    <w:basedOn w:val="Normal"/>
    <w:link w:val="Piedepgina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hackerhighschool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294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José Patiño Caro (CGR)</dc:creator>
  <cp:keywords/>
  <dc:description/>
  <cp:lastModifiedBy>Walter José Patiño Caro (CGR)</cp:lastModifiedBy>
  <cp:revision>2</cp:revision>
  <dcterms:created xsi:type="dcterms:W3CDTF">2018-05-22T16:33:00Z</dcterms:created>
  <dcterms:modified xsi:type="dcterms:W3CDTF">2018-05-22T16:33:00Z</dcterms:modified>
</cp:coreProperties>
</file>