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A1E64" w14:textId="3BAB6353" w:rsidR="003619B0" w:rsidRDefault="005B08D3">
      <w:pPr>
        <w:pStyle w:val="Titolo"/>
        <w:jc w:val="center"/>
        <w:rPr>
          <w:rFonts w:ascii="Cambria Math" w:hAnsi="Cambria Math"/>
          <w:color w:val="0070C0"/>
          <w:sz w:val="44"/>
          <w:szCs w:val="44"/>
        </w:rPr>
      </w:pPr>
      <w:r>
        <w:rPr>
          <w:rFonts w:ascii="Cambria Math" w:hAnsi="Cambria Math"/>
          <w:noProof/>
          <w:color w:val="0070C0"/>
          <w:sz w:val="44"/>
          <w:szCs w:val="44"/>
        </w:rPr>
        <mc:AlternateContent>
          <mc:Choice Requires="wpg">
            <w:drawing>
              <wp:inline distT="0" distB="0" distL="0" distR="0" wp14:anchorId="063EEBF9" wp14:editId="07777777">
                <wp:extent cx="3918858" cy="1272902"/>
                <wp:effectExtent l="0" t="0" r="5715" b="3810"/>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4713" name="Immagine 2053154713"/>
                        <pic:cNvPicPr>
                          <a:picLocks noChangeAspect="1"/>
                        </pic:cNvPicPr>
                      </pic:nvPicPr>
                      <pic:blipFill rotWithShape="1">
                        <a:blip r:embed="rId8"/>
                        <a:stretch/>
                      </pic:blipFill>
                      <pic:spPr bwMode="auto">
                        <a:xfrm>
                          <a:off x="0" y="0"/>
                          <a:ext cx="3921371" cy="1273718"/>
                        </a:xfrm>
                        <a:prstGeom prst="rect">
                          <a:avLst/>
                        </a:prstGeom>
                      </pic:spPr>
                    </pic:pic>
                  </a:graphicData>
                </a:graphic>
              </wp:inline>
            </w:drawing>
          </mc:Choice>
          <mc:Fallback xmlns:asvg="http://schemas.microsoft.com/office/drawing/2016/SVG/main" xmlns:pic="http://schemas.openxmlformats.org/drawingml/2006/picture" xmlns:a="http://schemas.openxmlformats.org/drawingml/2006/main">
            <w:pict w14:anchorId="22191073">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width:308.57pt;height:100.23pt;mso-wrap-distance-left:0.00pt;mso-wrap-distance-top:0.00pt;mso-wrap-distance-right:0.00pt;mso-wrap-distance-bottom:0.00pt;z-index:1;" o:spid="_x0000_s0" stroked="false" type="#_x0000_t75">
                <v:imagedata o:title="" r:id="rId11"/>
                <o:lock v:ext="edit" rotation="t"/>
              </v:shape>
            </w:pict>
          </mc:Fallback>
        </mc:AlternateContent>
      </w:r>
    </w:p>
    <w:p w14:paraId="74AAE326" w14:textId="744C233B" w:rsidR="003619B0" w:rsidRDefault="003619B0">
      <w:pPr>
        <w:pStyle w:val="Titolo"/>
        <w:jc w:val="center"/>
        <w:rPr>
          <w:rFonts w:ascii="Cambria Math" w:hAnsi="Cambria Math"/>
          <w:color w:val="0070C0"/>
          <w:sz w:val="44"/>
          <w:szCs w:val="44"/>
        </w:rPr>
      </w:pPr>
    </w:p>
    <w:p w14:paraId="290F03C5" w14:textId="1DD1014A" w:rsidR="003619B0" w:rsidRDefault="005B08D3">
      <w:pPr>
        <w:pStyle w:val="Titolo"/>
        <w:jc w:val="center"/>
        <w:rPr>
          <w:rFonts w:ascii="Cambria Math" w:hAnsi="Cambria Math"/>
          <w:color w:val="0070C0"/>
          <w:sz w:val="44"/>
          <w:szCs w:val="44"/>
        </w:rPr>
      </w:pPr>
      <w:r>
        <w:rPr>
          <w:rFonts w:ascii="Cambria Math" w:hAnsi="Cambria Math"/>
          <w:noProof/>
        </w:rPr>
        <mc:AlternateContent>
          <mc:Choice Requires="wpg">
            <w:drawing>
              <wp:inline distT="0" distB="0" distL="0" distR="0" wp14:anchorId="0909CBB1" wp14:editId="07777777">
                <wp:extent cx="3481546" cy="1401289"/>
                <wp:effectExtent l="0" t="0" r="0" b="0"/>
                <wp:docPr id="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76086" name="Immagine 3"/>
                        <pic:cNvPicPr>
                          <a:picLocks noChangeAspect="1"/>
                        </pic:cNvPicPr>
                      </pic:nvPicPr>
                      <pic:blipFill rotWithShape="1">
                        <a:blip r:embed="rId12"/>
                        <a:srcRect t="15756" b="23825"/>
                        <a:stretch/>
                      </pic:blipFill>
                      <pic:spPr bwMode="auto">
                        <a:xfrm>
                          <a:off x="0" y="0"/>
                          <a:ext cx="3493061" cy="1405924"/>
                        </a:xfrm>
                        <a:prstGeom prst="rect">
                          <a:avLst/>
                        </a:prstGeom>
                        <a:ln>
                          <a:noFill/>
                        </a:ln>
                      </pic:spPr>
                    </pic:pic>
                  </a:graphicData>
                </a:graphic>
              </wp:inline>
            </w:drawing>
          </mc:Choice>
          <mc:Fallback xmlns:asvg="http://schemas.microsoft.com/office/drawing/2016/SVG/main" xmlns:pic="http://schemas.openxmlformats.org/drawingml/2006/picture" xmlns:a="http://schemas.openxmlformats.org/drawingml/2006/main">
            <w:pict w14:anchorId="06E394A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 style="width:274.14pt;height:110.34pt;mso-wrap-distance-left:0.00pt;mso-wrap-distance-top:0.00pt;mso-wrap-distance-right:0.00pt;mso-wrap-distance-bottom:0.00pt;z-index:1;" o:spid="_x0000_s1" stroked="f" type="#_x0000_t75">
                <v:imagedata cropleft="0f" croptop="10326f" cropright="0f" cropbottom="15614f" o:title="" r:id="rId13"/>
                <o:lock v:ext="edit" rotation="t"/>
              </v:shape>
            </w:pict>
          </mc:Fallback>
        </mc:AlternateContent>
      </w:r>
    </w:p>
    <w:p w14:paraId="516D7308" w14:textId="77777777" w:rsidR="003619B0" w:rsidRDefault="003619B0">
      <w:pPr>
        <w:pStyle w:val="Titolo"/>
        <w:rPr>
          <w:rFonts w:ascii="Cambria Math" w:hAnsi="Cambria Math"/>
          <w:color w:val="0070C0"/>
          <w:sz w:val="44"/>
          <w:szCs w:val="44"/>
        </w:rPr>
      </w:pPr>
    </w:p>
    <w:p w14:paraId="0E2C8697" w14:textId="40106E8A" w:rsidR="003619B0" w:rsidRDefault="005B08D3">
      <w:pPr>
        <w:pStyle w:val="Titolo"/>
        <w:spacing w:after="160"/>
        <w:jc w:val="center"/>
        <w:rPr>
          <w:rFonts w:ascii="Cambria Math" w:hAnsi="Cambria Math"/>
          <w:color w:val="2F5496" w:themeColor="accent1" w:themeShade="BF"/>
          <w:sz w:val="44"/>
          <w:szCs w:val="44"/>
        </w:rPr>
      </w:pPr>
      <w:r>
        <w:rPr>
          <w:rFonts w:ascii="Cambria Math" w:hAnsi="Cambria Math"/>
          <w:color w:val="2F5496" w:themeColor="accent1" w:themeShade="BF"/>
          <w:sz w:val="44"/>
          <w:szCs w:val="44"/>
        </w:rPr>
        <w:t>Corso di Elementi di Intelligenza Artificiale</w:t>
      </w:r>
    </w:p>
    <w:p w14:paraId="2CBE21E8" w14:textId="41013101" w:rsidR="003619B0" w:rsidRDefault="005B08D3">
      <w:pPr>
        <w:spacing w:after="600"/>
        <w:jc w:val="center"/>
        <w:rPr>
          <w:rFonts w:ascii="Cambria Math" w:hAnsi="Cambria Math"/>
          <w:sz w:val="30"/>
          <w:szCs w:val="30"/>
        </w:rPr>
      </w:pPr>
      <w:r>
        <w:rPr>
          <w:rFonts w:ascii="Cambria Math" w:hAnsi="Cambria Math"/>
          <w:sz w:val="30"/>
          <w:szCs w:val="30"/>
        </w:rPr>
        <w:t xml:space="preserve">Confronto di algoritmi di ricerca ed euristiche per il </w:t>
      </w:r>
      <w:proofErr w:type="spellStart"/>
      <w:r>
        <w:rPr>
          <w:rFonts w:ascii="Cambria Math" w:hAnsi="Cambria Math"/>
          <w:sz w:val="30"/>
          <w:szCs w:val="30"/>
        </w:rPr>
        <w:t>pathfinding</w:t>
      </w:r>
      <w:proofErr w:type="spellEnd"/>
    </w:p>
    <w:p w14:paraId="6DABBFBE" w14:textId="0AB06923" w:rsidR="003619B0" w:rsidRDefault="005B08D3">
      <w:pPr>
        <w:spacing w:after="80"/>
        <w:jc w:val="center"/>
        <w:rPr>
          <w:rFonts w:ascii="Cambria Math" w:hAnsi="Cambria Math"/>
          <w:sz w:val="30"/>
          <w:szCs w:val="30"/>
        </w:rPr>
      </w:pPr>
      <w:r>
        <w:rPr>
          <w:rFonts w:ascii="Cambria Math" w:hAnsi="Cambria Math"/>
          <w:sz w:val="30"/>
          <w:szCs w:val="30"/>
        </w:rPr>
        <w:t>Anno Accademico 2025/2026</w:t>
      </w:r>
    </w:p>
    <w:p w14:paraId="2333B824" w14:textId="77777777" w:rsidR="003619B0" w:rsidRDefault="005B08D3">
      <w:pPr>
        <w:jc w:val="center"/>
        <w:rPr>
          <w:rFonts w:ascii="Cambria Math" w:hAnsi="Cambria Math"/>
          <w:sz w:val="30"/>
          <w:szCs w:val="30"/>
        </w:rPr>
      </w:pPr>
      <w:r>
        <w:rPr>
          <w:rFonts w:ascii="Cambria Math" w:hAnsi="Cambria Math"/>
          <w:sz w:val="30"/>
          <w:szCs w:val="30"/>
        </w:rPr>
        <w:t>DOCENTE: Sperlì Giancarlo</w:t>
      </w:r>
    </w:p>
    <w:p w14:paraId="22FE7B0B" w14:textId="77777777" w:rsidR="003619B0" w:rsidRDefault="003619B0">
      <w:pPr>
        <w:jc w:val="center"/>
        <w:rPr>
          <w:rFonts w:ascii="Cambria Math" w:hAnsi="Cambria Math"/>
          <w:sz w:val="30"/>
          <w:szCs w:val="30"/>
        </w:rPr>
      </w:pPr>
    </w:p>
    <w:p w14:paraId="3444EC4C" w14:textId="77777777" w:rsidR="003619B0" w:rsidRDefault="003619B0">
      <w:pPr>
        <w:jc w:val="center"/>
        <w:rPr>
          <w:rFonts w:ascii="Cambria Math" w:hAnsi="Cambria Math"/>
          <w:sz w:val="30"/>
          <w:szCs w:val="30"/>
        </w:rPr>
      </w:pPr>
    </w:p>
    <w:p w14:paraId="587954F7" w14:textId="77777777" w:rsidR="003619B0" w:rsidRDefault="003619B0">
      <w:pPr>
        <w:rPr>
          <w:rFonts w:ascii="Cambria Math" w:hAnsi="Cambria Math"/>
          <w:sz w:val="30"/>
          <w:szCs w:val="30"/>
        </w:rPr>
      </w:pPr>
    </w:p>
    <w:p w14:paraId="71D0B13C" w14:textId="77777777" w:rsidR="003619B0" w:rsidRDefault="003619B0">
      <w:pPr>
        <w:rPr>
          <w:rFonts w:ascii="Cambria Math" w:hAnsi="Cambria Math"/>
          <w:sz w:val="30"/>
          <w:szCs w:val="30"/>
        </w:rPr>
      </w:pPr>
    </w:p>
    <w:p w14:paraId="74E395E5" w14:textId="77777777" w:rsidR="003619B0" w:rsidRDefault="003619B0">
      <w:pPr>
        <w:rPr>
          <w:rFonts w:ascii="Cambria Math" w:hAnsi="Cambria Math"/>
          <w:sz w:val="30"/>
          <w:szCs w:val="30"/>
        </w:rPr>
      </w:pPr>
    </w:p>
    <w:p w14:paraId="34DB8A06" w14:textId="77777777" w:rsidR="003619B0" w:rsidRDefault="003619B0">
      <w:pPr>
        <w:rPr>
          <w:rFonts w:ascii="Cambria Math" w:hAnsi="Cambria Math"/>
          <w:sz w:val="30"/>
          <w:szCs w:val="30"/>
        </w:rPr>
      </w:pPr>
    </w:p>
    <w:p w14:paraId="4E453757" w14:textId="77777777" w:rsidR="003619B0" w:rsidRDefault="003619B0">
      <w:pPr>
        <w:rPr>
          <w:rFonts w:ascii="Cambria Math" w:hAnsi="Cambria Math"/>
          <w:sz w:val="30"/>
          <w:szCs w:val="30"/>
        </w:rPr>
      </w:pPr>
    </w:p>
    <w:p w14:paraId="1D73E040" w14:textId="77777777" w:rsidR="003619B0" w:rsidRDefault="003619B0">
      <w:pPr>
        <w:jc w:val="center"/>
        <w:rPr>
          <w:rFonts w:ascii="Cambria Math" w:hAnsi="Cambria Math"/>
          <w:sz w:val="30"/>
          <w:szCs w:val="30"/>
        </w:rPr>
      </w:pPr>
    </w:p>
    <w:p w14:paraId="276E9C8A" w14:textId="04A38EFD" w:rsidR="003619B0" w:rsidRDefault="005B08D3">
      <w:pPr>
        <w:rPr>
          <w:rFonts w:ascii="Cambria Math" w:hAnsi="Cambria Math"/>
          <w:szCs w:val="22"/>
        </w:rPr>
      </w:pPr>
      <w:r>
        <w:rPr>
          <w:rFonts w:ascii="Cambria Math" w:hAnsi="Cambria Math"/>
          <w:szCs w:val="22"/>
        </w:rPr>
        <w:t>Manco Matteo - N46007842</w:t>
      </w:r>
    </w:p>
    <w:p w14:paraId="4FAF13C6" w14:textId="4D6FC64D" w:rsidR="003619B0" w:rsidRDefault="005B08D3">
      <w:pPr>
        <w:rPr>
          <w:rFonts w:ascii="Cambria Math" w:hAnsi="Cambria Math"/>
          <w:szCs w:val="22"/>
        </w:rPr>
      </w:pPr>
      <w:r>
        <w:rPr>
          <w:rFonts w:ascii="Cambria Math" w:hAnsi="Cambria Math"/>
          <w:szCs w:val="22"/>
        </w:rPr>
        <w:t>Marrazzo Silverio - N46007685</w:t>
      </w:r>
    </w:p>
    <w:p w14:paraId="7522AA7C" w14:textId="1F5E013C" w:rsidR="003619B0" w:rsidRDefault="005B08D3">
      <w:pPr>
        <w:rPr>
          <w:rFonts w:ascii="Cambria Math" w:hAnsi="Cambria Math" w:cs="Calibri Light"/>
          <w:color w:val="7B7B7B" w:themeColor="accent3" w:themeShade="BF"/>
          <w:szCs w:val="22"/>
        </w:rPr>
      </w:pPr>
      <w:proofErr w:type="spellStart"/>
      <w:r>
        <w:rPr>
          <w:rFonts w:ascii="Cambria Math" w:hAnsi="Cambria Math"/>
          <w:szCs w:val="22"/>
        </w:rPr>
        <w:t>Rumieri</w:t>
      </w:r>
      <w:proofErr w:type="spellEnd"/>
      <w:r>
        <w:rPr>
          <w:rFonts w:ascii="Cambria Math" w:hAnsi="Cambria Math"/>
          <w:szCs w:val="22"/>
        </w:rPr>
        <w:t xml:space="preserve"> Ginevra - N46007644</w:t>
      </w:r>
      <w:r>
        <w:rPr>
          <w:rFonts w:ascii="Cambria Math" w:hAnsi="Cambria Math" w:cs="Calibri Light"/>
          <w:color w:val="7B7B7B" w:themeColor="accent3" w:themeShade="BF"/>
          <w:szCs w:val="22"/>
        </w:rPr>
        <w:br w:type="page" w:clear="all"/>
      </w:r>
    </w:p>
    <w:bookmarkStart w:id="0" w:name="_Toc234788345" w:displacedByCustomXml="next"/>
    <w:sdt>
      <w:sdtPr>
        <w:rPr>
          <w:rFonts w:ascii="Merriweather" w:eastAsiaTheme="minorEastAsia" w:hAnsi="Merriweather" w:cstheme="minorBidi"/>
          <w:color w:val="auto"/>
          <w:sz w:val="22"/>
          <w:szCs w:val="22"/>
          <w:lang w:eastAsia="en-US"/>
          <w14:ligatures w14:val="standardContextual"/>
        </w:rPr>
        <w:id w:val="482661530"/>
        <w:docPartObj>
          <w:docPartGallery w:val="Table of Contents"/>
          <w:docPartUnique/>
        </w:docPartObj>
      </w:sdtPr>
      <w:sdtEndPr/>
      <w:sdtContent>
        <w:p w14:paraId="40145820" w14:textId="48235435" w:rsidR="003619B0" w:rsidRDefault="005B08D3">
          <w:pPr>
            <w:pStyle w:val="Titolosommario"/>
          </w:pPr>
          <w:r>
            <w:rPr>
              <w:rFonts w:ascii="Cambria Math" w:hAnsi="Cambria Math"/>
            </w:rPr>
            <w:t>Sommario</w:t>
          </w:r>
        </w:p>
        <w:p w14:paraId="22B7EDAA" w14:textId="240F11E1" w:rsidR="003619B0" w:rsidRDefault="005B08D3">
          <w:pPr>
            <w:pStyle w:val="Sommario1"/>
            <w:tabs>
              <w:tab w:val="right" w:leader="dot" w:pos="9628"/>
            </w:tabs>
            <w:rPr>
              <w:rFonts w:asciiTheme="minorHAnsi" w:eastAsiaTheme="minorEastAsia" w:hAnsiTheme="minorHAnsi"/>
              <w:sz w:val="24"/>
              <w:lang w:eastAsia="it-IT"/>
            </w:rPr>
          </w:pPr>
          <w:r>
            <w:fldChar w:fldCharType="begin"/>
          </w:r>
          <w:r>
            <w:instrText xml:space="preserve"> TOC \o "1-3" \h \z \u </w:instrText>
          </w:r>
          <w:r>
            <w:fldChar w:fldCharType="separate"/>
          </w:r>
          <w:hyperlink w:anchor="_Toc234948258" w:tooltip="#_Toc234948258" w:history="1">
            <w:r>
              <w:rPr>
                <w:rStyle w:val="Collegamentoipertestuale"/>
                <w:rFonts w:ascii="Cambria Math" w:hAnsi="Cambria Math"/>
                <w:b/>
                <w:bCs/>
              </w:rPr>
              <w:t>1. Introduzione</w:t>
            </w:r>
            <w:r>
              <w:tab/>
            </w:r>
            <w:r>
              <w:fldChar w:fldCharType="begin"/>
            </w:r>
            <w:r>
              <w:instrText xml:space="preserve"> PAGEREF _Toc234948258 \h </w:instrText>
            </w:r>
            <w:r>
              <w:fldChar w:fldCharType="separate"/>
            </w:r>
            <w:r>
              <w:t>3</w:t>
            </w:r>
            <w:r>
              <w:fldChar w:fldCharType="end"/>
            </w:r>
          </w:hyperlink>
        </w:p>
        <w:p w14:paraId="05254DBB" w14:textId="01571811" w:rsidR="003619B0" w:rsidRDefault="005B08D3">
          <w:pPr>
            <w:pStyle w:val="Sommario2"/>
            <w:tabs>
              <w:tab w:val="right" w:leader="dot" w:pos="9628"/>
            </w:tabs>
            <w:rPr>
              <w:rFonts w:asciiTheme="minorHAnsi" w:eastAsiaTheme="minorEastAsia" w:hAnsiTheme="minorHAnsi"/>
              <w:sz w:val="24"/>
              <w:lang w:eastAsia="it-IT"/>
            </w:rPr>
          </w:pPr>
          <w:hyperlink w:anchor="_Toc234948259" w:tooltip="#_Toc234948259" w:history="1">
            <w:r>
              <w:rPr>
                <w:rStyle w:val="Collegamentoipertestuale"/>
                <w:rFonts w:ascii="Cambria Math" w:hAnsi="Cambria Math"/>
              </w:rPr>
              <w:t>1.1 Obiettivo del progetto</w:t>
            </w:r>
            <w:r>
              <w:tab/>
            </w:r>
            <w:r>
              <w:fldChar w:fldCharType="begin"/>
            </w:r>
            <w:r>
              <w:instrText xml:space="preserve"> PAGEREF _Toc234948259 \h </w:instrText>
            </w:r>
            <w:r>
              <w:fldChar w:fldCharType="separate"/>
            </w:r>
            <w:r>
              <w:t>3</w:t>
            </w:r>
            <w:r>
              <w:fldChar w:fldCharType="end"/>
            </w:r>
          </w:hyperlink>
        </w:p>
        <w:p w14:paraId="0323B08A" w14:textId="720A3708" w:rsidR="003619B0" w:rsidRDefault="005B08D3">
          <w:pPr>
            <w:pStyle w:val="Sommario2"/>
            <w:tabs>
              <w:tab w:val="right" w:leader="dot" w:pos="9628"/>
            </w:tabs>
            <w:rPr>
              <w:rFonts w:asciiTheme="minorHAnsi" w:eastAsiaTheme="minorEastAsia" w:hAnsiTheme="minorHAnsi"/>
              <w:sz w:val="24"/>
              <w:lang w:eastAsia="it-IT"/>
            </w:rPr>
          </w:pPr>
          <w:hyperlink w:anchor="_Toc234948260" w:tooltip="#_Toc234948260" w:history="1">
            <w:r>
              <w:rPr>
                <w:rStyle w:val="Collegamentoipertestuale"/>
                <w:rFonts w:ascii="Cambria Math" w:hAnsi="Cambria Math"/>
              </w:rPr>
              <w:t>1.2 Formalizzazione PEAS</w:t>
            </w:r>
            <w:r>
              <w:tab/>
            </w:r>
            <w:r>
              <w:fldChar w:fldCharType="begin"/>
            </w:r>
            <w:r>
              <w:instrText xml:space="preserve"> PAGEREF _Toc234948260 \h </w:instrText>
            </w:r>
            <w:r>
              <w:fldChar w:fldCharType="separate"/>
            </w:r>
            <w:r>
              <w:t>3</w:t>
            </w:r>
            <w:r>
              <w:fldChar w:fldCharType="end"/>
            </w:r>
          </w:hyperlink>
        </w:p>
        <w:p w14:paraId="0B385B0E" w14:textId="280E2028" w:rsidR="003619B0" w:rsidRDefault="005B08D3">
          <w:pPr>
            <w:pStyle w:val="Sommario2"/>
            <w:tabs>
              <w:tab w:val="right" w:leader="dot" w:pos="9628"/>
            </w:tabs>
            <w:rPr>
              <w:rFonts w:asciiTheme="minorHAnsi" w:eastAsiaTheme="minorEastAsia" w:hAnsiTheme="minorHAnsi"/>
              <w:sz w:val="24"/>
              <w:lang w:eastAsia="it-IT"/>
            </w:rPr>
          </w:pPr>
          <w:hyperlink w:anchor="_Toc234948261" w:tooltip="#_Toc234948261" w:history="1">
            <w:r>
              <w:rPr>
                <w:rStyle w:val="Collegamentoipertestuale"/>
                <w:rFonts w:ascii="Cambria Math" w:hAnsi="Cambria Math"/>
              </w:rPr>
              <w:t>1.3 Classificazione dell'ambiente</w:t>
            </w:r>
            <w:r>
              <w:tab/>
            </w:r>
            <w:r>
              <w:fldChar w:fldCharType="begin"/>
            </w:r>
            <w:r>
              <w:instrText xml:space="preserve"> PAGEREF _Toc234948261 \h </w:instrText>
            </w:r>
            <w:r>
              <w:fldChar w:fldCharType="separate"/>
            </w:r>
            <w:r>
              <w:t>3</w:t>
            </w:r>
            <w:r>
              <w:fldChar w:fldCharType="end"/>
            </w:r>
          </w:hyperlink>
        </w:p>
        <w:p w14:paraId="0C09CF0E" w14:textId="79457986" w:rsidR="003619B0" w:rsidRDefault="005B08D3">
          <w:pPr>
            <w:pStyle w:val="Sommario2"/>
            <w:tabs>
              <w:tab w:val="right" w:leader="dot" w:pos="9628"/>
            </w:tabs>
            <w:rPr>
              <w:rFonts w:asciiTheme="minorHAnsi" w:eastAsiaTheme="minorEastAsia" w:hAnsiTheme="minorHAnsi"/>
              <w:sz w:val="24"/>
              <w:lang w:eastAsia="it-IT"/>
            </w:rPr>
          </w:pPr>
          <w:hyperlink w:anchor="_Toc234948262" w:tooltip="#_Toc234948262" w:history="1">
            <w:r>
              <w:rPr>
                <w:rStyle w:val="Collegamentoipertestuale"/>
                <w:rFonts w:ascii="Cambria Math" w:hAnsi="Cambria Math"/>
              </w:rPr>
              <w:t>1.4 Problema single-state e ricerca offline</w:t>
            </w:r>
            <w:r>
              <w:tab/>
            </w:r>
            <w:r>
              <w:fldChar w:fldCharType="begin"/>
            </w:r>
            <w:r>
              <w:instrText xml:space="preserve"> PAGEREF _Toc234948262 \h </w:instrText>
            </w:r>
            <w:r>
              <w:fldChar w:fldCharType="separate"/>
            </w:r>
            <w:r>
              <w:t>4</w:t>
            </w:r>
            <w:r>
              <w:fldChar w:fldCharType="end"/>
            </w:r>
          </w:hyperlink>
        </w:p>
        <w:p w14:paraId="6F590193" w14:textId="25F26CF6" w:rsidR="003619B0" w:rsidRDefault="005B08D3">
          <w:pPr>
            <w:pStyle w:val="Sommario1"/>
            <w:tabs>
              <w:tab w:val="right" w:leader="dot" w:pos="9628"/>
            </w:tabs>
            <w:rPr>
              <w:rFonts w:asciiTheme="minorHAnsi" w:eastAsiaTheme="minorEastAsia" w:hAnsiTheme="minorHAnsi"/>
              <w:sz w:val="24"/>
              <w:lang w:eastAsia="it-IT"/>
            </w:rPr>
          </w:pPr>
          <w:hyperlink w:anchor="_Toc234948263" w:tooltip="#_Toc234948263" w:history="1">
            <w:r>
              <w:rPr>
                <w:rStyle w:val="Collegamentoipertestuale"/>
                <w:rFonts w:ascii="Cambria Math" w:hAnsi="Cambria Math"/>
                <w:b/>
                <w:bCs/>
              </w:rPr>
              <w:t>2. Dataset e Modellazione a Grafo</w:t>
            </w:r>
            <w:r>
              <w:tab/>
            </w:r>
            <w:r>
              <w:fldChar w:fldCharType="begin"/>
            </w:r>
            <w:r>
              <w:instrText xml:space="preserve"> PAGEREF _Toc234948263 \h </w:instrText>
            </w:r>
            <w:r>
              <w:fldChar w:fldCharType="separate"/>
            </w:r>
            <w:r>
              <w:t>5</w:t>
            </w:r>
            <w:r>
              <w:fldChar w:fldCharType="end"/>
            </w:r>
          </w:hyperlink>
        </w:p>
        <w:p w14:paraId="449E4982" w14:textId="311446F8" w:rsidR="003619B0" w:rsidRDefault="005B08D3">
          <w:pPr>
            <w:pStyle w:val="Sommario2"/>
            <w:tabs>
              <w:tab w:val="right" w:leader="dot" w:pos="9628"/>
            </w:tabs>
            <w:rPr>
              <w:rFonts w:asciiTheme="minorHAnsi" w:eastAsiaTheme="minorEastAsia" w:hAnsiTheme="minorHAnsi"/>
              <w:sz w:val="24"/>
              <w:lang w:eastAsia="it-IT"/>
            </w:rPr>
          </w:pPr>
          <w:hyperlink w:anchor="_Toc234948264" w:tooltip="#_Toc234948264" w:history="1">
            <w:r>
              <w:rPr>
                <w:rStyle w:val="Collegamentoipertestuale"/>
                <w:rFonts w:ascii="Cambria Math" w:hAnsi="Cambria Math"/>
              </w:rPr>
              <w:t>2.1 Sorgente dei dati: OpenStreetMap</w:t>
            </w:r>
            <w:r>
              <w:tab/>
            </w:r>
            <w:r>
              <w:fldChar w:fldCharType="begin"/>
            </w:r>
            <w:r>
              <w:instrText xml:space="preserve"> PAGEREF _Toc234948264 \h </w:instrText>
            </w:r>
            <w:r>
              <w:fldChar w:fldCharType="separate"/>
            </w:r>
            <w:r>
              <w:t>5</w:t>
            </w:r>
            <w:r>
              <w:fldChar w:fldCharType="end"/>
            </w:r>
          </w:hyperlink>
        </w:p>
        <w:p w14:paraId="0776E2C3" w14:textId="21A083EF" w:rsidR="003619B0" w:rsidRDefault="005B08D3">
          <w:pPr>
            <w:pStyle w:val="Sommario2"/>
            <w:tabs>
              <w:tab w:val="right" w:leader="dot" w:pos="9628"/>
            </w:tabs>
            <w:rPr>
              <w:rFonts w:asciiTheme="minorHAnsi" w:eastAsiaTheme="minorEastAsia" w:hAnsiTheme="minorHAnsi"/>
              <w:sz w:val="24"/>
              <w:lang w:eastAsia="it-IT"/>
            </w:rPr>
          </w:pPr>
          <w:hyperlink w:anchor="_Toc234948265" w:tooltip="#_Toc234948265" w:history="1">
            <w:r>
              <w:rPr>
                <w:rStyle w:val="Collegamentoipertestuale"/>
                <w:rFonts w:ascii="Cambria Math" w:hAnsi="Cambria Math"/>
              </w:rPr>
              <w:t>2.2 Download e gestione del grafo: OSMnx</w:t>
            </w:r>
            <w:r>
              <w:tab/>
            </w:r>
            <w:r>
              <w:fldChar w:fldCharType="begin"/>
            </w:r>
            <w:r>
              <w:instrText xml:space="preserve"> PAGEREF _Toc234948265 \h </w:instrText>
            </w:r>
            <w:r>
              <w:fldChar w:fldCharType="separate"/>
            </w:r>
            <w:r>
              <w:t>5</w:t>
            </w:r>
            <w:r>
              <w:fldChar w:fldCharType="end"/>
            </w:r>
          </w:hyperlink>
        </w:p>
        <w:p w14:paraId="76E600D8" w14:textId="53D4AD3B" w:rsidR="003619B0" w:rsidRDefault="005B08D3">
          <w:pPr>
            <w:pStyle w:val="Sommario2"/>
            <w:tabs>
              <w:tab w:val="right" w:leader="dot" w:pos="9628"/>
            </w:tabs>
            <w:rPr>
              <w:rFonts w:asciiTheme="minorHAnsi" w:eastAsiaTheme="minorEastAsia" w:hAnsiTheme="minorHAnsi"/>
              <w:sz w:val="24"/>
              <w:lang w:eastAsia="it-IT"/>
            </w:rPr>
          </w:pPr>
          <w:hyperlink w:anchor="_Toc234948266" w:tooltip="#_Toc234948266" w:history="1">
            <w:r>
              <w:rPr>
                <w:rStyle w:val="Collegamentoipertestuale"/>
                <w:rFonts w:ascii="Cambria Math" w:hAnsi="Cambria Math"/>
              </w:rPr>
              <w:t>2.3 Modellazione a grafo</w:t>
            </w:r>
            <w:r>
              <w:tab/>
            </w:r>
            <w:r>
              <w:fldChar w:fldCharType="begin"/>
            </w:r>
            <w:r>
              <w:instrText xml:space="preserve"> PAGEREF _Toc234948266 \h </w:instrText>
            </w:r>
            <w:r>
              <w:fldChar w:fldCharType="separate"/>
            </w:r>
            <w:r>
              <w:t>5</w:t>
            </w:r>
            <w:r>
              <w:fldChar w:fldCharType="end"/>
            </w:r>
          </w:hyperlink>
        </w:p>
        <w:p w14:paraId="70BB4C89" w14:textId="13BCA80D" w:rsidR="003619B0" w:rsidRDefault="005B08D3">
          <w:pPr>
            <w:pStyle w:val="Sommario2"/>
            <w:tabs>
              <w:tab w:val="right" w:leader="dot" w:pos="9628"/>
            </w:tabs>
            <w:rPr>
              <w:rFonts w:asciiTheme="minorHAnsi" w:eastAsiaTheme="minorEastAsia" w:hAnsiTheme="minorHAnsi"/>
              <w:sz w:val="24"/>
              <w:lang w:eastAsia="it-IT"/>
            </w:rPr>
          </w:pPr>
          <w:hyperlink w:anchor="_Toc234948267" w:tooltip="#_Toc234948267" w:history="1">
            <w:r>
              <w:rPr>
                <w:rStyle w:val="Collegamentoipertestuale"/>
                <w:rFonts w:ascii="Cambria Math" w:hAnsi="Cambria Math"/>
              </w:rPr>
              <w:t>2.4 Scelta dei metri rispetto al tempo</w:t>
            </w:r>
            <w:r>
              <w:tab/>
            </w:r>
            <w:r>
              <w:fldChar w:fldCharType="begin"/>
            </w:r>
            <w:r>
              <w:instrText xml:space="preserve"> PAGEREF _Toc234948267 \h </w:instrText>
            </w:r>
            <w:r>
              <w:fldChar w:fldCharType="separate"/>
            </w:r>
            <w:r>
              <w:t>5</w:t>
            </w:r>
            <w:r>
              <w:fldChar w:fldCharType="end"/>
            </w:r>
          </w:hyperlink>
        </w:p>
        <w:p w14:paraId="5C741D87" w14:textId="3DE48D29" w:rsidR="003619B0" w:rsidRDefault="005B08D3">
          <w:pPr>
            <w:pStyle w:val="Sommario2"/>
            <w:tabs>
              <w:tab w:val="right" w:leader="dot" w:pos="9628"/>
            </w:tabs>
            <w:rPr>
              <w:rFonts w:asciiTheme="minorHAnsi" w:eastAsiaTheme="minorEastAsia" w:hAnsiTheme="minorHAnsi"/>
              <w:sz w:val="24"/>
              <w:lang w:eastAsia="it-IT"/>
            </w:rPr>
          </w:pPr>
          <w:hyperlink w:anchor="_Toc234948268" w:tooltip="#_Toc234948268" w:history="1">
            <w:r>
              <w:rPr>
                <w:rStyle w:val="Collegamentoipertestuale"/>
                <w:rFonts w:ascii="Cambria Math" w:hAnsi="Cambria Math"/>
              </w:rPr>
              <w:t>2.5 Problema di ricerca</w:t>
            </w:r>
            <w:r>
              <w:tab/>
            </w:r>
            <w:r>
              <w:fldChar w:fldCharType="begin"/>
            </w:r>
            <w:r>
              <w:instrText xml:space="preserve"> PAGEREF _Toc234948268 \h </w:instrText>
            </w:r>
            <w:r>
              <w:fldChar w:fldCharType="separate"/>
            </w:r>
            <w:r>
              <w:t>5</w:t>
            </w:r>
            <w:r>
              <w:fldChar w:fldCharType="end"/>
            </w:r>
          </w:hyperlink>
        </w:p>
        <w:p w14:paraId="6D9DA453" w14:textId="4B7FAB43" w:rsidR="003619B0" w:rsidRDefault="005B08D3">
          <w:pPr>
            <w:pStyle w:val="Sommario1"/>
            <w:tabs>
              <w:tab w:val="right" w:leader="dot" w:pos="9628"/>
            </w:tabs>
            <w:rPr>
              <w:rFonts w:asciiTheme="minorHAnsi" w:eastAsiaTheme="minorEastAsia" w:hAnsiTheme="minorHAnsi"/>
              <w:sz w:val="24"/>
              <w:lang w:eastAsia="it-IT"/>
            </w:rPr>
          </w:pPr>
          <w:hyperlink w:anchor="_Toc234948269" w:tooltip="#_Toc234948269" w:history="1">
            <w:r>
              <w:rPr>
                <w:rStyle w:val="Collegamentoipertestuale"/>
                <w:rFonts w:ascii="Cambria Math" w:hAnsi="Cambria Math"/>
                <w:b/>
                <w:bCs/>
              </w:rPr>
              <w:t>3. Metodologie Tecniche</w:t>
            </w:r>
            <w:r>
              <w:tab/>
            </w:r>
            <w:r>
              <w:fldChar w:fldCharType="begin"/>
            </w:r>
            <w:r>
              <w:instrText xml:space="preserve"> PAGEREF _Toc234948269 \h </w:instrText>
            </w:r>
            <w:r>
              <w:fldChar w:fldCharType="separate"/>
            </w:r>
            <w:r>
              <w:t>6</w:t>
            </w:r>
            <w:r>
              <w:fldChar w:fldCharType="end"/>
            </w:r>
          </w:hyperlink>
        </w:p>
        <w:p w14:paraId="53B5EDA7" w14:textId="736E67C3" w:rsidR="003619B0" w:rsidRDefault="005B08D3">
          <w:pPr>
            <w:pStyle w:val="Sommario2"/>
            <w:tabs>
              <w:tab w:val="right" w:leader="dot" w:pos="9628"/>
            </w:tabs>
            <w:rPr>
              <w:rFonts w:asciiTheme="minorHAnsi" w:eastAsiaTheme="minorEastAsia" w:hAnsiTheme="minorHAnsi"/>
              <w:sz w:val="24"/>
              <w:lang w:eastAsia="it-IT"/>
            </w:rPr>
          </w:pPr>
          <w:hyperlink w:anchor="_Toc234948270" w:tooltip="#_Toc234948270" w:history="1">
            <w:r>
              <w:rPr>
                <w:rStyle w:val="Collegamentoipertestuale"/>
                <w:rFonts w:ascii="Cambria Math" w:hAnsi="Cambria Math"/>
              </w:rPr>
              <w:t>3.1 Motore di ricerca unificato</w:t>
            </w:r>
            <w:r>
              <w:tab/>
            </w:r>
            <w:r>
              <w:fldChar w:fldCharType="begin"/>
            </w:r>
            <w:r>
              <w:instrText xml:space="preserve"> PAGEREF _Toc234948270 \h </w:instrText>
            </w:r>
            <w:r>
              <w:fldChar w:fldCharType="separate"/>
            </w:r>
            <w:r>
              <w:t>6</w:t>
            </w:r>
            <w:r>
              <w:fldChar w:fldCharType="end"/>
            </w:r>
          </w:hyperlink>
        </w:p>
        <w:p w14:paraId="056AEFEC" w14:textId="3A0B11F4" w:rsidR="003619B0" w:rsidRDefault="005B08D3">
          <w:pPr>
            <w:pStyle w:val="Sommario2"/>
            <w:tabs>
              <w:tab w:val="right" w:leader="dot" w:pos="9628"/>
            </w:tabs>
            <w:rPr>
              <w:rFonts w:asciiTheme="minorHAnsi" w:eastAsiaTheme="minorEastAsia" w:hAnsiTheme="minorHAnsi"/>
              <w:sz w:val="24"/>
              <w:lang w:eastAsia="it-IT"/>
            </w:rPr>
          </w:pPr>
          <w:hyperlink w:anchor="_Toc234948271" w:tooltip="#_Toc234948271" w:history="1">
            <w:r>
              <w:rPr>
                <w:rStyle w:val="Collegamentoipertestuale"/>
                <w:rFonts w:ascii="Cambria Math" w:hAnsi="Cambria Math"/>
              </w:rPr>
              <w:t>3.2 A* e Greedy Best-First</w:t>
            </w:r>
            <w:r>
              <w:tab/>
            </w:r>
            <w:r>
              <w:fldChar w:fldCharType="begin"/>
            </w:r>
            <w:r>
              <w:instrText xml:space="preserve"> PAGEREF _Toc234948271 \h </w:instrText>
            </w:r>
            <w:r>
              <w:fldChar w:fldCharType="separate"/>
            </w:r>
            <w:r>
              <w:t>6</w:t>
            </w:r>
            <w:r>
              <w:fldChar w:fldCharType="end"/>
            </w:r>
          </w:hyperlink>
        </w:p>
        <w:p w14:paraId="7282D273" w14:textId="3B2F47D8" w:rsidR="003619B0" w:rsidRDefault="005B08D3">
          <w:pPr>
            <w:pStyle w:val="Sommario2"/>
            <w:tabs>
              <w:tab w:val="right" w:leader="dot" w:pos="9628"/>
            </w:tabs>
            <w:rPr>
              <w:rFonts w:asciiTheme="minorHAnsi" w:eastAsiaTheme="minorEastAsia" w:hAnsiTheme="minorHAnsi"/>
              <w:sz w:val="24"/>
              <w:lang w:eastAsia="it-IT"/>
            </w:rPr>
          </w:pPr>
          <w:hyperlink w:anchor="_Toc234948272" w:tooltip="#_Toc234948272" w:history="1">
            <w:r>
              <w:rPr>
                <w:rStyle w:val="Collegamentoipertestuale"/>
                <w:rFonts w:ascii="Cambria Math" w:hAnsi="Cambria Math"/>
              </w:rPr>
              <w:t>3.3 Breadth-First Search (BFS)</w:t>
            </w:r>
            <w:r>
              <w:tab/>
            </w:r>
            <w:r>
              <w:fldChar w:fldCharType="begin"/>
            </w:r>
            <w:r>
              <w:instrText xml:space="preserve"> PAGEREF _Toc234948272 \h </w:instrText>
            </w:r>
            <w:r>
              <w:fldChar w:fldCharType="separate"/>
            </w:r>
            <w:r>
              <w:t>6</w:t>
            </w:r>
            <w:r>
              <w:fldChar w:fldCharType="end"/>
            </w:r>
          </w:hyperlink>
        </w:p>
        <w:p w14:paraId="1FD07BF1" w14:textId="09098341" w:rsidR="003619B0" w:rsidRDefault="005B08D3">
          <w:pPr>
            <w:pStyle w:val="Sommario2"/>
            <w:tabs>
              <w:tab w:val="right" w:leader="dot" w:pos="9628"/>
            </w:tabs>
            <w:rPr>
              <w:rFonts w:asciiTheme="minorHAnsi" w:eastAsiaTheme="minorEastAsia" w:hAnsiTheme="minorHAnsi"/>
              <w:sz w:val="24"/>
              <w:lang w:eastAsia="it-IT"/>
            </w:rPr>
          </w:pPr>
          <w:hyperlink w:anchor="_Toc234948273" w:tooltip="#_Toc234948273" w:history="1">
            <w:r>
              <w:rPr>
                <w:rStyle w:val="Collegamentoipertestuale"/>
                <w:rFonts w:ascii="Cambria Math" w:hAnsi="Cambria Math"/>
              </w:rPr>
              <w:t>3.4 Euristiche a confronto</w:t>
            </w:r>
            <w:r>
              <w:tab/>
            </w:r>
            <w:r>
              <w:fldChar w:fldCharType="begin"/>
            </w:r>
            <w:r>
              <w:instrText xml:space="preserve"> PAGEREF _Toc234948273 \h </w:instrText>
            </w:r>
            <w:r>
              <w:fldChar w:fldCharType="separate"/>
            </w:r>
            <w:r>
              <w:t>6</w:t>
            </w:r>
            <w:r>
              <w:fldChar w:fldCharType="end"/>
            </w:r>
          </w:hyperlink>
        </w:p>
        <w:p w14:paraId="1C2F9143" w14:textId="23629E10" w:rsidR="003619B0" w:rsidRDefault="005B08D3">
          <w:pPr>
            <w:pStyle w:val="Sommario2"/>
            <w:tabs>
              <w:tab w:val="right" w:leader="dot" w:pos="9628"/>
            </w:tabs>
            <w:rPr>
              <w:rFonts w:asciiTheme="minorHAnsi" w:eastAsiaTheme="minorEastAsia" w:hAnsiTheme="minorHAnsi"/>
              <w:sz w:val="24"/>
              <w:lang w:eastAsia="it-IT"/>
            </w:rPr>
          </w:pPr>
          <w:hyperlink w:anchor="_Toc234948274" w:tooltip="#_Toc234948274" w:history="1">
            <w:r>
              <w:rPr>
                <w:rStyle w:val="Collegamentoipertestuale"/>
                <w:rFonts w:ascii="Cambria Math" w:hAnsi="Cambria Math"/>
              </w:rPr>
              <w:t>3.4.1 Euristica Zero</w:t>
            </w:r>
            <w:r>
              <w:tab/>
            </w:r>
            <w:r>
              <w:fldChar w:fldCharType="begin"/>
            </w:r>
            <w:r>
              <w:instrText xml:space="preserve"> PAGEREF _Toc234948274 \h </w:instrText>
            </w:r>
            <w:r>
              <w:fldChar w:fldCharType="separate"/>
            </w:r>
            <w:r>
              <w:t>7</w:t>
            </w:r>
            <w:r>
              <w:fldChar w:fldCharType="end"/>
            </w:r>
          </w:hyperlink>
        </w:p>
        <w:p w14:paraId="67E48078" w14:textId="289731F3" w:rsidR="003619B0" w:rsidRDefault="005B08D3">
          <w:pPr>
            <w:pStyle w:val="Sommario2"/>
            <w:tabs>
              <w:tab w:val="right" w:leader="dot" w:pos="9628"/>
            </w:tabs>
            <w:rPr>
              <w:rFonts w:asciiTheme="minorHAnsi" w:eastAsiaTheme="minorEastAsia" w:hAnsiTheme="minorHAnsi"/>
              <w:sz w:val="24"/>
              <w:lang w:eastAsia="it-IT"/>
            </w:rPr>
          </w:pPr>
          <w:hyperlink w:anchor="_Toc234948275" w:tooltip="#_Toc234948275" w:history="1">
            <w:r>
              <w:rPr>
                <w:rStyle w:val="Collegamentoipertestuale"/>
                <w:rFonts w:ascii="Cambria Math" w:hAnsi="Cambria Math"/>
              </w:rPr>
              <w:t>3.4.2 Euristica Euclidea</w:t>
            </w:r>
            <w:r>
              <w:tab/>
            </w:r>
            <w:r>
              <w:fldChar w:fldCharType="begin"/>
            </w:r>
            <w:r>
              <w:instrText xml:space="preserve"> PAGEREF _Toc234948275 \h </w:instrText>
            </w:r>
            <w:r>
              <w:fldChar w:fldCharType="separate"/>
            </w:r>
            <w:r>
              <w:t>7</w:t>
            </w:r>
            <w:r>
              <w:fldChar w:fldCharType="end"/>
            </w:r>
          </w:hyperlink>
        </w:p>
        <w:p w14:paraId="44216039" w14:textId="57539031" w:rsidR="003619B0" w:rsidRDefault="005B08D3">
          <w:pPr>
            <w:pStyle w:val="Sommario2"/>
            <w:tabs>
              <w:tab w:val="right" w:leader="dot" w:pos="9628"/>
            </w:tabs>
            <w:rPr>
              <w:rFonts w:asciiTheme="minorHAnsi" w:eastAsiaTheme="minorEastAsia" w:hAnsiTheme="minorHAnsi"/>
              <w:sz w:val="24"/>
              <w:lang w:eastAsia="it-IT"/>
            </w:rPr>
          </w:pPr>
          <w:hyperlink w:anchor="_Toc234948276" w:tooltip="#_Toc234948276" w:history="1">
            <w:r>
              <w:rPr>
                <w:rStyle w:val="Collegamentoipertestuale"/>
                <w:rFonts w:ascii="Cambria Math" w:hAnsi="Cambria Math"/>
              </w:rPr>
              <w:t>3.4.3 Euristica Landmark (ALT)</w:t>
            </w:r>
            <w:r>
              <w:tab/>
            </w:r>
            <w:r>
              <w:fldChar w:fldCharType="begin"/>
            </w:r>
            <w:r>
              <w:instrText xml:space="preserve"> PAGEREF _Toc234948276 \h </w:instrText>
            </w:r>
            <w:r>
              <w:fldChar w:fldCharType="separate"/>
            </w:r>
            <w:r>
              <w:t>7</w:t>
            </w:r>
            <w:r>
              <w:fldChar w:fldCharType="end"/>
            </w:r>
          </w:hyperlink>
        </w:p>
        <w:p w14:paraId="4F75425F" w14:textId="254DE3FD" w:rsidR="003619B0" w:rsidRDefault="005B08D3">
          <w:pPr>
            <w:pStyle w:val="Sommario2"/>
            <w:tabs>
              <w:tab w:val="right" w:leader="dot" w:pos="9628"/>
            </w:tabs>
            <w:rPr>
              <w:rFonts w:asciiTheme="minorHAnsi" w:eastAsiaTheme="minorEastAsia" w:hAnsiTheme="minorHAnsi"/>
              <w:sz w:val="24"/>
              <w:lang w:eastAsia="it-IT"/>
            </w:rPr>
          </w:pPr>
          <w:hyperlink w:anchor="_Toc234948277" w:tooltip="#_Toc234948277" w:history="1">
            <w:r>
              <w:rPr>
                <w:rStyle w:val="Collegamentoipertestuale"/>
                <w:rFonts w:ascii="Cambria Math" w:hAnsi="Cambria Math"/>
              </w:rPr>
              <w:t>3.4.4 Euristica Pesata</w:t>
            </w:r>
            <w:r>
              <w:tab/>
            </w:r>
            <w:r>
              <w:fldChar w:fldCharType="begin"/>
            </w:r>
            <w:r>
              <w:instrText xml:space="preserve"> PAGEREF _Toc234948277 \h </w:instrText>
            </w:r>
            <w:r>
              <w:fldChar w:fldCharType="separate"/>
            </w:r>
            <w:r>
              <w:t>7</w:t>
            </w:r>
            <w:r>
              <w:fldChar w:fldCharType="end"/>
            </w:r>
          </w:hyperlink>
        </w:p>
        <w:p w14:paraId="60802448" w14:textId="2C703341" w:rsidR="003619B0" w:rsidRDefault="005B08D3">
          <w:pPr>
            <w:pStyle w:val="Sommario2"/>
            <w:tabs>
              <w:tab w:val="right" w:leader="dot" w:pos="9628"/>
            </w:tabs>
            <w:rPr>
              <w:rFonts w:asciiTheme="minorHAnsi" w:eastAsiaTheme="minorEastAsia" w:hAnsiTheme="minorHAnsi"/>
              <w:sz w:val="24"/>
              <w:lang w:eastAsia="it-IT"/>
            </w:rPr>
          </w:pPr>
          <w:hyperlink w:anchor="_Toc234948278" w:tooltip="#_Toc234948278" w:history="1">
            <w:r>
              <w:rPr>
                <w:rStyle w:val="Collegamentoipertestuale"/>
                <w:rFonts w:ascii="Cambria Math" w:hAnsi="Cambria Math"/>
              </w:rPr>
              <w:t>3.5 Fattore di ramificazione effettivo b*</w:t>
            </w:r>
            <w:r>
              <w:tab/>
            </w:r>
            <w:r>
              <w:fldChar w:fldCharType="begin"/>
            </w:r>
            <w:r>
              <w:instrText xml:space="preserve"> PAGEREF _Toc234948278 \h </w:instrText>
            </w:r>
            <w:r>
              <w:fldChar w:fldCharType="separate"/>
            </w:r>
            <w:r>
              <w:t>8</w:t>
            </w:r>
            <w:r>
              <w:fldChar w:fldCharType="end"/>
            </w:r>
          </w:hyperlink>
        </w:p>
        <w:p w14:paraId="2EFCBBF8" w14:textId="0E9C91F1" w:rsidR="003619B0" w:rsidRDefault="005B08D3">
          <w:pPr>
            <w:pStyle w:val="Sommario2"/>
            <w:tabs>
              <w:tab w:val="right" w:leader="dot" w:pos="9628"/>
            </w:tabs>
            <w:rPr>
              <w:rFonts w:asciiTheme="minorHAnsi" w:eastAsiaTheme="minorEastAsia" w:hAnsiTheme="minorHAnsi"/>
              <w:sz w:val="24"/>
              <w:lang w:eastAsia="it-IT"/>
            </w:rPr>
          </w:pPr>
          <w:hyperlink w:anchor="_Toc234948279" w:tooltip="#_Toc234948279" w:history="1">
            <w:r>
              <w:rPr>
                <w:rStyle w:val="Collegamentoipertestuale"/>
                <w:rFonts w:ascii="Cambria Math" w:hAnsi="Cambria Math"/>
              </w:rPr>
              <w:t>3.6 Architettura del sistema e modalità di esecuzione</w:t>
            </w:r>
            <w:r>
              <w:tab/>
            </w:r>
            <w:r>
              <w:fldChar w:fldCharType="begin"/>
            </w:r>
            <w:r>
              <w:instrText xml:space="preserve"> PAGEREF _Toc234948279 \h </w:instrText>
            </w:r>
            <w:r>
              <w:fldChar w:fldCharType="separate"/>
            </w:r>
            <w:r>
              <w:t>8</w:t>
            </w:r>
            <w:r>
              <w:fldChar w:fldCharType="end"/>
            </w:r>
          </w:hyperlink>
        </w:p>
        <w:p w14:paraId="30C3DC75" w14:textId="7D4B7BDD" w:rsidR="003619B0" w:rsidRDefault="005B08D3">
          <w:pPr>
            <w:pStyle w:val="Sommario1"/>
            <w:tabs>
              <w:tab w:val="right" w:leader="dot" w:pos="9628"/>
            </w:tabs>
            <w:rPr>
              <w:rFonts w:asciiTheme="minorHAnsi" w:eastAsiaTheme="minorEastAsia" w:hAnsiTheme="minorHAnsi"/>
              <w:sz w:val="24"/>
              <w:lang w:eastAsia="it-IT"/>
            </w:rPr>
          </w:pPr>
          <w:hyperlink w:anchor="_Toc234948280" w:tooltip="#_Toc234948280" w:history="1">
            <w:r>
              <w:rPr>
                <w:rStyle w:val="Collegamentoipertestuale"/>
                <w:rFonts w:ascii="Cambria Math" w:hAnsi="Cambria Math"/>
                <w:b/>
                <w:bCs/>
              </w:rPr>
              <w:t>4. Discussione dei Risultati</w:t>
            </w:r>
            <w:r>
              <w:tab/>
            </w:r>
            <w:r>
              <w:fldChar w:fldCharType="begin"/>
            </w:r>
            <w:r>
              <w:instrText xml:space="preserve"> PAGEREF _Toc234948280 \h </w:instrText>
            </w:r>
            <w:r>
              <w:fldChar w:fldCharType="separate"/>
            </w:r>
            <w:r>
              <w:t>9</w:t>
            </w:r>
            <w:r>
              <w:fldChar w:fldCharType="end"/>
            </w:r>
          </w:hyperlink>
        </w:p>
        <w:p w14:paraId="64ED334B" w14:textId="2F5EE914" w:rsidR="003619B0" w:rsidRDefault="005B08D3">
          <w:pPr>
            <w:pStyle w:val="Sommario2"/>
            <w:tabs>
              <w:tab w:val="right" w:leader="dot" w:pos="9628"/>
            </w:tabs>
            <w:rPr>
              <w:rFonts w:asciiTheme="minorHAnsi" w:eastAsiaTheme="minorEastAsia" w:hAnsiTheme="minorHAnsi"/>
              <w:sz w:val="24"/>
              <w:lang w:eastAsia="it-IT"/>
            </w:rPr>
          </w:pPr>
          <w:hyperlink w:anchor="_Toc234948281" w:tooltip="#_Toc234948281" w:history="1">
            <w:r>
              <w:rPr>
                <w:rStyle w:val="Collegamentoipertestuale"/>
                <w:rFonts w:ascii="Cambria Math" w:hAnsi="Cambria Math"/>
              </w:rPr>
              <w:t>4.1 Setup sperimentale</w:t>
            </w:r>
            <w:r>
              <w:tab/>
            </w:r>
            <w:r>
              <w:fldChar w:fldCharType="begin"/>
            </w:r>
            <w:r>
              <w:instrText xml:space="preserve"> PAGEREF _Toc234948281 \h </w:instrText>
            </w:r>
            <w:r>
              <w:fldChar w:fldCharType="separate"/>
            </w:r>
            <w:r>
              <w:t>9</w:t>
            </w:r>
            <w:r>
              <w:fldChar w:fldCharType="end"/>
            </w:r>
          </w:hyperlink>
        </w:p>
        <w:p w14:paraId="7AD5A653" w14:textId="5FD2BA2F" w:rsidR="003619B0" w:rsidRDefault="005B08D3">
          <w:pPr>
            <w:pStyle w:val="Sommario2"/>
            <w:tabs>
              <w:tab w:val="right" w:leader="dot" w:pos="9628"/>
            </w:tabs>
            <w:rPr>
              <w:rFonts w:asciiTheme="minorHAnsi" w:eastAsiaTheme="minorEastAsia" w:hAnsiTheme="minorHAnsi"/>
              <w:sz w:val="24"/>
              <w:lang w:eastAsia="it-IT"/>
            </w:rPr>
          </w:pPr>
          <w:hyperlink w:anchor="_Toc234948282" w:tooltip="#_Toc234948282" w:history="1">
            <w:r>
              <w:rPr>
                <w:rStyle w:val="Collegamentoipertestuale"/>
                <w:rFonts w:ascii="Cambria Math" w:hAnsi="Cambria Math"/>
              </w:rPr>
              <w:t>4.2 Metriche di valutazione</w:t>
            </w:r>
            <w:r>
              <w:tab/>
            </w:r>
            <w:r>
              <w:fldChar w:fldCharType="begin"/>
            </w:r>
            <w:r>
              <w:instrText xml:space="preserve"> PAGEREF _Toc234948282 \h </w:instrText>
            </w:r>
            <w:r>
              <w:fldChar w:fldCharType="separate"/>
            </w:r>
            <w:r>
              <w:t>9</w:t>
            </w:r>
            <w:r>
              <w:fldChar w:fldCharType="end"/>
            </w:r>
          </w:hyperlink>
        </w:p>
        <w:p w14:paraId="715AB56F" w14:textId="7D7D445B" w:rsidR="003619B0" w:rsidRDefault="005B08D3">
          <w:pPr>
            <w:pStyle w:val="Sommario2"/>
            <w:tabs>
              <w:tab w:val="right" w:leader="dot" w:pos="9628"/>
            </w:tabs>
            <w:rPr>
              <w:rFonts w:asciiTheme="minorHAnsi" w:eastAsiaTheme="minorEastAsia" w:hAnsiTheme="minorHAnsi"/>
              <w:sz w:val="24"/>
              <w:lang w:eastAsia="it-IT"/>
            </w:rPr>
          </w:pPr>
          <w:hyperlink w:anchor="_Toc234948283" w:tooltip="#_Toc234948283" w:history="1">
            <w:r>
              <w:rPr>
                <w:rStyle w:val="Collegamentoipertestuale"/>
                <w:rFonts w:ascii="Cambria Math" w:hAnsi="Cambria Math"/>
              </w:rPr>
              <w:t>4.3 Risultati aggregati</w:t>
            </w:r>
            <w:r>
              <w:tab/>
            </w:r>
            <w:r>
              <w:fldChar w:fldCharType="begin"/>
            </w:r>
            <w:r>
              <w:instrText xml:space="preserve"> PAGEREF _Toc234948283 \h </w:instrText>
            </w:r>
            <w:r>
              <w:fldChar w:fldCharType="separate"/>
            </w:r>
            <w:r>
              <w:t>9</w:t>
            </w:r>
            <w:r>
              <w:fldChar w:fldCharType="end"/>
            </w:r>
          </w:hyperlink>
        </w:p>
        <w:p w14:paraId="3FEF6A1F" w14:textId="236DFA94" w:rsidR="003619B0" w:rsidRDefault="005B08D3">
          <w:pPr>
            <w:pStyle w:val="Sommario2"/>
            <w:tabs>
              <w:tab w:val="right" w:leader="dot" w:pos="9628"/>
            </w:tabs>
            <w:rPr>
              <w:rFonts w:asciiTheme="minorHAnsi" w:eastAsiaTheme="minorEastAsia" w:hAnsiTheme="minorHAnsi"/>
              <w:sz w:val="24"/>
              <w:lang w:eastAsia="it-IT"/>
            </w:rPr>
          </w:pPr>
          <w:hyperlink w:anchor="_Toc234948284" w:tooltip="#_Toc234948284" w:history="1">
            <w:r>
              <w:rPr>
                <w:rStyle w:val="Collegamentoipertestuale"/>
                <w:rFonts w:ascii="Cambria Math" w:hAnsi="Cambria Math"/>
              </w:rPr>
              <w:t>4.4 Verifica dell’ottimalità e analisi dell’errore</w:t>
            </w:r>
            <w:r>
              <w:tab/>
            </w:r>
            <w:r>
              <w:fldChar w:fldCharType="begin"/>
            </w:r>
            <w:r>
              <w:instrText xml:space="preserve"> PAGEREF _Toc234948284 \h </w:instrText>
            </w:r>
            <w:r>
              <w:fldChar w:fldCharType="separate"/>
            </w:r>
            <w:r>
              <w:t>10</w:t>
            </w:r>
            <w:r>
              <w:fldChar w:fldCharType="end"/>
            </w:r>
          </w:hyperlink>
        </w:p>
        <w:p w14:paraId="5EC6F868" w14:textId="301E2026" w:rsidR="003619B0" w:rsidRDefault="005B08D3">
          <w:pPr>
            <w:pStyle w:val="Sommario2"/>
            <w:tabs>
              <w:tab w:val="right" w:leader="dot" w:pos="9628"/>
            </w:tabs>
            <w:rPr>
              <w:rFonts w:asciiTheme="minorHAnsi" w:eastAsiaTheme="minorEastAsia" w:hAnsiTheme="minorHAnsi"/>
              <w:sz w:val="24"/>
              <w:lang w:eastAsia="it-IT"/>
            </w:rPr>
          </w:pPr>
          <w:hyperlink w:anchor="_Toc234948285" w:tooltip="#_Toc234948285" w:history="1">
            <w:r>
              <w:rPr>
                <w:rStyle w:val="Collegamentoipertestuale"/>
                <w:rFonts w:ascii="Cambria Math" w:hAnsi="Cambria Math"/>
              </w:rPr>
              <w:t>4.5 Fattore di ramificazione</w:t>
            </w:r>
            <w:r>
              <w:tab/>
            </w:r>
            <w:r>
              <w:fldChar w:fldCharType="begin"/>
            </w:r>
            <w:r>
              <w:instrText xml:space="preserve"> PAGEREF _Toc234948285 \h </w:instrText>
            </w:r>
            <w:r>
              <w:fldChar w:fldCharType="separate"/>
            </w:r>
            <w:r>
              <w:t>11</w:t>
            </w:r>
            <w:r>
              <w:fldChar w:fldCharType="end"/>
            </w:r>
          </w:hyperlink>
        </w:p>
        <w:p w14:paraId="1234A31F" w14:textId="161612C3" w:rsidR="003619B0" w:rsidRDefault="005B08D3">
          <w:pPr>
            <w:pStyle w:val="Sommario2"/>
            <w:tabs>
              <w:tab w:val="right" w:leader="dot" w:pos="9628"/>
            </w:tabs>
            <w:rPr>
              <w:rFonts w:asciiTheme="minorHAnsi" w:eastAsiaTheme="minorEastAsia" w:hAnsiTheme="minorHAnsi"/>
              <w:sz w:val="24"/>
              <w:lang w:eastAsia="it-IT"/>
            </w:rPr>
          </w:pPr>
          <w:hyperlink w:anchor="_Toc234948286" w:tooltip="#_Toc234948286" w:history="1">
            <w:r>
              <w:rPr>
                <w:rStyle w:val="Collegamentoipertestuale"/>
                <w:rFonts w:ascii="Cambria Math" w:hAnsi="Cambria Math"/>
              </w:rPr>
              <w:t>4.6 Nodi espansi, tempo di esecuzione</w:t>
            </w:r>
            <w:r>
              <w:tab/>
            </w:r>
            <w:r>
              <w:fldChar w:fldCharType="begin"/>
            </w:r>
            <w:r>
              <w:instrText xml:space="preserve"> PAGEREF _Toc234948286 \h </w:instrText>
            </w:r>
            <w:r>
              <w:fldChar w:fldCharType="separate"/>
            </w:r>
            <w:r>
              <w:t>11</w:t>
            </w:r>
            <w:r>
              <w:fldChar w:fldCharType="end"/>
            </w:r>
          </w:hyperlink>
        </w:p>
        <w:p w14:paraId="0862A0FA" w14:textId="4752410C" w:rsidR="003619B0" w:rsidRDefault="005B08D3">
          <w:pPr>
            <w:pStyle w:val="Sommario2"/>
            <w:tabs>
              <w:tab w:val="right" w:leader="dot" w:pos="9628"/>
            </w:tabs>
            <w:rPr>
              <w:rFonts w:asciiTheme="minorHAnsi" w:eastAsiaTheme="minorEastAsia" w:hAnsiTheme="minorHAnsi"/>
              <w:sz w:val="24"/>
              <w:lang w:eastAsia="it-IT"/>
            </w:rPr>
          </w:pPr>
          <w:hyperlink w:anchor="_Toc234948287" w:tooltip="#_Toc234948287" w:history="1">
            <w:r>
              <w:rPr>
                <w:rStyle w:val="Collegamentoipertestuale"/>
                <w:rFonts w:ascii="Cambria Math" w:hAnsi="Cambria Math"/>
              </w:rPr>
              <w:t>4.7 Scala logaritmica</w:t>
            </w:r>
            <w:r>
              <w:tab/>
            </w:r>
            <w:r>
              <w:fldChar w:fldCharType="begin"/>
            </w:r>
            <w:r>
              <w:instrText xml:space="preserve"> PAGEREF _Toc234948287 \h </w:instrText>
            </w:r>
            <w:r>
              <w:fldChar w:fldCharType="separate"/>
            </w:r>
            <w:r>
              <w:t>12</w:t>
            </w:r>
            <w:r>
              <w:fldChar w:fldCharType="end"/>
            </w:r>
          </w:hyperlink>
        </w:p>
        <w:p w14:paraId="4AC63996" w14:textId="570111A7" w:rsidR="003619B0" w:rsidRDefault="005B08D3">
          <w:pPr>
            <w:pStyle w:val="Sommario2"/>
            <w:tabs>
              <w:tab w:val="right" w:leader="dot" w:pos="9628"/>
            </w:tabs>
            <w:rPr>
              <w:rFonts w:asciiTheme="minorHAnsi" w:eastAsiaTheme="minorEastAsia" w:hAnsiTheme="minorHAnsi"/>
              <w:sz w:val="24"/>
              <w:lang w:eastAsia="it-IT"/>
            </w:rPr>
          </w:pPr>
          <w:hyperlink w:anchor="_Toc234948288" w:tooltip="#_Toc234948288" w:history="1">
            <w:r>
              <w:rPr>
                <w:rStyle w:val="Collegamentoipertestuale"/>
                <w:rFonts w:ascii="Cambria Math" w:hAnsi="Cambria Math"/>
              </w:rPr>
              <w:t>4.8 Confronto su una singola coppia</w:t>
            </w:r>
            <w:r>
              <w:tab/>
            </w:r>
            <w:r>
              <w:fldChar w:fldCharType="begin"/>
            </w:r>
            <w:r>
              <w:instrText xml:space="preserve"> PAGEREF _Toc234948288 \h </w:instrText>
            </w:r>
            <w:r>
              <w:fldChar w:fldCharType="separate"/>
            </w:r>
            <w:r>
              <w:t>12</w:t>
            </w:r>
            <w:r>
              <w:fldChar w:fldCharType="end"/>
            </w:r>
          </w:hyperlink>
        </w:p>
        <w:p w14:paraId="319C141F" w14:textId="60241EC9" w:rsidR="003619B0" w:rsidRDefault="005B08D3">
          <w:pPr>
            <w:pStyle w:val="Sommario2"/>
            <w:tabs>
              <w:tab w:val="right" w:leader="dot" w:pos="9628"/>
            </w:tabs>
            <w:rPr>
              <w:rFonts w:asciiTheme="minorHAnsi" w:eastAsiaTheme="minorEastAsia" w:hAnsiTheme="minorHAnsi"/>
              <w:sz w:val="24"/>
              <w:lang w:eastAsia="it-IT"/>
            </w:rPr>
          </w:pPr>
          <w:hyperlink w:anchor="_Toc234948289" w:tooltip="#_Toc234948289" w:history="1">
            <w:r>
              <w:rPr>
                <w:rStyle w:val="Collegamentoipertestuale"/>
                <w:rFonts w:ascii="Cambria Math" w:hAnsi="Cambria Math"/>
              </w:rPr>
              <w:t>4.9 Validazione cartografica dei percorsi per classi di distanza</w:t>
            </w:r>
            <w:r>
              <w:tab/>
            </w:r>
            <w:r>
              <w:fldChar w:fldCharType="begin"/>
            </w:r>
            <w:r>
              <w:instrText xml:space="preserve"> PAGEREF _Toc234948289 \h </w:instrText>
            </w:r>
            <w:r>
              <w:fldChar w:fldCharType="separate"/>
            </w:r>
            <w:r>
              <w:t>13</w:t>
            </w:r>
            <w:r>
              <w:fldChar w:fldCharType="end"/>
            </w:r>
          </w:hyperlink>
        </w:p>
        <w:p w14:paraId="4BBCC0ED" w14:textId="63914A4A" w:rsidR="003619B0" w:rsidRDefault="005B08D3">
          <w:pPr>
            <w:pStyle w:val="Sommario1"/>
            <w:tabs>
              <w:tab w:val="right" w:leader="dot" w:pos="9628"/>
            </w:tabs>
            <w:rPr>
              <w:rFonts w:asciiTheme="minorHAnsi" w:eastAsiaTheme="minorEastAsia" w:hAnsiTheme="minorHAnsi"/>
              <w:sz w:val="24"/>
              <w:lang w:eastAsia="it-IT"/>
            </w:rPr>
          </w:pPr>
          <w:hyperlink w:anchor="_Toc234948290" w:tooltip="#_Toc234948290" w:history="1">
            <w:r>
              <w:rPr>
                <w:rStyle w:val="Collegamentoipertestuale"/>
                <w:rFonts w:ascii="Cambria Math" w:hAnsi="Cambria Math"/>
                <w:b/>
                <w:bCs/>
              </w:rPr>
              <w:t>5. Conclusioni</w:t>
            </w:r>
            <w:r>
              <w:tab/>
            </w:r>
            <w:r>
              <w:fldChar w:fldCharType="begin"/>
            </w:r>
            <w:r>
              <w:instrText xml:space="preserve"> PAGEREF _Toc234948290 \h </w:instrText>
            </w:r>
            <w:r>
              <w:fldChar w:fldCharType="separate"/>
            </w:r>
            <w:r>
              <w:t>16</w:t>
            </w:r>
            <w:r>
              <w:fldChar w:fldCharType="end"/>
            </w:r>
          </w:hyperlink>
        </w:p>
        <w:p w14:paraId="41A6DD8D" w14:textId="77777777" w:rsidR="003619B0" w:rsidRDefault="005B08D3">
          <w:pPr>
            <w:rPr>
              <w:b/>
              <w:bCs/>
            </w:rPr>
          </w:pPr>
          <w:r>
            <w:rPr>
              <w:b/>
              <w:bCs/>
            </w:rPr>
            <w:lastRenderedPageBreak/>
            <w:fldChar w:fldCharType="end"/>
          </w:r>
        </w:p>
      </w:sdtContent>
    </w:sdt>
    <w:p w14:paraId="759FB004" w14:textId="56DB99C4" w:rsidR="003619B0" w:rsidRDefault="005B08D3">
      <w:bookmarkStart w:id="1" w:name="_Toc234948258"/>
      <w:r>
        <w:rPr>
          <w:rFonts w:ascii="Cambria Math" w:hAnsi="Cambria Math"/>
          <w:b/>
          <w:bCs/>
          <w:sz w:val="32"/>
          <w:szCs w:val="32"/>
        </w:rPr>
        <w:t>1. Introduzione</w:t>
      </w:r>
      <w:bookmarkEnd w:id="0"/>
      <w:bookmarkEnd w:id="1"/>
    </w:p>
    <w:p w14:paraId="0A307547" w14:textId="77777777" w:rsidR="003619B0" w:rsidRDefault="005B08D3">
      <w:pPr>
        <w:pStyle w:val="Titolo2"/>
        <w:jc w:val="both"/>
        <w:rPr>
          <w:rFonts w:ascii="Cambria Math" w:hAnsi="Cambria Math"/>
          <w:sz w:val="26"/>
          <w:szCs w:val="26"/>
        </w:rPr>
      </w:pPr>
      <w:bookmarkStart w:id="2" w:name="_Toc234788346"/>
      <w:bookmarkStart w:id="3" w:name="_Toc234948259"/>
      <w:r>
        <w:rPr>
          <w:rFonts w:ascii="Cambria Math" w:hAnsi="Cambria Math"/>
          <w:sz w:val="26"/>
          <w:szCs w:val="26"/>
        </w:rPr>
        <w:t>1.1 Obiettivo del progetto</w:t>
      </w:r>
      <w:bookmarkEnd w:id="2"/>
      <w:bookmarkEnd w:id="3"/>
    </w:p>
    <w:p w14:paraId="538760AE" w14:textId="218CC338" w:rsidR="003619B0" w:rsidRDefault="005B08D3">
      <w:pPr>
        <w:spacing w:after="180" w:line="276" w:lineRule="auto"/>
        <w:jc w:val="both"/>
        <w:rPr>
          <w:rFonts w:ascii="Cambria Math" w:eastAsia="Calibri" w:hAnsi="Cambria Math" w:cs="Calibri"/>
          <w:szCs w:val="22"/>
        </w:rPr>
      </w:pPr>
      <w:r>
        <w:rPr>
          <w:rFonts w:ascii="Cambria Math" w:eastAsia="Calibri" w:hAnsi="Cambria Math" w:cs="Calibri"/>
          <w:szCs w:val="22"/>
        </w:rPr>
        <w:t xml:space="preserve">Il progetto ha l’obiettivo di sviluppare e documentare un framework di benchmarking automatico per </w:t>
      </w:r>
      <w:r>
        <w:rPr>
          <w:rFonts w:ascii="Cambria Math" w:eastAsia="Calibri" w:hAnsi="Cambria Math" w:cs="Calibri"/>
          <w:szCs w:val="22"/>
        </w:rPr>
        <w:t>l’analisi quantitativa e il confronto prestazionale di diversi algoritmi di ricerca nello spazio degli stati, applicati al problema del routing su reti stradali reali. Come scenario sperimentale di riferimento abbiamo selezionato la rete viaria della città metropolitana di Napoli.</w:t>
      </w:r>
    </w:p>
    <w:p w14:paraId="3347BB71" w14:textId="77777777" w:rsidR="003619B0" w:rsidRDefault="005B08D3">
      <w:pPr>
        <w:spacing w:after="180" w:line="276" w:lineRule="auto"/>
        <w:jc w:val="both"/>
        <w:rPr>
          <w:rFonts w:ascii="Cambria Math" w:eastAsia="Calibri" w:hAnsi="Cambria Math" w:cs="Calibri"/>
          <w:szCs w:val="22"/>
        </w:rPr>
      </w:pPr>
      <w:r>
        <w:rPr>
          <w:rFonts w:ascii="Cambria Math" w:eastAsia="Calibri" w:hAnsi="Cambria Math" w:cs="Calibri"/>
          <w:szCs w:val="22"/>
        </w:rPr>
        <w:t>A differenza di un navigatore interattivo tradizionale, il sistema è strutturato come un framework di test automatizzato progettato per:</w:t>
      </w:r>
    </w:p>
    <w:p w14:paraId="09EBDBB8" w14:textId="02280929" w:rsidR="003619B0" w:rsidRDefault="005B08D3">
      <w:pPr>
        <w:pStyle w:val="Paragrafoelenco"/>
        <w:numPr>
          <w:ilvl w:val="0"/>
          <w:numId w:val="8"/>
        </w:numPr>
        <w:spacing w:after="180" w:line="276" w:lineRule="auto"/>
        <w:jc w:val="both"/>
        <w:rPr>
          <w:rFonts w:ascii="Cambria Math" w:eastAsia="Calibri" w:hAnsi="Cambria Math" w:cs="Calibri"/>
          <w:szCs w:val="22"/>
        </w:rPr>
      </w:pPr>
      <w:r>
        <w:rPr>
          <w:rFonts w:ascii="Cambria Math" w:eastAsia="Calibri" w:hAnsi="Cambria Math" w:cs="Calibri"/>
          <w:szCs w:val="22"/>
        </w:rPr>
        <w:t>Effettuare un’analisi statistica e riproducibile</w:t>
      </w:r>
      <w:r>
        <w:rPr>
          <w:rFonts w:ascii="Cambria Math" w:eastAsia="Calibri" w:hAnsi="Cambria Math" w:cs="Calibri"/>
          <w:szCs w:val="22"/>
        </w:rPr>
        <w:t>. Il programma campiona automaticamente coppie di nodi origine-destinazione distribuite su diverse fasce di distanza.</w:t>
      </w:r>
    </w:p>
    <w:p w14:paraId="4579D709" w14:textId="46E2559E" w:rsidR="003619B0" w:rsidRDefault="005B08D3">
      <w:pPr>
        <w:pStyle w:val="Paragrafoelenco"/>
        <w:numPr>
          <w:ilvl w:val="0"/>
          <w:numId w:val="1"/>
        </w:numPr>
        <w:spacing w:after="180" w:line="276" w:lineRule="auto"/>
        <w:jc w:val="both"/>
        <w:rPr>
          <w:rFonts w:ascii="Cambria Math" w:eastAsia="Calibri" w:hAnsi="Cambria Math" w:cs="Calibri"/>
          <w:szCs w:val="22"/>
        </w:rPr>
      </w:pPr>
      <w:r>
        <w:rPr>
          <w:rFonts w:ascii="Cambria Math" w:eastAsia="Calibri" w:hAnsi="Cambria Math" w:cs="Calibri"/>
          <w:szCs w:val="22"/>
        </w:rPr>
        <w:t>Raccogliere metriche computazionali. Per ogni ricerca vengono infatti registrati i nodi espansi, il picco della frontiera in memoria e il fattore di ramificazione effettivo, oltre al tempo di calcolo e all’accuratezza del costo rispetto all’ottimo C*.</w:t>
      </w:r>
    </w:p>
    <w:p w14:paraId="2A1815B7" w14:textId="6199C5BF" w:rsidR="003619B0" w:rsidRDefault="005B08D3">
      <w:pPr>
        <w:pStyle w:val="Paragrafoelenco"/>
        <w:numPr>
          <w:ilvl w:val="0"/>
          <w:numId w:val="1"/>
        </w:numPr>
        <w:spacing w:after="180" w:line="276" w:lineRule="auto"/>
        <w:jc w:val="both"/>
        <w:rPr>
          <w:rFonts w:ascii="Cambria Math" w:eastAsia="Calibri" w:hAnsi="Cambria Math" w:cs="Calibri"/>
          <w:szCs w:val="22"/>
        </w:rPr>
      </w:pPr>
      <w:r>
        <w:rPr>
          <w:rFonts w:ascii="Cambria Math" w:eastAsia="Calibri" w:hAnsi="Cambria Math" w:cs="Calibri"/>
          <w:szCs w:val="22"/>
        </w:rPr>
        <w:t>Tradurre i dati quantitativi raccolti in rappresentazioni grafiche e cartografiche di sintesi, facilitando l’analisi comparativa tra approcci non informati, euristiche e tecniche basate su landmark.</w:t>
      </w:r>
    </w:p>
    <w:p w14:paraId="4A74AEB6" w14:textId="77777777" w:rsidR="003619B0" w:rsidRDefault="005B08D3">
      <w:pPr>
        <w:pStyle w:val="Titolo2"/>
        <w:jc w:val="both"/>
        <w:rPr>
          <w:rFonts w:ascii="Cambria Math" w:hAnsi="Cambria Math"/>
          <w:sz w:val="26"/>
          <w:szCs w:val="26"/>
        </w:rPr>
      </w:pPr>
      <w:bookmarkStart w:id="4" w:name="_Toc234788347"/>
      <w:bookmarkStart w:id="5" w:name="_Toc234948260"/>
      <w:r>
        <w:rPr>
          <w:rFonts w:ascii="Cambria Math" w:hAnsi="Cambria Math"/>
          <w:sz w:val="26"/>
          <w:szCs w:val="26"/>
        </w:rPr>
        <w:t>1.2 Formalizzazione PEAS</w:t>
      </w:r>
      <w:bookmarkEnd w:id="4"/>
      <w:bookmarkEnd w:id="5"/>
    </w:p>
    <w:p w14:paraId="46547496" w14:textId="3A49AFAC" w:rsidR="003619B0" w:rsidRDefault="005B08D3">
      <w:pPr>
        <w:jc w:val="both"/>
        <w:rPr>
          <w:rFonts w:ascii="Cambria Math" w:hAnsi="Cambria Math"/>
        </w:rPr>
      </w:pPr>
      <w:r>
        <w:rPr>
          <w:rFonts w:ascii="Cambria Math" w:hAnsi="Cambria Math"/>
        </w:rPr>
        <w:t xml:space="preserve">Per progettare il nostro navigatore come agente razionale, abbiamo analizzato il contesto operativo secondo il modello </w:t>
      </w:r>
      <w:r>
        <w:rPr>
          <w:rFonts w:ascii="Cambria Math" w:hAnsi="Cambria Math"/>
          <w:b/>
          <w:bCs/>
        </w:rPr>
        <w:t>PEAS</w:t>
      </w:r>
      <w:r>
        <w:rPr>
          <w:rFonts w:ascii="Cambria Math" w:hAnsi="Cambria Math"/>
        </w:rPr>
        <w:t>. Questo schema ci ha permesso di isolare gli obiettivi del sistema e gli strumenti che ha a disposizione per muoversi sulla mappa.</w:t>
      </w:r>
    </w:p>
    <w:p w14:paraId="2CA38715" w14:textId="6BEEB61A" w:rsidR="003619B0" w:rsidRDefault="005B08D3">
      <w:pPr>
        <w:pStyle w:val="Paragrafoelenco"/>
        <w:numPr>
          <w:ilvl w:val="0"/>
          <w:numId w:val="2"/>
        </w:numPr>
        <w:jc w:val="both"/>
        <w:rPr>
          <w:rFonts w:ascii="Cambria Math" w:hAnsi="Cambria Math"/>
        </w:rPr>
      </w:pPr>
      <w:r>
        <w:rPr>
          <w:rFonts w:ascii="Cambria Math" w:hAnsi="Cambria Math"/>
          <w:b/>
          <w:bCs/>
        </w:rPr>
        <w:t xml:space="preserve">Performance </w:t>
      </w:r>
      <w:proofErr w:type="spellStart"/>
      <w:r>
        <w:rPr>
          <w:rFonts w:ascii="Cambria Math" w:hAnsi="Cambria Math"/>
          <w:b/>
          <w:bCs/>
        </w:rPr>
        <w:t>measure</w:t>
      </w:r>
      <w:proofErr w:type="spellEnd"/>
      <w:r>
        <w:rPr>
          <w:rFonts w:ascii="Cambria Math" w:hAnsi="Cambria Math"/>
        </w:rPr>
        <w:t>: il successo dell’agente viene valutato in base a criteri di efficienza e accuratezza. L’obiettivo principale è la minimizzazione della lunghezza del percorso, seguita dalla riduzione del tempo di calcolo e del numero di nodi espansi nella frontiera. Il sistema deve inoltre garantire l’ottimalità del costo totale C</w:t>
      </w:r>
      <w:r>
        <w:rPr>
          <w:rFonts w:ascii="Cambria Math" w:hAnsi="Cambria Math"/>
          <w:vertAlign w:val="superscript"/>
        </w:rPr>
        <w:t>*</w:t>
      </w:r>
      <w:r>
        <w:rPr>
          <w:rFonts w:ascii="Cambria Math" w:hAnsi="Cambria Math"/>
        </w:rPr>
        <w:t xml:space="preserve"> per gli algoritmi che lo prevedono e assicurare la massima chiarezza nella visualizzazione grafica del percorso finale.</w:t>
      </w:r>
    </w:p>
    <w:p w14:paraId="46AA01A1" w14:textId="7003498C" w:rsidR="003619B0" w:rsidRDefault="005B08D3">
      <w:pPr>
        <w:pStyle w:val="Paragrafoelenco"/>
        <w:numPr>
          <w:ilvl w:val="0"/>
          <w:numId w:val="2"/>
        </w:numPr>
        <w:jc w:val="both"/>
        <w:rPr>
          <w:rFonts w:ascii="Cambria Math" w:hAnsi="Cambria Math"/>
        </w:rPr>
      </w:pPr>
      <w:r>
        <w:rPr>
          <w:rFonts w:ascii="Cambria Math" w:hAnsi="Cambria Math"/>
          <w:b/>
          <w:bCs/>
        </w:rPr>
        <w:t>Environment</w:t>
      </w:r>
      <w:r>
        <w:rPr>
          <w:rFonts w:ascii="Cambria Math" w:hAnsi="Cambria Math"/>
        </w:rPr>
        <w:t xml:space="preserve">: </w:t>
      </w:r>
      <w:r>
        <w:rPr>
          <w:rFonts w:ascii="Cambria Math" w:hAnsi="Cambria Math"/>
        </w:rPr>
        <w:t xml:space="preserve">il nostro agente si muove sulla rete stradale reale, che abbiamo modellato come un grafo pesato e orientato, scaricato tramite la libreria </w:t>
      </w:r>
      <w:proofErr w:type="spellStart"/>
      <w:r>
        <w:rPr>
          <w:rFonts w:ascii="Cambria Math" w:hAnsi="Cambria Math"/>
        </w:rPr>
        <w:t>OSMnx</w:t>
      </w:r>
      <w:proofErr w:type="spellEnd"/>
      <w:r>
        <w:rPr>
          <w:rFonts w:ascii="Cambria Math" w:hAnsi="Cambria Math"/>
        </w:rPr>
        <w:t xml:space="preserve"> e salvato localmente in formato </w:t>
      </w:r>
      <w:r>
        <w:rPr>
          <w:rFonts w:ascii="Cambria Math" w:hAnsi="Cambria Math"/>
          <w:i/>
          <w:iCs/>
        </w:rPr>
        <w:t>.</w:t>
      </w:r>
      <w:proofErr w:type="spellStart"/>
      <w:r>
        <w:rPr>
          <w:rFonts w:ascii="Cambria Math" w:hAnsi="Cambria Math"/>
          <w:i/>
          <w:iCs/>
        </w:rPr>
        <w:t>graphml</w:t>
      </w:r>
      <w:proofErr w:type="spellEnd"/>
      <w:r>
        <w:rPr>
          <w:rFonts w:ascii="Cambria Math" w:hAnsi="Cambria Math"/>
        </w:rPr>
        <w:t>. La memorizzazione locale evita continui download durante l’esecuzione e garantisce la stabilità dei dati durante i test.</w:t>
      </w:r>
    </w:p>
    <w:p w14:paraId="7C7F56D1" w14:textId="564993EC" w:rsidR="003619B0" w:rsidRDefault="005B08D3">
      <w:pPr>
        <w:pStyle w:val="Paragrafoelenco"/>
        <w:numPr>
          <w:ilvl w:val="0"/>
          <w:numId w:val="2"/>
        </w:numPr>
        <w:jc w:val="both"/>
        <w:rPr>
          <w:rFonts w:ascii="Cambria Math" w:hAnsi="Cambria Math"/>
        </w:rPr>
      </w:pPr>
      <w:proofErr w:type="spellStart"/>
      <w:r>
        <w:rPr>
          <w:rFonts w:ascii="Cambria Math" w:hAnsi="Cambria Math"/>
          <w:b/>
          <w:bCs/>
        </w:rPr>
        <w:t>Actuators</w:t>
      </w:r>
      <w:proofErr w:type="spellEnd"/>
      <w:r>
        <w:rPr>
          <w:rFonts w:ascii="Cambria Math" w:hAnsi="Cambria Math"/>
        </w:rPr>
        <w:t>: gli strumenti attraverso cui l’agente modifica lo stato del sistema o comunica i risultati comprendono la selezione logica del prossimo nodo da espandere durante la ricerca, la scrittura su disco dei risultati (log e dati delle medie), la generazione del pannello di visualizzazione delle metriche e il salvataggio dei file grafici contenenti i percorsi tracciati sul grafo stradale.</w:t>
      </w:r>
    </w:p>
    <w:p w14:paraId="47759659" w14:textId="427B1112" w:rsidR="003619B0" w:rsidRDefault="005B08D3">
      <w:pPr>
        <w:pStyle w:val="Paragrafoelenco"/>
        <w:numPr>
          <w:ilvl w:val="0"/>
          <w:numId w:val="2"/>
        </w:numPr>
        <w:jc w:val="both"/>
        <w:rPr>
          <w:rFonts w:ascii="Cambria Math" w:hAnsi="Cambria Math"/>
        </w:rPr>
      </w:pPr>
      <w:proofErr w:type="spellStart"/>
      <w:r>
        <w:rPr>
          <w:rFonts w:ascii="Cambria Math" w:hAnsi="Cambria Math"/>
          <w:b/>
          <w:bCs/>
        </w:rPr>
        <w:t>Sensors</w:t>
      </w:r>
      <w:proofErr w:type="spellEnd"/>
      <w:r>
        <w:rPr>
          <w:rFonts w:ascii="Cambria Math" w:hAnsi="Cambria Math"/>
        </w:rPr>
        <w:t>: per conoscere l’ambiente circostante, il sistema legge la struttura del grafo precaricato, (</w:t>
      </w:r>
      <w:r>
        <w:rPr>
          <w:rFonts w:ascii="Cambria Math" w:hAnsi="Cambria Math"/>
        </w:rPr>
        <w:t xml:space="preserve">acquisendo gli identificativi </w:t>
      </w:r>
      <w:proofErr w:type="gramStart"/>
      <w:r>
        <w:rPr>
          <w:rFonts w:ascii="Cambria Math" w:hAnsi="Cambria Math"/>
        </w:rPr>
        <w:t>dei</w:t>
      </w:r>
      <w:proofErr w:type="gramEnd"/>
      <w:r>
        <w:rPr>
          <w:rFonts w:ascii="Cambria Math" w:hAnsi="Cambria Math"/>
        </w:rPr>
        <w:t xml:space="preserve"> nodi, le loro coordinate GPS e la lunghezza esatta degli archi) e i parametri statici definiti nel file di configurazione, come il SEED di generazione pseudocasuale e gli intervalli di distanza per il campionamento dei nodi origine-destinazione.</w:t>
      </w:r>
    </w:p>
    <w:p w14:paraId="7D5DEA18" w14:textId="77777777" w:rsidR="003619B0" w:rsidRDefault="005B08D3">
      <w:pPr>
        <w:spacing w:line="259" w:lineRule="auto"/>
        <w:rPr>
          <w:rFonts w:ascii="Cambria Math" w:eastAsiaTheme="majorEastAsia" w:hAnsi="Cambria Math" w:cstheme="majorBidi"/>
          <w:color w:val="2F5496" w:themeColor="accent1" w:themeShade="BF"/>
          <w:sz w:val="26"/>
          <w:szCs w:val="26"/>
        </w:rPr>
      </w:pPr>
      <w:bookmarkStart w:id="6" w:name="_Toc234788348"/>
      <w:bookmarkStart w:id="7" w:name="_Toc234948261"/>
      <w:r>
        <w:rPr>
          <w:rFonts w:ascii="Cambria Math" w:hAnsi="Cambria Math"/>
          <w:sz w:val="26"/>
          <w:szCs w:val="26"/>
        </w:rPr>
        <w:br w:type="page" w:clear="all"/>
      </w:r>
    </w:p>
    <w:p w14:paraId="6F643627" w14:textId="724287BA" w:rsidR="003619B0" w:rsidRDefault="005B08D3">
      <w:pPr>
        <w:pStyle w:val="Titolo2"/>
        <w:jc w:val="both"/>
        <w:rPr>
          <w:rFonts w:ascii="Cambria Math" w:hAnsi="Cambria Math"/>
          <w:sz w:val="26"/>
          <w:szCs w:val="26"/>
        </w:rPr>
      </w:pPr>
      <w:r>
        <w:rPr>
          <w:rFonts w:ascii="Cambria Math" w:hAnsi="Cambria Math"/>
          <w:sz w:val="26"/>
          <w:szCs w:val="26"/>
        </w:rPr>
        <w:lastRenderedPageBreak/>
        <w:t>1.3 Classificazione dell'ambiente</w:t>
      </w:r>
      <w:bookmarkEnd w:id="6"/>
      <w:bookmarkEnd w:id="7"/>
    </w:p>
    <w:p w14:paraId="57B9B008" w14:textId="323B30FA" w:rsidR="003619B0" w:rsidRDefault="005B08D3">
      <w:pPr>
        <w:jc w:val="both"/>
        <w:rPr>
          <w:rFonts w:ascii="Cambria Math" w:hAnsi="Cambria Math"/>
        </w:rPr>
      </w:pPr>
      <w:r>
        <w:rPr>
          <w:rFonts w:ascii="Cambria Math" w:hAnsi="Cambria Math"/>
        </w:rPr>
        <w:t>L’ambiente in cui opera l’agente può essere classificato come:</w:t>
      </w:r>
    </w:p>
    <w:p w14:paraId="6378B021" w14:textId="68C5A1B7" w:rsidR="003619B0" w:rsidRDefault="005B08D3">
      <w:pPr>
        <w:pStyle w:val="Paragrafoelenco"/>
        <w:numPr>
          <w:ilvl w:val="0"/>
          <w:numId w:val="3"/>
        </w:numPr>
        <w:jc w:val="both"/>
        <w:rPr>
          <w:rFonts w:ascii="Cambria Math" w:hAnsi="Cambria Math"/>
        </w:rPr>
      </w:pPr>
      <w:r>
        <w:rPr>
          <w:rFonts w:ascii="Cambria Math" w:hAnsi="Cambria Math"/>
          <w:b/>
          <w:bCs/>
        </w:rPr>
        <w:t>Completamente osservabile</w:t>
      </w:r>
      <w:r>
        <w:rPr>
          <w:rFonts w:ascii="Cambria Math" w:hAnsi="Cambria Math"/>
        </w:rPr>
        <w:t>: l’intero grafo stradale viene caricato interamente in memoria prima di avviare la ricerca. L’agente ha quindi una visibilità totale sullo stato del sistema.</w:t>
      </w:r>
    </w:p>
    <w:p w14:paraId="4BA41725" w14:textId="10359D8A" w:rsidR="003619B0" w:rsidRDefault="005B08D3">
      <w:pPr>
        <w:pStyle w:val="Paragrafoelenco"/>
        <w:numPr>
          <w:ilvl w:val="0"/>
          <w:numId w:val="3"/>
        </w:numPr>
        <w:jc w:val="both"/>
        <w:rPr>
          <w:rFonts w:ascii="Cambria Math" w:hAnsi="Cambria Math"/>
        </w:rPr>
      </w:pPr>
      <w:r>
        <w:rPr>
          <w:rFonts w:ascii="Cambria Math" w:hAnsi="Cambria Math"/>
          <w:b/>
          <w:bCs/>
        </w:rPr>
        <w:t>Deterministico</w:t>
      </w:r>
      <w:r>
        <w:rPr>
          <w:rFonts w:ascii="Cambria Math" w:hAnsi="Cambria Math"/>
        </w:rPr>
        <w:t>: ad azione corrisponde una sola conseguenza, senza componenti stocastiche legate ad esempio a condizioni variabili di traffico.</w:t>
      </w:r>
    </w:p>
    <w:p w14:paraId="68211BFA" w14:textId="660C48A9" w:rsidR="003619B0" w:rsidRDefault="005B08D3">
      <w:pPr>
        <w:pStyle w:val="Paragrafoelenco"/>
        <w:numPr>
          <w:ilvl w:val="0"/>
          <w:numId w:val="3"/>
        </w:numPr>
        <w:jc w:val="both"/>
        <w:rPr>
          <w:rFonts w:ascii="Cambria Math" w:hAnsi="Cambria Math"/>
        </w:rPr>
      </w:pPr>
      <w:r>
        <w:rPr>
          <w:rFonts w:ascii="Cambria Math" w:hAnsi="Cambria Math"/>
          <w:b/>
          <w:bCs/>
        </w:rPr>
        <w:t>Statico</w:t>
      </w:r>
      <w:r>
        <w:rPr>
          <w:rFonts w:ascii="Cambria Math" w:hAnsi="Cambria Math"/>
        </w:rPr>
        <w:t>: il grafo non subisce modifiche durante la fase di calcolo e pianificazione.</w:t>
      </w:r>
    </w:p>
    <w:p w14:paraId="7360BCAC" w14:textId="5F04FBCA" w:rsidR="003619B0" w:rsidRDefault="005B08D3">
      <w:pPr>
        <w:pStyle w:val="Paragrafoelenco"/>
        <w:numPr>
          <w:ilvl w:val="0"/>
          <w:numId w:val="3"/>
        </w:numPr>
        <w:jc w:val="both"/>
        <w:rPr>
          <w:rFonts w:ascii="Cambria Math" w:hAnsi="Cambria Math"/>
        </w:rPr>
      </w:pPr>
      <w:r>
        <w:rPr>
          <w:rFonts w:ascii="Cambria Math" w:hAnsi="Cambria Math"/>
          <w:b/>
          <w:bCs/>
        </w:rPr>
        <w:t>Discreto</w:t>
      </w:r>
      <w:r>
        <w:rPr>
          <w:rFonts w:ascii="Cambria Math" w:hAnsi="Cambria Math"/>
        </w:rPr>
        <w:t>: lo spazio degli stati (gli incroci/nodi) e l’insieme delle azioni (le strade/archi) sono finiti ed enumerabili.</w:t>
      </w:r>
    </w:p>
    <w:p w14:paraId="36D70E0B" w14:textId="5025DB45" w:rsidR="003619B0" w:rsidRDefault="005B08D3">
      <w:pPr>
        <w:pStyle w:val="Paragrafoelenco"/>
        <w:numPr>
          <w:ilvl w:val="0"/>
          <w:numId w:val="3"/>
        </w:numPr>
        <w:jc w:val="both"/>
        <w:rPr>
          <w:rFonts w:ascii="Cambria Math" w:hAnsi="Cambria Math"/>
        </w:rPr>
      </w:pPr>
      <w:r>
        <w:rPr>
          <w:rFonts w:ascii="Cambria Math" w:hAnsi="Cambria Math"/>
          <w:b/>
          <w:bCs/>
        </w:rPr>
        <w:t>Sequenziale</w:t>
      </w:r>
      <w:r>
        <w:rPr>
          <w:rFonts w:ascii="Cambria Math" w:hAnsi="Cambria Math"/>
        </w:rPr>
        <w:t>: le decisioni prese ad ogni passo dell'algoritmo (quale nodo espandere) dipendono da quelle precedenti tramite il costo accumulato e condizionano le espansioni successive.</w:t>
      </w:r>
    </w:p>
    <w:p w14:paraId="3B5D8039" w14:textId="7A0B9C6E" w:rsidR="003619B0" w:rsidRDefault="005B08D3">
      <w:pPr>
        <w:pStyle w:val="Paragrafoelenco"/>
        <w:numPr>
          <w:ilvl w:val="0"/>
          <w:numId w:val="3"/>
        </w:numPr>
        <w:jc w:val="both"/>
        <w:rPr>
          <w:rFonts w:ascii="Cambria Math" w:hAnsi="Cambria Math"/>
        </w:rPr>
      </w:pPr>
      <w:r>
        <w:rPr>
          <w:rFonts w:ascii="Cambria Math" w:hAnsi="Cambria Math"/>
          <w:b/>
          <w:bCs/>
        </w:rPr>
        <w:t>Single-Agent</w:t>
      </w:r>
      <w:r>
        <w:rPr>
          <w:rFonts w:ascii="Cambria Math" w:hAnsi="Cambria Math"/>
        </w:rPr>
        <w:t>: il processo di pianificazione è interamente a carico di un unico agente, senza la presenza di entità esterne che possano collaborare per la scelta del percorso.</w:t>
      </w:r>
    </w:p>
    <w:p w14:paraId="2233D2D1" w14:textId="77777777" w:rsidR="003619B0" w:rsidRDefault="005B08D3">
      <w:pPr>
        <w:pStyle w:val="Titolo2"/>
        <w:jc w:val="both"/>
        <w:rPr>
          <w:rFonts w:ascii="Cambria Math" w:hAnsi="Cambria Math"/>
          <w:sz w:val="26"/>
          <w:szCs w:val="26"/>
        </w:rPr>
      </w:pPr>
      <w:bookmarkStart w:id="8" w:name="_Toc234788349"/>
      <w:bookmarkStart w:id="9" w:name="_Toc234948262"/>
      <w:r>
        <w:rPr>
          <w:rFonts w:ascii="Cambria Math" w:hAnsi="Cambria Math"/>
          <w:sz w:val="26"/>
          <w:szCs w:val="26"/>
        </w:rPr>
        <w:t>1.4 Problema single-state e ricerca offline</w:t>
      </w:r>
      <w:bookmarkEnd w:id="8"/>
      <w:bookmarkEnd w:id="9"/>
    </w:p>
    <w:p w14:paraId="58F2340F" w14:textId="6E347951" w:rsidR="003619B0" w:rsidRDefault="005B08D3">
      <w:pPr>
        <w:jc w:val="both"/>
        <w:rPr>
          <w:rFonts w:ascii="Cambria Math" w:eastAsia="Calibri" w:hAnsi="Cambria Math" w:cs="Calibri"/>
          <w:szCs w:val="22"/>
        </w:rPr>
      </w:pPr>
      <w:r>
        <w:rPr>
          <w:rFonts w:ascii="Cambria Math" w:hAnsi="Cambria Math"/>
        </w:rPr>
        <w:t xml:space="preserve">Date le proprietà di completa osservabilità e determinismo dell’ambiente stradale modellato, il </w:t>
      </w:r>
      <w:r>
        <w:rPr>
          <w:rFonts w:ascii="Cambria Math" w:hAnsi="Cambria Math"/>
        </w:rPr>
        <w:t xml:space="preserve">compito di pianificazione è classificabile come un </w:t>
      </w:r>
      <w:r>
        <w:rPr>
          <w:rFonts w:ascii="Cambria Math" w:hAnsi="Cambria Math"/>
          <w:i/>
          <w:iCs/>
        </w:rPr>
        <w:t xml:space="preserve">single-state </w:t>
      </w:r>
      <w:proofErr w:type="spellStart"/>
      <w:r>
        <w:rPr>
          <w:rFonts w:ascii="Cambria Math" w:hAnsi="Cambria Math"/>
          <w:i/>
          <w:iCs/>
        </w:rPr>
        <w:t>problem</w:t>
      </w:r>
      <w:proofErr w:type="spellEnd"/>
      <w:r>
        <w:rPr>
          <w:rFonts w:ascii="Cambria Math" w:hAnsi="Cambria Math"/>
        </w:rPr>
        <w:t>: l’agente, infatti, è in grado di calcolare con certezza lo stato in cui si trova in ogni istante e l’esito deterministico di ogni sequenza di azioni, per cui non è</w:t>
      </w:r>
      <w:r>
        <w:rPr>
          <w:rFonts w:ascii="Cambria Math" w:eastAsia="Calibri" w:hAnsi="Cambria Math" w:cs="Calibri"/>
          <w:szCs w:val="22"/>
        </w:rPr>
        <w:t xml:space="preserve"> necessario alcun meccanismo di percezione dinamica durante l'elaborazione.</w:t>
      </w:r>
    </w:p>
    <w:p w14:paraId="1EBFA1E7" w14:textId="2F76D9FF" w:rsidR="003619B0" w:rsidRDefault="005B08D3">
      <w:pPr>
        <w:jc w:val="both"/>
        <w:rPr>
          <w:rFonts w:ascii="Cambria Math" w:eastAsia="Calibri" w:hAnsi="Cambria Math" w:cs="Calibri"/>
          <w:szCs w:val="22"/>
        </w:rPr>
      </w:pPr>
      <w:r>
        <w:rPr>
          <w:rFonts w:ascii="Cambria Math" w:eastAsia="Calibri" w:hAnsi="Cambria Math" w:cs="Calibri"/>
          <w:szCs w:val="22"/>
        </w:rPr>
        <w:t xml:space="preserve">Di conseguenza, la ricerca viene condotta interamente </w:t>
      </w:r>
      <w:r>
        <w:rPr>
          <w:rFonts w:ascii="Cambria Math" w:eastAsia="Calibri" w:hAnsi="Cambria Math" w:cs="Calibri"/>
          <w:b/>
          <w:bCs/>
          <w:szCs w:val="22"/>
        </w:rPr>
        <w:t>offline</w:t>
      </w:r>
      <w:r>
        <w:rPr>
          <w:rFonts w:ascii="Cambria Math" w:eastAsia="Calibri" w:hAnsi="Cambria Math" w:cs="Calibri"/>
          <w:szCs w:val="22"/>
        </w:rPr>
        <w:t>: l’algoritmo esplora e valuta l’albero di ricerca basandosi esclusivamente sulla rappresentazione logica della mappa memorizzata</w:t>
      </w:r>
      <w:r>
        <w:rPr>
          <w:rFonts w:ascii="Cambria Math" w:eastAsia="Calibri" w:hAnsi="Cambria Math" w:cs="Calibri"/>
          <w:szCs w:val="22"/>
        </w:rPr>
        <w:t>, calcolando l’intero percorso ottimale  prima che avvenga la fase di esportazione dei risultati e la produzione dei relativi grafici e tracciati cartografici. Questo permette di separare nettamente la fase di risoluzione algoritmica (ossia il focus di questo progetto) dalla successiva fase di anali statistica e renderizzazione del tragitto.</w:t>
      </w:r>
    </w:p>
    <w:p w14:paraId="548DFD52" w14:textId="77777777"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br w:type="page" w:clear="all"/>
      </w:r>
    </w:p>
    <w:p w14:paraId="0ED85BA4" w14:textId="416243AD" w:rsidR="003619B0" w:rsidRDefault="005B08D3">
      <w:pPr>
        <w:pStyle w:val="Titolo1"/>
        <w:jc w:val="both"/>
        <w:rPr>
          <w:rFonts w:ascii="Cambria Math" w:hAnsi="Cambria Math"/>
          <w:b/>
          <w:bCs/>
          <w:sz w:val="32"/>
          <w:szCs w:val="32"/>
        </w:rPr>
      </w:pPr>
      <w:bookmarkStart w:id="10" w:name="_Toc234788351"/>
      <w:bookmarkStart w:id="11" w:name="_Toc234948263"/>
      <w:r>
        <w:rPr>
          <w:rFonts w:ascii="Cambria Math" w:hAnsi="Cambria Math"/>
          <w:b/>
          <w:bCs/>
          <w:sz w:val="32"/>
          <w:szCs w:val="32"/>
        </w:rPr>
        <w:lastRenderedPageBreak/>
        <w:t>2. Dataset e Modellazione a Grafo</w:t>
      </w:r>
      <w:bookmarkEnd w:id="10"/>
      <w:bookmarkEnd w:id="11"/>
    </w:p>
    <w:p w14:paraId="1A722144" w14:textId="77777777" w:rsidR="003619B0" w:rsidRDefault="005B08D3">
      <w:pPr>
        <w:pStyle w:val="Titolo2"/>
        <w:jc w:val="both"/>
        <w:rPr>
          <w:rFonts w:ascii="Cambria Math" w:hAnsi="Cambria Math"/>
          <w:sz w:val="26"/>
          <w:szCs w:val="26"/>
        </w:rPr>
      </w:pPr>
      <w:bookmarkStart w:id="12" w:name="_Toc234788352"/>
      <w:bookmarkStart w:id="13" w:name="_Toc234948264"/>
      <w:r>
        <w:rPr>
          <w:rFonts w:ascii="Cambria Math" w:hAnsi="Cambria Math"/>
          <w:sz w:val="26"/>
          <w:szCs w:val="26"/>
        </w:rPr>
        <w:t xml:space="preserve">2.1 Sorgente dei dati: </w:t>
      </w:r>
      <w:proofErr w:type="spellStart"/>
      <w:r>
        <w:rPr>
          <w:rFonts w:ascii="Cambria Math" w:hAnsi="Cambria Math"/>
          <w:sz w:val="26"/>
          <w:szCs w:val="26"/>
        </w:rPr>
        <w:t>OpenStreetMap</w:t>
      </w:r>
      <w:bookmarkEnd w:id="12"/>
      <w:bookmarkEnd w:id="13"/>
      <w:proofErr w:type="spellEnd"/>
    </w:p>
    <w:p w14:paraId="6C509057" w14:textId="10C61A0F" w:rsidR="003619B0" w:rsidRDefault="005B08D3">
      <w:pPr>
        <w:tabs>
          <w:tab w:val="left" w:pos="1953"/>
        </w:tabs>
        <w:jc w:val="both"/>
        <w:rPr>
          <w:rFonts w:ascii="Cambria Math" w:eastAsia="Calibri" w:hAnsi="Cambria Math" w:cs="Calibri"/>
          <w:szCs w:val="22"/>
        </w:rPr>
      </w:pPr>
      <w:r>
        <w:rPr>
          <w:rFonts w:ascii="Cambria Math" w:eastAsia="Calibri" w:hAnsi="Cambria Math" w:cs="Calibri"/>
          <w:szCs w:val="22"/>
        </w:rPr>
        <w:t xml:space="preserve">Per ottenere la rete stradale su cui far muovere l’agente abbiamo utilizzato </w:t>
      </w:r>
      <w:proofErr w:type="spellStart"/>
      <w:r>
        <w:rPr>
          <w:rFonts w:ascii="Cambria Math" w:eastAsia="Calibri" w:hAnsi="Cambria Math" w:cs="Calibri"/>
          <w:i/>
          <w:iCs/>
          <w:szCs w:val="22"/>
        </w:rPr>
        <w:t>OpenStreetMap</w:t>
      </w:r>
      <w:proofErr w:type="spellEnd"/>
      <w:r>
        <w:rPr>
          <w:rFonts w:ascii="Cambria Math" w:eastAsia="Calibri" w:hAnsi="Cambria Math" w:cs="Calibri"/>
          <w:i/>
          <w:iCs/>
          <w:szCs w:val="22"/>
        </w:rPr>
        <w:t xml:space="preserve"> (OSM)</w:t>
      </w:r>
      <w:r>
        <w:rPr>
          <w:rFonts w:ascii="Cambria Math" w:eastAsia="Calibri" w:hAnsi="Cambria Math" w:cs="Calibri"/>
          <w:szCs w:val="22"/>
        </w:rPr>
        <w:t>, un progetto open-source che fornisce dati geografici liberi. OSM rappresenta la rete come un insieme di nodi (punti geografici nello spazio, che nel nostro contesto rappresentano gli incroci stradali) e way (sequenze di nodi che formano i segmenti stradali veri e propri). Ogni elemento è arricchito da metadati fondamentali per il routing, come il senso di marcia e la tipologia di strada.</w:t>
      </w:r>
    </w:p>
    <w:p w14:paraId="20532DA3" w14:textId="650C2398" w:rsidR="003619B0" w:rsidRDefault="005B08D3">
      <w:pPr>
        <w:pStyle w:val="Titolo2"/>
        <w:jc w:val="both"/>
        <w:rPr>
          <w:rFonts w:ascii="Cambria Math" w:hAnsi="Cambria Math"/>
          <w:sz w:val="26"/>
          <w:szCs w:val="26"/>
        </w:rPr>
      </w:pPr>
      <w:bookmarkStart w:id="14" w:name="_Toc234788353"/>
      <w:bookmarkStart w:id="15" w:name="_Toc234948265"/>
      <w:r>
        <w:rPr>
          <w:rFonts w:ascii="Cambria Math" w:hAnsi="Cambria Math"/>
          <w:sz w:val="26"/>
          <w:szCs w:val="26"/>
        </w:rPr>
        <w:t xml:space="preserve">2.2 Download e gestione del grafo: </w:t>
      </w:r>
      <w:proofErr w:type="spellStart"/>
      <w:r>
        <w:rPr>
          <w:rFonts w:ascii="Cambria Math" w:hAnsi="Cambria Math"/>
          <w:sz w:val="26"/>
          <w:szCs w:val="26"/>
        </w:rPr>
        <w:t>OSMnx</w:t>
      </w:r>
      <w:bookmarkEnd w:id="14"/>
      <w:bookmarkEnd w:id="15"/>
      <w:proofErr w:type="spellEnd"/>
    </w:p>
    <w:p w14:paraId="3EC8F378" w14:textId="57FBCF6D" w:rsidR="003619B0" w:rsidRDefault="005B08D3">
      <w:pPr>
        <w:tabs>
          <w:tab w:val="left" w:pos="1953"/>
        </w:tabs>
        <w:jc w:val="both"/>
        <w:rPr>
          <w:rFonts w:ascii="Cambria Math" w:eastAsia="Calibri" w:hAnsi="Cambria Math" w:cs="Calibri"/>
          <w:szCs w:val="22"/>
        </w:rPr>
      </w:pPr>
      <w:r>
        <w:rPr>
          <w:rFonts w:ascii="Cambria Math" w:eastAsia="Calibri" w:hAnsi="Cambria Math" w:cs="Calibri"/>
          <w:szCs w:val="22"/>
        </w:rPr>
        <w:t xml:space="preserve">Il compito di scaricare e modellare questi dati è affidato a </w:t>
      </w:r>
      <w:r>
        <w:rPr>
          <w:rFonts w:ascii="Cambria Math" w:eastAsia="Calibri" w:hAnsi="Cambria Math" w:cs="Calibri"/>
          <w:i/>
          <w:iCs/>
          <w:szCs w:val="22"/>
        </w:rPr>
        <w:t>OSMnx</w:t>
      </w:r>
      <w:r>
        <w:rPr>
          <w:rFonts w:ascii="Cambria Math" w:eastAsia="Calibri" w:hAnsi="Cambria Math" w:cs="Calibri"/>
          <w:szCs w:val="22"/>
        </w:rPr>
        <w:t xml:space="preserve">, una libreria Python che interroga i server di </w:t>
      </w:r>
      <w:proofErr w:type="spellStart"/>
      <w:r>
        <w:rPr>
          <w:rFonts w:ascii="Cambria Math" w:eastAsia="Calibri" w:hAnsi="Cambria Math" w:cs="Calibri"/>
          <w:szCs w:val="22"/>
        </w:rPr>
        <w:t>OpenStreetMap</w:t>
      </w:r>
      <w:proofErr w:type="spellEnd"/>
      <w:r>
        <w:rPr>
          <w:rFonts w:ascii="Cambria Math" w:eastAsia="Calibri" w:hAnsi="Cambria Math" w:cs="Calibri"/>
          <w:szCs w:val="22"/>
        </w:rPr>
        <w:t xml:space="preserve"> per l’area geografica specifica nei parametri di configurazione del benchmark e converte la mappa in un grafo orientato, in cui ogni nodo è associato alle proprie coordinate geografiche e ogni arco riporta la lunghezza reale del rispettivo segmento stradale espressa in metri.</w:t>
      </w:r>
    </w:p>
    <w:p w14:paraId="0771F622" w14:textId="7E56853A" w:rsidR="003619B0" w:rsidRDefault="005B08D3">
      <w:pPr>
        <w:tabs>
          <w:tab w:val="left" w:pos="1953"/>
        </w:tabs>
        <w:jc w:val="both"/>
        <w:rPr>
          <w:rFonts w:ascii="Cambria Math" w:eastAsia="Calibri" w:hAnsi="Cambria Math" w:cs="Calibri"/>
          <w:szCs w:val="22"/>
        </w:rPr>
      </w:pPr>
      <w:r>
        <w:rPr>
          <w:rFonts w:ascii="Cambria Math" w:eastAsia="Calibri" w:hAnsi="Cambria Math" w:cs="Calibri"/>
          <w:szCs w:val="22"/>
        </w:rPr>
        <w:t>Per evitare download ripetuti, il grafo scaricato viene salvato localmente in formato .</w:t>
      </w:r>
      <w:proofErr w:type="spellStart"/>
      <w:r>
        <w:rPr>
          <w:rFonts w:ascii="Cambria Math" w:eastAsia="Calibri" w:hAnsi="Cambria Math" w:cs="Calibri"/>
          <w:szCs w:val="22"/>
        </w:rPr>
        <w:t>graphml</w:t>
      </w:r>
      <w:proofErr w:type="spellEnd"/>
      <w:r>
        <w:rPr>
          <w:rFonts w:ascii="Cambria Math" w:eastAsia="Calibri" w:hAnsi="Cambria Math" w:cs="Calibri"/>
          <w:szCs w:val="22"/>
        </w:rPr>
        <w:t xml:space="preserve"> e ricaricato direttamente nelle esecuzioni successive, azzerando i tempi di attesa del download.</w:t>
      </w:r>
    </w:p>
    <w:p w14:paraId="4B99DA7B" w14:textId="77777777" w:rsidR="003619B0" w:rsidRDefault="005B08D3">
      <w:pPr>
        <w:pStyle w:val="Titolo2"/>
        <w:jc w:val="both"/>
        <w:rPr>
          <w:rFonts w:ascii="Cambria Math" w:hAnsi="Cambria Math"/>
          <w:sz w:val="26"/>
          <w:szCs w:val="26"/>
        </w:rPr>
      </w:pPr>
      <w:bookmarkStart w:id="16" w:name="_Toc234788354"/>
      <w:bookmarkStart w:id="17" w:name="_Toc234948266"/>
      <w:r>
        <w:rPr>
          <w:rFonts w:ascii="Cambria Math" w:hAnsi="Cambria Math"/>
          <w:sz w:val="26"/>
          <w:szCs w:val="26"/>
        </w:rPr>
        <w:t>2.3 Modellazione a grafo</w:t>
      </w:r>
      <w:bookmarkEnd w:id="16"/>
      <w:bookmarkEnd w:id="17"/>
    </w:p>
    <w:p w14:paraId="11385809" w14:textId="77777777" w:rsidR="003619B0" w:rsidRDefault="005B08D3">
      <w:pPr>
        <w:tabs>
          <w:tab w:val="left" w:pos="1953"/>
        </w:tabs>
        <w:jc w:val="both"/>
        <w:rPr>
          <w:rFonts w:ascii="Cambria Math" w:eastAsia="Calibri" w:hAnsi="Cambria Math" w:cs="Calibri"/>
          <w:szCs w:val="22"/>
        </w:rPr>
      </w:pPr>
      <w:r>
        <w:rPr>
          <w:rFonts w:ascii="Cambria Math" w:eastAsia="Calibri" w:hAnsi="Cambria Math" w:cs="Calibri"/>
          <w:szCs w:val="22"/>
        </w:rPr>
        <w:t xml:space="preserve">La struttura della rete stradale si presta a essere formalizzata secondo i paradigmi della ricerca nello spazio degli stati: ogni nodo del grafo costituisce uno </w:t>
      </w:r>
      <w:r>
        <w:rPr>
          <w:rFonts w:ascii="Cambria Math" w:eastAsia="Calibri" w:hAnsi="Cambria Math" w:cs="Calibri"/>
          <w:b/>
          <w:bCs/>
          <w:szCs w:val="22"/>
        </w:rPr>
        <w:t>stato</w:t>
      </w:r>
      <w:r>
        <w:rPr>
          <w:rFonts w:ascii="Cambria Math" w:eastAsia="Calibri" w:hAnsi="Cambria Math" w:cs="Calibri"/>
          <w:szCs w:val="22"/>
        </w:rPr>
        <w:t xml:space="preserve"> del problema, ogni arco un’</w:t>
      </w:r>
      <w:r>
        <w:rPr>
          <w:rFonts w:ascii="Cambria Math" w:eastAsia="Calibri" w:hAnsi="Cambria Math" w:cs="Calibri"/>
          <w:b/>
          <w:bCs/>
          <w:szCs w:val="22"/>
        </w:rPr>
        <w:t>azione</w:t>
      </w:r>
      <w:r>
        <w:rPr>
          <w:rFonts w:ascii="Cambria Math" w:eastAsia="Calibri" w:hAnsi="Cambria Math" w:cs="Calibri"/>
          <w:szCs w:val="22"/>
        </w:rPr>
        <w:t xml:space="preserve"> disponibile il cui costo coincide con il peso già introdotto precedentemente, e la funzione successore è definita implicitamente dalla struttura di adiacenza del grafo stesso. Lo </w:t>
      </w:r>
      <w:r>
        <w:rPr>
          <w:rFonts w:ascii="Cambria Math" w:eastAsia="Calibri" w:hAnsi="Cambria Math" w:cs="Calibri"/>
          <w:b/>
          <w:bCs/>
          <w:szCs w:val="22"/>
        </w:rPr>
        <w:t>stato iniziale</w:t>
      </w:r>
      <w:r>
        <w:rPr>
          <w:rFonts w:ascii="Cambria Math" w:eastAsia="Calibri" w:hAnsi="Cambria Math" w:cs="Calibri"/>
          <w:szCs w:val="22"/>
        </w:rPr>
        <w:t xml:space="preserve"> e lo </w:t>
      </w:r>
      <w:r>
        <w:rPr>
          <w:rFonts w:ascii="Cambria Math" w:eastAsia="Calibri" w:hAnsi="Cambria Math" w:cs="Calibri"/>
          <w:b/>
          <w:bCs/>
          <w:szCs w:val="22"/>
        </w:rPr>
        <w:t>stato obiettivo</w:t>
      </w:r>
      <w:r>
        <w:rPr>
          <w:rFonts w:ascii="Cambria Math" w:eastAsia="Calibri" w:hAnsi="Cambria Math" w:cs="Calibri"/>
          <w:szCs w:val="22"/>
        </w:rPr>
        <w:t xml:space="preserve"> sono definiti da una coppia di nodi del grafo, campionata dal sistema per ciascuna istanza sperimentale.</w:t>
      </w:r>
    </w:p>
    <w:p w14:paraId="3EB8BB77" w14:textId="77777777" w:rsidR="003619B0" w:rsidRDefault="005B08D3">
      <w:pPr>
        <w:tabs>
          <w:tab w:val="left" w:pos="1953"/>
        </w:tabs>
        <w:jc w:val="both"/>
        <w:rPr>
          <w:rFonts w:ascii="Cambria Math" w:eastAsia="Calibri" w:hAnsi="Cambria Math" w:cs="Calibri"/>
          <w14:ligatures w14:val="none"/>
        </w:rPr>
      </w:pPr>
      <w:bookmarkStart w:id="18" w:name="_Toc234788355"/>
      <w:bookmarkStart w:id="19" w:name="_Toc234948267"/>
      <w:r>
        <w:rPr>
          <w:rFonts w:ascii="Cambria Math" w:eastAsia="Calibri" w:hAnsi="Cambria Math" w:cs="Calibri"/>
        </w:rPr>
        <w:t>È importante notare che il concetto di nodo del grafo non è identico al nodo inteso come struttura dati dell'algoritmo di ricerca, ovvero il costrutto che affianca allo stato il predecessore, l'azione che lo ha generato e il costo del cammino accumulato, le quali sono informazioni utilizzate dall'algoritmo, non dal problema in sé.</w:t>
      </w:r>
    </w:p>
    <w:p w14:paraId="27195007" w14:textId="469AE10E" w:rsidR="003619B0" w:rsidRDefault="005B08D3">
      <w:pPr>
        <w:pStyle w:val="Titolo2"/>
        <w:jc w:val="both"/>
        <w:rPr>
          <w:rFonts w:ascii="Cambria Math" w:hAnsi="Cambria Math"/>
          <w:sz w:val="26"/>
          <w:szCs w:val="26"/>
        </w:rPr>
      </w:pPr>
      <w:r>
        <w:rPr>
          <w:rFonts w:ascii="Cambria Math" w:hAnsi="Cambria Math"/>
          <w:sz w:val="26"/>
          <w:szCs w:val="26"/>
        </w:rPr>
        <w:t>2.4 Scelta dei metri rispetto al tempo</w:t>
      </w:r>
      <w:bookmarkEnd w:id="18"/>
      <w:bookmarkEnd w:id="19"/>
    </w:p>
    <w:p w14:paraId="716CC1D7" w14:textId="63F19AEA" w:rsidR="003619B0" w:rsidRDefault="005B08D3">
      <w:pPr>
        <w:jc w:val="both"/>
        <w:rPr>
          <w:rFonts w:ascii="Cambria Math" w:hAnsi="Cambria Math"/>
        </w:rPr>
      </w:pPr>
      <w:r>
        <w:rPr>
          <w:rFonts w:ascii="Cambria Math" w:hAnsi="Cambria Math"/>
        </w:rPr>
        <w:t>Il peso di ciascun arco è espresso in metri anziché in tempo di p</w:t>
      </w:r>
      <w:r>
        <w:rPr>
          <w:rFonts w:ascii="Cambria Math" w:hAnsi="Cambria Math"/>
        </w:rPr>
        <w:t xml:space="preserve">ercorrenza stimato, poiché l’attributo di velocità massima su OSM è incompleto e disomogeneo, e la velocità dipende comunque da fattori non modellati nel sistema, come il traffico o gli orari. I metri sono inoltre l’unità naturale per confrontare il costo </w:t>
      </w:r>
      <m:oMath>
        <m:r>
          <w:rPr>
            <w:rFonts w:ascii="Cambria Math" w:eastAsia="Cambria Math" w:hAnsi="Cambria Math" w:cs="Cambria Math"/>
          </w:rPr>
          <m:t>g</m:t>
        </m:r>
        <m:r>
          <w:rPr>
            <w:rFonts w:ascii="Cambria Math" w:eastAsia="Cambria Math" w:hAnsi="Cambria Math" w:cs="Cambria Math"/>
          </w:rPr>
          <m:t>(</m:t>
        </m:r>
        <m:r>
          <w:rPr>
            <w:rFonts w:ascii="Cambria Math" w:eastAsia="Cambria Math" w:hAnsi="Cambria Math" w:cs="Cambria Math"/>
          </w:rPr>
          <m:t>x</m:t>
        </m:r>
        <m:r>
          <w:rPr>
            <w:rFonts w:ascii="Cambria Math" w:eastAsia="Cambria Math" w:hAnsi="Cambria Math" w:cs="Cambria Math"/>
          </w:rPr>
          <m:t>)</m:t>
        </m:r>
      </m:oMath>
      <w:r>
        <w:rPr>
          <w:rFonts w:ascii="Cambria Math" w:hAnsi="Cambria Math"/>
        </w:rPr>
        <w:t xml:space="preserve"> con le euristiche geometriche che abbiamo utilizzato.</w:t>
      </w:r>
    </w:p>
    <w:p w14:paraId="70136661" w14:textId="617FDA0A" w:rsidR="003619B0" w:rsidRDefault="005B08D3">
      <w:pPr>
        <w:pStyle w:val="Titolo2"/>
        <w:jc w:val="both"/>
        <w:rPr>
          <w:rFonts w:ascii="Cambria Math" w:hAnsi="Cambria Math"/>
          <w:sz w:val="26"/>
          <w:szCs w:val="26"/>
          <w14:ligatures w14:val="none"/>
        </w:rPr>
      </w:pPr>
      <w:bookmarkStart w:id="20" w:name="_Toc234788356"/>
      <w:bookmarkStart w:id="21" w:name="_Toc234948268"/>
      <w:r>
        <w:rPr>
          <w:rFonts w:ascii="Cambria Math" w:hAnsi="Cambria Math"/>
          <w:sz w:val="26"/>
          <w:szCs w:val="26"/>
        </w:rPr>
        <w:t>2.5 Problema di ricerca</w:t>
      </w:r>
      <w:bookmarkEnd w:id="20"/>
      <w:bookmarkEnd w:id="21"/>
    </w:p>
    <w:p w14:paraId="5526FEE2" w14:textId="629458B2" w:rsidR="003619B0" w:rsidRDefault="005B08D3">
      <w:pPr>
        <w:tabs>
          <w:tab w:val="left" w:pos="1953"/>
        </w:tabs>
        <w:jc w:val="both"/>
        <w:rPr>
          <w:rFonts w:ascii="Cambria Math" w:hAnsi="Cambria Math"/>
        </w:rPr>
      </w:pPr>
      <w:r>
        <w:rPr>
          <w:rFonts w:ascii="Cambria Math" w:hAnsi="Cambria Math"/>
        </w:rPr>
        <w:t>Applicando la formalizzazione discussa nel capitolo precedente al nostro caso di studio, si ottiene:</w:t>
      </w:r>
    </w:p>
    <w:p w14:paraId="6AB40251" w14:textId="5D2D338D" w:rsidR="003619B0" w:rsidRDefault="005B08D3">
      <w:pPr>
        <w:pStyle w:val="Paragrafoelenco"/>
        <w:numPr>
          <w:ilvl w:val="0"/>
          <w:numId w:val="6"/>
        </w:numPr>
        <w:tabs>
          <w:tab w:val="left" w:pos="1953"/>
        </w:tabs>
        <w:jc w:val="both"/>
        <w:rPr>
          <w:rFonts w:ascii="Cambria Math" w:eastAsia="Calibri" w:hAnsi="Cambria Math" w:cs="Calibri"/>
          <w:szCs w:val="22"/>
        </w:rPr>
      </w:pPr>
      <w:r>
        <w:rPr>
          <w:rFonts w:ascii="Cambria Math" w:eastAsia="Calibri" w:hAnsi="Cambria Math" w:cs="Calibri"/>
          <w:b/>
          <w:bCs/>
          <w:szCs w:val="22"/>
        </w:rPr>
        <w:t>Stato iniziale</w:t>
      </w:r>
      <w:r>
        <w:rPr>
          <w:rFonts w:ascii="Cambria Math" w:eastAsia="Calibri" w:hAnsi="Cambria Math" w:cs="Calibri"/>
          <w:szCs w:val="22"/>
        </w:rPr>
        <w:t xml:space="preserve">: nodo del grafo </w:t>
      </w:r>
      <w:r>
        <w:rPr>
          <w:rFonts w:ascii="Cambria Math" w:eastAsia="Calibri" w:hAnsi="Cambria Math" w:cs="Calibri"/>
          <w:szCs w:val="22"/>
        </w:rPr>
        <w:t>stradale estratto casualmente dal sistema per definire il punto di partenza di una specifica simulazione.</w:t>
      </w:r>
    </w:p>
    <w:p w14:paraId="4232E52E" w14:textId="6EDDEC00" w:rsidR="003619B0" w:rsidRDefault="005B08D3">
      <w:pPr>
        <w:pStyle w:val="Paragrafoelenco"/>
        <w:numPr>
          <w:ilvl w:val="0"/>
          <w:numId w:val="6"/>
        </w:numPr>
        <w:tabs>
          <w:tab w:val="left" w:pos="1953"/>
        </w:tabs>
        <w:jc w:val="both"/>
        <w:rPr>
          <w:rFonts w:ascii="Cambria Math" w:eastAsia="Calibri" w:hAnsi="Cambria Math" w:cs="Calibri"/>
          <w:szCs w:val="22"/>
        </w:rPr>
      </w:pPr>
      <w:r>
        <w:rPr>
          <w:rFonts w:ascii="Cambria Math" w:eastAsia="Calibri" w:hAnsi="Cambria Math" w:cs="Calibri"/>
          <w:b/>
          <w:bCs/>
          <w:szCs w:val="22"/>
        </w:rPr>
        <w:t>Azioni</w:t>
      </w:r>
      <w:r>
        <w:rPr>
          <w:rFonts w:ascii="Cambria Math" w:eastAsia="Calibri" w:hAnsi="Cambria Math" w:cs="Calibri"/>
          <w:szCs w:val="22"/>
        </w:rPr>
        <w:t xml:space="preserve">: per ogni nodo </w:t>
      </w:r>
      <m:oMath>
        <m:r>
          <w:rPr>
            <w:rFonts w:ascii="Cambria Math" w:eastAsia="Cambria Math" w:hAnsi="Cambria Math" w:cs="Cambria Math"/>
          </w:rPr>
          <m:t>n</m:t>
        </m:r>
      </m:oMath>
      <w:r>
        <w:rPr>
          <w:rFonts w:ascii="Cambria Math" w:eastAsia="Calibri" w:hAnsi="Cambria Math" w:cs="Calibri"/>
          <w:szCs w:val="22"/>
        </w:rPr>
        <w:t>, l’insieme degli archi uscenti verso i nodi adiacenti.</w:t>
      </w:r>
    </w:p>
    <w:p w14:paraId="5B1C065D" w14:textId="7BAB8CC6" w:rsidR="003619B0" w:rsidRDefault="005B08D3">
      <w:pPr>
        <w:pStyle w:val="Paragrafoelenco"/>
        <w:numPr>
          <w:ilvl w:val="0"/>
          <w:numId w:val="6"/>
        </w:numPr>
        <w:tabs>
          <w:tab w:val="left" w:pos="1953"/>
        </w:tabs>
        <w:jc w:val="both"/>
        <w:rPr>
          <w:rFonts w:ascii="Cambria Math" w:eastAsia="Calibri" w:hAnsi="Cambria Math" w:cs="Calibri"/>
          <w:szCs w:val="22"/>
        </w:rPr>
      </w:pPr>
      <w:r>
        <w:rPr>
          <w:rFonts w:ascii="Cambria Math" w:eastAsia="Calibri" w:hAnsi="Cambria Math" w:cs="Calibri"/>
          <w:b/>
          <w:bCs/>
          <w:szCs w:val="22"/>
        </w:rPr>
        <w:t>Funzione successore</w:t>
      </w:r>
      <w:r>
        <w:rPr>
          <w:rFonts w:ascii="Cambria Math" w:eastAsia="Calibri" w:hAnsi="Cambria Math" w:cs="Calibri"/>
          <w:szCs w:val="22"/>
        </w:rPr>
        <w:t>: restituisce l’esito di ogni azione, ovvero il nodo raggiunto percorrendo l’arco e il relativo costo.</w:t>
      </w:r>
    </w:p>
    <w:p w14:paraId="31B7C102" w14:textId="12BA2404" w:rsidR="003619B0" w:rsidRDefault="005B08D3">
      <w:pPr>
        <w:pStyle w:val="Paragrafoelenco"/>
        <w:numPr>
          <w:ilvl w:val="0"/>
          <w:numId w:val="6"/>
        </w:numPr>
        <w:tabs>
          <w:tab w:val="left" w:pos="1953"/>
        </w:tabs>
        <w:jc w:val="both"/>
        <w:rPr>
          <w:rFonts w:ascii="Cambria Math" w:eastAsia="Calibri" w:hAnsi="Cambria Math" w:cs="Calibri"/>
          <w:szCs w:val="22"/>
        </w:rPr>
      </w:pPr>
      <w:r>
        <w:rPr>
          <w:rFonts w:ascii="Cambria Math" w:eastAsia="Calibri" w:hAnsi="Cambria Math" w:cs="Calibri"/>
          <w:b/>
          <w:bCs/>
          <w:szCs w:val="22"/>
        </w:rPr>
        <w:t>Goal test</w:t>
      </w:r>
      <w:r>
        <w:rPr>
          <w:rFonts w:ascii="Cambria Math" w:eastAsia="Calibri" w:hAnsi="Cambria Math" w:cs="Calibri"/>
          <w:szCs w:val="22"/>
        </w:rPr>
        <w:t>: condizione di arresto che verifica se il nodo corrente coincide con il nodo obiettivo estratto dal sistema per quella simulazione.</w:t>
      </w:r>
    </w:p>
    <w:p w14:paraId="7D85FD20" w14:textId="3B83324D" w:rsidR="003619B0" w:rsidRDefault="005B08D3">
      <w:pPr>
        <w:pStyle w:val="Paragrafoelenco"/>
        <w:numPr>
          <w:ilvl w:val="0"/>
          <w:numId w:val="6"/>
        </w:numPr>
        <w:tabs>
          <w:tab w:val="left" w:pos="1953"/>
        </w:tabs>
        <w:jc w:val="both"/>
        <w:rPr>
          <w:rFonts w:ascii="Cambria Math" w:eastAsia="Calibri" w:hAnsi="Cambria Math" w:cs="Calibri"/>
          <w:szCs w:val="22"/>
        </w:rPr>
      </w:pPr>
      <w:r>
        <w:rPr>
          <w:rFonts w:ascii="Cambria Math" w:eastAsia="Calibri" w:hAnsi="Cambria Math" w:cs="Calibri"/>
          <w:b/>
          <w:bCs/>
          <w:szCs w:val="22"/>
        </w:rPr>
        <w:t>Costo del cammino</w:t>
      </w:r>
      <w:r>
        <w:rPr>
          <w:rFonts w:ascii="Cambria Math" w:eastAsia="Calibri" w:hAnsi="Cambria Math" w:cs="Calibri"/>
          <w:szCs w:val="22"/>
        </w:rPr>
        <w:t>: somma dei pesi degli archi attraversati dallo stato iniziale allo stato obiettivo.</w:t>
      </w:r>
      <w:bookmarkStart w:id="22" w:name="_Toc234788357"/>
      <w:bookmarkStart w:id="23" w:name="_Toc234948269"/>
      <w:r>
        <w:rPr>
          <w:rFonts w:ascii="Cambria Math" w:hAnsi="Cambria Math"/>
          <w:b/>
          <w:bCs/>
          <w:sz w:val="32"/>
          <w:szCs w:val="32"/>
        </w:rPr>
        <w:br w:type="page" w:clear="all"/>
      </w:r>
    </w:p>
    <w:p w14:paraId="06B9EDF5" w14:textId="7ED2F174" w:rsidR="003619B0" w:rsidRDefault="005B08D3">
      <w:pPr>
        <w:pStyle w:val="Titolo1"/>
        <w:jc w:val="both"/>
        <w:rPr>
          <w:rFonts w:ascii="Cambria Math" w:hAnsi="Cambria Math"/>
          <w:b/>
          <w:bCs/>
          <w:sz w:val="32"/>
          <w:szCs w:val="32"/>
        </w:rPr>
      </w:pPr>
      <w:r>
        <w:rPr>
          <w:rFonts w:ascii="Cambria Math" w:hAnsi="Cambria Math"/>
          <w:b/>
          <w:bCs/>
          <w:sz w:val="32"/>
          <w:szCs w:val="32"/>
        </w:rPr>
        <w:lastRenderedPageBreak/>
        <w:t>3. Metodologie Tecniche</w:t>
      </w:r>
      <w:bookmarkEnd w:id="22"/>
      <w:bookmarkEnd w:id="23"/>
    </w:p>
    <w:p w14:paraId="4A567026" w14:textId="2DDD0FC3" w:rsidR="003619B0" w:rsidRDefault="005B08D3">
      <w:pPr>
        <w:pStyle w:val="Titolo2"/>
        <w:jc w:val="both"/>
        <w:rPr>
          <w:rFonts w:ascii="Cambria Math" w:hAnsi="Cambria Math"/>
          <w:sz w:val="26"/>
          <w:szCs w:val="26"/>
        </w:rPr>
      </w:pPr>
      <w:bookmarkStart w:id="24" w:name="_Toc234948270"/>
      <w:r>
        <w:rPr>
          <w:rFonts w:ascii="Cambria Math" w:hAnsi="Cambria Math"/>
          <w:sz w:val="26"/>
          <w:szCs w:val="26"/>
        </w:rPr>
        <w:t>3.1 Motore di ricerca unificato</w:t>
      </w:r>
      <w:bookmarkEnd w:id="24"/>
    </w:p>
    <w:p w14:paraId="46A7863D" w14:textId="7FB7BCC0"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A differenza di un’implementazione con funzioni separate per ciascun algoritmo, abbiamo adottato un motore di ricerca comune da cui tutte le strategie di ricerca informata vengono derivate come semplici funzioni di facciata. Le quattro varianti di A* (</w:t>
      </w:r>
      <w:r>
        <w:rPr>
          <w:rFonts w:ascii="Cambria Math" w:eastAsia="Calibri" w:hAnsi="Cambria Math" w:cs="Calibri"/>
          <w:szCs w:val="22"/>
        </w:rPr>
        <w:t>Dijkstra, Euclidea, Landmark, Pesata) e Greedy Best-First sono realizzate come semplici funzioni di facciata che si appoggiano a questo nucleo in comune.</w:t>
      </w:r>
    </w:p>
    <w:p w14:paraId="3A715875" w14:textId="77777777"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Le diverse strategie si differenziano esclusivamente per la funzione euristica fornita e per l’attivazione o meno di un parametro di controllo booleano. Quando questo parametro è abilitato, il motore valuta gli s</w:t>
      </w:r>
      <w:r>
        <w:rPr>
          <w:rFonts w:ascii="Cambria Math" w:eastAsia="Calibri" w:hAnsi="Cambria Math" w:cs="Calibri"/>
          <w:szCs w:val="22"/>
        </w:rPr>
        <w:t>tati combinando il costo effettivo accumulato dal punto di partenza con la stima residua verso l’obiettivo, realizzando la logica di A*. Quando invece il parametro è disattivato, la componente del costo reale viene interamente ignorata e la coda di priorità viene ordinata sulla base della sola stima euristica, istanziando l’algoritmo Greedy Best-First.</w:t>
      </w:r>
    </w:p>
    <w:p w14:paraId="29AC05AE" w14:textId="68C15EEA"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Questa unificazione architetturale garantisce che tutte le varianti di A* e Greedy Best-First condividano gli stessi meccanismi di gestione della frontiera e delle metriche di conteggio, fatta ad eccezione della BFS, implementata separatamente con una frontiera FIFO, coerentemente con la sua natura di algoritmo non informato usato come termine di paragone</w:t>
      </w:r>
    </w:p>
    <w:p w14:paraId="38967A04" w14:textId="1EA49F4A" w:rsidR="003619B0" w:rsidRDefault="005B08D3">
      <w:pPr>
        <w:pStyle w:val="Titolo2"/>
        <w:jc w:val="both"/>
        <w:rPr>
          <w:rFonts w:ascii="Cambria Math" w:hAnsi="Cambria Math"/>
          <w:sz w:val="26"/>
          <w:szCs w:val="26"/>
        </w:rPr>
      </w:pPr>
      <w:bookmarkStart w:id="25" w:name="_Toc234948271"/>
      <w:r>
        <w:rPr>
          <w:rFonts w:ascii="Cambria Math" w:hAnsi="Cambria Math"/>
          <w:sz w:val="26"/>
          <w:szCs w:val="26"/>
        </w:rPr>
        <w:t>3.2 A* e Greedy Best-First</w:t>
      </w:r>
      <w:bookmarkEnd w:id="25"/>
    </w:p>
    <w:p w14:paraId="1F16CD04" w14:textId="41EDE86D"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Le quattro varianti della ri</w:t>
      </w:r>
      <w:r>
        <w:rPr>
          <w:rFonts w:ascii="Cambria Math" w:eastAsia="Calibri" w:hAnsi="Cambria Math" w:cs="Calibri"/>
          <w:szCs w:val="22"/>
        </w:rPr>
        <w:t>cerca A* combinano il costo reale finora sostenuto con la stima del costo residuo per raggiungere la destinazione. Al contrario, l’algoritmo Greedy Best-First si basa esclusivamente sulla stima euristica, escludendo del tutto dalla valutazione il costo già accumulato dal punto di partenza. Questo rende la ricerca Greedy molto rapida e mirata nel dirigersi verso l’obiettivo, sacrificando l’ottimalità. Infatti, non considerando la strada già percorsa, l’algoritmo può f</w:t>
      </w:r>
      <w:r>
        <w:rPr>
          <w:rFonts w:ascii="Cambria Math" w:eastAsia="Calibri" w:hAnsi="Cambria Math" w:cs="Calibri"/>
          <w:szCs w:val="22"/>
        </w:rPr>
        <w:t>acilmente preferire un cammino che appare temporaneamente vantaggioso in base alla sola stima aerea residua, ma che alla fine si rivela più lungo di un’alternativa scartata nelle prime fasi perché ritenuta meno promettente dall’euristica.</w:t>
      </w:r>
    </w:p>
    <w:p w14:paraId="42AB2E98" w14:textId="45E5D6A1" w:rsidR="003619B0" w:rsidRDefault="005B08D3">
      <w:pPr>
        <w:pStyle w:val="Titolo2"/>
        <w:jc w:val="both"/>
        <w:rPr>
          <w:rFonts w:ascii="Cambria Math" w:hAnsi="Cambria Math"/>
          <w:sz w:val="26"/>
          <w:szCs w:val="26"/>
        </w:rPr>
      </w:pPr>
      <w:bookmarkStart w:id="26" w:name="_Toc234948272"/>
      <w:r>
        <w:rPr>
          <w:rFonts w:ascii="Cambria Math" w:hAnsi="Cambria Math"/>
          <w:sz w:val="26"/>
          <w:szCs w:val="26"/>
        </w:rPr>
        <w:t xml:space="preserve">3.3 </w:t>
      </w:r>
      <w:proofErr w:type="spellStart"/>
      <w:r>
        <w:rPr>
          <w:rFonts w:ascii="Cambria Math" w:hAnsi="Cambria Math"/>
          <w:sz w:val="26"/>
          <w:szCs w:val="26"/>
        </w:rPr>
        <w:t>Breadth</w:t>
      </w:r>
      <w:proofErr w:type="spellEnd"/>
      <w:r>
        <w:rPr>
          <w:rFonts w:ascii="Cambria Math" w:hAnsi="Cambria Math"/>
          <w:sz w:val="26"/>
          <w:szCs w:val="26"/>
        </w:rPr>
        <w:t>-First Search (BFS)</w:t>
      </w:r>
      <w:bookmarkEnd w:id="26"/>
    </w:p>
    <w:p w14:paraId="209ADD0E" w14:textId="77777777"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Come termine di paragone non informato, abbiamo implementato la </w:t>
      </w:r>
      <w:proofErr w:type="spellStart"/>
      <w:r>
        <w:rPr>
          <w:rFonts w:ascii="Cambria Math" w:eastAsia="Calibri" w:hAnsi="Cambria Math" w:cs="Calibri"/>
          <w:szCs w:val="22"/>
        </w:rPr>
        <w:t>Breadth</w:t>
      </w:r>
      <w:proofErr w:type="spellEnd"/>
      <w:r>
        <w:rPr>
          <w:rFonts w:ascii="Cambria Math" w:eastAsia="Calibri" w:hAnsi="Cambria Math" w:cs="Calibri"/>
          <w:szCs w:val="22"/>
        </w:rPr>
        <w:t>-First Search, che esplora</w:t>
      </w:r>
      <w:r>
        <w:rPr>
          <w:rFonts w:ascii="Cambria Math" w:eastAsia="Calibri" w:hAnsi="Cambria Math" w:cs="Calibri"/>
          <w:szCs w:val="22"/>
        </w:rPr>
        <w:t xml:space="preserve"> il grafo per livelli crescenti senza alcuna informazione euristica. La BFS individua il cammino con il minor numero di archi: su un grafo pesato come quello stradale, un percorso con pochi incroci ma segmenti molti lunghi viene preferito a un percorso più breve in metri ma con più incroci intermedi. In termini di complessità, BFS mantiene in frontiera l’intero livello corrente, con un fabbisogno di memoria O(b</w:t>
      </w:r>
      <w:r>
        <w:rPr>
          <w:rFonts w:ascii="Cambria Math" w:eastAsia="Calibri" w:hAnsi="Cambria Math" w:cs="Calibri"/>
          <w:szCs w:val="22"/>
          <w:vertAlign w:val="superscript"/>
        </w:rPr>
        <w:t>d</w:t>
      </w:r>
      <w:r>
        <w:rPr>
          <w:rFonts w:ascii="Cambria Math" w:eastAsia="Calibri" w:hAnsi="Cambria Math" w:cs="Calibri"/>
          <w:szCs w:val="22"/>
        </w:rPr>
        <w:t xml:space="preserve">) analogo a quello di Dijkstra, poiché </w:t>
      </w:r>
      <w:r>
        <w:rPr>
          <w:rFonts w:ascii="Cambria Math" w:eastAsia="Calibri" w:hAnsi="Cambria Math" w:cs="Calibri"/>
          <w:szCs w:val="22"/>
        </w:rPr>
        <w:t>nessuna delle due strategie sfrutta informazione euristica per orientare l’esplorazione.</w:t>
      </w:r>
    </w:p>
    <w:p w14:paraId="53960B2F" w14:textId="070E7B4A" w:rsidR="003619B0" w:rsidRDefault="005B08D3">
      <w:pPr>
        <w:pStyle w:val="Titolo2"/>
        <w:jc w:val="both"/>
        <w:rPr>
          <w:rFonts w:ascii="Cambria Math" w:hAnsi="Cambria Math"/>
          <w:sz w:val="26"/>
          <w:szCs w:val="26"/>
        </w:rPr>
      </w:pPr>
      <w:bookmarkStart w:id="27" w:name="_Toc234948273"/>
      <w:r>
        <w:rPr>
          <w:rFonts w:ascii="Cambria Math" w:hAnsi="Cambria Math"/>
          <w:sz w:val="26"/>
          <w:szCs w:val="26"/>
        </w:rPr>
        <w:t>3.4 Euristiche a confronto</w:t>
      </w:r>
      <w:bookmarkEnd w:id="27"/>
    </w:p>
    <w:p w14:paraId="531F0F45" w14:textId="3AAE057C"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Il calcolo del costo stimato verso l’</w:t>
      </w:r>
      <w:proofErr w:type="spellStart"/>
      <w:r>
        <w:rPr>
          <w:rFonts w:ascii="Cambria Math" w:eastAsia="Calibri" w:hAnsi="Cambria Math" w:cs="Calibri"/>
          <w:szCs w:val="22"/>
        </w:rPr>
        <w:t>obiettseivo</w:t>
      </w:r>
      <w:proofErr w:type="spellEnd"/>
      <w:r>
        <w:rPr>
          <w:rFonts w:ascii="Cambria Math" w:eastAsia="Calibri" w:hAnsi="Cambria Math" w:cs="Calibri"/>
          <w:szCs w:val="22"/>
        </w:rPr>
        <w:t xml:space="preserve"> viene delegato a un modulo dedicato, che utilizza un approccio basato su </w:t>
      </w:r>
      <w:proofErr w:type="spellStart"/>
      <w:r>
        <w:rPr>
          <w:rFonts w:ascii="Cambria Math" w:eastAsia="Calibri" w:hAnsi="Cambria Math" w:cs="Calibri"/>
          <w:szCs w:val="22"/>
        </w:rPr>
        <w:t>Factory</w:t>
      </w:r>
      <w:proofErr w:type="spellEnd"/>
      <w:r>
        <w:rPr>
          <w:rFonts w:ascii="Cambria Math" w:eastAsia="Calibri" w:hAnsi="Cambria Math" w:cs="Calibri"/>
          <w:szCs w:val="22"/>
        </w:rPr>
        <w:t xml:space="preserve"> e </w:t>
      </w:r>
      <w:proofErr w:type="spellStart"/>
      <w:r>
        <w:rPr>
          <w:rFonts w:ascii="Cambria Math" w:eastAsia="Calibri" w:hAnsi="Cambria Math" w:cs="Calibri"/>
          <w:szCs w:val="22"/>
        </w:rPr>
        <w:t>Closure</w:t>
      </w:r>
      <w:proofErr w:type="spellEnd"/>
      <w:r>
        <w:rPr>
          <w:rFonts w:ascii="Cambria Math" w:eastAsia="Calibri" w:hAnsi="Cambria Math" w:cs="Calibri"/>
          <w:szCs w:val="22"/>
        </w:rPr>
        <w:t>. Questo approccio ci ha permesso di isolare le operazioni più pesanti, come la creazione di una mappatura interna per l’accesso immediato alle coordinate geografiche o il calcolo preventivo delle dist</w:t>
      </w:r>
      <w:r>
        <w:rPr>
          <w:rFonts w:ascii="Cambria Math" w:eastAsia="Calibri" w:hAnsi="Cambria Math" w:cs="Calibri"/>
          <w:szCs w:val="22"/>
        </w:rPr>
        <w:t xml:space="preserve">anze per l’euristica Landmark, eseguendole una sola volta all’avvio del programma. I risultati di questo </w:t>
      </w:r>
      <w:proofErr w:type="spellStart"/>
      <w:r>
        <w:rPr>
          <w:rFonts w:ascii="Cambria Math" w:eastAsia="Calibri" w:hAnsi="Cambria Math" w:cs="Calibri"/>
          <w:szCs w:val="22"/>
        </w:rPr>
        <w:t>preprocessing</w:t>
      </w:r>
      <w:proofErr w:type="spellEnd"/>
      <w:r>
        <w:rPr>
          <w:rFonts w:ascii="Cambria Math" w:eastAsia="Calibri" w:hAnsi="Cambria Math" w:cs="Calibri"/>
          <w:szCs w:val="22"/>
        </w:rPr>
        <w:t xml:space="preserve"> vengono poi inseriti all’interno della funzione euristica finale, la quale rimane l’unica ad essere richiamata nel ciclo operativo di A*.</w:t>
      </w:r>
    </w:p>
    <w:p w14:paraId="04C7604D" w14:textId="33B8C75A"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In questo modo l’algoritmo non deve più consultare la struttura del grafo a </w:t>
      </w:r>
      <w:proofErr w:type="spellStart"/>
      <w:r>
        <w:rPr>
          <w:rFonts w:ascii="Cambria Math" w:eastAsia="Calibri" w:hAnsi="Cambria Math" w:cs="Calibri"/>
          <w:szCs w:val="22"/>
        </w:rPr>
        <w:t>runtime</w:t>
      </w:r>
      <w:proofErr w:type="spellEnd"/>
      <w:r>
        <w:rPr>
          <w:rFonts w:ascii="Cambria Math" w:eastAsia="Calibri" w:hAnsi="Cambria Math" w:cs="Calibri"/>
          <w:szCs w:val="22"/>
        </w:rPr>
        <w:t xml:space="preserve">, ma accede istantaneamente a dati già pronti in memoria, riducendo i tempi di risposta. </w:t>
      </w:r>
    </w:p>
    <w:p w14:paraId="3F975DF0" w14:textId="07BECE87" w:rsidR="003619B0" w:rsidRDefault="005B08D3">
      <w:pPr>
        <w:pStyle w:val="Titolo2"/>
        <w:jc w:val="both"/>
        <w:rPr>
          <w:rFonts w:ascii="Cambria Math" w:hAnsi="Cambria Math"/>
          <w:sz w:val="24"/>
          <w:szCs w:val="24"/>
        </w:rPr>
      </w:pPr>
      <w:bookmarkStart w:id="28" w:name="_Toc234948274"/>
      <w:r>
        <w:rPr>
          <w:rFonts w:ascii="Cambria Math" w:hAnsi="Cambria Math"/>
          <w:sz w:val="24"/>
          <w:szCs w:val="24"/>
        </w:rPr>
        <w:lastRenderedPageBreak/>
        <w:t>3.4.1 Euristica Zero</w:t>
      </w:r>
      <w:bookmarkEnd w:id="28"/>
    </w:p>
    <w:p w14:paraId="62C15D40" w14:textId="53B860EB" w:rsidR="003619B0" w:rsidRDefault="005B08D3">
      <w:pPr>
        <w:spacing w:line="259" w:lineRule="auto"/>
        <w:jc w:val="both"/>
        <w:rPr>
          <w:rFonts w:ascii="Cambria Math" w:eastAsia="Calibri" w:hAnsi="Cambria Math" w:cs="Calibri"/>
          <w:szCs w:val="22"/>
        </w:rPr>
      </w:pPr>
      <w:bookmarkStart w:id="29" w:name="_Toc234788370"/>
      <w:r>
        <w:rPr>
          <w:rFonts w:ascii="Cambria Math" w:eastAsia="Calibri" w:hAnsi="Cambria Math" w:cs="Calibri"/>
          <w:szCs w:val="22"/>
        </w:rPr>
        <w:t>Questa configurazione restituisce un costo stimato costantemente pari a zero per qualsiasi stato. Di conseguenza, la valutazione complessiva si riduce al solo costo reale accumulato dal punto di partenza, facendo regredire il motore di ricerca informata all’algoritmo di Dijkstra. Essendo una stima nulla</w:t>
      </w:r>
      <w:r>
        <w:rPr>
          <w:rFonts w:ascii="Cambria Math" w:eastAsia="Calibri" w:hAnsi="Cambria Math" w:cs="Calibri"/>
          <w:szCs w:val="22"/>
        </w:rPr>
        <w:t>, risulta banalmente ammissibile e consistente. Siccome priva di qualsiasi informazione direzionale per guidare la frontiera, funge da baseline non informata per quantificare l’efficacia reale delle euristiche successive.</w:t>
      </w:r>
    </w:p>
    <w:p w14:paraId="0273A83F" w14:textId="645FB863" w:rsidR="003619B0" w:rsidRDefault="005B08D3">
      <w:pPr>
        <w:pStyle w:val="Titolo2"/>
        <w:jc w:val="both"/>
        <w:rPr>
          <w:rFonts w:ascii="Cambria Math" w:hAnsi="Cambria Math"/>
          <w:sz w:val="24"/>
          <w:szCs w:val="24"/>
        </w:rPr>
      </w:pPr>
      <w:bookmarkStart w:id="30" w:name="_Toc234948275"/>
      <w:r>
        <w:rPr>
          <w:rFonts w:ascii="Cambria Math" w:hAnsi="Cambria Math"/>
          <w:sz w:val="24"/>
          <w:szCs w:val="24"/>
        </w:rPr>
        <w:t>3.4.2 Euristica Euclidea</w:t>
      </w:r>
      <w:bookmarkEnd w:id="30"/>
    </w:p>
    <w:p w14:paraId="7FC30230" w14:textId="77777777"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Questa variante si basa sul calcolo della distanza geometrica in linea d'aria tra il nodo corrente e la destinazione. Per ottener</w:t>
      </w:r>
      <w:r>
        <w:rPr>
          <w:rFonts w:ascii="Cambria Math" w:eastAsia="Calibri" w:hAnsi="Cambria Math" w:cs="Calibri"/>
          <w:szCs w:val="22"/>
        </w:rPr>
        <w:t xml:space="preserve">e una misurazione accurata su una mappa reale, il sistema applica una proiezione </w:t>
      </w:r>
      <w:proofErr w:type="spellStart"/>
      <w:r>
        <w:rPr>
          <w:rFonts w:ascii="Cambria Math" w:eastAsia="Calibri" w:hAnsi="Cambria Math" w:cs="Calibri"/>
          <w:szCs w:val="22"/>
        </w:rPr>
        <w:t>equirettangolare</w:t>
      </w:r>
      <w:proofErr w:type="spellEnd"/>
      <w:r>
        <w:rPr>
          <w:rFonts w:ascii="Cambria Math" w:eastAsia="Calibri" w:hAnsi="Cambria Math" w:cs="Calibri"/>
          <w:szCs w:val="22"/>
        </w:rPr>
        <w:t xml:space="preserve"> locale, convertendo i gradi di latitudine e longitudine in metri effettivi sulla base delle coordinate geografiche dell'area urbana configurata nel benchmark.</w:t>
      </w:r>
    </w:p>
    <w:p w14:paraId="6EDCCF46" w14:textId="77777777"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Dal punto di vista teorico, la distanza in linea d’aria rappresenta la soluzione esatta del problema rilassato in cui si cancella il vincolo di dover seguire la rete viaria. Risulta essere</w:t>
      </w:r>
      <w:r>
        <w:rPr>
          <w:rFonts w:ascii="Cambria Math" w:eastAsia="Calibri" w:hAnsi="Cambria Math" w:cs="Calibri"/>
          <w:szCs w:val="22"/>
        </w:rPr>
        <w:t xml:space="preserve"> matematicamente ammissibile e consistente, poiché il cammino stradale effettivo tra due punti non potrà mai essere inferiore alla retta geometrica che li unisce. Tuttavia, all'interno di un tessuto cittadino, questa stima si rivela strutturalmente debole: a causa dell'andamento reale delle strade (caratterizzato da curve, svolte obbligate e sensi unici), essa tende a sottostimare sensibilmente la distanza di cammino reale, coprendo in media solo una frazione del costo effettivo.</w:t>
      </w:r>
    </w:p>
    <w:p w14:paraId="75DD30D7" w14:textId="3EB904FB" w:rsidR="003619B0" w:rsidRDefault="005B08D3">
      <w:pPr>
        <w:pStyle w:val="Titolo2"/>
        <w:jc w:val="both"/>
        <w:rPr>
          <w:rFonts w:ascii="Cambria Math" w:hAnsi="Cambria Math"/>
          <w:sz w:val="24"/>
          <w:szCs w:val="24"/>
        </w:rPr>
      </w:pPr>
      <w:bookmarkStart w:id="31" w:name="_Toc234948276"/>
      <w:r>
        <w:rPr>
          <w:rFonts w:ascii="Cambria Math" w:hAnsi="Cambria Math"/>
          <w:sz w:val="24"/>
          <w:szCs w:val="24"/>
        </w:rPr>
        <w:t>3.4.3 Euristic</w:t>
      </w:r>
      <w:r>
        <w:rPr>
          <w:rFonts w:ascii="Cambria Math" w:hAnsi="Cambria Math"/>
          <w:sz w:val="24"/>
          <w:szCs w:val="24"/>
        </w:rPr>
        <w:t>a Landmark (ALT)</w:t>
      </w:r>
      <w:bookmarkEnd w:id="31"/>
    </w:p>
    <w:p w14:paraId="22F9E6F5" w14:textId="1E535A83"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Si basa sulla tecnica ALT (A*, Landmarks, </w:t>
      </w:r>
      <w:proofErr w:type="spellStart"/>
      <w:r>
        <w:rPr>
          <w:rFonts w:ascii="Cambria Math" w:eastAsia="Calibri" w:hAnsi="Cambria Math" w:cs="Calibri"/>
          <w:szCs w:val="22"/>
        </w:rPr>
        <w:t>Triangle</w:t>
      </w:r>
      <w:proofErr w:type="spellEnd"/>
      <w:r>
        <w:rPr>
          <w:rFonts w:ascii="Cambria Math" w:eastAsia="Calibri" w:hAnsi="Cambria Math" w:cs="Calibri"/>
          <w:szCs w:val="22"/>
        </w:rPr>
        <w:t xml:space="preserve"> </w:t>
      </w:r>
      <w:proofErr w:type="spellStart"/>
      <w:r>
        <w:rPr>
          <w:rFonts w:ascii="Cambria Math" w:eastAsia="Calibri" w:hAnsi="Cambria Math" w:cs="Calibri"/>
          <w:szCs w:val="22"/>
        </w:rPr>
        <w:t>inequality</w:t>
      </w:r>
      <w:proofErr w:type="spellEnd"/>
      <w:r>
        <w:rPr>
          <w:rFonts w:ascii="Cambria Math" w:eastAsia="Calibri" w:hAnsi="Cambria Math" w:cs="Calibri"/>
          <w:szCs w:val="22"/>
        </w:rPr>
        <w:t xml:space="preserve">), la quale sfrutta un insieme ridotto di nodi di riferimento, denominati landmark, per i quali vengono </w:t>
      </w:r>
      <w:proofErr w:type="spellStart"/>
      <w:r>
        <w:rPr>
          <w:rFonts w:ascii="Cambria Math" w:eastAsia="Calibri" w:hAnsi="Cambria Math" w:cs="Calibri"/>
          <w:szCs w:val="22"/>
        </w:rPr>
        <w:t>pre</w:t>
      </w:r>
      <w:proofErr w:type="spellEnd"/>
      <w:r>
        <w:rPr>
          <w:rFonts w:ascii="Cambria Math" w:eastAsia="Calibri" w:hAnsi="Cambria Math" w:cs="Calibri"/>
          <w:szCs w:val="22"/>
        </w:rPr>
        <w:t>-calcolate offline le distanze esatte di cammino minimo verso e da tutti gli altri nodi della rete.</w:t>
      </w:r>
    </w:p>
    <w:p w14:paraId="36ED6C33" w14:textId="07AD1A2E"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Per ottimizzare il loro posizionamento ed evitare scelte arbitrarie, i landmark vengono selezionati tramite una strategia </w:t>
      </w:r>
      <w:proofErr w:type="spellStart"/>
      <w:r>
        <w:rPr>
          <w:rFonts w:ascii="Cambria Math" w:eastAsia="Calibri" w:hAnsi="Cambria Math" w:cs="Calibri"/>
          <w:szCs w:val="22"/>
        </w:rPr>
        <w:t>greedy</w:t>
      </w:r>
      <w:proofErr w:type="spellEnd"/>
      <w:r>
        <w:rPr>
          <w:rFonts w:ascii="Cambria Math" w:eastAsia="Calibri" w:hAnsi="Cambria Math" w:cs="Calibri"/>
          <w:szCs w:val="22"/>
        </w:rPr>
        <w:t xml:space="preserve"> </w:t>
      </w:r>
      <w:proofErr w:type="spellStart"/>
      <w:r>
        <w:rPr>
          <w:rFonts w:ascii="Cambria Math" w:eastAsia="Calibri" w:hAnsi="Cambria Math" w:cs="Calibri"/>
          <w:szCs w:val="22"/>
        </w:rPr>
        <w:t>maxmin</w:t>
      </w:r>
      <w:proofErr w:type="spellEnd"/>
      <w:r>
        <w:rPr>
          <w:rFonts w:ascii="Cambria Math" w:eastAsia="Calibri" w:hAnsi="Cambria Math" w:cs="Calibri"/>
          <w:szCs w:val="22"/>
        </w:rPr>
        <w:t xml:space="preserve"> (</w:t>
      </w:r>
      <w:proofErr w:type="spellStart"/>
      <w:r>
        <w:rPr>
          <w:rFonts w:ascii="Cambria Math" w:eastAsia="Calibri" w:hAnsi="Cambria Math" w:cs="Calibri"/>
          <w:szCs w:val="22"/>
        </w:rPr>
        <w:t>farthest</w:t>
      </w:r>
      <w:proofErr w:type="spellEnd"/>
      <w:r>
        <w:rPr>
          <w:rFonts w:ascii="Cambria Math" w:eastAsia="Calibri" w:hAnsi="Cambria Math" w:cs="Calibri"/>
          <w:szCs w:val="22"/>
        </w:rPr>
        <w:t>):</w:t>
      </w:r>
      <w:r>
        <w:rPr>
          <w:rFonts w:ascii="Cambria Math" w:eastAsia="Calibri" w:hAnsi="Cambria Math" w:cs="Calibri"/>
          <w:szCs w:val="22"/>
        </w:rPr>
        <w:t xml:space="preserve"> partendo da un nodo iniziale casuale, viene individuato il punto più distante tramite l'algoritmo di Dijkstra, per poi aggiungere progressivamente i landmark successivi massimizzando la distanza minima da quelli già selezionati. </w:t>
      </w:r>
    </w:p>
    <w:p w14:paraId="4D5CB3C6" w14:textId="095AD551"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Poiché la rete stradale urbana è rappresentata da un grafo orientato caratterizzato da numerosi</w:t>
      </w:r>
      <w:r>
        <w:rPr>
          <w:rFonts w:ascii="Cambria Math" w:eastAsia="Calibri" w:hAnsi="Cambria Math" w:cs="Calibri"/>
          <w:szCs w:val="22"/>
        </w:rPr>
        <w:t xml:space="preserve"> sensi unici, la distanza stradale tra due nodi non è simmetrica. Di conseguenza, il sistema esegue i calcoli preliminari sia sul grafo normale (distanze in uscita dal landmark) sia sul grafo trasposto (distanze in entrata). Il massimo tra queste due stime distinte basate sulla disuguaglianza triangolare, garantisce un’euristica ammissibile e consistente, evitando sovrastime.</w:t>
      </w:r>
    </w:p>
    <w:p w14:paraId="3E058C1E" w14:textId="636AEF09"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Per contenere i costi di calcolo a </w:t>
      </w:r>
      <w:proofErr w:type="spellStart"/>
      <w:r>
        <w:rPr>
          <w:rFonts w:ascii="Cambria Math" w:eastAsia="Calibri" w:hAnsi="Cambria Math" w:cs="Calibri"/>
          <w:szCs w:val="22"/>
        </w:rPr>
        <w:t>runtime</w:t>
      </w:r>
      <w:proofErr w:type="spellEnd"/>
      <w:r>
        <w:rPr>
          <w:rFonts w:ascii="Cambria Math" w:eastAsia="Calibri" w:hAnsi="Cambria Math" w:cs="Calibri"/>
          <w:szCs w:val="22"/>
        </w:rPr>
        <w:t xml:space="preserve"> ed evitare di calcolare la disuguaglianza triangolare su tutti i landmark disponibili a ogni iterazione, prima di avviare ciascuna ricerca viene eseguita una preselezione dinamica dei landmark attivi, isolando un solo sottoinsieme di soli N_ATTIVI = 3 landmark che offre la stima più stringente per la specifica coppia di origine e destinazione.</w:t>
      </w:r>
    </w:p>
    <w:p w14:paraId="4FF4336E" w14:textId="08B8A590" w:rsidR="003619B0" w:rsidRDefault="005B08D3">
      <w:pPr>
        <w:pStyle w:val="Titolo2"/>
        <w:jc w:val="both"/>
        <w:rPr>
          <w:rFonts w:ascii="Cambria Math" w:hAnsi="Cambria Math"/>
          <w:sz w:val="24"/>
          <w:szCs w:val="24"/>
        </w:rPr>
      </w:pPr>
      <w:bookmarkStart w:id="32" w:name="_Toc234948277"/>
      <w:r>
        <w:rPr>
          <w:rFonts w:ascii="Cambria Math" w:hAnsi="Cambria Math"/>
          <w:sz w:val="24"/>
          <w:szCs w:val="24"/>
        </w:rPr>
        <w:t>3.4.4 Euristica Pesata</w:t>
      </w:r>
      <w:bookmarkEnd w:id="32"/>
    </w:p>
    <w:p w14:paraId="7418C345" w14:textId="4E1D3C8B"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Questa variante introduce una modifica alla funzione di valutazione classica di A* impostando un peso pari a w = </w:t>
      </w:r>
      <w:r>
        <w:rPr>
          <w:rFonts w:ascii="Cambria Math" w:eastAsia="Calibri" w:hAnsi="Cambria Math" w:cs="Calibri"/>
          <w:szCs w:val="22"/>
        </w:rPr>
        <w:t xml:space="preserve">2. Moltiplicando il valore dell’euristica per un fattore superiore a uno, l’algoritmo assegna molta più importanza alla stima geometrica rispetto al costo reale accumulato dal punto di partenza. Questo comportamento riduce l’esplorazione laterale dei nodi, focalizzando la ricerca quasi esclusivamente in direzione del traguardo e velocizzando l’esecuzione. </w:t>
      </w:r>
      <w:proofErr w:type="gramStart"/>
      <w:r>
        <w:rPr>
          <w:rFonts w:ascii="Cambria Math" w:eastAsia="Calibri" w:hAnsi="Cambria Math" w:cs="Calibri"/>
          <w:szCs w:val="22"/>
        </w:rPr>
        <w:t>Tuttavia</w:t>
      </w:r>
      <w:proofErr w:type="gramEnd"/>
      <w:r>
        <w:rPr>
          <w:rFonts w:ascii="Cambria Math" w:eastAsia="Calibri" w:hAnsi="Cambria Math" w:cs="Calibri"/>
          <w:szCs w:val="22"/>
        </w:rPr>
        <w:t xml:space="preserve"> questa accelerazione comporta un trade-off: rad</w:t>
      </w:r>
      <w:r>
        <w:rPr>
          <w:rFonts w:ascii="Cambria Math" w:eastAsia="Calibri" w:hAnsi="Cambria Math" w:cs="Calibri"/>
          <w:szCs w:val="22"/>
        </w:rPr>
        <w:t xml:space="preserve">doppiando il valore dell’euristica, quest’ultima tende a sovrastimare il costo residuo effettivo, perdendo la proprietà di ammissibilità. Questo significa che il </w:t>
      </w:r>
      <w:proofErr w:type="spellStart"/>
      <w:r>
        <w:rPr>
          <w:rFonts w:ascii="Cambria Math" w:eastAsia="Calibri" w:hAnsi="Cambria Math" w:cs="Calibri"/>
          <w:szCs w:val="22"/>
        </w:rPr>
        <w:t>Weighted</w:t>
      </w:r>
      <w:proofErr w:type="spellEnd"/>
      <w:r>
        <w:rPr>
          <w:rFonts w:ascii="Cambria Math" w:eastAsia="Calibri" w:hAnsi="Cambria Math" w:cs="Calibri"/>
          <w:szCs w:val="22"/>
        </w:rPr>
        <w:t xml:space="preserve"> A* non può garantirci matematicamente di trovare il percorso più breve in assoluto.  </w:t>
      </w:r>
    </w:p>
    <w:p w14:paraId="056BA5AF" w14:textId="0DBFE6D2" w:rsidR="003619B0" w:rsidRDefault="005B08D3">
      <w:pPr>
        <w:pStyle w:val="Titolo2"/>
        <w:jc w:val="both"/>
        <w:rPr>
          <w:rFonts w:ascii="Cambria Math" w:hAnsi="Cambria Math"/>
          <w:sz w:val="26"/>
          <w:szCs w:val="26"/>
        </w:rPr>
      </w:pPr>
      <w:bookmarkStart w:id="33" w:name="_Toc234948278"/>
      <w:r>
        <w:rPr>
          <w:rFonts w:ascii="Cambria Math" w:hAnsi="Cambria Math"/>
          <w:sz w:val="26"/>
          <w:szCs w:val="26"/>
        </w:rPr>
        <w:lastRenderedPageBreak/>
        <w:t>3.5 Fattore di ramificazione effettivo b*</w:t>
      </w:r>
      <w:bookmarkEnd w:id="33"/>
    </w:p>
    <w:p w14:paraId="1229281A" w14:textId="30EFA5C1"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Per quantificare sinteticamente l’efficacia di una strategia di ricerca, calcoliamo il fattore di ramificazione effettivo b*, definito dall’equazione della somma:</w:t>
      </w:r>
    </w:p>
    <w:p w14:paraId="1E67D967" w14:textId="17B8969D" w:rsidR="003619B0" w:rsidRDefault="005B08D3">
      <w:pPr>
        <w:spacing w:line="259" w:lineRule="auto"/>
        <w:jc w:val="center"/>
        <w:rPr>
          <w:rFonts w:ascii="Cambria Math" w:eastAsia="Calibri" w:hAnsi="Cambria Math" w:cs="Calibri"/>
          <w:szCs w:val="22"/>
        </w:rPr>
      </w:pPr>
      <w:r>
        <w:rPr>
          <w:rFonts w:ascii="Cambria Math" w:eastAsia="Calibri" w:hAnsi="Cambria Math" w:cs="Calibri"/>
          <w:szCs w:val="22"/>
        </w:rPr>
        <w:t>1+ b*+(b*)</w:t>
      </w:r>
      <w:r>
        <w:rPr>
          <w:rFonts w:ascii="Cambria Math" w:eastAsia="Calibri" w:hAnsi="Cambria Math" w:cs="Calibri"/>
          <w:szCs w:val="22"/>
          <w:vertAlign w:val="superscript"/>
        </w:rPr>
        <w:t>2</w:t>
      </w:r>
      <w:r>
        <w:rPr>
          <w:rFonts w:ascii="Cambria Math" w:eastAsia="Calibri" w:hAnsi="Cambria Math" w:cs="Calibri"/>
          <w:szCs w:val="22"/>
        </w:rPr>
        <w:t>+ … +(b*)</w:t>
      </w:r>
      <w:r>
        <w:rPr>
          <w:rFonts w:ascii="Cambria Math" w:eastAsia="Calibri" w:hAnsi="Cambria Math" w:cs="Calibri"/>
          <w:szCs w:val="22"/>
          <w:vertAlign w:val="superscript"/>
        </w:rPr>
        <w:t>d</w:t>
      </w:r>
      <w:r>
        <w:rPr>
          <w:rFonts w:ascii="Cambria Math" w:eastAsia="Calibri" w:hAnsi="Cambria Math" w:cs="Calibri"/>
          <w:szCs w:val="22"/>
        </w:rPr>
        <w:t xml:space="preserve"> = N+1</w:t>
      </w:r>
    </w:p>
    <w:p w14:paraId="2C799E42" w14:textId="51224B01"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dove </w:t>
      </w:r>
      <w:r>
        <w:rPr>
          <w:rFonts w:ascii="Cambria Math" w:eastAsia="Calibri" w:hAnsi="Cambria Math" w:cs="Calibri"/>
          <w:i/>
          <w:iCs/>
          <w:szCs w:val="22"/>
        </w:rPr>
        <w:t>N</w:t>
      </w:r>
      <w:r>
        <w:rPr>
          <w:rFonts w:ascii="Cambria Math" w:eastAsia="Calibri" w:hAnsi="Cambria Math" w:cs="Calibri"/>
          <w:szCs w:val="22"/>
        </w:rPr>
        <w:t xml:space="preserve"> è il nu</w:t>
      </w:r>
      <w:r>
        <w:rPr>
          <w:rFonts w:ascii="Cambria Math" w:eastAsia="Calibri" w:hAnsi="Cambria Math" w:cs="Calibri"/>
          <w:szCs w:val="22"/>
        </w:rPr>
        <w:t xml:space="preserve">mero di nodi espansi e </w:t>
      </w:r>
      <w:r>
        <w:rPr>
          <w:rFonts w:ascii="Cambria Math" w:eastAsia="Calibri" w:hAnsi="Cambria Math" w:cs="Calibri"/>
          <w:i/>
          <w:iCs/>
          <w:szCs w:val="22"/>
        </w:rPr>
        <w:t>d</w:t>
      </w:r>
      <w:r>
        <w:rPr>
          <w:rFonts w:ascii="Cambria Math" w:eastAsia="Calibri" w:hAnsi="Cambria Math" w:cs="Calibri"/>
          <w:szCs w:val="22"/>
        </w:rPr>
        <w:t xml:space="preserve"> la profondità del cammino trovato. Non essendo un’equazione risolvibile in forma chiusa, viene risolta numericamente tramite metodo di bisezione. Per garantire la stabilità del metodo anche su percorsi lunghi, dove l’elevamento a potenza di </w:t>
      </w:r>
      <w:r>
        <w:rPr>
          <w:rFonts w:ascii="Cambria Math" w:eastAsia="Calibri" w:hAnsi="Cambria Math" w:cs="Calibri"/>
          <w:i/>
          <w:iCs/>
          <w:szCs w:val="22"/>
        </w:rPr>
        <w:t>d</w:t>
      </w:r>
      <w:r>
        <w:rPr>
          <w:rFonts w:ascii="Cambria Math" w:eastAsia="Calibri" w:hAnsi="Cambria Math" w:cs="Calibri"/>
          <w:szCs w:val="22"/>
        </w:rPr>
        <w:t xml:space="preserve"> potrebbe causare overflow durante la ricerca, l’estremo superiore dell’intervallo di bisezione non è fissato a priori, ma calcolato dinamicamente, garantendo la convergenza dell’algoritmo indipendentemente dalla scala del problema.</w:t>
      </w:r>
    </w:p>
    <w:p w14:paraId="23E68611" w14:textId="5DB206AD" w:rsidR="003619B0" w:rsidRDefault="005B08D3">
      <w:pPr>
        <w:pStyle w:val="Titolo2"/>
        <w:jc w:val="both"/>
        <w:rPr>
          <w:rFonts w:ascii="Cambria Math" w:hAnsi="Cambria Math"/>
          <w:sz w:val="26"/>
          <w:szCs w:val="26"/>
        </w:rPr>
      </w:pPr>
      <w:bookmarkStart w:id="34" w:name="_Toc234948279"/>
      <w:r>
        <w:rPr>
          <w:rFonts w:ascii="Cambria Math" w:hAnsi="Cambria Math"/>
          <w:sz w:val="26"/>
          <w:szCs w:val="26"/>
        </w:rPr>
        <w:t>3.</w:t>
      </w:r>
      <w:r>
        <w:rPr>
          <w:rFonts w:ascii="Cambria Math" w:hAnsi="Cambria Math"/>
          <w:sz w:val="26"/>
          <w:szCs w:val="26"/>
        </w:rPr>
        <w:t>6 Architettura del sistema e modalità di esecuzione</w:t>
      </w:r>
      <w:bookmarkEnd w:id="34"/>
    </w:p>
    <w:p w14:paraId="5CE855A1" w14:textId="5BD37F1B"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Il file principale, driver.py, opera come un benchmark batch automatico, progettato per raccogliere dati statistici su un numero elevato di coppie origine-destinazione anziché validare un singolo percorso scelto manualmente. Innanzitutto, il sistema verifica la presenza in locale, in formato .</w:t>
      </w:r>
      <w:proofErr w:type="spellStart"/>
      <w:r>
        <w:rPr>
          <w:rFonts w:ascii="Cambria Math" w:eastAsia="Calibri" w:hAnsi="Cambria Math" w:cs="Calibri"/>
          <w:szCs w:val="22"/>
        </w:rPr>
        <w:t>graphml</w:t>
      </w:r>
      <w:proofErr w:type="spellEnd"/>
      <w:r>
        <w:rPr>
          <w:rFonts w:ascii="Cambria Math" w:eastAsia="Calibri" w:hAnsi="Cambria Math" w:cs="Calibri"/>
          <w:szCs w:val="22"/>
        </w:rPr>
        <w:t xml:space="preserve"> nella cartella mappe/, del grafo</w:t>
      </w:r>
      <w:r>
        <w:rPr>
          <w:rFonts w:ascii="Cambria Math" w:eastAsia="Calibri" w:hAnsi="Cambria Math" w:cs="Calibri"/>
          <w:szCs w:val="22"/>
        </w:rPr>
        <w:t xml:space="preserve"> stradale relativo all’area configurata. In assenza del file, il grafo viene scaricato tramite </w:t>
      </w:r>
      <w:proofErr w:type="spellStart"/>
      <w:r>
        <w:rPr>
          <w:rFonts w:ascii="Cambria Math" w:eastAsia="Calibri" w:hAnsi="Cambria Math" w:cs="Calibri"/>
          <w:szCs w:val="22"/>
        </w:rPr>
        <w:t>OSMnx</w:t>
      </w:r>
      <w:proofErr w:type="spellEnd"/>
      <w:r>
        <w:rPr>
          <w:rFonts w:ascii="Cambria Math" w:eastAsia="Calibri" w:hAnsi="Cambria Math" w:cs="Calibri"/>
          <w:szCs w:val="22"/>
        </w:rPr>
        <w:t xml:space="preserve"> e salvato automaticamente per velocizzare le esecuzioni successive.</w:t>
      </w:r>
    </w:p>
    <w:p w14:paraId="2545C6EA" w14:textId="3B1BF6F1"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Successivamente viene estratta la componente fortemente connessa più grande del grafo: poiché in un grafo orientato l’esistenza di un arco da un punto ad un altro non implica l’esis</w:t>
      </w:r>
      <w:r>
        <w:rPr>
          <w:rFonts w:ascii="Cambria Math" w:eastAsia="Calibri" w:hAnsi="Cambria Math" w:cs="Calibri"/>
          <w:szCs w:val="22"/>
        </w:rPr>
        <w:t>tenza del percorso inverso, restringere l’analisi alla componente fortemente connessa garantisce che ogni coppia di nodi campionata sia mutuamente raggiungibile, azzerando i fallimenti di routing dovuti a nodi isolati o raggiungibili in una sola direzione.</w:t>
      </w:r>
    </w:p>
    <w:p w14:paraId="57CE52C0" w14:textId="4EAC9EE7"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In seguito, il sistema esegue un campionamento statistico di coppie di nodi tramite un generatore pseudocasuale a SEED fisso (pari a 42, per garantire la piena riproducibilità </w:t>
      </w:r>
      <w:r>
        <w:rPr>
          <w:rFonts w:ascii="Cambria Math" w:eastAsia="Calibri" w:hAnsi="Cambria Math" w:cs="Calibri"/>
          <w:szCs w:val="22"/>
        </w:rPr>
        <w:t>dei risultati), suddividendo le coppie campionate in classi di distanza in linea d’aria crescente, da 0.5km fino a 50km.</w:t>
      </w:r>
    </w:p>
    <w:p w14:paraId="20D85AC9" w14:textId="2EFFE5D4"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Infine, per ciascuna coppia valida vengono eseguiti in sequenza tutti e sei gli algoritmi registrati sullo stesso problema, garantendo la parità di condizioni sperimentali e registrando le rispettive metriche di performance. Al termine del benchmark, il sistema esporta automaticamente nella cartella risultati/ un file risultati.csv con i dati grezzi di ogni singolo te</w:t>
      </w:r>
      <w:r>
        <w:rPr>
          <w:rFonts w:ascii="Cambria Math" w:eastAsia="Calibri" w:hAnsi="Cambria Math" w:cs="Calibri"/>
          <w:szCs w:val="22"/>
        </w:rPr>
        <w:t>st, un pannello grafico confronto_distanze.png, che riporta la mediana e la banda interquartile delle metriche principali al crescere della distanza, e le immagini del percorso ottimo calcolato per una coppia rappresentativa di ciascuna fascia di distanza.</w:t>
      </w:r>
    </w:p>
    <w:p w14:paraId="79CDFB22" w14:textId="53FB684A" w:rsidR="003619B0" w:rsidRDefault="005B08D3">
      <w:pPr>
        <w:spacing w:line="259" w:lineRule="auto"/>
        <w:jc w:val="both"/>
        <w:rPr>
          <w:rFonts w:ascii="Cambria Math" w:eastAsiaTheme="majorEastAsia" w:hAnsi="Cambria Math" w:cstheme="majorBidi"/>
          <w:b/>
          <w:bCs/>
          <w:color w:val="2F5496" w:themeColor="accent1" w:themeShade="BF"/>
          <w:sz w:val="32"/>
          <w:szCs w:val="32"/>
        </w:rPr>
      </w:pPr>
      <w:r>
        <w:rPr>
          <w:rFonts w:ascii="Cambria Math" w:hAnsi="Cambria Math"/>
          <w:b/>
          <w:bCs/>
          <w:sz w:val="32"/>
          <w:szCs w:val="32"/>
        </w:rPr>
        <w:br w:type="page" w:clear="all"/>
      </w:r>
    </w:p>
    <w:p w14:paraId="1BD97336" w14:textId="04422D3C" w:rsidR="003619B0" w:rsidRDefault="005B08D3">
      <w:pPr>
        <w:pStyle w:val="Titolo1"/>
        <w:jc w:val="both"/>
        <w:rPr>
          <w:rFonts w:ascii="Cambria Math" w:hAnsi="Cambria Math"/>
          <w:b/>
          <w:bCs/>
          <w:sz w:val="32"/>
          <w:szCs w:val="32"/>
        </w:rPr>
      </w:pPr>
      <w:bookmarkStart w:id="35" w:name="_Toc234948280"/>
      <w:r>
        <w:rPr>
          <w:rFonts w:ascii="Cambria Math" w:hAnsi="Cambria Math"/>
          <w:b/>
          <w:bCs/>
          <w:sz w:val="32"/>
          <w:szCs w:val="32"/>
        </w:rPr>
        <w:lastRenderedPageBreak/>
        <w:t>4. Discussione dei Risultati</w:t>
      </w:r>
      <w:bookmarkEnd w:id="29"/>
      <w:bookmarkEnd w:id="35"/>
    </w:p>
    <w:p w14:paraId="28E5EAB6" w14:textId="77777777" w:rsidR="003619B0" w:rsidRDefault="005B08D3">
      <w:pPr>
        <w:pStyle w:val="Titolo2"/>
        <w:jc w:val="both"/>
        <w:rPr>
          <w:rFonts w:ascii="Cambria Math" w:hAnsi="Cambria Math"/>
          <w:sz w:val="26"/>
          <w:szCs w:val="26"/>
        </w:rPr>
      </w:pPr>
      <w:bookmarkStart w:id="36" w:name="_Toc234788371"/>
      <w:bookmarkStart w:id="37" w:name="_Toc234948281"/>
      <w:r>
        <w:rPr>
          <w:rFonts w:ascii="Cambria Math" w:hAnsi="Cambria Math"/>
          <w:sz w:val="26"/>
          <w:szCs w:val="26"/>
        </w:rPr>
        <w:t>4.1 Setup sperimentale</w:t>
      </w:r>
      <w:bookmarkEnd w:id="36"/>
      <w:bookmarkEnd w:id="37"/>
    </w:p>
    <w:p w14:paraId="168EFB54" w14:textId="7212AEB9" w:rsidR="003619B0" w:rsidRDefault="005B08D3">
      <w:pPr>
        <w:jc w:val="both"/>
        <w:rPr>
          <w:rFonts w:ascii="Cambria Math" w:hAnsi="Cambria Math"/>
        </w:rPr>
      </w:pPr>
      <w:r>
        <w:rPr>
          <w:rFonts w:ascii="Cambria Math" w:hAnsi="Cambria Math"/>
        </w:rPr>
        <w:t xml:space="preserve">Come già anticipato nei capitoli precedenti, la valutazione sperimentale è stata condotta con l’esecuzione reale del benchmark batch (driver.py) sul grafo stradale della città </w:t>
      </w:r>
      <w:r>
        <w:rPr>
          <w:rFonts w:ascii="Cambria Math" w:hAnsi="Cambria Math"/>
        </w:rPr>
        <w:t xml:space="preserve">metropolitana di Napoli (40.574 nodi, 87.126 archi), con </w:t>
      </w:r>
      <w:proofErr w:type="spellStart"/>
      <w:r>
        <w:rPr>
          <w:rFonts w:ascii="Cambria Math" w:hAnsi="Cambria Math"/>
        </w:rPr>
        <w:t>pre</w:t>
      </w:r>
      <w:proofErr w:type="spellEnd"/>
      <w:r>
        <w:rPr>
          <w:rFonts w:ascii="Cambria Math" w:hAnsi="Cambria Math"/>
        </w:rPr>
        <w:t>-processing dell’euristica ALT su 8 landmark. Dopo l’estrazione della componente fortemente connessa, il sistema ha campionato 20 coppie origine-destinazione per ciascuna di 8 classi di distanza in linea d’aria crescente (da 0,5-1 km fino a 35-50 km), per un totale di 160 coppie e 960 esecuzioni (160 coppie × 6 algoritmi: Zero/Dijkstra, Euclidea, Landmark/ALT, Pesata w=2, Greedy, BFS) salvate in risult</w:t>
      </w:r>
      <w:r>
        <w:rPr>
          <w:rFonts w:ascii="Cambria Math" w:hAnsi="Cambria Math"/>
        </w:rPr>
        <w:t>ati.csv. La seguente analisi si basa sull’intero campione, riportando in mediana e banda interquartile (IQR) per ciascuna metrica, la validazione statistica su larga scala.</w:t>
      </w:r>
    </w:p>
    <w:p w14:paraId="29977CE4" w14:textId="02DD3BDD" w:rsidR="003619B0" w:rsidRDefault="005B08D3">
      <w:pPr>
        <w:pStyle w:val="Titolo2"/>
        <w:jc w:val="both"/>
        <w:rPr>
          <w:rFonts w:ascii="Cambria Math" w:hAnsi="Cambria Math"/>
          <w:sz w:val="26"/>
          <w:szCs w:val="26"/>
        </w:rPr>
      </w:pPr>
      <w:bookmarkStart w:id="38" w:name="_Toc234948282"/>
      <w:r>
        <w:rPr>
          <w:rFonts w:ascii="Cambria Math" w:hAnsi="Cambria Math"/>
          <w:sz w:val="26"/>
          <w:szCs w:val="26"/>
        </w:rPr>
        <w:t>4.2 Metriche di valutazione</w:t>
      </w:r>
      <w:bookmarkEnd w:id="38"/>
    </w:p>
    <w:p w14:paraId="5E6289AE" w14:textId="5A31C8A7" w:rsidR="003619B0" w:rsidRDefault="005B08D3">
      <w:pPr>
        <w:jc w:val="both"/>
        <w:rPr>
          <w:rFonts w:ascii="Cambria Math" w:hAnsi="Cambria Math"/>
        </w:rPr>
      </w:pPr>
      <w:r>
        <w:rPr>
          <w:rFonts w:ascii="Cambria Math" w:hAnsi="Cambria Math"/>
        </w:rPr>
        <w:t>Il confronto si basa sulle metriche già introdotte (costo ed errore % rispetto a C*, archi, nodi espa</w:t>
      </w:r>
      <w:r>
        <w:rPr>
          <w:rFonts w:ascii="Cambria Math" w:hAnsi="Cambria Math"/>
        </w:rPr>
        <w:t xml:space="preserve">nsi, tempo, picco frontiera, b*), qui aggregate su ciascuna delle 20 coppie per bin tramite mediana, la statistica meno sensibile a eventuali </w:t>
      </w:r>
      <w:proofErr w:type="spellStart"/>
      <w:r>
        <w:rPr>
          <w:rFonts w:ascii="Cambria Math" w:hAnsi="Cambria Math"/>
        </w:rPr>
        <w:t>outlier</w:t>
      </w:r>
      <w:proofErr w:type="spellEnd"/>
      <w:r>
        <w:rPr>
          <w:rFonts w:ascii="Cambria Math" w:hAnsi="Cambria Math"/>
        </w:rPr>
        <w:t xml:space="preserve"> rispetto alla media, coerentemente con quanto riportato nel pannello grafico del confronto delle distanze.</w:t>
      </w:r>
    </w:p>
    <w:p w14:paraId="5E49B3B6" w14:textId="1D1D0E8A" w:rsidR="003619B0" w:rsidRDefault="005B08D3">
      <w:pPr>
        <w:pStyle w:val="Titolo2"/>
        <w:jc w:val="both"/>
        <w:rPr>
          <w:rFonts w:ascii="Cambria Math" w:hAnsi="Cambria Math"/>
          <w:sz w:val="26"/>
          <w:szCs w:val="26"/>
        </w:rPr>
      </w:pPr>
      <w:bookmarkStart w:id="39" w:name="_Toc234948283"/>
      <w:r>
        <w:rPr>
          <w:rFonts w:ascii="Cambria Math" w:hAnsi="Cambria Math"/>
          <w:sz w:val="26"/>
          <w:szCs w:val="26"/>
        </w:rPr>
        <w:t>4.3 Risultati aggregati</w:t>
      </w:r>
      <w:bookmarkEnd w:id="39"/>
    </w:p>
    <w:p w14:paraId="7D105F25" w14:textId="6FDE0938" w:rsidR="003619B0" w:rsidRDefault="005B08D3">
      <w:pPr>
        <w:jc w:val="both"/>
        <w:rPr>
          <w:rFonts w:ascii="Cambria Math" w:hAnsi="Cambria Math"/>
        </w:rPr>
      </w:pPr>
      <w:r>
        <w:rPr>
          <w:rFonts w:ascii="Cambria Math" w:hAnsi="Cambria Math"/>
        </w:rPr>
        <w:t>L’immagine riporta il pannello completo generato dal benchmark</w:t>
      </w:r>
      <w:r>
        <w:rPr>
          <w:rFonts w:ascii="Cambria Math" w:hAnsi="Cambria Math"/>
        </w:rPr>
        <w:t>: mediana (linea) e banda interquartile (area ombreggiata) di nodi espansi, tempo di esecuzione, costo del percorso, fattore di ramificazione effettivo b* e picco di memoria della frontiera, in funzione della distanza in linea d’aria fra le coppie testate.</w:t>
      </w:r>
    </w:p>
    <w:p w14:paraId="259E8C4D" w14:textId="77777777" w:rsidR="003619B0" w:rsidRDefault="005B08D3">
      <w:pPr>
        <w:spacing w:line="259" w:lineRule="auto"/>
        <w:rPr>
          <w:rFonts w:ascii="Cambria Math" w:hAnsi="Cambria Math"/>
        </w:rPr>
      </w:pPr>
      <w:r>
        <w:rPr>
          <w:rFonts w:ascii="Cambria Math" w:hAnsi="Cambria Math"/>
          <w:noProof/>
        </w:rPr>
        <mc:AlternateContent>
          <mc:Choice Requires="wpg">
            <w:drawing>
              <wp:inline distT="0" distB="0" distL="0" distR="0" wp14:anchorId="4311ABC4" wp14:editId="07777777">
                <wp:extent cx="6172820" cy="3395051"/>
                <wp:effectExtent l="0" t="0" r="0" b="0"/>
                <wp:docPr id="3" name="Elemento gra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13871" name=""/>
                        <pic:cNvPicPr>
                          <a:picLocks noChangeAspect="1"/>
                        </pic:cNvPicPr>
                      </pic:nvPicPr>
                      <pic:blipFill rotWithShape="1">
                        <a:blip r:embed="rId14">
                          <a:extLst>
                            <a:ext uri="{96DAC541-7B7A-43D3-8B79-37D633B846F1}">
                              <asvg:svgBlip xmlns:asvg="http://schemas.microsoft.com/office/drawing/2016/SVG/main" r:embed="rId15"/>
                            </a:ext>
                          </a:extLst>
                        </a:blip>
                        <a:stretch/>
                      </pic:blipFill>
                      <pic:spPr bwMode="auto">
                        <a:xfrm>
                          <a:off x="0" y="0"/>
                          <a:ext cx="6172819" cy="3395050"/>
                        </a:xfrm>
                        <a:prstGeom prst="rect">
                          <a:avLst/>
                        </a:prstGeom>
                      </pic:spPr>
                    </pic:pic>
                  </a:graphicData>
                </a:graphic>
              </wp:inline>
            </w:drawing>
          </mc:Choice>
          <mc:Fallback xmlns:asvg="http://schemas.microsoft.com/office/drawing/2016/SVG/main" xmlns:pic="http://schemas.openxmlformats.org/drawingml/2006/picture" xmlns:a="http://schemas.openxmlformats.org/drawingml/2006/main">
            <w:pict w14:anchorId="2D8D6F5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 style="width:486.05pt;height:267.33pt;mso-wrap-distance-left:0.00pt;mso-wrap-distance-top:0.00pt;mso-wrap-distance-right:0.00pt;mso-wrap-distance-bottom:0.00pt;z-index:1;" o:spid="_x0000_s2" stroked="false" type="#_x0000_t75">
                <v:imagedata o:title="" r:id="rId16"/>
                <o:lock v:ext="edit" rotation="t"/>
              </v:shape>
            </w:pict>
          </mc:Fallback>
        </mc:AlternateContent>
      </w:r>
      <w:r>
        <w:rPr>
          <w:rFonts w:ascii="Cambria Math" w:hAnsi="Cambria Math"/>
        </w:rPr>
        <w:br w:type="page" w:clear="all"/>
      </w:r>
    </w:p>
    <w:p w14:paraId="0D468E48" w14:textId="521C6013" w:rsidR="003619B0" w:rsidRDefault="005B08D3">
      <w:pPr>
        <w:jc w:val="both"/>
        <w:rPr>
          <w:rFonts w:ascii="Cambria Math" w:hAnsi="Cambria Math"/>
        </w:rPr>
      </w:pPr>
      <w:r>
        <w:rPr>
          <w:rFonts w:ascii="Cambria Math" w:hAnsi="Cambria Math"/>
        </w:rPr>
        <w:lastRenderedPageBreak/>
        <w:t>Le seguenti tabelle riportano rispettivamente i valori mediani esatti di nodi espansi e tempo di esecuzione per ciascun algoritmo, su tutti gli 8 pin di distanza.</w:t>
      </w:r>
    </w:p>
    <w:tbl>
      <w:tblPr>
        <w:tblW w:w="97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4"/>
        <w:gridCol w:w="860"/>
        <w:gridCol w:w="1068"/>
        <w:gridCol w:w="1068"/>
        <w:gridCol w:w="1068"/>
        <w:gridCol w:w="1068"/>
        <w:gridCol w:w="1068"/>
        <w:gridCol w:w="1068"/>
        <w:gridCol w:w="1234"/>
      </w:tblGrid>
      <w:tr w:rsidR="003619B0" w14:paraId="1FC2EF49" w14:textId="77777777" w:rsidTr="09F5E93F">
        <w:trPr>
          <w:tblHeader/>
        </w:trPr>
        <w:tc>
          <w:tcPr>
            <w:tcW w:w="1275" w:type="dxa"/>
            <w:shd w:val="clear" w:color="auto" w:fill="1F3864" w:themeFill="accent1" w:themeFillShade="80"/>
            <w:tcMar>
              <w:top w:w="80" w:type="dxa"/>
              <w:left w:w="100" w:type="dxa"/>
              <w:bottom w:w="80" w:type="dxa"/>
              <w:right w:w="100" w:type="dxa"/>
            </w:tcMar>
            <w:vAlign w:val="center"/>
          </w:tcPr>
          <w:p w14:paraId="75C7F4B1"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Algoritmo</w:t>
            </w:r>
          </w:p>
        </w:tc>
        <w:tc>
          <w:tcPr>
            <w:tcW w:w="860" w:type="dxa"/>
            <w:shd w:val="clear" w:color="auto" w:fill="1F3864" w:themeFill="accent1" w:themeFillShade="80"/>
            <w:tcMar>
              <w:top w:w="80" w:type="dxa"/>
              <w:left w:w="100" w:type="dxa"/>
              <w:bottom w:w="80" w:type="dxa"/>
              <w:right w:w="100" w:type="dxa"/>
            </w:tcMar>
            <w:vAlign w:val="center"/>
          </w:tcPr>
          <w:p w14:paraId="633651BD"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0,5-1</w:t>
            </w:r>
          </w:p>
        </w:tc>
        <w:tc>
          <w:tcPr>
            <w:tcW w:w="1068" w:type="dxa"/>
            <w:shd w:val="clear" w:color="auto" w:fill="1F3864" w:themeFill="accent1" w:themeFillShade="80"/>
            <w:tcMar>
              <w:top w:w="80" w:type="dxa"/>
              <w:left w:w="100" w:type="dxa"/>
              <w:bottom w:w="80" w:type="dxa"/>
              <w:right w:w="100" w:type="dxa"/>
            </w:tcMar>
            <w:vAlign w:val="center"/>
          </w:tcPr>
          <w:p w14:paraId="2C5467C2"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1-2</w:t>
            </w:r>
          </w:p>
        </w:tc>
        <w:tc>
          <w:tcPr>
            <w:tcW w:w="1068" w:type="dxa"/>
            <w:shd w:val="clear" w:color="auto" w:fill="1F3864" w:themeFill="accent1" w:themeFillShade="80"/>
            <w:tcMar>
              <w:top w:w="80" w:type="dxa"/>
              <w:left w:w="100" w:type="dxa"/>
              <w:bottom w:w="80" w:type="dxa"/>
              <w:right w:w="100" w:type="dxa"/>
            </w:tcMar>
            <w:vAlign w:val="center"/>
          </w:tcPr>
          <w:p w14:paraId="31FDA47D"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2-4</w:t>
            </w:r>
          </w:p>
        </w:tc>
        <w:tc>
          <w:tcPr>
            <w:tcW w:w="1068" w:type="dxa"/>
            <w:shd w:val="clear" w:color="auto" w:fill="1F3864" w:themeFill="accent1" w:themeFillShade="80"/>
            <w:tcMar>
              <w:top w:w="80" w:type="dxa"/>
              <w:left w:w="100" w:type="dxa"/>
              <w:bottom w:w="80" w:type="dxa"/>
              <w:right w:w="100" w:type="dxa"/>
            </w:tcMar>
            <w:vAlign w:val="center"/>
          </w:tcPr>
          <w:p w14:paraId="41705713"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4-8</w:t>
            </w:r>
          </w:p>
        </w:tc>
        <w:tc>
          <w:tcPr>
            <w:tcW w:w="1068" w:type="dxa"/>
            <w:shd w:val="clear" w:color="auto" w:fill="1F3864" w:themeFill="accent1" w:themeFillShade="80"/>
            <w:tcMar>
              <w:top w:w="80" w:type="dxa"/>
              <w:left w:w="100" w:type="dxa"/>
              <w:bottom w:w="80" w:type="dxa"/>
              <w:right w:w="100" w:type="dxa"/>
            </w:tcMar>
            <w:vAlign w:val="center"/>
          </w:tcPr>
          <w:p w14:paraId="4A12156E"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8-15</w:t>
            </w:r>
          </w:p>
        </w:tc>
        <w:tc>
          <w:tcPr>
            <w:tcW w:w="1068" w:type="dxa"/>
            <w:shd w:val="clear" w:color="auto" w:fill="1F3864" w:themeFill="accent1" w:themeFillShade="80"/>
            <w:tcMar>
              <w:top w:w="80" w:type="dxa"/>
              <w:left w:w="100" w:type="dxa"/>
              <w:bottom w:w="80" w:type="dxa"/>
              <w:right w:w="100" w:type="dxa"/>
            </w:tcMar>
            <w:vAlign w:val="center"/>
          </w:tcPr>
          <w:p w14:paraId="313C1B6E"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15-25</w:t>
            </w:r>
          </w:p>
        </w:tc>
        <w:tc>
          <w:tcPr>
            <w:tcW w:w="1068" w:type="dxa"/>
            <w:shd w:val="clear" w:color="auto" w:fill="1F3864" w:themeFill="accent1" w:themeFillShade="80"/>
            <w:tcMar>
              <w:top w:w="80" w:type="dxa"/>
              <w:left w:w="100" w:type="dxa"/>
              <w:bottom w:w="80" w:type="dxa"/>
              <w:right w:w="100" w:type="dxa"/>
            </w:tcMar>
            <w:vAlign w:val="center"/>
          </w:tcPr>
          <w:p w14:paraId="57C710C0"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25-35</w:t>
            </w:r>
          </w:p>
        </w:tc>
        <w:tc>
          <w:tcPr>
            <w:tcW w:w="1234" w:type="dxa"/>
            <w:shd w:val="clear" w:color="auto" w:fill="1F3864" w:themeFill="accent1" w:themeFillShade="80"/>
            <w:tcMar>
              <w:top w:w="80" w:type="dxa"/>
              <w:left w:w="100" w:type="dxa"/>
              <w:bottom w:w="80" w:type="dxa"/>
              <w:right w:w="100" w:type="dxa"/>
            </w:tcMar>
            <w:vAlign w:val="center"/>
          </w:tcPr>
          <w:p w14:paraId="49586EE0" w14:textId="77777777" w:rsidR="003619B0" w:rsidRDefault="09F5E93F" w:rsidP="09F5E93F">
            <w:pPr>
              <w:jc w:val="center"/>
              <w:rPr>
                <w:rFonts w:asciiTheme="minorHAnsi" w:eastAsiaTheme="minorEastAsia" w:hAnsiTheme="minorHAnsi"/>
                <w:b/>
                <w:bCs/>
                <w:color w:val="FFFFFF" w:themeColor="background1"/>
                <w:sz w:val="20"/>
                <w:szCs w:val="20"/>
              </w:rPr>
            </w:pPr>
            <w:r w:rsidRPr="09F5E93F">
              <w:rPr>
                <w:rFonts w:asciiTheme="minorHAnsi" w:eastAsiaTheme="minorEastAsia" w:hAnsiTheme="minorHAnsi"/>
                <w:b/>
                <w:bCs/>
                <w:color w:val="FFFFFF"/>
                <w:sz w:val="20"/>
                <w:szCs w:val="20"/>
              </w:rPr>
              <w:t>35-50</w:t>
            </w:r>
          </w:p>
        </w:tc>
      </w:tr>
      <w:tr w:rsidR="003619B0" w14:paraId="27BDE4AD" w14:textId="77777777" w:rsidTr="09F5E93F">
        <w:trPr>
          <w:trHeight w:val="693"/>
        </w:trPr>
        <w:tc>
          <w:tcPr>
            <w:tcW w:w="1275" w:type="dxa"/>
            <w:tcMar>
              <w:top w:w="80" w:type="dxa"/>
              <w:left w:w="100" w:type="dxa"/>
              <w:bottom w:w="80" w:type="dxa"/>
              <w:right w:w="100" w:type="dxa"/>
            </w:tcMar>
            <w:vAlign w:val="center"/>
          </w:tcPr>
          <w:p w14:paraId="6FC3381B" w14:textId="77777777" w:rsidR="003619B0" w:rsidRDefault="09F5E93F" w:rsidP="09F5E93F">
            <w:pPr>
              <w:rPr>
                <w:rFonts w:asciiTheme="minorHAnsi" w:eastAsiaTheme="minorEastAsia" w:hAnsiTheme="minorHAnsi"/>
                <w:b/>
                <w:bCs/>
                <w:color w:val="000000" w:themeColor="text1"/>
                <w:sz w:val="20"/>
                <w:szCs w:val="20"/>
              </w:rPr>
            </w:pPr>
            <w:r w:rsidRPr="09F5E93F">
              <w:rPr>
                <w:rFonts w:asciiTheme="minorHAnsi" w:eastAsiaTheme="minorEastAsia" w:hAnsiTheme="minorHAnsi"/>
                <w:b/>
                <w:bCs/>
                <w:color w:val="000000"/>
                <w:sz w:val="20"/>
                <w:szCs w:val="20"/>
              </w:rPr>
              <w:t>A* Zero (Dijkstra)</w:t>
            </w:r>
          </w:p>
        </w:tc>
        <w:tc>
          <w:tcPr>
            <w:tcW w:w="860" w:type="dxa"/>
            <w:tcMar>
              <w:top w:w="80" w:type="dxa"/>
              <w:left w:w="100" w:type="dxa"/>
              <w:bottom w:w="80" w:type="dxa"/>
              <w:right w:w="100" w:type="dxa"/>
            </w:tcMar>
            <w:vAlign w:val="center"/>
          </w:tcPr>
          <w:p w14:paraId="3BC41BD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212</w:t>
            </w:r>
          </w:p>
        </w:tc>
        <w:tc>
          <w:tcPr>
            <w:tcW w:w="1068" w:type="dxa"/>
            <w:tcMar>
              <w:top w:w="80" w:type="dxa"/>
              <w:left w:w="100" w:type="dxa"/>
              <w:bottom w:w="80" w:type="dxa"/>
              <w:right w:w="100" w:type="dxa"/>
            </w:tcMar>
            <w:vAlign w:val="center"/>
          </w:tcPr>
          <w:p w14:paraId="1645C094"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496</w:t>
            </w:r>
          </w:p>
        </w:tc>
        <w:tc>
          <w:tcPr>
            <w:tcW w:w="1068" w:type="dxa"/>
            <w:tcMar>
              <w:top w:w="80" w:type="dxa"/>
              <w:left w:w="100" w:type="dxa"/>
              <w:bottom w:w="80" w:type="dxa"/>
              <w:right w:w="100" w:type="dxa"/>
            </w:tcMar>
            <w:vAlign w:val="center"/>
          </w:tcPr>
          <w:p w14:paraId="5AF1D636"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1.892</w:t>
            </w:r>
          </w:p>
        </w:tc>
        <w:tc>
          <w:tcPr>
            <w:tcW w:w="1068" w:type="dxa"/>
            <w:tcMar>
              <w:top w:w="80" w:type="dxa"/>
              <w:left w:w="100" w:type="dxa"/>
              <w:bottom w:w="80" w:type="dxa"/>
              <w:right w:w="100" w:type="dxa"/>
            </w:tcMar>
            <w:vAlign w:val="center"/>
          </w:tcPr>
          <w:p w14:paraId="46DE0989"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6.534</w:t>
            </w:r>
          </w:p>
        </w:tc>
        <w:tc>
          <w:tcPr>
            <w:tcW w:w="1068" w:type="dxa"/>
            <w:tcMar>
              <w:top w:w="80" w:type="dxa"/>
              <w:left w:w="100" w:type="dxa"/>
              <w:bottom w:w="80" w:type="dxa"/>
              <w:right w:w="100" w:type="dxa"/>
            </w:tcMar>
            <w:vAlign w:val="center"/>
          </w:tcPr>
          <w:p w14:paraId="564BD00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17.197</w:t>
            </w:r>
          </w:p>
        </w:tc>
        <w:tc>
          <w:tcPr>
            <w:tcW w:w="1068" w:type="dxa"/>
            <w:tcMar>
              <w:top w:w="80" w:type="dxa"/>
              <w:left w:w="100" w:type="dxa"/>
              <w:bottom w:w="80" w:type="dxa"/>
              <w:right w:w="100" w:type="dxa"/>
            </w:tcMar>
            <w:vAlign w:val="center"/>
          </w:tcPr>
          <w:p w14:paraId="456CA4E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27.426</w:t>
            </w:r>
          </w:p>
        </w:tc>
        <w:tc>
          <w:tcPr>
            <w:tcW w:w="1068" w:type="dxa"/>
            <w:tcMar>
              <w:top w:w="80" w:type="dxa"/>
              <w:left w:w="100" w:type="dxa"/>
              <w:bottom w:w="80" w:type="dxa"/>
              <w:right w:w="100" w:type="dxa"/>
            </w:tcMar>
            <w:vAlign w:val="center"/>
          </w:tcPr>
          <w:p w14:paraId="65D1E1A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35.185</w:t>
            </w:r>
          </w:p>
        </w:tc>
        <w:tc>
          <w:tcPr>
            <w:tcW w:w="1234" w:type="dxa"/>
            <w:tcMar>
              <w:top w:w="80" w:type="dxa"/>
              <w:left w:w="100" w:type="dxa"/>
              <w:bottom w:w="80" w:type="dxa"/>
              <w:right w:w="100" w:type="dxa"/>
            </w:tcMar>
            <w:vAlign w:val="center"/>
          </w:tcPr>
          <w:p w14:paraId="3162FC4C"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38.824</w:t>
            </w:r>
          </w:p>
        </w:tc>
      </w:tr>
      <w:tr w:rsidR="003619B0" w14:paraId="4A524F3C" w14:textId="77777777" w:rsidTr="09F5E93F">
        <w:tc>
          <w:tcPr>
            <w:tcW w:w="1275" w:type="dxa"/>
            <w:tcMar>
              <w:top w:w="80" w:type="dxa"/>
              <w:left w:w="100" w:type="dxa"/>
              <w:bottom w:w="80" w:type="dxa"/>
              <w:right w:w="100" w:type="dxa"/>
            </w:tcMar>
            <w:vAlign w:val="center"/>
          </w:tcPr>
          <w:p w14:paraId="66401C11" w14:textId="77777777" w:rsidR="003619B0" w:rsidRDefault="09F5E93F" w:rsidP="09F5E93F">
            <w:pPr>
              <w:rPr>
                <w:rFonts w:asciiTheme="minorHAnsi" w:eastAsiaTheme="minorEastAsia" w:hAnsiTheme="minorHAnsi"/>
                <w:b/>
                <w:bCs/>
                <w:color w:val="000000" w:themeColor="text1"/>
                <w:sz w:val="20"/>
                <w:szCs w:val="20"/>
              </w:rPr>
            </w:pPr>
            <w:r w:rsidRPr="09F5E93F">
              <w:rPr>
                <w:rFonts w:asciiTheme="minorHAnsi" w:eastAsiaTheme="minorEastAsia" w:hAnsiTheme="minorHAnsi"/>
                <w:b/>
                <w:bCs/>
                <w:color w:val="000000"/>
                <w:sz w:val="20"/>
                <w:szCs w:val="20"/>
              </w:rPr>
              <w:t>A* Euclidea</w:t>
            </w:r>
          </w:p>
        </w:tc>
        <w:tc>
          <w:tcPr>
            <w:tcW w:w="860" w:type="dxa"/>
            <w:tcMar>
              <w:top w:w="80" w:type="dxa"/>
              <w:left w:w="100" w:type="dxa"/>
              <w:bottom w:w="80" w:type="dxa"/>
              <w:right w:w="100" w:type="dxa"/>
            </w:tcMar>
            <w:vAlign w:val="center"/>
          </w:tcPr>
          <w:p w14:paraId="029BDFB8"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36</w:t>
            </w:r>
          </w:p>
        </w:tc>
        <w:tc>
          <w:tcPr>
            <w:tcW w:w="1068" w:type="dxa"/>
            <w:tcMar>
              <w:top w:w="80" w:type="dxa"/>
              <w:left w:w="100" w:type="dxa"/>
              <w:bottom w:w="80" w:type="dxa"/>
              <w:right w:w="100" w:type="dxa"/>
            </w:tcMar>
            <w:vAlign w:val="center"/>
          </w:tcPr>
          <w:p w14:paraId="48D5382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100</w:t>
            </w:r>
          </w:p>
        </w:tc>
        <w:tc>
          <w:tcPr>
            <w:tcW w:w="1068" w:type="dxa"/>
            <w:tcMar>
              <w:top w:w="80" w:type="dxa"/>
              <w:left w:w="100" w:type="dxa"/>
              <w:bottom w:w="80" w:type="dxa"/>
              <w:right w:w="100" w:type="dxa"/>
            </w:tcMar>
            <w:vAlign w:val="center"/>
          </w:tcPr>
          <w:p w14:paraId="7A0CB764"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314</w:t>
            </w:r>
          </w:p>
        </w:tc>
        <w:tc>
          <w:tcPr>
            <w:tcW w:w="1068" w:type="dxa"/>
            <w:tcMar>
              <w:top w:w="80" w:type="dxa"/>
              <w:left w:w="100" w:type="dxa"/>
              <w:bottom w:w="80" w:type="dxa"/>
              <w:right w:w="100" w:type="dxa"/>
            </w:tcMar>
            <w:vAlign w:val="center"/>
          </w:tcPr>
          <w:p w14:paraId="28E4CFD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1.052</w:t>
            </w:r>
          </w:p>
        </w:tc>
        <w:tc>
          <w:tcPr>
            <w:tcW w:w="1068" w:type="dxa"/>
            <w:tcMar>
              <w:top w:w="80" w:type="dxa"/>
              <w:left w:w="100" w:type="dxa"/>
              <w:bottom w:w="80" w:type="dxa"/>
              <w:right w:w="100" w:type="dxa"/>
            </w:tcMar>
            <w:vAlign w:val="center"/>
          </w:tcPr>
          <w:p w14:paraId="44D6EFFE"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3.053</w:t>
            </w:r>
          </w:p>
        </w:tc>
        <w:tc>
          <w:tcPr>
            <w:tcW w:w="1068" w:type="dxa"/>
            <w:tcMar>
              <w:top w:w="80" w:type="dxa"/>
              <w:left w:w="100" w:type="dxa"/>
              <w:bottom w:w="80" w:type="dxa"/>
              <w:right w:w="100" w:type="dxa"/>
            </w:tcMar>
            <w:vAlign w:val="center"/>
          </w:tcPr>
          <w:p w14:paraId="28A8F9C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5.566</w:t>
            </w:r>
          </w:p>
        </w:tc>
        <w:tc>
          <w:tcPr>
            <w:tcW w:w="1068" w:type="dxa"/>
            <w:tcMar>
              <w:top w:w="80" w:type="dxa"/>
              <w:left w:w="100" w:type="dxa"/>
              <w:bottom w:w="80" w:type="dxa"/>
              <w:right w:w="100" w:type="dxa"/>
            </w:tcMar>
            <w:vAlign w:val="center"/>
          </w:tcPr>
          <w:p w14:paraId="74896935"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11.630</w:t>
            </w:r>
          </w:p>
        </w:tc>
        <w:tc>
          <w:tcPr>
            <w:tcW w:w="1234" w:type="dxa"/>
            <w:tcMar>
              <w:top w:w="80" w:type="dxa"/>
              <w:left w:w="100" w:type="dxa"/>
              <w:bottom w:w="80" w:type="dxa"/>
              <w:right w:w="100" w:type="dxa"/>
            </w:tcMar>
            <w:vAlign w:val="center"/>
          </w:tcPr>
          <w:p w14:paraId="133EBDCC"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20.856</w:t>
            </w:r>
          </w:p>
        </w:tc>
      </w:tr>
      <w:tr w:rsidR="003619B0" w14:paraId="24EF7072" w14:textId="77777777" w:rsidTr="09F5E93F">
        <w:tc>
          <w:tcPr>
            <w:tcW w:w="1275" w:type="dxa"/>
            <w:tcMar>
              <w:top w:w="80" w:type="dxa"/>
              <w:left w:w="100" w:type="dxa"/>
              <w:bottom w:w="80" w:type="dxa"/>
              <w:right w:w="100" w:type="dxa"/>
            </w:tcMar>
            <w:vAlign w:val="center"/>
          </w:tcPr>
          <w:p w14:paraId="0A456B51" w14:textId="77777777" w:rsidR="003619B0" w:rsidRDefault="09F5E93F" w:rsidP="09F5E93F">
            <w:pPr>
              <w:rPr>
                <w:rFonts w:asciiTheme="minorHAnsi" w:eastAsiaTheme="minorEastAsia" w:hAnsiTheme="minorHAnsi"/>
                <w:b/>
                <w:bCs/>
                <w:color w:val="000000" w:themeColor="text1"/>
                <w:sz w:val="20"/>
                <w:szCs w:val="20"/>
              </w:rPr>
            </w:pPr>
            <w:r w:rsidRPr="09F5E93F">
              <w:rPr>
                <w:rFonts w:asciiTheme="minorHAnsi" w:eastAsiaTheme="minorEastAsia" w:hAnsiTheme="minorHAnsi"/>
                <w:b/>
                <w:bCs/>
                <w:color w:val="000000"/>
                <w:sz w:val="20"/>
                <w:szCs w:val="20"/>
              </w:rPr>
              <w:t>A* Landmark (ALT)</w:t>
            </w:r>
          </w:p>
        </w:tc>
        <w:tc>
          <w:tcPr>
            <w:tcW w:w="860" w:type="dxa"/>
            <w:shd w:val="clear" w:color="auto" w:fill="E2EFDA"/>
            <w:tcMar>
              <w:top w:w="80" w:type="dxa"/>
              <w:left w:w="100" w:type="dxa"/>
              <w:bottom w:w="80" w:type="dxa"/>
              <w:right w:w="100" w:type="dxa"/>
            </w:tcMar>
            <w:vAlign w:val="center"/>
          </w:tcPr>
          <w:p w14:paraId="71D200CB"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28</w:t>
            </w:r>
          </w:p>
        </w:tc>
        <w:tc>
          <w:tcPr>
            <w:tcW w:w="1068" w:type="dxa"/>
            <w:shd w:val="clear" w:color="auto" w:fill="E2EFDA"/>
            <w:tcMar>
              <w:top w:w="80" w:type="dxa"/>
              <w:left w:w="100" w:type="dxa"/>
              <w:bottom w:w="80" w:type="dxa"/>
              <w:right w:w="100" w:type="dxa"/>
            </w:tcMar>
            <w:vAlign w:val="center"/>
          </w:tcPr>
          <w:p w14:paraId="56B6E1C7"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70</w:t>
            </w:r>
          </w:p>
        </w:tc>
        <w:tc>
          <w:tcPr>
            <w:tcW w:w="1068" w:type="dxa"/>
            <w:shd w:val="clear" w:color="auto" w:fill="E2EFDA"/>
            <w:tcMar>
              <w:top w:w="80" w:type="dxa"/>
              <w:left w:w="100" w:type="dxa"/>
              <w:bottom w:w="80" w:type="dxa"/>
              <w:right w:w="100" w:type="dxa"/>
            </w:tcMar>
            <w:vAlign w:val="center"/>
          </w:tcPr>
          <w:p w14:paraId="44065DF4"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166</w:t>
            </w:r>
          </w:p>
        </w:tc>
        <w:tc>
          <w:tcPr>
            <w:tcW w:w="1068" w:type="dxa"/>
            <w:shd w:val="clear" w:color="auto" w:fill="E2EFDA"/>
            <w:tcMar>
              <w:top w:w="80" w:type="dxa"/>
              <w:left w:w="100" w:type="dxa"/>
              <w:bottom w:w="80" w:type="dxa"/>
              <w:right w:w="100" w:type="dxa"/>
            </w:tcMar>
            <w:vAlign w:val="center"/>
          </w:tcPr>
          <w:p w14:paraId="757401CD"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984</w:t>
            </w:r>
          </w:p>
        </w:tc>
        <w:tc>
          <w:tcPr>
            <w:tcW w:w="1068" w:type="dxa"/>
            <w:shd w:val="clear" w:color="auto" w:fill="E2EFDA"/>
            <w:tcMar>
              <w:top w:w="80" w:type="dxa"/>
              <w:left w:w="100" w:type="dxa"/>
              <w:bottom w:w="80" w:type="dxa"/>
              <w:right w:w="100" w:type="dxa"/>
            </w:tcMar>
            <w:vAlign w:val="center"/>
          </w:tcPr>
          <w:p w14:paraId="52DC8EAB"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1.691</w:t>
            </w:r>
          </w:p>
        </w:tc>
        <w:tc>
          <w:tcPr>
            <w:tcW w:w="1068" w:type="dxa"/>
            <w:shd w:val="clear" w:color="auto" w:fill="E2EFDA"/>
            <w:tcMar>
              <w:top w:w="80" w:type="dxa"/>
              <w:left w:w="100" w:type="dxa"/>
              <w:bottom w:w="80" w:type="dxa"/>
              <w:right w:w="100" w:type="dxa"/>
            </w:tcMar>
            <w:vAlign w:val="center"/>
          </w:tcPr>
          <w:p w14:paraId="675AEAF9"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1.818</w:t>
            </w:r>
          </w:p>
        </w:tc>
        <w:tc>
          <w:tcPr>
            <w:tcW w:w="1068" w:type="dxa"/>
            <w:shd w:val="clear" w:color="auto" w:fill="E2EFDA"/>
            <w:tcMar>
              <w:top w:w="80" w:type="dxa"/>
              <w:left w:w="100" w:type="dxa"/>
              <w:bottom w:w="80" w:type="dxa"/>
              <w:right w:w="100" w:type="dxa"/>
            </w:tcMar>
            <w:vAlign w:val="center"/>
          </w:tcPr>
          <w:p w14:paraId="240D5C9E"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6.256</w:t>
            </w:r>
          </w:p>
        </w:tc>
        <w:tc>
          <w:tcPr>
            <w:tcW w:w="1234" w:type="dxa"/>
            <w:shd w:val="clear" w:color="auto" w:fill="E2EFDA"/>
            <w:tcMar>
              <w:top w:w="80" w:type="dxa"/>
              <w:left w:w="100" w:type="dxa"/>
              <w:bottom w:w="80" w:type="dxa"/>
              <w:right w:w="100" w:type="dxa"/>
            </w:tcMar>
            <w:vAlign w:val="center"/>
          </w:tcPr>
          <w:p w14:paraId="2838A82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15.098</w:t>
            </w:r>
          </w:p>
        </w:tc>
      </w:tr>
      <w:tr w:rsidR="003619B0" w14:paraId="54081AB9" w14:textId="77777777" w:rsidTr="09F5E93F">
        <w:tc>
          <w:tcPr>
            <w:tcW w:w="1275" w:type="dxa"/>
            <w:tcMar>
              <w:top w:w="80" w:type="dxa"/>
              <w:left w:w="100" w:type="dxa"/>
              <w:bottom w:w="80" w:type="dxa"/>
              <w:right w:w="100" w:type="dxa"/>
            </w:tcMar>
            <w:vAlign w:val="center"/>
          </w:tcPr>
          <w:p w14:paraId="665890F1" w14:textId="77777777" w:rsidR="003619B0" w:rsidRDefault="09F5E93F" w:rsidP="09F5E93F">
            <w:pPr>
              <w:rPr>
                <w:rFonts w:asciiTheme="minorHAnsi" w:eastAsiaTheme="minorEastAsia" w:hAnsiTheme="minorHAnsi"/>
                <w:b/>
                <w:bCs/>
                <w:color w:val="000000" w:themeColor="text1"/>
                <w:sz w:val="20"/>
                <w:szCs w:val="20"/>
              </w:rPr>
            </w:pPr>
            <w:r w:rsidRPr="09F5E93F">
              <w:rPr>
                <w:rFonts w:asciiTheme="minorHAnsi" w:eastAsiaTheme="minorEastAsia" w:hAnsiTheme="minorHAnsi"/>
                <w:b/>
                <w:bCs/>
                <w:color w:val="000000"/>
                <w:sz w:val="20"/>
                <w:szCs w:val="20"/>
              </w:rPr>
              <w:t>A* Pesata (w = 2)</w:t>
            </w:r>
          </w:p>
        </w:tc>
        <w:tc>
          <w:tcPr>
            <w:tcW w:w="860" w:type="dxa"/>
            <w:tcMar>
              <w:top w:w="80" w:type="dxa"/>
              <w:left w:w="100" w:type="dxa"/>
              <w:bottom w:w="80" w:type="dxa"/>
              <w:right w:w="100" w:type="dxa"/>
            </w:tcMar>
            <w:vAlign w:val="center"/>
          </w:tcPr>
          <w:p w14:paraId="66A4F8C9"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22</w:t>
            </w:r>
          </w:p>
        </w:tc>
        <w:tc>
          <w:tcPr>
            <w:tcW w:w="1068" w:type="dxa"/>
            <w:tcMar>
              <w:top w:w="80" w:type="dxa"/>
              <w:left w:w="100" w:type="dxa"/>
              <w:bottom w:w="80" w:type="dxa"/>
              <w:right w:w="100" w:type="dxa"/>
            </w:tcMar>
            <w:vAlign w:val="center"/>
          </w:tcPr>
          <w:p w14:paraId="32B9D4FD"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33</w:t>
            </w:r>
          </w:p>
        </w:tc>
        <w:tc>
          <w:tcPr>
            <w:tcW w:w="1068" w:type="dxa"/>
            <w:tcMar>
              <w:top w:w="80" w:type="dxa"/>
              <w:left w:w="100" w:type="dxa"/>
              <w:bottom w:w="80" w:type="dxa"/>
              <w:right w:w="100" w:type="dxa"/>
            </w:tcMar>
            <w:vAlign w:val="center"/>
          </w:tcPr>
          <w:p w14:paraId="48178219"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64</w:t>
            </w:r>
          </w:p>
        </w:tc>
        <w:tc>
          <w:tcPr>
            <w:tcW w:w="1068" w:type="dxa"/>
            <w:tcMar>
              <w:top w:w="80" w:type="dxa"/>
              <w:left w:w="100" w:type="dxa"/>
              <w:bottom w:w="80" w:type="dxa"/>
              <w:right w:w="100" w:type="dxa"/>
            </w:tcMar>
            <w:vAlign w:val="center"/>
          </w:tcPr>
          <w:p w14:paraId="046BDB22"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139</w:t>
            </w:r>
          </w:p>
        </w:tc>
        <w:tc>
          <w:tcPr>
            <w:tcW w:w="1068" w:type="dxa"/>
            <w:tcMar>
              <w:top w:w="80" w:type="dxa"/>
              <w:left w:w="100" w:type="dxa"/>
              <w:bottom w:w="80" w:type="dxa"/>
              <w:right w:w="100" w:type="dxa"/>
            </w:tcMar>
            <w:vAlign w:val="center"/>
          </w:tcPr>
          <w:p w14:paraId="5F7EFB0D"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185</w:t>
            </w:r>
          </w:p>
        </w:tc>
        <w:tc>
          <w:tcPr>
            <w:tcW w:w="1068" w:type="dxa"/>
            <w:tcMar>
              <w:top w:w="80" w:type="dxa"/>
              <w:left w:w="100" w:type="dxa"/>
              <w:bottom w:w="80" w:type="dxa"/>
              <w:right w:w="100" w:type="dxa"/>
            </w:tcMar>
            <w:vAlign w:val="center"/>
          </w:tcPr>
          <w:p w14:paraId="7A082F39"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334</w:t>
            </w:r>
          </w:p>
        </w:tc>
        <w:tc>
          <w:tcPr>
            <w:tcW w:w="1068" w:type="dxa"/>
            <w:tcMar>
              <w:top w:w="80" w:type="dxa"/>
              <w:left w:w="100" w:type="dxa"/>
              <w:bottom w:w="80" w:type="dxa"/>
              <w:right w:w="100" w:type="dxa"/>
            </w:tcMar>
            <w:vAlign w:val="center"/>
          </w:tcPr>
          <w:p w14:paraId="4A7EFBA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532</w:t>
            </w:r>
          </w:p>
        </w:tc>
        <w:tc>
          <w:tcPr>
            <w:tcW w:w="1234" w:type="dxa"/>
            <w:tcMar>
              <w:top w:w="80" w:type="dxa"/>
              <w:left w:w="100" w:type="dxa"/>
              <w:bottom w:w="80" w:type="dxa"/>
              <w:right w:w="100" w:type="dxa"/>
            </w:tcMar>
            <w:vAlign w:val="center"/>
          </w:tcPr>
          <w:p w14:paraId="78EA83FE"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782</w:t>
            </w:r>
          </w:p>
        </w:tc>
      </w:tr>
      <w:tr w:rsidR="003619B0" w14:paraId="67CDBE2A" w14:textId="77777777" w:rsidTr="09F5E93F">
        <w:tc>
          <w:tcPr>
            <w:tcW w:w="1275" w:type="dxa"/>
            <w:tcMar>
              <w:top w:w="80" w:type="dxa"/>
              <w:left w:w="100" w:type="dxa"/>
              <w:bottom w:w="80" w:type="dxa"/>
              <w:right w:w="100" w:type="dxa"/>
            </w:tcMar>
            <w:vAlign w:val="center"/>
          </w:tcPr>
          <w:p w14:paraId="0FA454F9" w14:textId="77777777" w:rsidR="003619B0" w:rsidRDefault="09F5E93F" w:rsidP="09F5E93F">
            <w:pPr>
              <w:rPr>
                <w:rFonts w:asciiTheme="minorHAnsi" w:eastAsiaTheme="minorEastAsia" w:hAnsiTheme="minorHAnsi"/>
                <w:b/>
                <w:bCs/>
                <w:color w:val="000000" w:themeColor="text1"/>
                <w:sz w:val="20"/>
                <w:szCs w:val="20"/>
              </w:rPr>
            </w:pPr>
            <w:r w:rsidRPr="09F5E93F">
              <w:rPr>
                <w:rFonts w:asciiTheme="minorHAnsi" w:eastAsiaTheme="minorEastAsia" w:hAnsiTheme="minorHAnsi"/>
                <w:b/>
                <w:bCs/>
                <w:color w:val="000000"/>
                <w:sz w:val="20"/>
                <w:szCs w:val="20"/>
              </w:rPr>
              <w:t>Greedy</w:t>
            </w:r>
          </w:p>
        </w:tc>
        <w:tc>
          <w:tcPr>
            <w:tcW w:w="860" w:type="dxa"/>
            <w:tcMar>
              <w:top w:w="80" w:type="dxa"/>
              <w:left w:w="100" w:type="dxa"/>
              <w:bottom w:w="80" w:type="dxa"/>
              <w:right w:w="100" w:type="dxa"/>
            </w:tcMar>
            <w:vAlign w:val="center"/>
          </w:tcPr>
          <w:p w14:paraId="5DD5AA67"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22</w:t>
            </w:r>
          </w:p>
        </w:tc>
        <w:tc>
          <w:tcPr>
            <w:tcW w:w="1068" w:type="dxa"/>
            <w:tcMar>
              <w:top w:w="80" w:type="dxa"/>
              <w:left w:w="100" w:type="dxa"/>
              <w:bottom w:w="80" w:type="dxa"/>
              <w:right w:w="100" w:type="dxa"/>
            </w:tcMar>
            <w:vAlign w:val="center"/>
          </w:tcPr>
          <w:p w14:paraId="1415EEC4"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30</w:t>
            </w:r>
          </w:p>
        </w:tc>
        <w:tc>
          <w:tcPr>
            <w:tcW w:w="1068" w:type="dxa"/>
            <w:tcMar>
              <w:top w:w="80" w:type="dxa"/>
              <w:left w:w="100" w:type="dxa"/>
              <w:bottom w:w="80" w:type="dxa"/>
              <w:right w:w="100" w:type="dxa"/>
            </w:tcMar>
            <w:vAlign w:val="center"/>
          </w:tcPr>
          <w:p w14:paraId="1914D3A9"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63</w:t>
            </w:r>
          </w:p>
        </w:tc>
        <w:tc>
          <w:tcPr>
            <w:tcW w:w="1068" w:type="dxa"/>
            <w:tcMar>
              <w:top w:w="80" w:type="dxa"/>
              <w:left w:w="100" w:type="dxa"/>
              <w:bottom w:w="80" w:type="dxa"/>
              <w:right w:w="100" w:type="dxa"/>
            </w:tcMar>
            <w:vAlign w:val="center"/>
          </w:tcPr>
          <w:p w14:paraId="625AD9F6"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104</w:t>
            </w:r>
          </w:p>
        </w:tc>
        <w:tc>
          <w:tcPr>
            <w:tcW w:w="1068" w:type="dxa"/>
            <w:tcMar>
              <w:top w:w="80" w:type="dxa"/>
              <w:left w:w="100" w:type="dxa"/>
              <w:bottom w:w="80" w:type="dxa"/>
              <w:right w:w="100" w:type="dxa"/>
            </w:tcMar>
            <w:vAlign w:val="center"/>
          </w:tcPr>
          <w:p w14:paraId="3C906786"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147</w:t>
            </w:r>
          </w:p>
        </w:tc>
        <w:tc>
          <w:tcPr>
            <w:tcW w:w="1068" w:type="dxa"/>
            <w:tcMar>
              <w:top w:w="80" w:type="dxa"/>
              <w:left w:w="100" w:type="dxa"/>
              <w:bottom w:w="80" w:type="dxa"/>
              <w:right w:w="100" w:type="dxa"/>
            </w:tcMar>
            <w:vAlign w:val="center"/>
          </w:tcPr>
          <w:p w14:paraId="7A1B386A"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272</w:t>
            </w:r>
          </w:p>
        </w:tc>
        <w:tc>
          <w:tcPr>
            <w:tcW w:w="1068" w:type="dxa"/>
            <w:tcMar>
              <w:top w:w="80" w:type="dxa"/>
              <w:left w:w="100" w:type="dxa"/>
              <w:bottom w:w="80" w:type="dxa"/>
              <w:right w:w="100" w:type="dxa"/>
            </w:tcMar>
            <w:vAlign w:val="center"/>
          </w:tcPr>
          <w:p w14:paraId="514D947B"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364</w:t>
            </w:r>
          </w:p>
        </w:tc>
        <w:tc>
          <w:tcPr>
            <w:tcW w:w="1234" w:type="dxa"/>
            <w:tcMar>
              <w:top w:w="80" w:type="dxa"/>
              <w:left w:w="100" w:type="dxa"/>
              <w:bottom w:w="80" w:type="dxa"/>
              <w:right w:w="100" w:type="dxa"/>
            </w:tcMar>
            <w:vAlign w:val="center"/>
          </w:tcPr>
          <w:p w14:paraId="78D323B9"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544</w:t>
            </w:r>
          </w:p>
        </w:tc>
      </w:tr>
      <w:tr w:rsidR="003619B0" w14:paraId="1B5D4C05" w14:textId="77777777" w:rsidTr="09F5E93F">
        <w:tc>
          <w:tcPr>
            <w:tcW w:w="1275" w:type="dxa"/>
            <w:tcMar>
              <w:top w:w="80" w:type="dxa"/>
              <w:left w:w="100" w:type="dxa"/>
              <w:bottom w:w="80" w:type="dxa"/>
              <w:right w:w="100" w:type="dxa"/>
            </w:tcMar>
            <w:vAlign w:val="center"/>
          </w:tcPr>
          <w:p w14:paraId="373365B9" w14:textId="77777777" w:rsidR="003619B0" w:rsidRDefault="09F5E93F" w:rsidP="09F5E93F">
            <w:pPr>
              <w:rPr>
                <w:rFonts w:asciiTheme="minorHAnsi" w:eastAsiaTheme="minorEastAsia" w:hAnsiTheme="minorHAnsi"/>
                <w:b/>
                <w:bCs/>
                <w:color w:val="000000" w:themeColor="text1"/>
                <w:sz w:val="20"/>
                <w:szCs w:val="20"/>
              </w:rPr>
            </w:pPr>
            <w:r w:rsidRPr="09F5E93F">
              <w:rPr>
                <w:rFonts w:asciiTheme="minorHAnsi" w:eastAsiaTheme="minorEastAsia" w:hAnsiTheme="minorHAnsi"/>
                <w:b/>
                <w:bCs/>
                <w:color w:val="000000"/>
                <w:sz w:val="20"/>
                <w:szCs w:val="20"/>
              </w:rPr>
              <w:t>BFS</w:t>
            </w:r>
          </w:p>
        </w:tc>
        <w:tc>
          <w:tcPr>
            <w:tcW w:w="860" w:type="dxa"/>
            <w:tcMar>
              <w:top w:w="80" w:type="dxa"/>
              <w:left w:w="100" w:type="dxa"/>
              <w:bottom w:w="80" w:type="dxa"/>
              <w:right w:w="100" w:type="dxa"/>
            </w:tcMar>
            <w:vAlign w:val="center"/>
          </w:tcPr>
          <w:p w14:paraId="5A73DB76"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240</w:t>
            </w:r>
          </w:p>
        </w:tc>
        <w:tc>
          <w:tcPr>
            <w:tcW w:w="1068" w:type="dxa"/>
            <w:tcMar>
              <w:top w:w="80" w:type="dxa"/>
              <w:left w:w="100" w:type="dxa"/>
              <w:bottom w:w="80" w:type="dxa"/>
              <w:right w:w="100" w:type="dxa"/>
            </w:tcMar>
            <w:vAlign w:val="center"/>
          </w:tcPr>
          <w:p w14:paraId="4A064F8F"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625</w:t>
            </w:r>
          </w:p>
        </w:tc>
        <w:tc>
          <w:tcPr>
            <w:tcW w:w="1068" w:type="dxa"/>
            <w:tcMar>
              <w:top w:w="80" w:type="dxa"/>
              <w:left w:w="100" w:type="dxa"/>
              <w:bottom w:w="80" w:type="dxa"/>
              <w:right w:w="100" w:type="dxa"/>
            </w:tcMar>
            <w:vAlign w:val="center"/>
          </w:tcPr>
          <w:p w14:paraId="53677EBE"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1.412</w:t>
            </w:r>
          </w:p>
        </w:tc>
        <w:tc>
          <w:tcPr>
            <w:tcW w:w="1068" w:type="dxa"/>
            <w:tcMar>
              <w:top w:w="80" w:type="dxa"/>
              <w:left w:w="100" w:type="dxa"/>
              <w:bottom w:w="80" w:type="dxa"/>
              <w:right w:w="100" w:type="dxa"/>
            </w:tcMar>
            <w:vAlign w:val="center"/>
          </w:tcPr>
          <w:p w14:paraId="4AE30720"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10.552</w:t>
            </w:r>
          </w:p>
        </w:tc>
        <w:tc>
          <w:tcPr>
            <w:tcW w:w="1068" w:type="dxa"/>
            <w:tcMar>
              <w:top w:w="80" w:type="dxa"/>
              <w:left w:w="100" w:type="dxa"/>
              <w:bottom w:w="80" w:type="dxa"/>
              <w:right w:w="100" w:type="dxa"/>
            </w:tcMar>
            <w:vAlign w:val="center"/>
          </w:tcPr>
          <w:p w14:paraId="1F4F4905"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17.132</w:t>
            </w:r>
          </w:p>
        </w:tc>
        <w:tc>
          <w:tcPr>
            <w:tcW w:w="1068" w:type="dxa"/>
            <w:tcMar>
              <w:top w:w="80" w:type="dxa"/>
              <w:left w:w="100" w:type="dxa"/>
              <w:bottom w:w="80" w:type="dxa"/>
              <w:right w:w="100" w:type="dxa"/>
            </w:tcMar>
            <w:vAlign w:val="center"/>
          </w:tcPr>
          <w:p w14:paraId="0D5DB8F8"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27.942</w:t>
            </w:r>
          </w:p>
        </w:tc>
        <w:tc>
          <w:tcPr>
            <w:tcW w:w="1068" w:type="dxa"/>
            <w:tcMar>
              <w:top w:w="80" w:type="dxa"/>
              <w:left w:w="100" w:type="dxa"/>
              <w:bottom w:w="80" w:type="dxa"/>
              <w:right w:w="100" w:type="dxa"/>
            </w:tcMar>
            <w:vAlign w:val="center"/>
          </w:tcPr>
          <w:p w14:paraId="6A061672"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32.831</w:t>
            </w:r>
          </w:p>
        </w:tc>
        <w:tc>
          <w:tcPr>
            <w:tcW w:w="1234" w:type="dxa"/>
            <w:tcMar>
              <w:top w:w="80" w:type="dxa"/>
              <w:left w:w="100" w:type="dxa"/>
              <w:bottom w:w="80" w:type="dxa"/>
              <w:right w:w="100" w:type="dxa"/>
            </w:tcMar>
            <w:vAlign w:val="center"/>
          </w:tcPr>
          <w:p w14:paraId="0451E8E4" w14:textId="77777777" w:rsidR="003619B0" w:rsidRDefault="09F5E93F" w:rsidP="09F5E93F">
            <w:pPr>
              <w:rPr>
                <w:rFonts w:asciiTheme="minorHAnsi" w:eastAsiaTheme="minorEastAsia" w:hAnsiTheme="minorHAnsi"/>
                <w:color w:val="000000" w:themeColor="text1"/>
                <w:sz w:val="20"/>
                <w:szCs w:val="20"/>
              </w:rPr>
            </w:pPr>
            <w:r w:rsidRPr="09F5E93F">
              <w:rPr>
                <w:rFonts w:asciiTheme="minorHAnsi" w:eastAsiaTheme="minorEastAsia" w:hAnsiTheme="minorHAnsi"/>
                <w:color w:val="000000"/>
                <w:sz w:val="20"/>
                <w:szCs w:val="20"/>
              </w:rPr>
              <w:t>35.842</w:t>
            </w:r>
          </w:p>
        </w:tc>
      </w:tr>
    </w:tbl>
    <w:p w14:paraId="1BA53027" w14:textId="77777777" w:rsidR="003619B0" w:rsidRDefault="003619B0">
      <w:pPr>
        <w:spacing w:line="259" w:lineRule="auto"/>
        <w:rPr>
          <w:rFonts w:ascii="Cambria Math" w:eastAsia="Calibri" w:hAnsi="Cambria Math" w:cs="Calibri"/>
        </w:rPr>
      </w:pPr>
    </w:p>
    <w:tbl>
      <w:tblPr>
        <w:tblW w:w="981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86"/>
        <w:gridCol w:w="828"/>
        <w:gridCol w:w="1066"/>
        <w:gridCol w:w="1066"/>
        <w:gridCol w:w="1066"/>
        <w:gridCol w:w="1066"/>
        <w:gridCol w:w="1066"/>
        <w:gridCol w:w="1092"/>
        <w:gridCol w:w="1276"/>
      </w:tblGrid>
      <w:tr w:rsidR="003619B0" w14:paraId="1D0BCCB0" w14:textId="77777777" w:rsidTr="09F5E93F">
        <w:trPr>
          <w:tblHeader/>
        </w:trPr>
        <w:tc>
          <w:tcPr>
            <w:tcW w:w="1286" w:type="dxa"/>
            <w:shd w:val="clear" w:color="auto" w:fill="1F3864" w:themeFill="accent1" w:themeFillShade="80"/>
            <w:tcMar>
              <w:top w:w="80" w:type="dxa"/>
              <w:left w:w="100" w:type="dxa"/>
              <w:bottom w:w="80" w:type="dxa"/>
              <w:right w:w="100" w:type="dxa"/>
            </w:tcMar>
            <w:vAlign w:val="center"/>
          </w:tcPr>
          <w:p w14:paraId="4F08F5A6"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Algoritmo</w:t>
            </w:r>
          </w:p>
        </w:tc>
        <w:tc>
          <w:tcPr>
            <w:tcW w:w="828" w:type="dxa"/>
            <w:shd w:val="clear" w:color="auto" w:fill="1F3864" w:themeFill="accent1" w:themeFillShade="80"/>
            <w:tcMar>
              <w:top w:w="80" w:type="dxa"/>
              <w:left w:w="100" w:type="dxa"/>
              <w:bottom w:w="80" w:type="dxa"/>
              <w:right w:w="100" w:type="dxa"/>
            </w:tcMar>
            <w:vAlign w:val="center"/>
          </w:tcPr>
          <w:p w14:paraId="3BA633C7"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0,5-1</w:t>
            </w:r>
          </w:p>
        </w:tc>
        <w:tc>
          <w:tcPr>
            <w:tcW w:w="1066" w:type="dxa"/>
            <w:shd w:val="clear" w:color="auto" w:fill="1F3864" w:themeFill="accent1" w:themeFillShade="80"/>
            <w:tcMar>
              <w:top w:w="80" w:type="dxa"/>
              <w:left w:w="100" w:type="dxa"/>
              <w:bottom w:w="80" w:type="dxa"/>
              <w:right w:w="100" w:type="dxa"/>
            </w:tcMar>
            <w:vAlign w:val="center"/>
          </w:tcPr>
          <w:p w14:paraId="3AE58D8B"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1-2</w:t>
            </w:r>
          </w:p>
        </w:tc>
        <w:tc>
          <w:tcPr>
            <w:tcW w:w="1066" w:type="dxa"/>
            <w:shd w:val="clear" w:color="auto" w:fill="1F3864" w:themeFill="accent1" w:themeFillShade="80"/>
            <w:tcMar>
              <w:top w:w="80" w:type="dxa"/>
              <w:left w:w="100" w:type="dxa"/>
              <w:bottom w:w="80" w:type="dxa"/>
              <w:right w:w="100" w:type="dxa"/>
            </w:tcMar>
            <w:vAlign w:val="center"/>
          </w:tcPr>
          <w:p w14:paraId="3E13C759"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2-4</w:t>
            </w:r>
          </w:p>
        </w:tc>
        <w:tc>
          <w:tcPr>
            <w:tcW w:w="1066" w:type="dxa"/>
            <w:shd w:val="clear" w:color="auto" w:fill="1F3864" w:themeFill="accent1" w:themeFillShade="80"/>
            <w:tcMar>
              <w:top w:w="80" w:type="dxa"/>
              <w:left w:w="100" w:type="dxa"/>
              <w:bottom w:w="80" w:type="dxa"/>
              <w:right w:w="100" w:type="dxa"/>
            </w:tcMar>
            <w:vAlign w:val="center"/>
          </w:tcPr>
          <w:p w14:paraId="6F608306"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4-8</w:t>
            </w:r>
          </w:p>
        </w:tc>
        <w:tc>
          <w:tcPr>
            <w:tcW w:w="1066" w:type="dxa"/>
            <w:shd w:val="clear" w:color="auto" w:fill="1F3864" w:themeFill="accent1" w:themeFillShade="80"/>
            <w:tcMar>
              <w:top w:w="80" w:type="dxa"/>
              <w:left w:w="100" w:type="dxa"/>
              <w:bottom w:w="80" w:type="dxa"/>
              <w:right w:w="100" w:type="dxa"/>
            </w:tcMar>
            <w:vAlign w:val="center"/>
          </w:tcPr>
          <w:p w14:paraId="07B1B86C"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8-15</w:t>
            </w:r>
          </w:p>
        </w:tc>
        <w:tc>
          <w:tcPr>
            <w:tcW w:w="1066" w:type="dxa"/>
            <w:shd w:val="clear" w:color="auto" w:fill="1F3864" w:themeFill="accent1" w:themeFillShade="80"/>
            <w:tcMar>
              <w:top w:w="80" w:type="dxa"/>
              <w:left w:w="100" w:type="dxa"/>
              <w:bottom w:w="80" w:type="dxa"/>
              <w:right w:w="100" w:type="dxa"/>
            </w:tcMar>
            <w:vAlign w:val="center"/>
          </w:tcPr>
          <w:p w14:paraId="10F54456"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15-25</w:t>
            </w:r>
          </w:p>
        </w:tc>
        <w:tc>
          <w:tcPr>
            <w:tcW w:w="1092" w:type="dxa"/>
            <w:shd w:val="clear" w:color="auto" w:fill="1F3864" w:themeFill="accent1" w:themeFillShade="80"/>
            <w:tcMar>
              <w:top w:w="80" w:type="dxa"/>
              <w:left w:w="100" w:type="dxa"/>
              <w:bottom w:w="80" w:type="dxa"/>
              <w:right w:w="100" w:type="dxa"/>
            </w:tcMar>
            <w:vAlign w:val="center"/>
          </w:tcPr>
          <w:p w14:paraId="513C09F3"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25-35</w:t>
            </w:r>
          </w:p>
        </w:tc>
        <w:tc>
          <w:tcPr>
            <w:tcW w:w="1276" w:type="dxa"/>
            <w:shd w:val="clear" w:color="auto" w:fill="1F3864" w:themeFill="accent1" w:themeFillShade="80"/>
            <w:tcMar>
              <w:top w:w="80" w:type="dxa"/>
              <w:left w:w="100" w:type="dxa"/>
              <w:bottom w:w="80" w:type="dxa"/>
              <w:right w:w="100" w:type="dxa"/>
            </w:tcMar>
            <w:vAlign w:val="center"/>
          </w:tcPr>
          <w:p w14:paraId="58BD1B14" w14:textId="77777777" w:rsidR="003619B0" w:rsidRDefault="09F5E93F" w:rsidP="09F5E93F">
            <w:pPr>
              <w:jc w:val="center"/>
              <w:rPr>
                <w:rFonts w:ascii="Calibri" w:eastAsia="Calibri" w:hAnsi="Calibri" w:cs="Calibri"/>
                <w:b/>
                <w:bCs/>
                <w:color w:val="FFFFFF" w:themeColor="background1"/>
                <w:sz w:val="20"/>
                <w:szCs w:val="20"/>
              </w:rPr>
            </w:pPr>
            <w:r w:rsidRPr="09F5E93F">
              <w:rPr>
                <w:rFonts w:ascii="Calibri" w:eastAsia="Calibri" w:hAnsi="Calibri" w:cs="Calibri"/>
                <w:b/>
                <w:bCs/>
                <w:color w:val="FFFFFF"/>
                <w:sz w:val="20"/>
                <w:szCs w:val="20"/>
              </w:rPr>
              <w:t>35-50</w:t>
            </w:r>
          </w:p>
        </w:tc>
      </w:tr>
      <w:tr w:rsidR="003619B0" w14:paraId="727841F4" w14:textId="77777777" w:rsidTr="09F5E93F">
        <w:tc>
          <w:tcPr>
            <w:tcW w:w="1286" w:type="dxa"/>
            <w:tcMar>
              <w:top w:w="80" w:type="dxa"/>
              <w:left w:w="100" w:type="dxa"/>
              <w:bottom w:w="80" w:type="dxa"/>
              <w:right w:w="100" w:type="dxa"/>
            </w:tcMar>
            <w:vAlign w:val="center"/>
          </w:tcPr>
          <w:p w14:paraId="0561C212" w14:textId="77777777" w:rsidR="003619B0" w:rsidRDefault="09F5E93F" w:rsidP="09F5E93F">
            <w:pPr>
              <w:rPr>
                <w:rFonts w:ascii="Calibri" w:eastAsia="Calibri" w:hAnsi="Calibri" w:cs="Calibri"/>
                <w:b/>
                <w:bCs/>
                <w:color w:val="000000" w:themeColor="text1"/>
                <w:sz w:val="20"/>
                <w:szCs w:val="20"/>
              </w:rPr>
            </w:pPr>
            <w:r w:rsidRPr="09F5E93F">
              <w:rPr>
                <w:rFonts w:ascii="Calibri" w:eastAsia="Calibri" w:hAnsi="Calibri" w:cs="Calibri"/>
                <w:b/>
                <w:bCs/>
                <w:color w:val="000000"/>
                <w:sz w:val="20"/>
                <w:szCs w:val="20"/>
              </w:rPr>
              <w:t>A* Zero (Dijkstra)</w:t>
            </w:r>
          </w:p>
        </w:tc>
        <w:tc>
          <w:tcPr>
            <w:tcW w:w="828" w:type="dxa"/>
            <w:tcMar>
              <w:top w:w="80" w:type="dxa"/>
              <w:left w:w="100" w:type="dxa"/>
              <w:bottom w:w="80" w:type="dxa"/>
              <w:right w:w="100" w:type="dxa"/>
            </w:tcMar>
            <w:vAlign w:val="center"/>
          </w:tcPr>
          <w:p w14:paraId="7385F4B2"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1,23</w:t>
            </w:r>
          </w:p>
        </w:tc>
        <w:tc>
          <w:tcPr>
            <w:tcW w:w="1066" w:type="dxa"/>
            <w:tcMar>
              <w:top w:w="80" w:type="dxa"/>
              <w:left w:w="100" w:type="dxa"/>
              <w:bottom w:w="80" w:type="dxa"/>
              <w:right w:w="100" w:type="dxa"/>
            </w:tcMar>
            <w:vAlign w:val="center"/>
          </w:tcPr>
          <w:p w14:paraId="01C7EA06"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1,94</w:t>
            </w:r>
          </w:p>
        </w:tc>
        <w:tc>
          <w:tcPr>
            <w:tcW w:w="1066" w:type="dxa"/>
            <w:tcMar>
              <w:top w:w="80" w:type="dxa"/>
              <w:left w:w="100" w:type="dxa"/>
              <w:bottom w:w="80" w:type="dxa"/>
              <w:right w:w="100" w:type="dxa"/>
            </w:tcMar>
            <w:vAlign w:val="center"/>
          </w:tcPr>
          <w:p w14:paraId="61DB8CE0"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6,80</w:t>
            </w:r>
          </w:p>
        </w:tc>
        <w:tc>
          <w:tcPr>
            <w:tcW w:w="1066" w:type="dxa"/>
            <w:tcMar>
              <w:top w:w="80" w:type="dxa"/>
              <w:left w:w="100" w:type="dxa"/>
              <w:bottom w:w="80" w:type="dxa"/>
              <w:right w:w="100" w:type="dxa"/>
            </w:tcMar>
            <w:vAlign w:val="center"/>
          </w:tcPr>
          <w:p w14:paraId="0697483B"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21,84</w:t>
            </w:r>
          </w:p>
        </w:tc>
        <w:tc>
          <w:tcPr>
            <w:tcW w:w="1066" w:type="dxa"/>
            <w:tcMar>
              <w:top w:w="80" w:type="dxa"/>
              <w:left w:w="100" w:type="dxa"/>
              <w:bottom w:w="80" w:type="dxa"/>
              <w:right w:w="100" w:type="dxa"/>
            </w:tcMar>
            <w:vAlign w:val="center"/>
          </w:tcPr>
          <w:p w14:paraId="4A35173E"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57,36</w:t>
            </w:r>
          </w:p>
        </w:tc>
        <w:tc>
          <w:tcPr>
            <w:tcW w:w="1066" w:type="dxa"/>
            <w:tcMar>
              <w:top w:w="80" w:type="dxa"/>
              <w:left w:w="100" w:type="dxa"/>
              <w:bottom w:w="80" w:type="dxa"/>
              <w:right w:w="100" w:type="dxa"/>
            </w:tcMar>
            <w:vAlign w:val="center"/>
          </w:tcPr>
          <w:p w14:paraId="5EB05FA6"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95,03</w:t>
            </w:r>
          </w:p>
        </w:tc>
        <w:tc>
          <w:tcPr>
            <w:tcW w:w="1092" w:type="dxa"/>
            <w:tcMar>
              <w:top w:w="80" w:type="dxa"/>
              <w:left w:w="100" w:type="dxa"/>
              <w:bottom w:w="80" w:type="dxa"/>
              <w:right w:w="100" w:type="dxa"/>
            </w:tcMar>
            <w:vAlign w:val="center"/>
          </w:tcPr>
          <w:p w14:paraId="57F91A92"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121,01</w:t>
            </w:r>
          </w:p>
        </w:tc>
        <w:tc>
          <w:tcPr>
            <w:tcW w:w="1276" w:type="dxa"/>
            <w:tcMar>
              <w:top w:w="80" w:type="dxa"/>
              <w:left w:w="100" w:type="dxa"/>
              <w:bottom w:w="80" w:type="dxa"/>
              <w:right w:w="100" w:type="dxa"/>
            </w:tcMar>
            <w:vAlign w:val="center"/>
          </w:tcPr>
          <w:p w14:paraId="0683D9D6"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130,68</w:t>
            </w:r>
          </w:p>
        </w:tc>
      </w:tr>
      <w:tr w:rsidR="003619B0" w14:paraId="019AF5C0" w14:textId="77777777" w:rsidTr="09F5E93F">
        <w:tc>
          <w:tcPr>
            <w:tcW w:w="1286" w:type="dxa"/>
            <w:tcMar>
              <w:top w:w="80" w:type="dxa"/>
              <w:left w:w="100" w:type="dxa"/>
              <w:bottom w:w="80" w:type="dxa"/>
              <w:right w:w="100" w:type="dxa"/>
            </w:tcMar>
            <w:vAlign w:val="center"/>
          </w:tcPr>
          <w:p w14:paraId="050B73AD" w14:textId="77777777" w:rsidR="003619B0" w:rsidRDefault="09F5E93F" w:rsidP="09F5E93F">
            <w:pPr>
              <w:rPr>
                <w:rFonts w:ascii="Calibri" w:eastAsia="Calibri" w:hAnsi="Calibri" w:cs="Calibri"/>
                <w:b/>
                <w:bCs/>
                <w:color w:val="000000" w:themeColor="text1"/>
                <w:sz w:val="20"/>
                <w:szCs w:val="20"/>
              </w:rPr>
            </w:pPr>
            <w:r w:rsidRPr="09F5E93F">
              <w:rPr>
                <w:rFonts w:ascii="Calibri" w:eastAsia="Calibri" w:hAnsi="Calibri" w:cs="Calibri"/>
                <w:b/>
                <w:bCs/>
                <w:color w:val="000000"/>
                <w:sz w:val="20"/>
                <w:szCs w:val="20"/>
              </w:rPr>
              <w:t>A* Euclidea</w:t>
            </w:r>
          </w:p>
        </w:tc>
        <w:tc>
          <w:tcPr>
            <w:tcW w:w="828" w:type="dxa"/>
            <w:shd w:val="clear" w:color="auto" w:fill="E2EFD9" w:themeFill="accent6" w:themeFillTint="33"/>
            <w:tcMar>
              <w:top w:w="80" w:type="dxa"/>
              <w:left w:w="100" w:type="dxa"/>
              <w:bottom w:w="80" w:type="dxa"/>
              <w:right w:w="100" w:type="dxa"/>
            </w:tcMar>
            <w:vAlign w:val="center"/>
          </w:tcPr>
          <w:p w14:paraId="23047FD1"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0,38</w:t>
            </w:r>
          </w:p>
        </w:tc>
        <w:tc>
          <w:tcPr>
            <w:tcW w:w="1066" w:type="dxa"/>
            <w:tcMar>
              <w:top w:w="80" w:type="dxa"/>
              <w:left w:w="100" w:type="dxa"/>
              <w:bottom w:w="80" w:type="dxa"/>
              <w:right w:w="100" w:type="dxa"/>
            </w:tcMar>
            <w:vAlign w:val="center"/>
          </w:tcPr>
          <w:p w14:paraId="0748D9EC"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0,60</w:t>
            </w:r>
          </w:p>
        </w:tc>
        <w:tc>
          <w:tcPr>
            <w:tcW w:w="1066" w:type="dxa"/>
            <w:tcMar>
              <w:top w:w="80" w:type="dxa"/>
              <w:left w:w="100" w:type="dxa"/>
              <w:bottom w:w="80" w:type="dxa"/>
              <w:right w:w="100" w:type="dxa"/>
            </w:tcMar>
            <w:vAlign w:val="center"/>
          </w:tcPr>
          <w:p w14:paraId="298B35A7"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1,46</w:t>
            </w:r>
          </w:p>
        </w:tc>
        <w:tc>
          <w:tcPr>
            <w:tcW w:w="1066" w:type="dxa"/>
            <w:shd w:val="clear" w:color="auto" w:fill="E2EFD9" w:themeFill="accent6" w:themeFillTint="33"/>
            <w:tcMar>
              <w:top w:w="80" w:type="dxa"/>
              <w:left w:w="100" w:type="dxa"/>
              <w:bottom w:w="80" w:type="dxa"/>
              <w:right w:w="100" w:type="dxa"/>
            </w:tcMar>
            <w:vAlign w:val="center"/>
          </w:tcPr>
          <w:p w14:paraId="2E5C6D65"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4,72</w:t>
            </w:r>
          </w:p>
        </w:tc>
        <w:tc>
          <w:tcPr>
            <w:tcW w:w="1066" w:type="dxa"/>
            <w:tcMar>
              <w:top w:w="80" w:type="dxa"/>
              <w:left w:w="100" w:type="dxa"/>
              <w:bottom w:w="80" w:type="dxa"/>
              <w:right w:w="100" w:type="dxa"/>
            </w:tcMar>
            <w:vAlign w:val="center"/>
          </w:tcPr>
          <w:p w14:paraId="19BEC07B"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15,70</w:t>
            </w:r>
          </w:p>
        </w:tc>
        <w:tc>
          <w:tcPr>
            <w:tcW w:w="1066" w:type="dxa"/>
            <w:tcMar>
              <w:top w:w="80" w:type="dxa"/>
              <w:left w:w="100" w:type="dxa"/>
              <w:bottom w:w="80" w:type="dxa"/>
              <w:right w:w="100" w:type="dxa"/>
            </w:tcMar>
            <w:vAlign w:val="center"/>
          </w:tcPr>
          <w:p w14:paraId="7AB59098"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28,65</w:t>
            </w:r>
          </w:p>
        </w:tc>
        <w:tc>
          <w:tcPr>
            <w:tcW w:w="1092" w:type="dxa"/>
            <w:tcMar>
              <w:top w:w="80" w:type="dxa"/>
              <w:left w:w="100" w:type="dxa"/>
              <w:bottom w:w="80" w:type="dxa"/>
              <w:right w:w="100" w:type="dxa"/>
            </w:tcMar>
            <w:vAlign w:val="center"/>
          </w:tcPr>
          <w:p w14:paraId="1909A145"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58,40</w:t>
            </w:r>
          </w:p>
        </w:tc>
        <w:tc>
          <w:tcPr>
            <w:tcW w:w="1276" w:type="dxa"/>
            <w:shd w:val="clear" w:color="auto" w:fill="E2EFD9" w:themeFill="accent6" w:themeFillTint="33"/>
            <w:tcMar>
              <w:top w:w="80" w:type="dxa"/>
              <w:left w:w="100" w:type="dxa"/>
              <w:bottom w:w="80" w:type="dxa"/>
              <w:right w:w="100" w:type="dxa"/>
            </w:tcMar>
            <w:vAlign w:val="center"/>
          </w:tcPr>
          <w:p w14:paraId="4E11A5EB"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106,41</w:t>
            </w:r>
          </w:p>
        </w:tc>
      </w:tr>
      <w:tr w:rsidR="003619B0" w14:paraId="5EE772D9" w14:textId="77777777" w:rsidTr="09F5E93F">
        <w:trPr>
          <w:trHeight w:val="248"/>
        </w:trPr>
        <w:tc>
          <w:tcPr>
            <w:tcW w:w="1286" w:type="dxa"/>
            <w:tcMar>
              <w:top w:w="80" w:type="dxa"/>
              <w:left w:w="100" w:type="dxa"/>
              <w:bottom w:w="80" w:type="dxa"/>
              <w:right w:w="100" w:type="dxa"/>
            </w:tcMar>
            <w:vAlign w:val="center"/>
          </w:tcPr>
          <w:p w14:paraId="5ACDB0DB" w14:textId="77777777" w:rsidR="003619B0" w:rsidRDefault="09F5E93F" w:rsidP="09F5E93F">
            <w:pPr>
              <w:rPr>
                <w:rFonts w:ascii="Calibri" w:eastAsia="Calibri" w:hAnsi="Calibri" w:cs="Calibri"/>
                <w:b/>
                <w:bCs/>
                <w:color w:val="000000" w:themeColor="text1"/>
                <w:sz w:val="20"/>
                <w:szCs w:val="20"/>
              </w:rPr>
            </w:pPr>
            <w:r w:rsidRPr="09F5E93F">
              <w:rPr>
                <w:rFonts w:ascii="Calibri" w:eastAsia="Calibri" w:hAnsi="Calibri" w:cs="Calibri"/>
                <w:b/>
                <w:bCs/>
                <w:color w:val="000000"/>
                <w:sz w:val="20"/>
                <w:szCs w:val="20"/>
              </w:rPr>
              <w:t>A* Landmark (ALT)</w:t>
            </w:r>
          </w:p>
        </w:tc>
        <w:tc>
          <w:tcPr>
            <w:tcW w:w="828" w:type="dxa"/>
            <w:tcMar>
              <w:top w:w="80" w:type="dxa"/>
              <w:left w:w="100" w:type="dxa"/>
              <w:bottom w:w="80" w:type="dxa"/>
              <w:right w:w="100" w:type="dxa"/>
            </w:tcMar>
            <w:vAlign w:val="center"/>
          </w:tcPr>
          <w:p w14:paraId="10A0B141"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0,50</w:t>
            </w:r>
          </w:p>
        </w:tc>
        <w:tc>
          <w:tcPr>
            <w:tcW w:w="1066" w:type="dxa"/>
            <w:shd w:val="clear" w:color="auto" w:fill="E2EFDA"/>
            <w:tcMar>
              <w:top w:w="80" w:type="dxa"/>
              <w:left w:w="100" w:type="dxa"/>
              <w:bottom w:w="80" w:type="dxa"/>
              <w:right w:w="100" w:type="dxa"/>
            </w:tcMar>
            <w:vAlign w:val="center"/>
          </w:tcPr>
          <w:p w14:paraId="09F756C5"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0,59</w:t>
            </w:r>
          </w:p>
        </w:tc>
        <w:tc>
          <w:tcPr>
            <w:tcW w:w="1066" w:type="dxa"/>
            <w:shd w:val="clear" w:color="auto" w:fill="E2EFDA"/>
            <w:tcMar>
              <w:top w:w="80" w:type="dxa"/>
              <w:left w:w="100" w:type="dxa"/>
              <w:bottom w:w="80" w:type="dxa"/>
              <w:right w:w="100" w:type="dxa"/>
            </w:tcMar>
            <w:vAlign w:val="center"/>
          </w:tcPr>
          <w:p w14:paraId="464BCBC7"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1,29</w:t>
            </w:r>
          </w:p>
        </w:tc>
        <w:tc>
          <w:tcPr>
            <w:tcW w:w="1066" w:type="dxa"/>
            <w:tcMar>
              <w:top w:w="80" w:type="dxa"/>
              <w:left w:w="100" w:type="dxa"/>
              <w:bottom w:w="80" w:type="dxa"/>
              <w:right w:w="100" w:type="dxa"/>
            </w:tcMar>
            <w:vAlign w:val="center"/>
          </w:tcPr>
          <w:p w14:paraId="783ECF15"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6,66</w:t>
            </w:r>
          </w:p>
        </w:tc>
        <w:tc>
          <w:tcPr>
            <w:tcW w:w="1066" w:type="dxa"/>
            <w:shd w:val="clear" w:color="auto" w:fill="E2EFDA"/>
            <w:tcMar>
              <w:top w:w="80" w:type="dxa"/>
              <w:left w:w="100" w:type="dxa"/>
              <w:bottom w:w="80" w:type="dxa"/>
              <w:right w:w="100" w:type="dxa"/>
            </w:tcMar>
            <w:vAlign w:val="center"/>
          </w:tcPr>
          <w:p w14:paraId="1EC7B888"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12,68</w:t>
            </w:r>
          </w:p>
        </w:tc>
        <w:tc>
          <w:tcPr>
            <w:tcW w:w="1066" w:type="dxa"/>
            <w:shd w:val="clear" w:color="auto" w:fill="E2EFDA"/>
            <w:tcMar>
              <w:top w:w="80" w:type="dxa"/>
              <w:left w:w="100" w:type="dxa"/>
              <w:bottom w:w="80" w:type="dxa"/>
              <w:right w:w="100" w:type="dxa"/>
            </w:tcMar>
            <w:vAlign w:val="center"/>
          </w:tcPr>
          <w:p w14:paraId="18560C29"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14,01</w:t>
            </w:r>
          </w:p>
        </w:tc>
        <w:tc>
          <w:tcPr>
            <w:tcW w:w="1092" w:type="dxa"/>
            <w:shd w:val="clear" w:color="auto" w:fill="E2EFDA"/>
            <w:tcMar>
              <w:top w:w="80" w:type="dxa"/>
              <w:left w:w="100" w:type="dxa"/>
              <w:bottom w:w="80" w:type="dxa"/>
              <w:right w:w="100" w:type="dxa"/>
            </w:tcMar>
            <w:vAlign w:val="center"/>
          </w:tcPr>
          <w:p w14:paraId="39E7CAF8"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47,24</w:t>
            </w:r>
          </w:p>
        </w:tc>
        <w:tc>
          <w:tcPr>
            <w:tcW w:w="1276" w:type="dxa"/>
            <w:tcMar>
              <w:top w:w="80" w:type="dxa"/>
              <w:left w:w="100" w:type="dxa"/>
              <w:bottom w:w="80" w:type="dxa"/>
              <w:right w:w="100" w:type="dxa"/>
            </w:tcMar>
            <w:vAlign w:val="center"/>
          </w:tcPr>
          <w:p w14:paraId="1ABAFA94"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108,45</w:t>
            </w:r>
          </w:p>
        </w:tc>
      </w:tr>
      <w:tr w:rsidR="003619B0" w14:paraId="0E74A2F9" w14:textId="77777777" w:rsidTr="09F5E93F">
        <w:tc>
          <w:tcPr>
            <w:tcW w:w="1286" w:type="dxa"/>
            <w:tcMar>
              <w:top w:w="80" w:type="dxa"/>
              <w:left w:w="100" w:type="dxa"/>
              <w:bottom w:w="80" w:type="dxa"/>
              <w:right w:w="100" w:type="dxa"/>
            </w:tcMar>
            <w:vAlign w:val="center"/>
          </w:tcPr>
          <w:p w14:paraId="15F0FF1B" w14:textId="77777777" w:rsidR="003619B0" w:rsidRDefault="09F5E93F" w:rsidP="09F5E93F">
            <w:pPr>
              <w:rPr>
                <w:rFonts w:ascii="Calibri" w:eastAsia="Calibri" w:hAnsi="Calibri" w:cs="Calibri"/>
                <w:b/>
                <w:bCs/>
                <w:color w:val="000000" w:themeColor="text1"/>
                <w:sz w:val="20"/>
                <w:szCs w:val="20"/>
              </w:rPr>
            </w:pPr>
            <w:r w:rsidRPr="09F5E93F">
              <w:rPr>
                <w:rFonts w:ascii="Calibri" w:eastAsia="Calibri" w:hAnsi="Calibri" w:cs="Calibri"/>
                <w:b/>
                <w:bCs/>
                <w:color w:val="000000"/>
                <w:sz w:val="20"/>
                <w:szCs w:val="20"/>
              </w:rPr>
              <w:t>A* Pesata (w = 2)</w:t>
            </w:r>
          </w:p>
        </w:tc>
        <w:tc>
          <w:tcPr>
            <w:tcW w:w="828" w:type="dxa"/>
            <w:tcMar>
              <w:top w:w="80" w:type="dxa"/>
              <w:left w:w="100" w:type="dxa"/>
              <w:bottom w:w="80" w:type="dxa"/>
              <w:right w:w="100" w:type="dxa"/>
            </w:tcMar>
            <w:vAlign w:val="center"/>
          </w:tcPr>
          <w:p w14:paraId="47CB46FA"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0,32</w:t>
            </w:r>
          </w:p>
        </w:tc>
        <w:tc>
          <w:tcPr>
            <w:tcW w:w="1066" w:type="dxa"/>
            <w:tcMar>
              <w:top w:w="80" w:type="dxa"/>
              <w:left w:w="100" w:type="dxa"/>
              <w:bottom w:w="80" w:type="dxa"/>
              <w:right w:w="100" w:type="dxa"/>
            </w:tcMar>
            <w:vAlign w:val="center"/>
          </w:tcPr>
          <w:p w14:paraId="570FD8E3"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0,21</w:t>
            </w:r>
          </w:p>
        </w:tc>
        <w:tc>
          <w:tcPr>
            <w:tcW w:w="1066" w:type="dxa"/>
            <w:tcMar>
              <w:top w:w="80" w:type="dxa"/>
              <w:left w:w="100" w:type="dxa"/>
              <w:bottom w:w="80" w:type="dxa"/>
              <w:right w:w="100" w:type="dxa"/>
            </w:tcMar>
            <w:vAlign w:val="center"/>
          </w:tcPr>
          <w:p w14:paraId="3DC30EEF"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0,37</w:t>
            </w:r>
          </w:p>
        </w:tc>
        <w:tc>
          <w:tcPr>
            <w:tcW w:w="1066" w:type="dxa"/>
            <w:tcMar>
              <w:top w:w="80" w:type="dxa"/>
              <w:left w:w="100" w:type="dxa"/>
              <w:bottom w:w="80" w:type="dxa"/>
              <w:right w:w="100" w:type="dxa"/>
            </w:tcMar>
            <w:vAlign w:val="center"/>
          </w:tcPr>
          <w:p w14:paraId="76B10FB4"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0,78</w:t>
            </w:r>
          </w:p>
        </w:tc>
        <w:tc>
          <w:tcPr>
            <w:tcW w:w="1066" w:type="dxa"/>
            <w:tcMar>
              <w:top w:w="80" w:type="dxa"/>
              <w:left w:w="100" w:type="dxa"/>
              <w:bottom w:w="80" w:type="dxa"/>
              <w:right w:w="100" w:type="dxa"/>
            </w:tcMar>
            <w:vAlign w:val="center"/>
          </w:tcPr>
          <w:p w14:paraId="7382BEB6"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1,28</w:t>
            </w:r>
          </w:p>
        </w:tc>
        <w:tc>
          <w:tcPr>
            <w:tcW w:w="1066" w:type="dxa"/>
            <w:tcMar>
              <w:top w:w="80" w:type="dxa"/>
              <w:left w:w="100" w:type="dxa"/>
              <w:bottom w:w="80" w:type="dxa"/>
              <w:right w:w="100" w:type="dxa"/>
            </w:tcMar>
            <w:vAlign w:val="center"/>
          </w:tcPr>
          <w:p w14:paraId="6E29FF3D"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2,25</w:t>
            </w:r>
          </w:p>
        </w:tc>
        <w:tc>
          <w:tcPr>
            <w:tcW w:w="1092" w:type="dxa"/>
            <w:tcMar>
              <w:top w:w="80" w:type="dxa"/>
              <w:left w:w="100" w:type="dxa"/>
              <w:bottom w:w="80" w:type="dxa"/>
              <w:right w:w="100" w:type="dxa"/>
            </w:tcMar>
            <w:vAlign w:val="center"/>
          </w:tcPr>
          <w:p w14:paraId="01DBD027"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4,00</w:t>
            </w:r>
          </w:p>
        </w:tc>
        <w:tc>
          <w:tcPr>
            <w:tcW w:w="1276" w:type="dxa"/>
            <w:tcMar>
              <w:top w:w="80" w:type="dxa"/>
              <w:left w:w="100" w:type="dxa"/>
              <w:bottom w:w="80" w:type="dxa"/>
              <w:right w:w="100" w:type="dxa"/>
            </w:tcMar>
            <w:vAlign w:val="center"/>
          </w:tcPr>
          <w:p w14:paraId="739AB655"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5,22</w:t>
            </w:r>
          </w:p>
        </w:tc>
      </w:tr>
      <w:tr w:rsidR="003619B0" w14:paraId="668DFB97" w14:textId="77777777" w:rsidTr="09F5E93F">
        <w:tc>
          <w:tcPr>
            <w:tcW w:w="1286" w:type="dxa"/>
            <w:tcMar>
              <w:top w:w="80" w:type="dxa"/>
              <w:left w:w="100" w:type="dxa"/>
              <w:bottom w:w="80" w:type="dxa"/>
              <w:right w:w="100" w:type="dxa"/>
            </w:tcMar>
            <w:vAlign w:val="center"/>
          </w:tcPr>
          <w:p w14:paraId="0216214A" w14:textId="77777777" w:rsidR="003619B0" w:rsidRDefault="09F5E93F" w:rsidP="09F5E93F">
            <w:pPr>
              <w:rPr>
                <w:rFonts w:ascii="Calibri" w:eastAsia="Calibri" w:hAnsi="Calibri" w:cs="Calibri"/>
                <w:b/>
                <w:bCs/>
                <w:color w:val="000000" w:themeColor="text1"/>
                <w:sz w:val="20"/>
                <w:szCs w:val="20"/>
              </w:rPr>
            </w:pPr>
            <w:r w:rsidRPr="09F5E93F">
              <w:rPr>
                <w:rFonts w:ascii="Calibri" w:eastAsia="Calibri" w:hAnsi="Calibri" w:cs="Calibri"/>
                <w:b/>
                <w:bCs/>
                <w:color w:val="000000"/>
                <w:sz w:val="20"/>
                <w:szCs w:val="20"/>
              </w:rPr>
              <w:t>Greedy</w:t>
            </w:r>
          </w:p>
        </w:tc>
        <w:tc>
          <w:tcPr>
            <w:tcW w:w="828" w:type="dxa"/>
            <w:tcMar>
              <w:top w:w="80" w:type="dxa"/>
              <w:left w:w="100" w:type="dxa"/>
              <w:bottom w:w="80" w:type="dxa"/>
              <w:right w:w="100" w:type="dxa"/>
            </w:tcMar>
            <w:vAlign w:val="center"/>
          </w:tcPr>
          <w:p w14:paraId="5D69602E"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0,32</w:t>
            </w:r>
          </w:p>
        </w:tc>
        <w:tc>
          <w:tcPr>
            <w:tcW w:w="1066" w:type="dxa"/>
            <w:tcMar>
              <w:top w:w="80" w:type="dxa"/>
              <w:left w:w="100" w:type="dxa"/>
              <w:bottom w:w="80" w:type="dxa"/>
              <w:right w:w="100" w:type="dxa"/>
            </w:tcMar>
            <w:vAlign w:val="center"/>
          </w:tcPr>
          <w:p w14:paraId="4AB35845"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0,18</w:t>
            </w:r>
          </w:p>
        </w:tc>
        <w:tc>
          <w:tcPr>
            <w:tcW w:w="1066" w:type="dxa"/>
            <w:tcMar>
              <w:top w:w="80" w:type="dxa"/>
              <w:left w:w="100" w:type="dxa"/>
              <w:bottom w:w="80" w:type="dxa"/>
              <w:right w:w="100" w:type="dxa"/>
            </w:tcMar>
            <w:vAlign w:val="center"/>
          </w:tcPr>
          <w:p w14:paraId="047ED840"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0,33</w:t>
            </w:r>
          </w:p>
        </w:tc>
        <w:tc>
          <w:tcPr>
            <w:tcW w:w="1066" w:type="dxa"/>
            <w:tcMar>
              <w:top w:w="80" w:type="dxa"/>
              <w:left w:w="100" w:type="dxa"/>
              <w:bottom w:w="80" w:type="dxa"/>
              <w:right w:w="100" w:type="dxa"/>
            </w:tcMar>
            <w:vAlign w:val="center"/>
          </w:tcPr>
          <w:p w14:paraId="4B0A9018"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0,59</w:t>
            </w:r>
          </w:p>
        </w:tc>
        <w:tc>
          <w:tcPr>
            <w:tcW w:w="1066" w:type="dxa"/>
            <w:tcMar>
              <w:top w:w="80" w:type="dxa"/>
              <w:left w:w="100" w:type="dxa"/>
              <w:bottom w:w="80" w:type="dxa"/>
              <w:right w:w="100" w:type="dxa"/>
            </w:tcMar>
            <w:vAlign w:val="center"/>
          </w:tcPr>
          <w:p w14:paraId="4B420E79"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0,85</w:t>
            </w:r>
          </w:p>
        </w:tc>
        <w:tc>
          <w:tcPr>
            <w:tcW w:w="1066" w:type="dxa"/>
            <w:tcMar>
              <w:top w:w="80" w:type="dxa"/>
              <w:left w:w="100" w:type="dxa"/>
              <w:bottom w:w="80" w:type="dxa"/>
              <w:right w:w="100" w:type="dxa"/>
            </w:tcMar>
            <w:vAlign w:val="center"/>
          </w:tcPr>
          <w:p w14:paraId="225AFE4E"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1,71</w:t>
            </w:r>
          </w:p>
        </w:tc>
        <w:tc>
          <w:tcPr>
            <w:tcW w:w="1092" w:type="dxa"/>
            <w:tcMar>
              <w:top w:w="80" w:type="dxa"/>
              <w:left w:w="100" w:type="dxa"/>
              <w:bottom w:w="80" w:type="dxa"/>
              <w:right w:w="100" w:type="dxa"/>
            </w:tcMar>
            <w:vAlign w:val="center"/>
          </w:tcPr>
          <w:p w14:paraId="6531F5F7"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2,44</w:t>
            </w:r>
          </w:p>
        </w:tc>
        <w:tc>
          <w:tcPr>
            <w:tcW w:w="1276" w:type="dxa"/>
            <w:tcMar>
              <w:top w:w="80" w:type="dxa"/>
              <w:left w:w="100" w:type="dxa"/>
              <w:bottom w:w="80" w:type="dxa"/>
              <w:right w:w="100" w:type="dxa"/>
            </w:tcMar>
            <w:vAlign w:val="center"/>
          </w:tcPr>
          <w:p w14:paraId="6F67BA0A"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3,60</w:t>
            </w:r>
          </w:p>
        </w:tc>
      </w:tr>
      <w:tr w:rsidR="003619B0" w14:paraId="154D2279" w14:textId="77777777" w:rsidTr="09F5E93F">
        <w:tc>
          <w:tcPr>
            <w:tcW w:w="1286" w:type="dxa"/>
            <w:tcMar>
              <w:top w:w="80" w:type="dxa"/>
              <w:left w:w="100" w:type="dxa"/>
              <w:bottom w:w="80" w:type="dxa"/>
              <w:right w:w="100" w:type="dxa"/>
            </w:tcMar>
            <w:vAlign w:val="center"/>
          </w:tcPr>
          <w:p w14:paraId="7B485C1B" w14:textId="77777777" w:rsidR="003619B0" w:rsidRDefault="09F5E93F" w:rsidP="09F5E93F">
            <w:pPr>
              <w:rPr>
                <w:rFonts w:ascii="Calibri" w:eastAsia="Calibri" w:hAnsi="Calibri" w:cs="Calibri"/>
                <w:b/>
                <w:bCs/>
                <w:color w:val="000000" w:themeColor="text1"/>
                <w:sz w:val="20"/>
                <w:szCs w:val="20"/>
              </w:rPr>
            </w:pPr>
            <w:r w:rsidRPr="09F5E93F">
              <w:rPr>
                <w:rFonts w:ascii="Calibri" w:eastAsia="Calibri" w:hAnsi="Calibri" w:cs="Calibri"/>
                <w:b/>
                <w:bCs/>
                <w:color w:val="000000"/>
                <w:sz w:val="20"/>
                <w:szCs w:val="20"/>
              </w:rPr>
              <w:t>BFS</w:t>
            </w:r>
          </w:p>
        </w:tc>
        <w:tc>
          <w:tcPr>
            <w:tcW w:w="828" w:type="dxa"/>
            <w:tcMar>
              <w:top w:w="80" w:type="dxa"/>
              <w:left w:w="100" w:type="dxa"/>
              <w:bottom w:w="80" w:type="dxa"/>
              <w:right w:w="100" w:type="dxa"/>
            </w:tcMar>
            <w:vAlign w:val="center"/>
          </w:tcPr>
          <w:p w14:paraId="45FDE016"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0,50</w:t>
            </w:r>
          </w:p>
        </w:tc>
        <w:tc>
          <w:tcPr>
            <w:tcW w:w="1066" w:type="dxa"/>
            <w:tcMar>
              <w:top w:w="80" w:type="dxa"/>
              <w:left w:w="100" w:type="dxa"/>
              <w:bottom w:w="80" w:type="dxa"/>
              <w:right w:w="100" w:type="dxa"/>
            </w:tcMar>
            <w:vAlign w:val="center"/>
          </w:tcPr>
          <w:p w14:paraId="54A2ECE8"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0,66</w:t>
            </w:r>
          </w:p>
        </w:tc>
        <w:tc>
          <w:tcPr>
            <w:tcW w:w="1066" w:type="dxa"/>
            <w:tcMar>
              <w:top w:w="80" w:type="dxa"/>
              <w:left w:w="100" w:type="dxa"/>
              <w:bottom w:w="80" w:type="dxa"/>
              <w:right w:w="100" w:type="dxa"/>
            </w:tcMar>
            <w:vAlign w:val="center"/>
          </w:tcPr>
          <w:p w14:paraId="352E9035"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1,33</w:t>
            </w:r>
          </w:p>
        </w:tc>
        <w:tc>
          <w:tcPr>
            <w:tcW w:w="1066" w:type="dxa"/>
            <w:tcMar>
              <w:top w:w="80" w:type="dxa"/>
              <w:left w:w="100" w:type="dxa"/>
              <w:bottom w:w="80" w:type="dxa"/>
              <w:right w:w="100" w:type="dxa"/>
            </w:tcMar>
            <w:vAlign w:val="center"/>
          </w:tcPr>
          <w:p w14:paraId="2B1E5CF9"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11,36</w:t>
            </w:r>
          </w:p>
        </w:tc>
        <w:tc>
          <w:tcPr>
            <w:tcW w:w="1066" w:type="dxa"/>
            <w:tcMar>
              <w:top w:w="80" w:type="dxa"/>
              <w:left w:w="100" w:type="dxa"/>
              <w:bottom w:w="80" w:type="dxa"/>
              <w:right w:w="100" w:type="dxa"/>
            </w:tcMar>
            <w:vAlign w:val="center"/>
          </w:tcPr>
          <w:p w14:paraId="06F67FE6"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19,35</w:t>
            </w:r>
          </w:p>
        </w:tc>
        <w:tc>
          <w:tcPr>
            <w:tcW w:w="1066" w:type="dxa"/>
            <w:tcMar>
              <w:top w:w="80" w:type="dxa"/>
              <w:left w:w="100" w:type="dxa"/>
              <w:bottom w:w="80" w:type="dxa"/>
              <w:right w:w="100" w:type="dxa"/>
            </w:tcMar>
            <w:vAlign w:val="center"/>
          </w:tcPr>
          <w:p w14:paraId="22B6FBEA"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32,90</w:t>
            </w:r>
          </w:p>
        </w:tc>
        <w:tc>
          <w:tcPr>
            <w:tcW w:w="1092" w:type="dxa"/>
            <w:tcMar>
              <w:top w:w="80" w:type="dxa"/>
              <w:left w:w="100" w:type="dxa"/>
              <w:bottom w:w="80" w:type="dxa"/>
              <w:right w:w="100" w:type="dxa"/>
            </w:tcMar>
            <w:vAlign w:val="center"/>
          </w:tcPr>
          <w:p w14:paraId="54E641E8"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38,13</w:t>
            </w:r>
          </w:p>
        </w:tc>
        <w:tc>
          <w:tcPr>
            <w:tcW w:w="1276" w:type="dxa"/>
            <w:tcMar>
              <w:top w:w="80" w:type="dxa"/>
              <w:left w:w="100" w:type="dxa"/>
              <w:bottom w:w="80" w:type="dxa"/>
              <w:right w:w="100" w:type="dxa"/>
            </w:tcMar>
            <w:vAlign w:val="center"/>
          </w:tcPr>
          <w:p w14:paraId="38959313" w14:textId="77777777" w:rsidR="003619B0" w:rsidRDefault="09F5E93F" w:rsidP="09F5E93F">
            <w:pPr>
              <w:rPr>
                <w:rFonts w:ascii="Calibri" w:eastAsia="Calibri" w:hAnsi="Calibri" w:cs="Calibri"/>
                <w:color w:val="000000" w:themeColor="text1"/>
                <w:sz w:val="20"/>
                <w:szCs w:val="20"/>
              </w:rPr>
            </w:pPr>
            <w:r w:rsidRPr="09F5E93F">
              <w:rPr>
                <w:rFonts w:ascii="Calibri" w:eastAsia="Calibri" w:hAnsi="Calibri" w:cs="Calibri"/>
                <w:color w:val="000000"/>
                <w:sz w:val="20"/>
                <w:szCs w:val="20"/>
              </w:rPr>
              <w:t>40,62</w:t>
            </w:r>
          </w:p>
        </w:tc>
      </w:tr>
    </w:tbl>
    <w:p w14:paraId="77056CB9" w14:textId="77777777" w:rsidR="003619B0" w:rsidRDefault="003619B0">
      <w:pPr>
        <w:spacing w:line="259" w:lineRule="auto"/>
        <w:rPr>
          <w:rFonts w:ascii="Cambria Math" w:eastAsia="Calibri" w:hAnsi="Cambria Math" w:cs="Calibri"/>
          <w:szCs w:val="22"/>
        </w:rPr>
      </w:pPr>
    </w:p>
    <w:p w14:paraId="64C87652" w14:textId="0AE6E4E8" w:rsidR="003619B0" w:rsidRDefault="005B08D3">
      <w:pPr>
        <w:pStyle w:val="Titolo2"/>
        <w:jc w:val="both"/>
        <w:rPr>
          <w:rFonts w:ascii="Cambria Math" w:hAnsi="Cambria Math"/>
          <w:sz w:val="26"/>
          <w:szCs w:val="26"/>
        </w:rPr>
      </w:pPr>
      <w:bookmarkStart w:id="40" w:name="_Toc234948284"/>
      <w:r>
        <w:rPr>
          <w:rFonts w:ascii="Cambria Math" w:hAnsi="Cambria Math"/>
          <w:sz w:val="26"/>
          <w:szCs w:val="26"/>
        </w:rPr>
        <w:t>4.4 Verifica dell’ottimalità e analisi dell’errore</w:t>
      </w:r>
      <w:bookmarkEnd w:id="40"/>
    </w:p>
    <w:p w14:paraId="2CE49CAC"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Su tutte le 480 esecuzioni relative alle tre euristiche ammissibili (Zero, Euclidea, Landmark: 160 × 3 configurazioni), l'errore percentuale rispetto al costo ottimo C* è risultato esattamente 0,00%. Non abbiamo riscontrato nessuna eccezione sull'intero campione, né nelle medie né nei valori esterni: questo dimostra come l'algoritmo non abbia mai fallito nel trovare il cammino minimo reale in metri.</w:t>
      </w:r>
    </w:p>
    <w:p w14:paraId="0D6299AD"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lastRenderedPageBreak/>
        <w:t>Per le strategie non garantite, invece, abbiamo osservato un errore che cresce inizialmente con la distanza fino a stabilizzarsi su un altopiano. In particolare, la Pesata si è assestata su uno scostamento compreso tra circa l'8% e il 13% oltre gli 8 km, mentre la ricerca Greedy ha mostrato una precisione inferiore, con errori tra circa il 23% e il 31%. Pesato resta comunque sistematicamente più vicino a C* rispetto a Greedy su ogni bin di distanza.</w:t>
      </w:r>
    </w:p>
    <w:p w14:paraId="3656532F"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L'errore di BFS cresce da un valore quasi nullo sotto 1 km fino a un massimo di circa il 57% nel bin 4-8 km, per poi diminuire e stabilizzarsi intorno al 32% nel bin più esteso (35-50 km).</w:t>
      </w:r>
    </w:p>
    <w:p w14:paraId="7DC05839" w14:textId="5611163A" w:rsidR="003619B0" w:rsidRDefault="005B08D3">
      <w:pPr>
        <w:pStyle w:val="Titolo2"/>
        <w:jc w:val="both"/>
        <w:rPr>
          <w:rFonts w:ascii="Cambria Math" w:hAnsi="Cambria Math"/>
          <w:sz w:val="26"/>
          <w:szCs w:val="26"/>
        </w:rPr>
      </w:pPr>
      <w:bookmarkStart w:id="41" w:name="_Toc234948285"/>
      <w:r>
        <w:rPr>
          <w:rFonts w:ascii="Cambria Math" w:hAnsi="Cambria Math"/>
          <w:sz w:val="26"/>
          <w:szCs w:val="26"/>
        </w:rPr>
        <w:t>4.5 Fattore di ramificazione</w:t>
      </w:r>
      <w:bookmarkEnd w:id="41"/>
    </w:p>
    <w:p w14:paraId="4F6317E8"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I risultati dei benchmark confermano la gerarchia di efficacia teorica delle strategie analizzate: il fattore di ramificazione effettivo b* si mantiene sistematicamente più basso per l'euristica Landmark e per A* Pesato rispetto all'euristica Euclidea, a D</w:t>
      </w:r>
      <w:r>
        <w:rPr>
          <w:rFonts w:ascii="Cambria Math" w:eastAsia="Calibri" w:hAnsi="Cambria Math" w:cs="Calibri"/>
        </w:rPr>
        <w:t>ijkstra e alla ricerca in ampiezza (BFS) all'interno del medesimo intervallo di distanza. Tale evidenza rispecchia direttamente il maggior grado di informazione incorporato nelle rispettive funzioni di valutazione.</w:t>
      </w:r>
    </w:p>
    <w:p w14:paraId="74528F1A"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Tuttavia, l'analisi dell'andamento mostra che il valore di b* tende a decrescere per tutte le strategie al crescere della distanza tra i nodi, convergendo verso il valore ideale pari a 1 anche per gli algoritmi meno informati. Ad esempio, l'algoritmo di Di</w:t>
      </w:r>
      <w:r>
        <w:rPr>
          <w:rFonts w:ascii="Cambria Math" w:eastAsia="Calibri" w:hAnsi="Cambria Math" w:cs="Calibri"/>
        </w:rPr>
        <w:t>jkstra registra un b* medio che passa da 1,204 nella fascia di distanza più breve a 1,016 in quella più estesa, mentre la BFS scende da 1,283 a 1,080.</w:t>
      </w:r>
    </w:p>
    <w:p w14:paraId="470176F8"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Questo comportamento evidenzia come il fattore di ramificazione effettivo non sia una metrica indipendente dalla scala del problema. La sua stessa definizione matematica, espressa dall'equazione della somma geometrica dei nodi espansi rispetto alla profond</w:t>
      </w:r>
      <w:r>
        <w:rPr>
          <w:rFonts w:ascii="Cambria Math" w:eastAsia="Calibri" w:hAnsi="Cambria Math" w:cs="Calibri"/>
        </w:rPr>
        <w:t>ità del cammino, implica che a parità di efficienza relativa dell'algoritmo, un percorso caratterizzato da una profondità (numero di archi) sensibilmente maggiore richieda un valore di b* matematicamente più vicino all'unità per giustificare il medesimo ordine di grandezza dei nodi totali esplorati.</w:t>
      </w:r>
    </w:p>
    <w:p w14:paraId="4FEE54F9"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Di conseguenza, sebbene il confronto basato su b* rimanga pienamente valido se effettuato tra algoritmi diversi all'interno dello stesso intervallo di distanza (dove la profondità dei cammini è comparabile), risulta metodologicamente fuorviante confrontare direttamente i valori di b* ottenuti su percorsi brevi con quelli registrati su tratte molto lunghe, o tra reti stradali di scale e dimensioni differenti, siccome la sola profondità della soluzione andrebbe a mascherare la reale efficienza dell'algoritmo.</w:t>
      </w:r>
    </w:p>
    <w:p w14:paraId="274B5F73" w14:textId="493C4002" w:rsidR="003619B0" w:rsidRDefault="005B08D3">
      <w:pPr>
        <w:pStyle w:val="Titolo2"/>
        <w:jc w:val="both"/>
        <w:rPr>
          <w:rFonts w:ascii="Cambria Math" w:hAnsi="Cambria Math"/>
          <w:sz w:val="26"/>
          <w:szCs w:val="26"/>
        </w:rPr>
      </w:pPr>
      <w:bookmarkStart w:id="42" w:name="_Toc234948286"/>
      <w:r>
        <w:rPr>
          <w:rFonts w:ascii="Cambria Math" w:hAnsi="Cambria Math"/>
          <w:sz w:val="26"/>
          <w:szCs w:val="26"/>
        </w:rPr>
        <w:t>4.6 Nodi espansi, tempo di esecuzione</w:t>
      </w:r>
      <w:bookmarkEnd w:id="42"/>
    </w:p>
    <w:p w14:paraId="498DB282"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I dati relativi al volume di esplorazione evidenziano come l'euristica Landmark riesca a espandere il minor numero di nodi tra tutte le varianti ammissibili in ognuna delle fasce di distanza esaminate. Già nel primo intervallo (0,5–1 km), la tecnica basata</w:t>
      </w:r>
      <w:r>
        <w:rPr>
          <w:rFonts w:ascii="Cambria Math" w:eastAsia="Calibri" w:hAnsi="Cambria Math" w:cs="Calibri"/>
        </w:rPr>
        <w:t xml:space="preserve"> su landmark richiede l'espansione di una mediana di 28 nodi contro i 36 dell'approccio geometrico euclideo. Questo divario si amplia progressivamente all'aumentare delle distanze, raggiungendo il picco nella fascia tra i 15 e i 25 km, dove l'euristica Euclidea espande un numero di nodi circa 3 volte superiore rispetto a Landmark (5 566 nodi contro i 1 818 di quest'ultima), per poi ridursi sulle tratte più lunghe.</w:t>
      </w:r>
    </w:p>
    <w:p w14:paraId="21932D4F"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L'analisi dei tempi di esecuzione delinea tuttavia un quadro differente. L'euristica Landmark risulta la più rapida sulla maggior parte delle fasce, e in modo netto e consistente nella banda intermedio-lunga (tra gli 8 e i 25 km); sui percorsi più brevi e su quelli molto estesi le due euristiche si equivalgono sostanzialmente, con l'euristica Euclidea che occasionalmente prevale sul primo bin (0,5–1 km) e sul più esteso (35-50 km).</w:t>
      </w:r>
    </w:p>
    <w:p w14:paraId="7774603E"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 xml:space="preserve">Questo comportamento trova una spiegazione nel bilanciamento tra complessità per nodo e selettività della ricerca. L'euristica Landmark presenta un costo computazionale per singolo nodo intrinsecamente più elevato rispetto alla distanza euclidea, poiché richiede l'accesso alle distanze </w:t>
      </w:r>
      <w:proofErr w:type="spellStart"/>
      <w:r>
        <w:rPr>
          <w:rFonts w:ascii="Cambria Math" w:eastAsia="Calibri" w:hAnsi="Cambria Math" w:cs="Calibri"/>
        </w:rPr>
        <w:t>pre</w:t>
      </w:r>
      <w:proofErr w:type="spellEnd"/>
      <w:r>
        <w:rPr>
          <w:rFonts w:ascii="Cambria Math" w:eastAsia="Calibri" w:hAnsi="Cambria Math" w:cs="Calibri"/>
        </w:rPr>
        <w:t xml:space="preserve">-calcolate dei tre landmark selezionati dinamicamente come attivi, a fronte del singolo calcolo geometrico in linea d'aria </w:t>
      </w:r>
      <w:r>
        <w:rPr>
          <w:rFonts w:ascii="Cambria Math" w:eastAsia="Calibri" w:hAnsi="Cambria Math" w:cs="Calibri"/>
        </w:rPr>
        <w:lastRenderedPageBreak/>
        <w:t>richiesto dalla formula euclidea. Sulle brevi distanze, dove il numero assoluto di nodi esaminati è</w:t>
      </w:r>
      <w:r>
        <w:rPr>
          <w:rFonts w:ascii="Cambria Math" w:eastAsia="Calibri" w:hAnsi="Cambria Math" w:cs="Calibri"/>
        </w:rPr>
        <w:t xml:space="preserve"> ridotto, l'impatto di questo sovraccarico per nodo può superare i benefici della contrazione dell'albero di ricerca. Al contrario, sulle distanze intermedie e lunghe la riduzione dei nodi espansi operata da Landmark compensa ampiamente il costo computazionale della singola valutazione, ottimizzando il tempo complessivo di CPU.</w:t>
      </w:r>
    </w:p>
    <w:p w14:paraId="44702625" w14:textId="77777777" w:rsidR="003619B0" w:rsidRDefault="005B08D3">
      <w:pPr>
        <w:pBdr>
          <w:top w:val="none" w:sz="4" w:space="0" w:color="000000"/>
          <w:left w:val="none" w:sz="4" w:space="0" w:color="000000"/>
          <w:bottom w:val="none" w:sz="4" w:space="0" w:color="000000"/>
          <w:right w:val="none" w:sz="4" w:space="0" w:color="000000"/>
        </w:pBdr>
        <w:spacing w:line="259" w:lineRule="auto"/>
        <w:jc w:val="both"/>
        <w:rPr>
          <w:rFonts w:ascii="Cambria Math" w:eastAsia="Calibri" w:hAnsi="Cambria Math" w:cs="Calibri"/>
          <w14:ligatures w14:val="none"/>
        </w:rPr>
      </w:pPr>
      <w:r>
        <w:rPr>
          <w:rFonts w:ascii="Cambria Math" w:eastAsia="Calibri" w:hAnsi="Cambria Math" w:cs="Calibri"/>
        </w:rPr>
        <w:t>Infine, le configurazioni di A* Pesato e Greedy si confermano come i sistemi più rapidi in assoluto in ogni scenario testato. La strategia Greedy registra i tempi di elaborazione più bassi grazie all'</w:t>
      </w:r>
      <w:r>
        <w:rPr>
          <w:rFonts w:ascii="Cambria Math" w:eastAsia="Calibri" w:hAnsi="Cambria Math" w:cs="Calibri"/>
        </w:rPr>
        <w:t xml:space="preserve">esclusione </w:t>
      </w:r>
      <w:r>
        <w:rPr>
          <w:rFonts w:ascii="Cambria Math" w:eastAsia="Calibri" w:hAnsi="Cambria Math" w:cs="Calibri"/>
        </w:rPr>
        <w:t xml:space="preserve">del costo accumulato g(n) dalla propria funzione di valutazione, compensando però tale rapidità con un errore percentuale sul costo del cammino che risulta sistematicamente da due a </w:t>
      </w:r>
      <w:r>
        <w:rPr>
          <w:rFonts w:ascii="Cambria Math" w:eastAsia="Calibri" w:hAnsi="Cambria Math" w:cs="Calibri"/>
        </w:rPr>
        <w:t>più di cinque volte superiore rispetto a quello registrato dalla variante pesata.</w:t>
      </w:r>
    </w:p>
    <w:p w14:paraId="02479715" w14:textId="0F7BB2D6" w:rsidR="003619B0" w:rsidRDefault="005B08D3">
      <w:pPr>
        <w:pStyle w:val="Titolo2"/>
        <w:jc w:val="both"/>
        <w:rPr>
          <w:rFonts w:ascii="Cambria Math" w:hAnsi="Cambria Math"/>
          <w:sz w:val="26"/>
          <w:szCs w:val="26"/>
        </w:rPr>
      </w:pPr>
      <w:bookmarkStart w:id="43" w:name="_Toc234948287"/>
      <w:r>
        <w:rPr>
          <w:rFonts w:ascii="Cambria Math" w:hAnsi="Cambria Math"/>
          <w:sz w:val="26"/>
          <w:szCs w:val="26"/>
        </w:rPr>
        <w:t>4.7 Scala logaritmica</w:t>
      </w:r>
      <w:bookmarkEnd w:id="43"/>
    </w:p>
    <w:p w14:paraId="568ACB07" w14:textId="77777777"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Per i nodi espansi, i tempi di esecuzione e il picco della frontiera è stata scelta una scala logaritmica sull'asse y. Questa impostazione è indispensabile dato che i valori variano di diversi ordini di grandezza a seconda dell'algoritmo: nella fascia di distanza più ampia, ad esempio, Dijkstra espande 38.767 nodi, una quota oltre 44 volte</w:t>
      </w:r>
      <w:r>
        <w:rPr>
          <w:rFonts w:ascii="Cambria Math" w:eastAsia="Calibri" w:hAnsi="Cambria Math" w:cs="Calibri"/>
          <w:szCs w:val="22"/>
        </w:rPr>
        <w:t xml:space="preserve"> superiore rispetto ad A* Pesato (880 nodi) e 68 volte superiore rispetto a Greedy (570 nodi). Su scala lineare, un divario così marcato avrebbe schiacciato i dati delle configurazioni più efficienti verso lo zero, rendendo i grafici del tutto illeggibili.</w:t>
      </w:r>
    </w:p>
    <w:p w14:paraId="2382CC9C" w14:textId="77777777" w:rsidR="003619B0" w:rsidRDefault="005B08D3">
      <w:pPr>
        <w:spacing w:line="259" w:lineRule="auto"/>
        <w:jc w:val="both"/>
        <w:rPr>
          <w:rFonts w:ascii="Cambria Math" w:eastAsia="Calibri" w:hAnsi="Cambria Math" w:cs="Calibri"/>
          <w:szCs w:val="22"/>
        </w:rPr>
      </w:pPr>
      <w:r>
        <w:rPr>
          <w:rFonts w:ascii="Cambria Math" w:eastAsia="Calibri" w:hAnsi="Cambria Math" w:cs="Calibri"/>
          <w:szCs w:val="22"/>
        </w:rPr>
        <w:t xml:space="preserve">Al contrario, i pannelli del costo del percorso e del fattore di ramificazione effettivo b* </w:t>
      </w:r>
      <w:r>
        <w:rPr>
          <w:rFonts w:ascii="Cambria Math" w:eastAsia="Calibri" w:hAnsi="Cambria Math" w:cs="Calibri"/>
          <w:szCs w:val="22"/>
        </w:rPr>
        <w:t>mantengono una scala lineare. Non essendoci scostamenti macroscopici tra i dati, la rappresentazione lineare si rivela la scelta migliore per apprezzare le differenze percentuali e l'effettivo andamento di convergenza delle metriche.</w:t>
      </w:r>
    </w:p>
    <w:p w14:paraId="624C86CC" w14:textId="21E5C6FA" w:rsidR="003619B0" w:rsidRDefault="005B08D3">
      <w:pPr>
        <w:pStyle w:val="Titolo2"/>
        <w:jc w:val="both"/>
        <w:rPr>
          <w:rFonts w:ascii="Cambria Math" w:hAnsi="Cambria Math"/>
          <w:sz w:val="26"/>
          <w:szCs w:val="26"/>
        </w:rPr>
      </w:pPr>
      <w:bookmarkStart w:id="44" w:name="_Toc234948289"/>
      <w:bookmarkStart w:id="45" w:name="_Toc234788378"/>
      <w:r>
        <w:rPr>
          <w:rFonts w:ascii="Cambria Math" w:hAnsi="Cambria Math"/>
          <w:sz w:val="26"/>
          <w:szCs w:val="26"/>
        </w:rPr>
        <w:t>4.9 Validazione cartografica dei percorsi per classi di distanza</w:t>
      </w:r>
      <w:bookmarkEnd w:id="44"/>
    </w:p>
    <w:p w14:paraId="47B1D08C" w14:textId="77777777" w:rsidR="00D45C8D" w:rsidRDefault="09F5E93F" w:rsidP="1AAFDC5D">
      <w:pPr>
        <w:spacing w:line="259" w:lineRule="auto"/>
        <w:rPr>
          <w:noProof/>
        </w:rPr>
      </w:pPr>
      <w:r w:rsidRPr="09F5E93F">
        <w:rPr>
          <w:rFonts w:ascii="Cambria Math" w:hAnsi="Cambria Math"/>
        </w:rPr>
        <w:t>Per verificare la correttezza dei percorsi generati, il sistema esporta le mappe dei tracciati calcolati. Le prime due figur</w:t>
      </w:r>
      <w:r w:rsidRPr="1AAFDC5D">
        <w:rPr>
          <w:rFonts w:ascii="Cambria Math" w:hAnsi="Cambria Math"/>
        </w:rPr>
        <w:t xml:space="preserve">e mostrano una panoramica dell'intera rete stradale della </w:t>
      </w:r>
      <w:proofErr w:type="spellStart"/>
      <w:r>
        <w:rPr>
          <w:rFonts w:ascii="Cambria Math" w:hAnsi="Cambria Math"/>
        </w:rPr>
        <w:t>ecittà</w:t>
      </w:r>
      <w:proofErr w:type="spellEnd"/>
      <w:r>
        <w:rPr>
          <w:rFonts w:ascii="Cambria Math" w:hAnsi="Cambria Math"/>
        </w:rPr>
        <w:t xml:space="preserve"> metropolitana di Napoli, con un esempio di percorso a lungo raggio che attraversa l'area di test. Nelle figure successive sono riportati i percorsi estratti come campione per ciascuna fascia di distanza, scelti automaticamente tra i 20 test eseguiti per ogni classe. Il singolo tracciato evidenziato in rosso rappresenta il cammino minimo comune calcolato con successo dalle tre strategie ammissibili (Dijkstra, A* Euclidea e A* Landmark). Le mappe confermano visivamente il rispetto dei vincoli topologici, quali i sensi di marcia e la continuità stradale, sia nei brevi tratti urbani (0,5–1 km) sia sulle tratte extraurbane e autostradali.</w:t>
      </w:r>
      <w:r w:rsidR="00D45C8D" w:rsidRPr="00D45C8D">
        <w:rPr>
          <w:noProof/>
        </w:rPr>
        <w:t xml:space="preserve"> </w:t>
      </w:r>
    </w:p>
    <w:p w14:paraId="1B06E963" w14:textId="6D7C234A" w:rsidR="003619B0" w:rsidRDefault="00D45C8D" w:rsidP="1AAFDC5D">
      <w:pPr>
        <w:spacing w:line="259" w:lineRule="auto"/>
        <w:rPr>
          <w:rFonts w:ascii="Cambria Math" w:hAnsi="Cambria Math"/>
        </w:rPr>
      </w:pPr>
      <w:r>
        <w:rPr>
          <w:noProof/>
        </w:rPr>
        <w:drawing>
          <wp:inline distT="0" distB="0" distL="0" distR="0" wp14:anchorId="75ACF4A2" wp14:editId="224F9A43">
            <wp:extent cx="3586038" cy="2658680"/>
            <wp:effectExtent l="0" t="0" r="0" b="8890"/>
            <wp:docPr id="2347123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6848" name=""/>
                    <pic:cNvPicPr>
                      <a:picLocks noChangeAspect="1"/>
                    </pic:cNvPicPr>
                  </pic:nvPicPr>
                  <pic:blipFill rotWithShape="1">
                    <a:blip r:embed="rId17" cstate="print">
                      <a:extLst>
                        <a:ext uri="{28A0092B-C50C-407E-A947-70E740481C1C}">
                          <a14:useLocalDpi xmlns:a14="http://schemas.microsoft.com/office/drawing/2010/main" val="0"/>
                        </a:ext>
                      </a:extLst>
                    </a:blip>
                    <a:stretch/>
                  </pic:blipFill>
                  <pic:spPr bwMode="auto">
                    <a:xfrm>
                      <a:off x="0" y="0"/>
                      <a:ext cx="3595555" cy="2665736"/>
                    </a:xfrm>
                    <a:prstGeom prst="rect">
                      <a:avLst/>
                    </a:prstGeom>
                  </pic:spPr>
                </pic:pic>
              </a:graphicData>
            </a:graphic>
          </wp:inline>
        </w:drawing>
      </w:r>
      <w:r w:rsidR="00433855">
        <w:rPr>
          <w:noProof/>
        </w:rPr>
        <mc:AlternateContent>
          <mc:Choice Requires="wps">
            <w:drawing>
              <wp:inline distT="0" distB="0" distL="115200" distR="115200" wp14:anchorId="4E62C2D9" wp14:editId="3DD9D586">
                <wp:extent cx="4974457" cy="159841"/>
                <wp:effectExtent l="0" t="0" r="0" b="0"/>
                <wp:docPr id="523120052" name="Rettangolo 523120052"/>
                <wp:cNvGraphicFramePr/>
                <a:graphic xmlns:a="http://schemas.openxmlformats.org/drawingml/2006/main">
                  <a:graphicData uri="http://schemas.microsoft.com/office/word/2010/wordprocessingShape">
                    <wps:wsp>
                      <wps:cNvSpPr/>
                      <wps:spPr bwMode="auto">
                        <a:xfrm>
                          <a:off x="0" y="0"/>
                          <a:ext cx="4974457" cy="159841"/>
                        </a:xfrm>
                        <a:prstGeom prst="rect">
                          <a:avLst/>
                        </a:prstGeom>
                        <a:noFill/>
                        <a:ln>
                          <a:noFill/>
                        </a:ln>
                      </wps:spPr>
                      <wps:txbx>
                        <w:txbxContent>
                          <w:p w14:paraId="0026D9BF" w14:textId="77777777" w:rsidR="00433855" w:rsidRDefault="00433855" w:rsidP="00433855">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1</w:t>
                            </w:r>
                            <w:r>
                              <w:fldChar w:fldCharType="end"/>
                            </w:r>
                            <w:r>
                              <w:t xml:space="preserve"> - Mappa considerata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ect w14:anchorId="4E62C2D9" id="Rettangolo 523120052" o:spid="_x0000_s1026" style="width:391.7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" filled="f" stroked="f">
                <v:textbox inset="0,0,0,0">
                  <w:txbxContent>
                    <w:p w14:paraId="0026D9BF" w14:textId="77777777" w:rsidR="00433855" w:rsidRDefault="00433855" w:rsidP="00433855">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1</w:t>
                      </w:r>
                      <w:r>
                        <w:fldChar w:fldCharType="end"/>
                      </w:r>
                      <w:r>
                        <w:t xml:space="preserve"> - Mappa considerata </w:t>
                      </w:r>
                    </w:p>
                  </w:txbxContent>
                </v:textbox>
                <w10:anchorlock/>
              </v:rect>
            </w:pict>
          </mc:Fallback>
        </mc:AlternateContent>
      </w:r>
    </w:p>
    <w:p w14:paraId="46B9F013" w14:textId="2EAC0A02" w:rsidR="00D45C8D" w:rsidRDefault="005B08D3" w:rsidP="00433855">
      <w:pPr>
        <w:spacing w:after="240" w:line="259" w:lineRule="auto"/>
        <w:rPr>
          <w:rFonts w:ascii="Cambria Math" w:hAnsi="Cambria Math"/>
          <w:b/>
          <w:bCs/>
          <w:sz w:val="32"/>
          <w:szCs w:val="32"/>
        </w:rPr>
      </w:pPr>
      <w:r>
        <w:rPr>
          <w:rFonts w:ascii="Cambria Math" w:hAnsi="Cambria Math"/>
          <w:b/>
          <w:bCs/>
          <w:noProof/>
          <w:sz w:val="32"/>
          <w:szCs w:val="32"/>
        </w:rPr>
        <w:lastRenderedPageBreak/>
        <w:drawing>
          <wp:inline distT="0" distB="0" distL="0" distR="0" wp14:anchorId="1C82E0A6" wp14:editId="4B58A21A">
            <wp:extent cx="4921250" cy="3413125"/>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48342" name=""/>
                    <pic:cNvPicPr>
                      <a:picLocks noChangeAspect="1"/>
                    </pic:cNvPicPr>
                  </pic:nvPicPr>
                  <pic:blipFill rotWithShape="1">
                    <a:blip r:embed="rId18" cstate="print">
                      <a:extLst>
                        <a:ext uri="{28A0092B-C50C-407E-A947-70E740481C1C}">
                          <a14:useLocalDpi xmlns:a14="http://schemas.microsoft.com/office/drawing/2010/main" val="0"/>
                        </a:ext>
                      </a:extLst>
                    </a:blip>
                    <a:stretch/>
                  </pic:blipFill>
                  <pic:spPr bwMode="auto">
                    <a:xfrm>
                      <a:off x="0" y="0"/>
                      <a:ext cx="4921250" cy="3413125"/>
                    </a:xfrm>
                    <a:prstGeom prst="rect">
                      <a:avLst/>
                    </a:prstGeom>
                  </pic:spPr>
                </pic:pic>
              </a:graphicData>
            </a:graphic>
          </wp:inline>
        </w:drawing>
      </w:r>
      <w:r w:rsidR="00433855">
        <w:rPr>
          <w:noProof/>
        </w:rPr>
        <mc:AlternateContent>
          <mc:Choice Requires="wps">
            <w:drawing>
              <wp:inline distT="0" distB="0" distL="0" distR="0" wp14:anchorId="65E26305" wp14:editId="38FD9A06">
                <wp:extent cx="5754453" cy="233916"/>
                <wp:effectExtent l="0" t="0" r="17780" b="13970"/>
                <wp:docPr id="7" name="Rettangolo 7"/>
                <wp:cNvGraphicFramePr/>
                <a:graphic xmlns:a="http://schemas.openxmlformats.org/drawingml/2006/main">
                  <a:graphicData uri="http://schemas.microsoft.com/office/word/2010/wordprocessingShape">
                    <wps:wsp>
                      <wps:cNvSpPr/>
                      <wps:spPr bwMode="auto">
                        <a:xfrm>
                          <a:off x="0" y="0"/>
                          <a:ext cx="5754453" cy="233916"/>
                        </a:xfrm>
                        <a:prstGeom prst="rect">
                          <a:avLst/>
                        </a:prstGeom>
                        <a:noFill/>
                        <a:ln>
                          <a:noFill/>
                        </a:ln>
                      </wps:spPr>
                      <wps:txbx>
                        <w:txbxContent>
                          <w:p w14:paraId="07990CD0" w14:textId="77777777" w:rsidR="00433855" w:rsidRDefault="00433855" w:rsidP="00433855">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2</w:t>
                            </w:r>
                            <w:r>
                              <w:fldChar w:fldCharType="end"/>
                            </w:r>
                            <w:r>
                              <w:t xml:space="preserve"> - Percorso 0.5-1 km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ect w14:anchorId="65E26305" id="Rettangolo 7" o:spid="_x0000_s1027" style="width:453.1pt;height: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" filled="f" stroked="f">
                <v:textbox inset="0,0,0,0">
                  <w:txbxContent>
                    <w:p w14:paraId="07990CD0" w14:textId="77777777" w:rsidR="00433855" w:rsidRDefault="00433855" w:rsidP="00433855">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2</w:t>
                      </w:r>
                      <w:r>
                        <w:fldChar w:fldCharType="end"/>
                      </w:r>
                      <w:r>
                        <w:t xml:space="preserve"> - Percorso 0.5-1 km </w:t>
                      </w:r>
                    </w:p>
                  </w:txbxContent>
                </v:textbox>
                <w10:anchorlock/>
              </v:rect>
            </w:pict>
          </mc:Fallback>
        </mc:AlternateContent>
      </w:r>
    </w:p>
    <w:p w14:paraId="3933D913" w14:textId="77777777" w:rsidR="00433855" w:rsidRDefault="005B08D3" w:rsidP="00433855">
      <w:pPr>
        <w:spacing w:after="120" w:line="259" w:lineRule="auto"/>
        <w:rPr>
          <w:rFonts w:ascii="Cambria Math" w:hAnsi="Cambria Math"/>
          <w:b/>
          <w:bCs/>
          <w:sz w:val="32"/>
          <w:szCs w:val="32"/>
        </w:rPr>
      </w:pPr>
      <w:r>
        <w:rPr>
          <w:rFonts w:ascii="Cambria Math" w:hAnsi="Cambria Math"/>
          <w:b/>
          <w:bCs/>
          <w:noProof/>
          <w:sz w:val="32"/>
          <w:szCs w:val="32"/>
        </w:rPr>
        <w:drawing>
          <wp:inline distT="0" distB="0" distL="0" distR="0" wp14:anchorId="237ADC33" wp14:editId="22485103">
            <wp:extent cx="4735146" cy="4582399"/>
            <wp:effectExtent l="0" t="0" r="8890" b="889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16692" name=""/>
                    <pic:cNvPicPr>
                      <a:picLocks noChangeAspect="1"/>
                    </pic:cNvPicPr>
                  </pic:nvPicPr>
                  <pic:blipFill rotWithShape="1">
                    <a:blip r:embed="rId19" cstate="print">
                      <a:extLst>
                        <a:ext uri="{28A0092B-C50C-407E-A947-70E740481C1C}">
                          <a14:useLocalDpi xmlns:a14="http://schemas.microsoft.com/office/drawing/2010/main" val="0"/>
                        </a:ext>
                      </a:extLst>
                    </a:blip>
                    <a:stretch/>
                  </pic:blipFill>
                  <pic:spPr bwMode="auto">
                    <a:xfrm>
                      <a:off x="0" y="0"/>
                      <a:ext cx="4735145" cy="4582398"/>
                    </a:xfrm>
                    <a:prstGeom prst="rect">
                      <a:avLst/>
                    </a:prstGeom>
                  </pic:spPr>
                </pic:pic>
              </a:graphicData>
            </a:graphic>
          </wp:inline>
        </w:drawing>
      </w:r>
      <w:r w:rsidR="00433855">
        <w:rPr>
          <w:noProof/>
        </w:rPr>
        <mc:AlternateContent>
          <mc:Choice Requires="wps">
            <w:drawing>
              <wp:inline distT="0" distB="0" distL="0" distR="0" wp14:anchorId="2BAF3AAF" wp14:editId="7C6B1CF1">
                <wp:extent cx="5784111" cy="329610"/>
                <wp:effectExtent l="0" t="0" r="7620" b="13335"/>
                <wp:docPr id="9" name="Rettangolo 9"/>
                <wp:cNvGraphicFramePr/>
                <a:graphic xmlns:a="http://schemas.openxmlformats.org/drawingml/2006/main">
                  <a:graphicData uri="http://schemas.microsoft.com/office/word/2010/wordprocessingShape">
                    <wps:wsp>
                      <wps:cNvSpPr/>
                      <wps:spPr bwMode="auto">
                        <a:xfrm>
                          <a:off x="0" y="0"/>
                          <a:ext cx="5784111" cy="329610"/>
                        </a:xfrm>
                        <a:prstGeom prst="rect">
                          <a:avLst/>
                        </a:prstGeom>
                        <a:noFill/>
                        <a:ln>
                          <a:noFill/>
                        </a:ln>
                      </wps:spPr>
                      <wps:txbx>
                        <w:txbxContent>
                          <w:p w14:paraId="769E4E5E" w14:textId="77777777" w:rsidR="00433855" w:rsidRDefault="00433855" w:rsidP="00433855">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3</w:t>
                            </w:r>
                            <w:r>
                              <w:fldChar w:fldCharType="end"/>
                            </w:r>
                            <w:r>
                              <w:t xml:space="preserve"> - Percorso 1-2 km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ect w14:anchorId="2BAF3AAF" id="Rettangolo 9" o:spid="_x0000_s1028" style="width:455.45pt;height:2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" filled="f" stroked="f">
                <v:textbox inset="0,0,0,0">
                  <w:txbxContent>
                    <w:p w14:paraId="769E4E5E" w14:textId="77777777" w:rsidR="00433855" w:rsidRDefault="00433855" w:rsidP="00433855">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3</w:t>
                      </w:r>
                      <w:r>
                        <w:fldChar w:fldCharType="end"/>
                      </w:r>
                      <w:r>
                        <w:t xml:space="preserve"> - Percorso 1-2 km</w:t>
                      </w:r>
                    </w:p>
                  </w:txbxContent>
                </v:textbox>
                <w10:anchorlock/>
              </v:rect>
            </w:pict>
          </mc:Fallback>
        </mc:AlternateContent>
      </w:r>
      <w:r>
        <w:rPr>
          <w:rFonts w:ascii="Cambria Math" w:hAnsi="Cambria Math"/>
          <w:b/>
          <w:bCs/>
          <w:sz w:val="32"/>
          <w:szCs w:val="32"/>
        </w:rPr>
        <w:br w:type="page" w:clear="all"/>
      </w:r>
      <w:r w:rsidR="00433855">
        <w:rPr>
          <w:rFonts w:ascii="Cambria Math" w:eastAsiaTheme="majorEastAsia" w:hAnsi="Cambria Math" w:cstheme="majorBidi"/>
          <w:b/>
          <w:bCs/>
          <w:noProof/>
          <w:color w:val="2F5496" w:themeColor="accent1" w:themeShade="BF"/>
          <w:sz w:val="32"/>
          <w:szCs w:val="32"/>
        </w:rPr>
        <w:lastRenderedPageBreak/>
        <w:drawing>
          <wp:inline distT="0" distB="0" distL="0" distR="0" wp14:anchorId="0652F91B" wp14:editId="33C2BDA6">
            <wp:extent cx="5352860" cy="4017522"/>
            <wp:effectExtent l="0" t="0" r="635" b="254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46634" name=""/>
                    <pic:cNvPicPr>
                      <a:picLocks noChangeAspect="1"/>
                    </pic:cNvPicPr>
                  </pic:nvPicPr>
                  <pic:blipFill rotWithShape="1">
                    <a:blip r:embed="rId20" cstate="print">
                      <a:extLst>
                        <a:ext uri="{28A0092B-C50C-407E-A947-70E740481C1C}">
                          <a14:useLocalDpi xmlns:a14="http://schemas.microsoft.com/office/drawing/2010/main" val="0"/>
                        </a:ext>
                      </a:extLst>
                    </a:blip>
                    <a:stretch/>
                  </pic:blipFill>
                  <pic:spPr bwMode="auto">
                    <a:xfrm>
                      <a:off x="0" y="0"/>
                      <a:ext cx="5359421" cy="4022447"/>
                    </a:xfrm>
                    <a:prstGeom prst="rect">
                      <a:avLst/>
                    </a:prstGeom>
                  </pic:spPr>
                </pic:pic>
              </a:graphicData>
            </a:graphic>
          </wp:inline>
        </w:drawing>
      </w:r>
    </w:p>
    <w:p w14:paraId="66096132" w14:textId="24B7C601" w:rsidR="00433855" w:rsidRPr="00433855" w:rsidRDefault="00433855" w:rsidP="00433855">
      <w:pPr>
        <w:spacing w:after="120" w:line="259" w:lineRule="auto"/>
        <w:rPr>
          <w:rFonts w:ascii="Cambria Math" w:hAnsi="Cambria Math"/>
          <w:b/>
          <w:bCs/>
          <w:sz w:val="32"/>
          <w:szCs w:val="32"/>
        </w:rPr>
      </w:pPr>
      <w:r>
        <w:rPr>
          <w:rFonts w:ascii="Cambria Math" w:eastAsiaTheme="majorEastAsia" w:hAnsi="Cambria Math" w:cstheme="majorBidi"/>
          <w:b/>
          <w:bCs/>
          <w:noProof/>
          <w:color w:val="2F5496" w:themeColor="accent1" w:themeShade="BF"/>
          <w:sz w:val="32"/>
          <w:szCs w:val="32"/>
        </w:rPr>
        <mc:AlternateContent>
          <mc:Choice Requires="wps">
            <w:drawing>
              <wp:inline distT="0" distB="0" distL="0" distR="0" wp14:anchorId="075A8872" wp14:editId="72178026">
                <wp:extent cx="6120130" cy="223284"/>
                <wp:effectExtent l="0" t="0" r="13970" b="5715"/>
                <wp:docPr id="11" name="Rettangolo 11"/>
                <wp:cNvGraphicFramePr/>
                <a:graphic xmlns:a="http://schemas.openxmlformats.org/drawingml/2006/main">
                  <a:graphicData uri="http://schemas.microsoft.com/office/word/2010/wordprocessingShape">
                    <wps:wsp>
                      <wps:cNvSpPr/>
                      <wps:spPr bwMode="auto">
                        <a:xfrm>
                          <a:off x="0" y="0"/>
                          <a:ext cx="6120130" cy="223284"/>
                        </a:xfrm>
                        <a:prstGeom prst="rect">
                          <a:avLst/>
                        </a:prstGeom>
                        <a:noFill/>
                        <a:ln>
                          <a:noFill/>
                        </a:ln>
                      </wps:spPr>
                      <wps:txbx>
                        <w:txbxContent>
                          <w:p w14:paraId="7793906B" w14:textId="77777777" w:rsidR="00433855" w:rsidRDefault="00433855" w:rsidP="00433855">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4</w:t>
                            </w:r>
                            <w:r>
                              <w:fldChar w:fldCharType="end"/>
                            </w:r>
                            <w:r>
                              <w:t xml:space="preserve"> - Percorso 8-15 km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ect w14:anchorId="075A8872" id="Rettangolo 11" o:spid="_x0000_s1029" style="width:481.9pt;height:1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" filled="f" stroked="f">
                <v:textbox inset="0,0,0,0">
                  <w:txbxContent>
                    <w:p w14:paraId="7793906B" w14:textId="77777777" w:rsidR="00433855" w:rsidRDefault="00433855" w:rsidP="00433855">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4</w:t>
                      </w:r>
                      <w:r>
                        <w:fldChar w:fldCharType="end"/>
                      </w:r>
                      <w:r>
                        <w:t xml:space="preserve"> - Percorso 8-15 km</w:t>
                      </w:r>
                    </w:p>
                  </w:txbxContent>
                </v:textbox>
                <w10:anchorlock/>
              </v:rect>
            </w:pict>
          </mc:Fallback>
        </mc:AlternateContent>
      </w:r>
    </w:p>
    <w:p w14:paraId="59B25289" w14:textId="77777777" w:rsidR="00433855" w:rsidRDefault="005B08D3" w:rsidP="00433855">
      <w:pPr>
        <w:spacing w:after="120" w:line="259" w:lineRule="auto"/>
        <w:rPr>
          <w:rFonts w:ascii="Cambria Math" w:eastAsiaTheme="majorEastAsia" w:hAnsi="Cambria Math" w:cstheme="majorBidi"/>
          <w:b/>
          <w:bCs/>
          <w:color w:val="2F5496" w:themeColor="accent1" w:themeShade="BF"/>
          <w:sz w:val="32"/>
          <w:szCs w:val="32"/>
        </w:rPr>
      </w:pPr>
      <w:r>
        <w:rPr>
          <w:rFonts w:ascii="Cambria Math" w:eastAsiaTheme="majorEastAsia" w:hAnsi="Cambria Math" w:cstheme="majorBidi"/>
          <w:b/>
          <w:bCs/>
          <w:noProof/>
          <w:color w:val="2F5496" w:themeColor="accent1" w:themeShade="BF"/>
          <w:sz w:val="32"/>
          <w:szCs w:val="32"/>
        </w:rPr>
        <w:drawing>
          <wp:inline distT="0" distB="0" distL="0" distR="0" wp14:anchorId="5D117553" wp14:editId="62D8D726">
            <wp:extent cx="5808360" cy="1183531"/>
            <wp:effectExtent l="0" t="0" r="1905"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07071" name=""/>
                    <pic:cNvPicPr>
                      <a:picLocks noChangeAspect="1"/>
                    </pic:cNvPicPr>
                  </pic:nvPicPr>
                  <pic:blipFill rotWithShape="1">
                    <a:blip r:embed="rId21" cstate="print">
                      <a:extLst>
                        <a:ext uri="{28A0092B-C50C-407E-A947-70E740481C1C}">
                          <a14:useLocalDpi xmlns:a14="http://schemas.microsoft.com/office/drawing/2010/main" val="0"/>
                        </a:ext>
                      </a:extLst>
                    </a:blip>
                    <a:stretch/>
                  </pic:blipFill>
                  <pic:spPr bwMode="auto">
                    <a:xfrm>
                      <a:off x="0" y="0"/>
                      <a:ext cx="5808359" cy="1183531"/>
                    </a:xfrm>
                    <a:prstGeom prst="rect">
                      <a:avLst/>
                    </a:prstGeom>
                  </pic:spPr>
                </pic:pic>
              </a:graphicData>
            </a:graphic>
          </wp:inline>
        </w:drawing>
      </w:r>
    </w:p>
    <w:p w14:paraId="63C527A1" w14:textId="151B7709" w:rsidR="00433855" w:rsidRDefault="00433855" w:rsidP="00433855">
      <w:pPr>
        <w:spacing w:after="0" w:line="259" w:lineRule="auto"/>
        <w:rPr>
          <w:rFonts w:ascii="Cambria Math" w:eastAsiaTheme="majorEastAsia" w:hAnsi="Cambria Math" w:cstheme="majorBidi"/>
          <w:b/>
          <w:bCs/>
          <w:color w:val="2F5496" w:themeColor="accent1" w:themeShade="BF"/>
          <w:sz w:val="32"/>
          <w:szCs w:val="32"/>
        </w:rPr>
      </w:pPr>
      <w:r>
        <w:rPr>
          <w:rFonts w:ascii="Cambria Math" w:eastAsiaTheme="majorEastAsia" w:hAnsi="Cambria Math" w:cstheme="majorBidi"/>
          <w:b/>
          <w:bCs/>
          <w:noProof/>
          <w:color w:val="2F5496" w:themeColor="accent1" w:themeShade="BF"/>
          <w:sz w:val="32"/>
          <w:szCs w:val="32"/>
        </w:rPr>
        <mc:AlternateContent>
          <mc:Choice Requires="wps">
            <w:drawing>
              <wp:inline distT="0" distB="0" distL="0" distR="0" wp14:anchorId="0898B3E5" wp14:editId="6539FF01">
                <wp:extent cx="5938016" cy="457200"/>
                <wp:effectExtent l="0" t="0" r="5715" b="15240"/>
                <wp:docPr id="13" name="Rettangolo 13"/>
                <wp:cNvGraphicFramePr/>
                <a:graphic xmlns:a="http://schemas.openxmlformats.org/drawingml/2006/main">
                  <a:graphicData uri="http://schemas.microsoft.com/office/word/2010/wordprocessingShape">
                    <wps:wsp>
                      <wps:cNvSpPr/>
                      <wps:spPr bwMode="auto">
                        <a:xfrm>
                          <a:off x="0" y="0"/>
                          <a:ext cx="5938376" cy="258793"/>
                        </a:xfrm>
                        <a:prstGeom prst="rect">
                          <a:avLst/>
                        </a:prstGeom>
                        <a:noFill/>
                        <a:ln>
                          <a:noFill/>
                        </a:ln>
                      </wps:spPr>
                      <wps:txbx>
                        <w:txbxContent>
                          <w:p w14:paraId="0FA4646D" w14:textId="77777777" w:rsidR="00433855" w:rsidRDefault="00433855" w:rsidP="00433855">
                            <w:pPr>
                              <w:pStyle w:val="Didascalia"/>
                            </w:pPr>
                            <w:r>
                              <w:t xml:space="preserve">Figura </w:t>
                            </w:r>
                            <w:r>
                              <w:fldChar w:fldCharType="begin"/>
                            </w:r>
                            <w:r>
                              <w:instrText xml:space="preserve"> SEQ Figura \* Arabic </w:instrText>
                            </w:r>
                            <w:r>
                              <w:fldChar w:fldCharType="separate"/>
                            </w:r>
                            <w:r>
                              <w:t>5</w:t>
                            </w:r>
                            <w:r>
                              <w:fldChar w:fldCharType="end"/>
                            </w:r>
                            <w:r>
                              <w:t xml:space="preserve"> - Percorso 2-4 km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rect w14:anchorId="0898B3E5" id="Rettangolo 13" o:spid="_x0000_s1030" style="width:467.5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" filled="f" stroked="f">
                <v:textbox style="mso-fit-shape-to-text:t" inset="0,0,0,0">
                  <w:txbxContent>
                    <w:p w14:paraId="0FA4646D" w14:textId="77777777" w:rsidR="00433855" w:rsidRDefault="00433855" w:rsidP="00433855">
                      <w:pPr>
                        <w:pStyle w:val="Didascalia"/>
                      </w:pPr>
                      <w:r>
                        <w:t xml:space="preserve">Figura </w:t>
                      </w:r>
                      <w:r>
                        <w:fldChar w:fldCharType="begin"/>
                      </w:r>
                      <w:r>
                        <w:instrText xml:space="preserve"> SEQ Figura \* Arabic </w:instrText>
                      </w:r>
                      <w:r>
                        <w:fldChar w:fldCharType="separate"/>
                      </w:r>
                      <w:r>
                        <w:t>5</w:t>
                      </w:r>
                      <w:r>
                        <w:fldChar w:fldCharType="end"/>
                      </w:r>
                      <w:r>
                        <w:t xml:space="preserve"> - Percorso 2-4 km </w:t>
                      </w:r>
                    </w:p>
                  </w:txbxContent>
                </v:textbox>
                <w10:anchorlock/>
              </v:rect>
            </w:pict>
          </mc:Fallback>
        </mc:AlternateContent>
      </w:r>
    </w:p>
    <w:p w14:paraId="6B20C81D" w14:textId="77777777" w:rsidR="00433855" w:rsidRDefault="00433855" w:rsidP="00433855">
      <w:pPr>
        <w:spacing w:after="120" w:line="259" w:lineRule="auto"/>
        <w:rPr>
          <w:rFonts w:ascii="Cambria Math" w:eastAsiaTheme="majorEastAsia" w:hAnsi="Cambria Math" w:cstheme="majorBidi"/>
          <w:b/>
          <w:bCs/>
          <w:color w:val="2F5496" w:themeColor="accent1" w:themeShade="BF"/>
          <w:sz w:val="32"/>
          <w:szCs w:val="32"/>
        </w:rPr>
      </w:pPr>
      <w:r>
        <w:rPr>
          <w:rFonts w:ascii="Cambria Math" w:eastAsiaTheme="majorEastAsia" w:hAnsi="Cambria Math" w:cstheme="majorBidi"/>
          <w:b/>
          <w:bCs/>
          <w:noProof/>
          <w:color w:val="2F5496" w:themeColor="accent1" w:themeShade="BF"/>
          <w:sz w:val="32"/>
          <w:szCs w:val="32"/>
        </w:rPr>
        <w:drawing>
          <wp:inline distT="0" distB="0" distL="0" distR="0" wp14:anchorId="3EEBB836" wp14:editId="337D23F2">
            <wp:extent cx="6120130" cy="1184275"/>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75789" name=""/>
                    <pic:cNvPicPr>
                      <a:picLocks noChangeAspect="1"/>
                    </pic:cNvPicPr>
                  </pic:nvPicPr>
                  <pic:blipFill rotWithShape="1">
                    <a:blip r:embed="rId22" cstate="print">
                      <a:extLst>
                        <a:ext uri="{28A0092B-C50C-407E-A947-70E740481C1C}">
                          <a14:useLocalDpi xmlns:a14="http://schemas.microsoft.com/office/drawing/2010/main" val="0"/>
                        </a:ext>
                      </a:extLst>
                    </a:blip>
                    <a:stretch/>
                  </pic:blipFill>
                  <pic:spPr bwMode="auto">
                    <a:xfrm>
                      <a:off x="0" y="0"/>
                      <a:ext cx="6120130" cy="1184275"/>
                    </a:xfrm>
                    <a:prstGeom prst="rect">
                      <a:avLst/>
                    </a:prstGeom>
                  </pic:spPr>
                </pic:pic>
              </a:graphicData>
            </a:graphic>
          </wp:inline>
        </w:drawing>
      </w:r>
    </w:p>
    <w:p w14:paraId="76B59A13" w14:textId="6DE0FB97" w:rsidR="00433855" w:rsidRDefault="005B08D3" w:rsidP="00433855">
      <w:pPr>
        <w:spacing w:after="0" w:line="259" w:lineRule="auto"/>
        <w:rPr>
          <w:rFonts w:ascii="Cambria Math" w:eastAsiaTheme="majorEastAsia" w:hAnsi="Cambria Math" w:cstheme="majorBidi"/>
          <w:b/>
          <w:bCs/>
          <w:color w:val="2F5496" w:themeColor="accent1" w:themeShade="BF"/>
          <w:sz w:val="32"/>
          <w:szCs w:val="32"/>
        </w:rPr>
      </w:pPr>
      <w:r>
        <w:rPr>
          <w:rFonts w:ascii="Cambria Math" w:eastAsiaTheme="majorEastAsia" w:hAnsi="Cambria Math" w:cstheme="majorBidi"/>
          <w:b/>
          <w:bCs/>
          <w:noProof/>
          <w:color w:val="2F5496" w:themeColor="accent1" w:themeShade="BF"/>
          <w:sz w:val="32"/>
          <w:szCs w:val="32"/>
        </w:rPr>
        <mc:AlternateContent>
          <mc:Choice Requires="wps">
            <w:drawing>
              <wp:inline distT="0" distB="0" distL="0" distR="0" wp14:anchorId="722C5021" wp14:editId="4646804F">
                <wp:extent cx="5808360" cy="457200"/>
                <wp:effectExtent l="0" t="0" r="1905" b="15240"/>
                <wp:docPr id="15" name="Rettangolo 15"/>
                <wp:cNvGraphicFramePr/>
                <a:graphic xmlns:a="http://schemas.openxmlformats.org/drawingml/2006/main">
                  <a:graphicData uri="http://schemas.microsoft.com/office/word/2010/wordprocessingShape">
                    <wps:wsp>
                      <wps:cNvSpPr/>
                      <wps:spPr bwMode="auto">
                        <a:xfrm>
                          <a:off x="0" y="0"/>
                          <a:ext cx="5808719" cy="258793"/>
                        </a:xfrm>
                        <a:prstGeom prst="rect">
                          <a:avLst/>
                        </a:prstGeom>
                        <a:noFill/>
                        <a:ln>
                          <a:noFill/>
                        </a:ln>
                      </wps:spPr>
                      <wps:txbx>
                        <w:txbxContent>
                          <w:p w14:paraId="6A1B9C65" w14:textId="77777777" w:rsidR="003619B0" w:rsidRDefault="005B08D3">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6</w:t>
                            </w:r>
                            <w:r>
                              <w:fldChar w:fldCharType="end"/>
                            </w:r>
                            <w:r>
                              <w:t xml:space="preserve"> - Percorso 4-8 km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rect w14:anchorId="722C5021" id="Rettangolo 15" o:spid="_x0000_s1031" style="width:457.3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" filled="f" stroked="f">
                <v:textbox style="mso-fit-shape-to-text:t" inset="0,0,0,0">
                  <w:txbxContent>
                    <w:p w14:paraId="6A1B9C65" w14:textId="77777777" w:rsidR="003619B0" w:rsidRDefault="005B08D3">
                      <w:pPr>
                        <w:pStyle w:val="Didascalia"/>
                        <w:rPr>
                          <w:rFonts w:ascii="Cambria Math" w:eastAsia="Cambria Math" w:hAnsi="Cambria Math" w:cs="Cambria Math"/>
                        </w:rPr>
                      </w:pPr>
                      <w:r>
                        <w:t xml:space="preserve">Figura </w:t>
                      </w:r>
                      <w:r>
                        <w:fldChar w:fldCharType="begin"/>
                      </w:r>
                      <w:r>
                        <w:instrText xml:space="preserve"> SEQ Figura \* Arabic </w:instrText>
                      </w:r>
                      <w:r>
                        <w:fldChar w:fldCharType="separate"/>
                      </w:r>
                      <w:r>
                        <w:t>6</w:t>
                      </w:r>
                      <w:r>
                        <w:fldChar w:fldCharType="end"/>
                      </w:r>
                      <w:r>
                        <w:t xml:space="preserve"> - Percorso 4-8 km</w:t>
                      </w:r>
                    </w:p>
                  </w:txbxContent>
                </v:textbox>
                <w10:anchorlock/>
              </v:rect>
            </w:pict>
          </mc:Fallback>
        </mc:AlternateContent>
      </w:r>
    </w:p>
    <w:p w14:paraId="6E1AE92A" w14:textId="77777777" w:rsidR="00433855" w:rsidRDefault="00433855" w:rsidP="00433855">
      <w:pPr>
        <w:spacing w:after="120" w:line="259" w:lineRule="auto"/>
        <w:rPr>
          <w:rFonts w:ascii="Cambria Math" w:eastAsiaTheme="majorEastAsia" w:hAnsi="Cambria Math" w:cstheme="majorBidi"/>
          <w:b/>
          <w:bCs/>
          <w:color w:val="2F5496" w:themeColor="accent1" w:themeShade="BF"/>
          <w:sz w:val="32"/>
          <w:szCs w:val="32"/>
        </w:rPr>
      </w:pPr>
      <w:r>
        <w:rPr>
          <w:rFonts w:ascii="Cambria Math" w:eastAsiaTheme="majorEastAsia" w:hAnsi="Cambria Math" w:cstheme="majorBidi"/>
          <w:b/>
          <w:bCs/>
          <w:noProof/>
          <w:color w:val="2F5496" w:themeColor="accent1" w:themeShade="BF"/>
          <w:sz w:val="32"/>
          <w:szCs w:val="32"/>
        </w:rPr>
        <w:drawing>
          <wp:inline distT="0" distB="0" distL="0" distR="0" wp14:anchorId="4A056484" wp14:editId="1444EE78">
            <wp:extent cx="6120130" cy="950595"/>
            <wp:effectExtent l="0" t="0" r="0" b="190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36017" name=""/>
                    <pic:cNvPicPr>
                      <a:picLocks noChangeAspect="1"/>
                    </pic:cNvPicPr>
                  </pic:nvPicPr>
                  <pic:blipFill rotWithShape="1">
                    <a:blip r:embed="rId23" cstate="print">
                      <a:extLst>
                        <a:ext uri="{28A0092B-C50C-407E-A947-70E740481C1C}">
                          <a14:useLocalDpi xmlns:a14="http://schemas.microsoft.com/office/drawing/2010/main" val="0"/>
                        </a:ext>
                      </a:extLst>
                    </a:blip>
                    <a:stretch/>
                  </pic:blipFill>
                  <pic:spPr bwMode="auto">
                    <a:xfrm>
                      <a:off x="0" y="0"/>
                      <a:ext cx="6120130" cy="950595"/>
                    </a:xfrm>
                    <a:prstGeom prst="rect">
                      <a:avLst/>
                    </a:prstGeom>
                  </pic:spPr>
                </pic:pic>
              </a:graphicData>
            </a:graphic>
          </wp:inline>
        </w:drawing>
      </w:r>
    </w:p>
    <w:p w14:paraId="006F2355" w14:textId="6CBEC866" w:rsidR="003619B0" w:rsidRDefault="00433855" w:rsidP="00433855">
      <w:pPr>
        <w:spacing w:after="120" w:line="259" w:lineRule="auto"/>
        <w:rPr>
          <w:rFonts w:ascii="Cambria Math" w:eastAsiaTheme="majorEastAsia" w:hAnsi="Cambria Math" w:cstheme="majorBidi"/>
          <w:b/>
          <w:bCs/>
          <w:color w:val="2F5496" w:themeColor="accent1" w:themeShade="BF"/>
          <w:sz w:val="32"/>
          <w:szCs w:val="32"/>
        </w:rPr>
      </w:pPr>
      <w:r>
        <w:rPr>
          <w:rFonts w:ascii="Cambria Math" w:eastAsiaTheme="majorEastAsia" w:hAnsi="Cambria Math" w:cstheme="majorBidi"/>
          <w:b/>
          <w:bCs/>
          <w:noProof/>
          <w:color w:val="2F5496" w:themeColor="accent1" w:themeShade="BF"/>
          <w:sz w:val="32"/>
          <w:szCs w:val="32"/>
        </w:rPr>
        <mc:AlternateContent>
          <mc:Choice Requires="wps">
            <w:drawing>
              <wp:inline distT="0" distB="0" distL="0" distR="0" wp14:anchorId="5FBB6DAE" wp14:editId="53DBAFC6">
                <wp:extent cx="6120130" cy="270510"/>
                <wp:effectExtent l="0" t="0" r="13970" b="15240"/>
                <wp:docPr id="10" name="Rettangolo 10"/>
                <wp:cNvGraphicFramePr/>
                <a:graphic xmlns:a="http://schemas.openxmlformats.org/drawingml/2006/main">
                  <a:graphicData uri="http://schemas.microsoft.com/office/word/2010/wordprocessingShape">
                    <wps:wsp>
                      <wps:cNvSpPr/>
                      <wps:spPr bwMode="auto">
                        <a:xfrm>
                          <a:off x="0" y="0"/>
                          <a:ext cx="6120130" cy="270510"/>
                        </a:xfrm>
                        <a:prstGeom prst="rect">
                          <a:avLst/>
                        </a:prstGeom>
                        <a:noFill/>
                        <a:ln>
                          <a:noFill/>
                        </a:ln>
                      </wps:spPr>
                      <wps:txbx>
                        <w:txbxContent>
                          <w:p w14:paraId="032D6B8E" w14:textId="4602B48D" w:rsidR="00433855" w:rsidRDefault="00433855" w:rsidP="00433855">
                            <w:pPr>
                              <w:pStyle w:val="Didascalia"/>
                              <w:rPr>
                                <w:rFonts w:ascii="Cambria Math" w:eastAsia="Cambria Math" w:hAnsi="Cambria Math" w:cs="Cambria Math"/>
                              </w:rPr>
                            </w:pPr>
                            <w:r>
                              <w:t>Figura</w:t>
                            </w:r>
                            <w:r>
                              <w:t xml:space="preserve"> 7</w:t>
                            </w:r>
                            <w:r>
                              <w:t xml:space="preserve"> - Percorso 15-25 km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rect w14:anchorId="5FBB6DAE" id="Rettangolo 10" o:spid="_x0000_s1032" style="width:481.9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" filled="f" stroked="f">
                <v:textbox style="mso-fit-shape-to-text:t" inset="0,0,0,0">
                  <w:txbxContent>
                    <w:p w14:paraId="032D6B8E" w14:textId="4602B48D" w:rsidR="00433855" w:rsidRDefault="00433855" w:rsidP="00433855">
                      <w:pPr>
                        <w:pStyle w:val="Didascalia"/>
                        <w:rPr>
                          <w:rFonts w:ascii="Cambria Math" w:eastAsia="Cambria Math" w:hAnsi="Cambria Math" w:cs="Cambria Math"/>
                        </w:rPr>
                      </w:pPr>
                      <w:r>
                        <w:t>Figura</w:t>
                      </w:r>
                      <w:r>
                        <w:t xml:space="preserve"> 7</w:t>
                      </w:r>
                      <w:r>
                        <w:t xml:space="preserve"> - Percorso 15-25 km</w:t>
                      </w:r>
                    </w:p>
                  </w:txbxContent>
                </v:textbox>
                <w10:anchorlock/>
              </v:rect>
            </w:pict>
          </mc:Fallback>
        </mc:AlternateContent>
      </w:r>
    </w:p>
    <w:p w14:paraId="43DF4AE0" w14:textId="77777777" w:rsidR="00433855" w:rsidRDefault="005B08D3">
      <w:pPr>
        <w:spacing w:line="259" w:lineRule="auto"/>
        <w:rPr>
          <w:rFonts w:ascii="Cambria Math" w:eastAsiaTheme="majorEastAsia" w:hAnsi="Cambria Math" w:cstheme="majorBidi"/>
          <w:b/>
          <w:bCs/>
          <w:color w:val="2F5496" w:themeColor="accent1" w:themeShade="BF"/>
          <w:sz w:val="32"/>
          <w:szCs w:val="32"/>
        </w:rPr>
      </w:pPr>
      <w:r>
        <w:rPr>
          <w:rFonts w:ascii="Cambria Math" w:hAnsi="Cambria Math"/>
          <w:b/>
          <w:bCs/>
          <w:noProof/>
          <w:sz w:val="32"/>
          <w:szCs w:val="32"/>
        </w:rPr>
        <w:lastRenderedPageBreak/>
        <w:drawing>
          <wp:inline distT="0" distB="0" distL="0" distR="0" wp14:anchorId="6DE31AD4" wp14:editId="568054E0">
            <wp:extent cx="6120130" cy="5277789"/>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77650" name=""/>
                    <pic:cNvPicPr>
                      <a:picLocks noChangeAspect="1"/>
                    </pic:cNvPicPr>
                  </pic:nvPicPr>
                  <pic:blipFill rotWithShape="1">
                    <a:blip r:embed="rId24" cstate="print">
                      <a:extLst>
                        <a:ext uri="{28A0092B-C50C-407E-A947-70E740481C1C}">
                          <a14:useLocalDpi xmlns:a14="http://schemas.microsoft.com/office/drawing/2010/main" val="0"/>
                        </a:ext>
                      </a:extLst>
                    </a:blip>
                    <a:stretch/>
                  </pic:blipFill>
                  <pic:spPr bwMode="auto">
                    <a:xfrm>
                      <a:off x="0" y="0"/>
                      <a:ext cx="6120129" cy="5277789"/>
                    </a:xfrm>
                    <a:prstGeom prst="rect">
                      <a:avLst/>
                    </a:prstGeom>
                  </pic:spPr>
                </pic:pic>
              </a:graphicData>
            </a:graphic>
          </wp:inline>
        </w:drawing>
      </w:r>
    </w:p>
    <w:p w14:paraId="4DF4A7F8" w14:textId="77777777" w:rsidR="00433855" w:rsidRDefault="00433855" w:rsidP="00433855">
      <w:pPr>
        <w:spacing w:after="360" w:line="259" w:lineRule="auto"/>
        <w:rPr>
          <w:rFonts w:ascii="Cambria Math" w:eastAsiaTheme="majorEastAsia" w:hAnsi="Cambria Math" w:cstheme="majorBidi"/>
          <w:b/>
          <w:bCs/>
          <w:color w:val="2F5496" w:themeColor="accent1" w:themeShade="BF"/>
          <w:sz w:val="32"/>
          <w:szCs w:val="32"/>
        </w:rPr>
      </w:pPr>
      <w:r>
        <w:rPr>
          <w:noProof/>
        </w:rPr>
        <mc:AlternateContent>
          <mc:Choice Requires="wps">
            <w:drawing>
              <wp:inline distT="0" distB="0" distL="0" distR="0" wp14:anchorId="256C9EA3" wp14:editId="4C2CBDC9">
                <wp:extent cx="6120130" cy="270510"/>
                <wp:effectExtent l="0" t="0" r="13970" b="15240"/>
                <wp:docPr id="18" name="Rettangolo 18"/>
                <wp:cNvGraphicFramePr/>
                <a:graphic xmlns:a="http://schemas.openxmlformats.org/drawingml/2006/main">
                  <a:graphicData uri="http://schemas.microsoft.com/office/word/2010/wordprocessingShape">
                    <wps:wsp>
                      <wps:cNvSpPr/>
                      <wps:spPr bwMode="auto">
                        <a:xfrm>
                          <a:off x="0" y="0"/>
                          <a:ext cx="6120130" cy="270510"/>
                        </a:xfrm>
                        <a:prstGeom prst="rect">
                          <a:avLst/>
                        </a:prstGeom>
                        <a:noFill/>
                        <a:ln>
                          <a:noFill/>
                        </a:ln>
                      </wps:spPr>
                      <wps:txbx>
                        <w:txbxContent>
                          <w:p w14:paraId="41E46974" w14:textId="77777777" w:rsidR="00433855" w:rsidRDefault="00433855" w:rsidP="00433855">
                            <w:pPr>
                              <w:pStyle w:val="Didascalia"/>
                              <w:rPr>
                                <w:rFonts w:ascii="Cambria Math" w:eastAsia="Cambria Math" w:hAnsi="Cambria Math" w:cs="Cambria Math"/>
                              </w:rPr>
                            </w:pPr>
                            <w:r>
                              <w:t xml:space="preserve">Figura 9 - Percorso 35-50 km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rect w14:anchorId="256C9EA3" id="Rettangolo 18" o:spid="_x0000_s1033" style="width:481.9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" filled="f" stroked="f">
                <v:textbox style="mso-fit-shape-to-text:t" inset="0,0,0,0">
                  <w:txbxContent>
                    <w:p w14:paraId="41E46974" w14:textId="77777777" w:rsidR="00433855" w:rsidRDefault="00433855" w:rsidP="00433855">
                      <w:pPr>
                        <w:pStyle w:val="Didascalia"/>
                        <w:rPr>
                          <w:rFonts w:ascii="Cambria Math" w:eastAsia="Cambria Math" w:hAnsi="Cambria Math" w:cs="Cambria Math"/>
                        </w:rPr>
                      </w:pPr>
                      <w:r>
                        <w:t xml:space="preserve">Figura 9 - Percorso 35-50 km </w:t>
                      </w:r>
                    </w:p>
                  </w:txbxContent>
                </v:textbox>
                <w10:anchorlock/>
              </v:rect>
            </w:pict>
          </mc:Fallback>
        </mc:AlternateContent>
      </w:r>
    </w:p>
    <w:p w14:paraId="7FE6467A" w14:textId="043DB27A" w:rsidR="00433855" w:rsidRDefault="005B08D3" w:rsidP="00433855">
      <w:pPr>
        <w:spacing w:after="240" w:line="259" w:lineRule="auto"/>
        <w:rPr>
          <w:rFonts w:ascii="Cambria Math" w:eastAsiaTheme="majorEastAsia" w:hAnsi="Cambria Math" w:cstheme="majorBidi"/>
          <w:b/>
          <w:bCs/>
          <w:color w:val="2F5496" w:themeColor="accent1" w:themeShade="BF"/>
          <w:sz w:val="32"/>
          <w:szCs w:val="32"/>
        </w:rPr>
      </w:pPr>
      <w:r>
        <w:rPr>
          <w:rFonts w:ascii="Cambria Math" w:hAnsi="Cambria Math"/>
          <w:b/>
          <w:bCs/>
          <w:noProof/>
          <w:sz w:val="32"/>
          <w:szCs w:val="32"/>
        </w:rPr>
        <w:drawing>
          <wp:inline distT="0" distB="0" distL="0" distR="0" wp14:anchorId="46D7A7BC" wp14:editId="3DDCB108">
            <wp:extent cx="6120130" cy="977246"/>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37576" name=""/>
                    <pic:cNvPicPr>
                      <a:picLocks noChangeAspect="1"/>
                    </pic:cNvPicPr>
                  </pic:nvPicPr>
                  <pic:blipFill rotWithShape="1">
                    <a:blip r:embed="rId25" cstate="print">
                      <a:extLst>
                        <a:ext uri="{28A0092B-C50C-407E-A947-70E740481C1C}">
                          <a14:useLocalDpi xmlns:a14="http://schemas.microsoft.com/office/drawing/2010/main" val="0"/>
                        </a:ext>
                      </a:extLst>
                    </a:blip>
                    <a:stretch/>
                  </pic:blipFill>
                  <pic:spPr bwMode="auto">
                    <a:xfrm>
                      <a:off x="0" y="0"/>
                      <a:ext cx="6120129" cy="977246"/>
                    </a:xfrm>
                    <a:prstGeom prst="rect">
                      <a:avLst/>
                    </a:prstGeom>
                  </pic:spPr>
                </pic:pic>
              </a:graphicData>
            </a:graphic>
          </wp:inline>
        </w:drawing>
      </w:r>
    </w:p>
    <w:p w14:paraId="4056CD89" w14:textId="67248A9B" w:rsidR="003619B0" w:rsidRDefault="00433855">
      <w:pPr>
        <w:spacing w:line="259" w:lineRule="auto"/>
        <w:rPr>
          <w:rFonts w:ascii="Cambria Math" w:eastAsiaTheme="majorEastAsia" w:hAnsi="Cambria Math" w:cstheme="majorBidi"/>
          <w:b/>
          <w:bCs/>
          <w:color w:val="2F5496" w:themeColor="accent1" w:themeShade="BF"/>
          <w:sz w:val="32"/>
          <w:szCs w:val="32"/>
        </w:rPr>
      </w:pPr>
      <w:r>
        <w:rPr>
          <w:noProof/>
        </w:rPr>
        <mc:AlternateContent>
          <mc:Choice Requires="wps">
            <w:drawing>
              <wp:inline distT="0" distB="0" distL="0" distR="0" wp14:anchorId="26F03768" wp14:editId="14065343">
                <wp:extent cx="6120130" cy="270510"/>
                <wp:effectExtent l="0" t="0" r="13970" b="15240"/>
                <wp:docPr id="19" name="Rettangolo 19"/>
                <wp:cNvGraphicFramePr/>
                <a:graphic xmlns:a="http://schemas.openxmlformats.org/drawingml/2006/main">
                  <a:graphicData uri="http://schemas.microsoft.com/office/word/2010/wordprocessingShape">
                    <wps:wsp>
                      <wps:cNvSpPr/>
                      <wps:spPr bwMode="auto">
                        <a:xfrm>
                          <a:off x="0" y="0"/>
                          <a:ext cx="6120130" cy="270510"/>
                        </a:xfrm>
                        <a:prstGeom prst="rect">
                          <a:avLst/>
                        </a:prstGeom>
                        <a:noFill/>
                        <a:ln>
                          <a:noFill/>
                        </a:ln>
                      </wps:spPr>
                      <wps:txbx>
                        <w:txbxContent>
                          <w:p w14:paraId="24DFD0C6" w14:textId="77777777" w:rsidR="00433855" w:rsidRDefault="00433855" w:rsidP="00433855">
                            <w:pPr>
                              <w:pStyle w:val="Didascalia"/>
                              <w:rPr>
                                <w:rFonts w:ascii="Cambria Math" w:eastAsia="Cambria Math" w:hAnsi="Cambria Math" w:cs="Cambria Math"/>
                              </w:rPr>
                            </w:pPr>
                            <w:r>
                              <w:t xml:space="preserve">Figura 8 - Percorso 25-35 km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rect w14:anchorId="26F03768" id="Rettangolo 19" o:spid="_x0000_s1034" style="width:481.9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" filled="f" stroked="f">
                <v:textbox style="mso-fit-shape-to-text:t" inset="0,0,0,0">
                  <w:txbxContent>
                    <w:p w14:paraId="24DFD0C6" w14:textId="77777777" w:rsidR="00433855" w:rsidRDefault="00433855" w:rsidP="00433855">
                      <w:pPr>
                        <w:pStyle w:val="Didascalia"/>
                        <w:rPr>
                          <w:rFonts w:ascii="Cambria Math" w:eastAsia="Cambria Math" w:hAnsi="Cambria Math" w:cs="Cambria Math"/>
                        </w:rPr>
                      </w:pPr>
                      <w:r>
                        <w:t xml:space="preserve">Figura 8 - Percorso 25-35 km </w:t>
                      </w:r>
                    </w:p>
                  </w:txbxContent>
                </v:textbox>
                <w10:anchorlock/>
              </v:rect>
            </w:pict>
          </mc:Fallback>
        </mc:AlternateContent>
      </w:r>
    </w:p>
    <w:p w14:paraId="6E463DEC" w14:textId="77777777" w:rsidR="00433855" w:rsidRDefault="00433855">
      <w:pPr>
        <w:pStyle w:val="Titolo1"/>
        <w:rPr>
          <w:rFonts w:ascii="Cambria Math" w:hAnsi="Cambria Math"/>
          <w:b/>
          <w:bCs/>
          <w:sz w:val="32"/>
          <w:szCs w:val="32"/>
        </w:rPr>
      </w:pPr>
      <w:bookmarkStart w:id="46" w:name="_Toc234948290"/>
    </w:p>
    <w:p w14:paraId="191C20D7" w14:textId="77777777" w:rsidR="00433855" w:rsidRDefault="00433855">
      <w:pPr>
        <w:spacing w:line="259" w:lineRule="auto"/>
        <w:rPr>
          <w:rFonts w:ascii="Cambria Math" w:eastAsiaTheme="majorEastAsia" w:hAnsi="Cambria Math" w:cstheme="majorBidi"/>
          <w:b/>
          <w:bCs/>
          <w:color w:val="2F5496" w:themeColor="accent1" w:themeShade="BF"/>
          <w:sz w:val="32"/>
          <w:szCs w:val="32"/>
        </w:rPr>
      </w:pPr>
      <w:r>
        <w:rPr>
          <w:rFonts w:ascii="Cambria Math" w:hAnsi="Cambria Math"/>
          <w:b/>
          <w:bCs/>
          <w:sz w:val="32"/>
          <w:szCs w:val="32"/>
        </w:rPr>
        <w:br w:type="page"/>
      </w:r>
    </w:p>
    <w:p w14:paraId="2B51AE92" w14:textId="17C26EAA" w:rsidR="003619B0" w:rsidRDefault="005B08D3">
      <w:pPr>
        <w:pStyle w:val="Titolo1"/>
        <w:rPr>
          <w:rFonts w:ascii="Cambria Math" w:hAnsi="Cambria Math"/>
          <w:b/>
          <w:bCs/>
          <w:sz w:val="32"/>
          <w:szCs w:val="32"/>
        </w:rPr>
      </w:pPr>
      <w:r>
        <w:rPr>
          <w:rFonts w:ascii="Cambria Math" w:hAnsi="Cambria Math"/>
          <w:b/>
          <w:bCs/>
          <w:sz w:val="32"/>
          <w:szCs w:val="32"/>
        </w:rPr>
        <w:lastRenderedPageBreak/>
        <w:t>5. Conclusioni</w:t>
      </w:r>
      <w:bookmarkEnd w:id="45"/>
      <w:bookmarkEnd w:id="46"/>
    </w:p>
    <w:p w14:paraId="10343426" w14:textId="77777777" w:rsidR="003619B0" w:rsidRDefault="005B08D3">
      <w:pPr>
        <w:jc w:val="both"/>
        <w:rPr>
          <w:rFonts w:ascii="Cambria Math" w:hAnsi="Cambria Math"/>
        </w:rPr>
      </w:pPr>
      <w:r>
        <w:rPr>
          <w:rFonts w:ascii="Cambria Math" w:hAnsi="Cambria Math"/>
        </w:rPr>
        <w:t>Il progetto ha permesso di studiare il problema del routing urbano trattandolo come una ricerca offline a stato singolo in un ambiente statico, deterministico e del tutto osservabile. Utilizzando la mappa della c</w:t>
      </w:r>
      <w:r>
        <w:rPr>
          <w:rFonts w:ascii="Cambria Math" w:hAnsi="Cambria Math"/>
        </w:rPr>
        <w:t xml:space="preserve">ittà metropolitana di Napoli scaricata con </w:t>
      </w:r>
      <w:proofErr w:type="spellStart"/>
      <w:r>
        <w:rPr>
          <w:rFonts w:ascii="Cambria Math" w:hAnsi="Cambria Math"/>
        </w:rPr>
        <w:t>OSMnx</w:t>
      </w:r>
      <w:proofErr w:type="spellEnd"/>
      <w:r>
        <w:rPr>
          <w:rFonts w:ascii="Cambria Math" w:hAnsi="Cambria Math"/>
        </w:rPr>
        <w:t>, è stato eseguito un benchmark automatico da 960 test totali su 8 fasce di distanza. Questo sistema ha consentito di mettere a confronto diverse strategie: le ricerche non informate (BFS e Dijkstra), l'algoritmo A* con euristiche ammissibili (Euclidea e Landmark) e le varianti non ottimali (A* Pesato e Greedy).</w:t>
      </w:r>
    </w:p>
    <w:p w14:paraId="3A088DA2" w14:textId="77777777" w:rsidR="003619B0" w:rsidRDefault="005B08D3">
      <w:pPr>
        <w:jc w:val="both"/>
        <w:rPr>
          <w:rFonts w:ascii="Cambria Math" w:hAnsi="Cambria Math"/>
        </w:rPr>
      </w:pPr>
      <w:r>
        <w:rPr>
          <w:rFonts w:ascii="Cambria Math" w:hAnsi="Cambria Math"/>
        </w:rPr>
        <w:t>I dati raccolti confermano la teoria: le tre configurazioni a</w:t>
      </w:r>
      <w:r>
        <w:rPr>
          <w:rFonts w:ascii="Cambria Math" w:hAnsi="Cambria Math"/>
        </w:rPr>
        <w:t>mmissibili hanno trovato il percorso più breve in tutti i test, senza eccezioni. Guardando il numero di nodi espansi, l'euristica Landmark si è rivelata sempre più efficiente della distanza Euclidea, riducendo l'area di calcolo in ogni fascia chilometrica.</w:t>
      </w:r>
    </w:p>
    <w:p w14:paraId="5F053355" w14:textId="3EAA8B0F" w:rsidR="003619B0" w:rsidRDefault="005B08D3">
      <w:pPr>
        <w:jc w:val="both"/>
        <w:rPr>
          <w:rFonts w:ascii="Cambria Math" w:hAnsi="Cambria Math"/>
        </w:rPr>
      </w:pPr>
      <w:r>
        <w:rPr>
          <w:rFonts w:ascii="Cambria Math" w:hAnsi="Cambria Math"/>
        </w:rPr>
        <w:t>I tempi di esecuzione mostrano invece che sulle distanze brevi l'approccio euclideo è più veloce perché il calc</w:t>
      </w:r>
      <w:r>
        <w:rPr>
          <w:rFonts w:ascii="Cambria Math" w:hAnsi="Cambria Math"/>
        </w:rPr>
        <w:t>olo in linea d'aria richiede pochissime operazioni per nodo; superata la soglia dei 4 km, invece, Landmark compensa questo sovraccarico iniziale grazie a una forte riduzione dei nodi da esaminare, risultando l'opzione migliore per i percorsi a lungo raggio.</w:t>
      </w:r>
    </w:p>
    <w:p w14:paraId="2F9954A5" w14:textId="01F193D2" w:rsidR="003619B0" w:rsidRDefault="005B08D3">
      <w:pPr>
        <w:jc w:val="both"/>
        <w:rPr>
          <w:rFonts w:ascii="Cambria Math" w:hAnsi="Cambria Math"/>
        </w:rPr>
      </w:pPr>
      <w:r>
        <w:rPr>
          <w:rFonts w:ascii="Cambria Math" w:hAnsi="Cambria Math"/>
        </w:rPr>
        <w:t>I risultati hanno infine chiarito il comportamento del fattore di ramificazione effettivo b*. Per via della sua stessa formula matematica, questo valore tende a convergere ad 1 man mano che i percorsi diventano più lunghi e profondi. Per questo motivo b*</w:t>
      </w:r>
      <w:r>
        <w:rPr>
          <w:rFonts w:ascii="Cambria Math" w:hAnsi="Cambria Math"/>
        </w:rPr>
        <w:t xml:space="preserve"> non può essere usato per confrontare tragitti di lunghezze molto diverse, ma resta valido solo per misurare l'efficienza di algoritmi differenti all'interno della stessa fascia di distanza.</w:t>
      </w:r>
    </w:p>
    <w:sectPr w:rsidR="003619B0">
      <w:headerReference w:type="default" r:id="rId26"/>
      <w:pgSz w:w="11906" w:h="16838"/>
      <w:pgMar w:top="1417" w:right="1134" w:bottom="1134"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1F5FF" w14:textId="77777777" w:rsidR="005B08D3" w:rsidRDefault="005B08D3">
      <w:pPr>
        <w:spacing w:after="0" w:line="240" w:lineRule="auto"/>
      </w:pPr>
      <w:r>
        <w:separator/>
      </w:r>
    </w:p>
  </w:endnote>
  <w:endnote w:type="continuationSeparator" w:id="0">
    <w:p w14:paraId="3E75019E" w14:textId="77777777" w:rsidR="005B08D3" w:rsidRDefault="005B0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rriweather">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023B7" w14:textId="77777777" w:rsidR="005B08D3" w:rsidRDefault="005B08D3">
      <w:pPr>
        <w:spacing w:after="0" w:line="240" w:lineRule="auto"/>
      </w:pPr>
      <w:r>
        <w:separator/>
      </w:r>
    </w:p>
  </w:footnote>
  <w:footnote w:type="continuationSeparator" w:id="0">
    <w:p w14:paraId="3EEE9CB8" w14:textId="77777777" w:rsidR="005B08D3" w:rsidRDefault="005B0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77B1" w14:textId="77777777" w:rsidR="003619B0" w:rsidRDefault="003619B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6CAE"/>
    <w:multiLevelType w:val="multilevel"/>
    <w:tmpl w:val="C0087A9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0845081"/>
    <w:multiLevelType w:val="multilevel"/>
    <w:tmpl w:val="6A7222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2043805"/>
    <w:multiLevelType w:val="multilevel"/>
    <w:tmpl w:val="06228B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571073F"/>
    <w:multiLevelType w:val="multilevel"/>
    <w:tmpl w:val="DD5CAE32"/>
    <w:lvl w:ilvl="0">
      <w:start w:val="2"/>
      <w:numFmt w:val="bullet"/>
      <w:lvlText w:val="-"/>
      <w:lvlJc w:val="left"/>
      <w:pPr>
        <w:ind w:left="720" w:hanging="360"/>
      </w:pPr>
      <w:rPr>
        <w:rFonts w:ascii="Calibri" w:eastAsia="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F892A71"/>
    <w:multiLevelType w:val="multilevel"/>
    <w:tmpl w:val="23FAB5B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C2E4E7A"/>
    <w:multiLevelType w:val="multilevel"/>
    <w:tmpl w:val="65387766"/>
    <w:lvl w:ilvl="0">
      <w:start w:val="3"/>
      <w:numFmt w:val="bullet"/>
      <w:lvlText w:val="-"/>
      <w:lvlJc w:val="left"/>
      <w:pPr>
        <w:ind w:left="720" w:hanging="360"/>
      </w:pPr>
      <w:rPr>
        <w:rFonts w:ascii="Cambria Math" w:eastAsiaTheme="minorHAnsi" w:hAnsi="Cambria Math"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CCC02E5"/>
    <w:multiLevelType w:val="multilevel"/>
    <w:tmpl w:val="94F85BE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F906BF8"/>
    <w:multiLevelType w:val="multilevel"/>
    <w:tmpl w:val="A4A4AC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50741740">
    <w:abstractNumId w:val="0"/>
  </w:num>
  <w:num w:numId="2" w16cid:durableId="166143792">
    <w:abstractNumId w:val="6"/>
  </w:num>
  <w:num w:numId="3" w16cid:durableId="1777093776">
    <w:abstractNumId w:val="1"/>
  </w:num>
  <w:num w:numId="4" w16cid:durableId="1547526503">
    <w:abstractNumId w:val="3"/>
  </w:num>
  <w:num w:numId="5" w16cid:durableId="385760720">
    <w:abstractNumId w:val="2"/>
  </w:num>
  <w:num w:numId="6" w16cid:durableId="877860066">
    <w:abstractNumId w:val="7"/>
  </w:num>
  <w:num w:numId="7" w16cid:durableId="1535340805">
    <w:abstractNumId w:val="5"/>
  </w:num>
  <w:num w:numId="8" w16cid:durableId="20202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F5E93F"/>
    <w:rsid w:val="001F6D21"/>
    <w:rsid w:val="003619B0"/>
    <w:rsid w:val="00433855"/>
    <w:rsid w:val="005B08D3"/>
    <w:rsid w:val="00D45C8D"/>
    <w:rsid w:val="09F5E93F"/>
    <w:rsid w:val="0B13E5B0"/>
    <w:rsid w:val="0FBAC7F4"/>
    <w:rsid w:val="1692E4FE"/>
    <w:rsid w:val="189BF731"/>
    <w:rsid w:val="1AAFDC5D"/>
    <w:rsid w:val="4114E308"/>
    <w:rsid w:val="47FE28B3"/>
    <w:rsid w:val="75F13ED0"/>
    <w:rsid w:val="7744E028"/>
    <w:rsid w:val="79F56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C45F0"/>
  <w15:docId w15:val="{291EFE1E-6464-430E-8292-3C91696FE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278" w:lineRule="auto"/>
    </w:pPr>
    <w:rPr>
      <w:rFonts w:ascii="Merriweather" w:hAnsi="Merriweather"/>
      <w:szCs w:val="24"/>
    </w:rPr>
  </w:style>
  <w:style w:type="paragraph" w:styleId="Titolo1">
    <w:name w:val="heading 1"/>
    <w:basedOn w:val="Normale"/>
    <w:next w:val="Normale"/>
    <w:link w:val="Titolo1Carattere"/>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lanorma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lanorma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lanorma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lanormale"/>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lanorma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lagriglia2">
    <w:name w:val="Grid Table 2"/>
    <w:basedOn w:val="Tabellanorma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lanorma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lanorma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lanorma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lanormale"/>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lanorma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3">
    <w:name w:val="Grid Table 3"/>
    <w:basedOn w:val="Tabellanorma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lanorma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lanorma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lanorma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lanormale"/>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lanorma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4">
    <w:name w:val="Grid Table 4"/>
    <w:basedOn w:val="Tabellanorma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lanorma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lanorma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lanorma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lanormale"/>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lanorma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lagriglia5scura">
    <w:name w:val="Grid Table 5 Dark"/>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lanorma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lagriglia6acolori">
    <w:name w:val="Grid Table 6 Colorful"/>
    <w:basedOn w:val="Tabellanorma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lanorma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lanorma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lanorma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lanormale"/>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lanorma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lagriglia7acolori">
    <w:name w:val="Grid Table 7 Colorful"/>
    <w:basedOn w:val="Tabellanorma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lanorma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lanorma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lanorma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lanormale"/>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lanorma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laelenco1chiara">
    <w:name w:val="List Table 1 Light"/>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lanorma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laelenco2">
    <w:name w:val="List Table 2"/>
    <w:basedOn w:val="Tabellanorma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lanorma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lanorma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lanorma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lanormale"/>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lanorma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Elencotab3">
    <w:name w:val="List Table 3"/>
    <w:basedOn w:val="Tabellanorma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lanorma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lanorma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lanorma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lanormale"/>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lanorma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Elencotab4">
    <w:name w:val="List Table 4"/>
    <w:basedOn w:val="Tabellanorma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lanorma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lanorma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lanorma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lanormale"/>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lanorma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laelenco5scura">
    <w:name w:val="List Table 5 Dark"/>
    <w:basedOn w:val="Tabellanorma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lanorma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lanorma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lanorma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lanormale"/>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lanorma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laelenco6acolori">
    <w:name w:val="List Table 6 Colorful"/>
    <w:basedOn w:val="Tabellanorma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lanorma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lanorma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lanorma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lanormale"/>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lanorma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laelenco7acolori">
    <w:name w:val="List Table 7 Colorful"/>
    <w:basedOn w:val="Tabellanorma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lanorma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lanorma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lanorma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lanormale"/>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lanorma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lanormale"/>
    <w:uiPriority w:val="99"/>
    <w:pPr>
      <w:spacing w:after="0" w:line="240" w:lineRule="auto"/>
    </w:pPr>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pPr>
      <w:spacing w:after="0" w:line="240" w:lineRule="auto"/>
    </w:pPr>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lanormale"/>
    <w:uiPriority w:val="99"/>
    <w:pPr>
      <w:spacing w:after="0" w:line="240" w:lineRule="auto"/>
    </w:pPr>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lanormale"/>
    <w:uiPriority w:val="99"/>
    <w:pPr>
      <w:spacing w:after="0" w:line="240" w:lineRule="auto"/>
    </w:pPr>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lanormale"/>
    <w:uiPriority w:val="99"/>
    <w:pPr>
      <w:spacing w:after="0" w:line="240" w:lineRule="auto"/>
    </w:pPr>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lanormale"/>
    <w:uiPriority w:val="99"/>
    <w:pPr>
      <w:spacing w:after="0" w:line="240" w:lineRule="auto"/>
    </w:pPr>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lanormale"/>
    <w:uiPriority w:val="99"/>
    <w:pPr>
      <w:spacing w:after="0" w:line="240" w:lineRule="auto"/>
    </w:pPr>
    <w:rPr>
      <w:color w:val="404040"/>
      <w:sz w:val="20"/>
      <w:szCs w:val="20"/>
      <w:lang w:eastAsia="it-IT"/>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lanormale"/>
    <w:uiPriority w:val="99"/>
    <w:pPr>
      <w:spacing w:after="0" w:line="240" w:lineRule="auto"/>
    </w:pPr>
    <w:rPr>
      <w:color w:val="404040"/>
      <w:sz w:val="20"/>
      <w:szCs w:val="20"/>
      <w:lang w:eastAsia="it-IT"/>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pPr>
      <w:spacing w:after="0" w:line="240" w:lineRule="auto"/>
    </w:pPr>
    <w:rPr>
      <w:color w:val="404040"/>
      <w:sz w:val="20"/>
      <w:szCs w:val="20"/>
      <w:lang w:eastAsia="it-IT"/>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lanormale"/>
    <w:uiPriority w:val="99"/>
    <w:pPr>
      <w:spacing w:after="0" w:line="240" w:lineRule="auto"/>
    </w:pPr>
    <w:rPr>
      <w:color w:val="404040"/>
      <w:sz w:val="20"/>
      <w:szCs w:val="20"/>
      <w:lang w:eastAsia="it-IT"/>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lanormale"/>
    <w:uiPriority w:val="99"/>
    <w:pPr>
      <w:spacing w:after="0" w:line="240" w:lineRule="auto"/>
    </w:pPr>
    <w:rPr>
      <w:color w:val="404040"/>
      <w:sz w:val="20"/>
      <w:szCs w:val="20"/>
      <w:lang w:eastAsia="it-IT"/>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lanormale"/>
    <w:uiPriority w:val="99"/>
    <w:pPr>
      <w:spacing w:after="0" w:line="240" w:lineRule="auto"/>
    </w:pPr>
    <w:rPr>
      <w:color w:val="404040"/>
      <w:sz w:val="20"/>
      <w:szCs w:val="20"/>
      <w:lang w:eastAsia="it-IT"/>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lanormale"/>
    <w:uiPriority w:val="99"/>
    <w:pPr>
      <w:spacing w:after="0" w:line="240" w:lineRule="auto"/>
    </w:pPr>
    <w:rPr>
      <w:color w:val="404040"/>
      <w:sz w:val="20"/>
      <w:szCs w:val="20"/>
      <w:lang w:eastAsia="it-IT"/>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lanormale"/>
    <w:uiPriority w:val="99"/>
    <w:pPr>
      <w:spacing w:after="0" w:line="240" w:lineRule="auto"/>
    </w:pPr>
    <w:rPr>
      <w:color w:val="404040"/>
      <w:sz w:val="20"/>
      <w:szCs w:val="20"/>
      <w:lang w:eastAsia="it-IT"/>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lanorma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lanorma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lanorma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lanorma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lanormale"/>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lanorma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Carpredefinitoparagrafo"/>
    <w:uiPriority w:val="9"/>
    <w:rPr>
      <w:rFonts w:ascii="Arial" w:eastAsia="Arial" w:hAnsi="Arial" w:cs="Arial"/>
      <w:color w:val="2F5496" w:themeColor="accent1" w:themeShade="BF"/>
      <w:sz w:val="40"/>
      <w:szCs w:val="40"/>
    </w:rPr>
  </w:style>
  <w:style w:type="character" w:customStyle="1" w:styleId="Heading2Char">
    <w:name w:val="Heading 2 Char"/>
    <w:basedOn w:val="Carpredefinitoparagrafo"/>
    <w:uiPriority w:val="9"/>
    <w:rPr>
      <w:rFonts w:ascii="Arial" w:eastAsia="Arial" w:hAnsi="Arial" w:cs="Arial"/>
      <w:color w:val="2F5496" w:themeColor="accent1" w:themeShade="BF"/>
      <w:sz w:val="32"/>
      <w:szCs w:val="32"/>
    </w:rPr>
  </w:style>
  <w:style w:type="character" w:customStyle="1" w:styleId="Heading3Char">
    <w:name w:val="Heading 3 Char"/>
    <w:basedOn w:val="Carpredefinitoparagrafo"/>
    <w:uiPriority w:val="9"/>
    <w:rPr>
      <w:rFonts w:ascii="Arial" w:eastAsia="Arial" w:hAnsi="Arial" w:cs="Arial"/>
      <w:color w:val="2F5496"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2F5496" w:themeColor="accent1" w:themeShade="BF"/>
    </w:rPr>
  </w:style>
  <w:style w:type="character" w:customStyle="1" w:styleId="Heading5Char">
    <w:name w:val="Heading 5 Char"/>
    <w:basedOn w:val="Carpredefinitoparagrafo"/>
    <w:uiPriority w:val="9"/>
    <w:rPr>
      <w:rFonts w:ascii="Arial" w:eastAsia="Arial" w:hAnsi="Arial" w:cs="Arial"/>
      <w:color w:val="2F5496"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2F5496" w:themeColor="accent1" w:themeShade="BF"/>
    </w:rPr>
  </w:style>
  <w:style w:type="paragraph" w:styleId="Nessunaspaziatura">
    <w:name w:val="No Spacing"/>
    <w:basedOn w:val="Normale"/>
    <w:uiPriority w:val="1"/>
    <w:qFormat/>
    <w:pPr>
      <w:spacing w:after="0" w:line="240" w:lineRule="auto"/>
    </w:pPr>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FooterChar">
    <w:name w:val="Footer Char"/>
    <w:basedOn w:val="Carpredefinitoparagrafo"/>
    <w:uiPriority w:val="99"/>
  </w:style>
  <w:style w:type="paragraph" w:styleId="Didascalia">
    <w:name w:val="caption"/>
    <w:basedOn w:val="Normale"/>
    <w:next w:val="Normale"/>
    <w:uiPriority w:val="35"/>
    <w:unhideWhenUsed/>
    <w:qFormat/>
    <w:pPr>
      <w:spacing w:after="200" w:line="240" w:lineRule="auto"/>
    </w:pPr>
    <w:rPr>
      <w:i/>
      <w:iCs/>
      <w:color w:val="44546A" w:themeColor="text2"/>
      <w:sz w:val="18"/>
      <w:szCs w:val="18"/>
    </w:rPr>
  </w:style>
  <w:style w:type="paragraph" w:styleId="Testonotaapidipagina">
    <w:name w:val="footnote text"/>
    <w:basedOn w:val="Normale"/>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character" w:styleId="Collegamentovisitato">
    <w:name w:val="FollowedHyperlink"/>
    <w:basedOn w:val="Carpredefinitoparagrafo"/>
    <w:uiPriority w:val="99"/>
    <w:semiHidden/>
    <w:unhideWhenUsed/>
    <w:rPr>
      <w:color w:val="954F72" w:themeColor="followedHyperlink"/>
      <w:u w:val="single"/>
    </w:r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character" w:styleId="Testosegnaposto">
    <w:name w:val="Placeholder Text"/>
    <w:basedOn w:val="Carpredefinitoparagrafo"/>
    <w:uiPriority w:val="99"/>
    <w:semiHidden/>
    <w:rPr>
      <w:color w:val="666666"/>
    </w:rPr>
  </w:style>
  <w:style w:type="paragraph" w:styleId="Indicedellefigure">
    <w:name w:val="table of figures"/>
    <w:basedOn w:val="Normale"/>
    <w:next w:val="Normale"/>
    <w:uiPriority w:val="99"/>
    <w:unhideWhenUsed/>
    <w:pPr>
      <w:spacing w:after="0"/>
    </w:pPr>
  </w:style>
  <w:style w:type="character" w:customStyle="1" w:styleId="Titolo1Carattere">
    <w:name w:val="Titolo 1 Carattere"/>
    <w:basedOn w:val="Carpredefinitoparagrafo"/>
    <w:link w:val="Titolo1"/>
    <w:uiPriority w:val="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Pr>
      <w:rFonts w:eastAsiaTheme="majorEastAsia" w:cstheme="majorBidi"/>
      <w:color w:val="272727" w:themeColor="text1" w:themeTint="D8"/>
    </w:rPr>
  </w:style>
  <w:style w:type="paragraph" w:styleId="Titolo">
    <w:name w:val="Title"/>
    <w:basedOn w:val="Normale"/>
    <w:next w:val="Normale"/>
    <w:link w:val="TitoloCarattere"/>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oloCarattere">
    <w:name w:val="Titolo Carattere"/>
    <w:basedOn w:val="Carpredefinitoparagrafo"/>
    <w:link w:val="Titolo"/>
    <w:uiPriority w:val="10"/>
    <w:rPr>
      <w:rFonts w:asciiTheme="majorHAnsi" w:eastAsiaTheme="majorEastAsia" w:hAnsiTheme="majorHAnsi" w:cstheme="majorBidi"/>
      <w:spacing w:val="-10"/>
      <w:sz w:val="56"/>
      <w:szCs w:val="56"/>
    </w:rPr>
  </w:style>
  <w:style w:type="paragraph" w:styleId="Sottotitolo">
    <w:name w:val="Subtitle"/>
    <w:basedOn w:val="Normale"/>
    <w:next w:val="Normale"/>
    <w:link w:val="SottotitoloCarattere"/>
    <w:uiPriority w:val="11"/>
    <w:qFormat/>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paragraph" w:styleId="Paragrafoelenco">
    <w:name w:val="List Paragraph"/>
    <w:basedOn w:val="Normale"/>
    <w:uiPriority w:val="34"/>
    <w:qFormat/>
    <w:pPr>
      <w:ind w:left="720"/>
      <w:contextualSpacing/>
    </w:pPr>
  </w:style>
  <w:style w:type="character" w:styleId="Enfasiintensa">
    <w:name w:val="Intense Emphasis"/>
    <w:basedOn w:val="Carpredefinitoparagrafo"/>
    <w:uiPriority w:val="21"/>
    <w:qFormat/>
    <w:rPr>
      <w:i/>
      <w:iCs/>
      <w:color w:val="2F5496" w:themeColor="accent1" w:themeShade="BF"/>
    </w:rPr>
  </w:style>
  <w:style w:type="paragraph" w:styleId="Citazioneintensa">
    <w:name w:val="Intense Quote"/>
    <w:basedOn w:val="Normale"/>
    <w:next w:val="Normale"/>
    <w:link w:val="CitazioneintensaCaratter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Pr>
      <w:i/>
      <w:iCs/>
      <w:color w:val="2F5496" w:themeColor="accent1" w:themeShade="BF"/>
    </w:rPr>
  </w:style>
  <w:style w:type="character" w:styleId="Riferimentointenso">
    <w:name w:val="Intense Reference"/>
    <w:basedOn w:val="Carpredefinitoparagrafo"/>
    <w:uiPriority w:val="32"/>
    <w:qFormat/>
    <w:rPr>
      <w:b/>
      <w:bCs/>
      <w:smallCaps/>
      <w:color w:val="2F5496" w:themeColor="accent1" w:themeShade="BF"/>
      <w:spacing w:val="5"/>
    </w:rPr>
  </w:style>
  <w:style w:type="paragraph" w:styleId="Titolosommario">
    <w:name w:val="TOC Heading"/>
    <w:basedOn w:val="Titolo1"/>
    <w:next w:val="Normale"/>
    <w:uiPriority w:val="39"/>
    <w:unhideWhenUsed/>
    <w:qFormat/>
    <w:pPr>
      <w:spacing w:before="240" w:after="0" w:line="259" w:lineRule="auto"/>
      <w:outlineLvl w:val="9"/>
    </w:pPr>
    <w:rPr>
      <w:sz w:val="32"/>
      <w:szCs w:val="32"/>
      <w:lang w:eastAsia="it-IT"/>
      <w14:ligatures w14:val="none"/>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character" w:styleId="Collegamentoipertestuale">
    <w:name w:val="Hyperlink"/>
    <w:basedOn w:val="Carpredefinitoparagrafo"/>
    <w:uiPriority w:val="99"/>
    <w:unhideWhenUsed/>
    <w:rPr>
      <w:color w:val="0563C1" w:themeColor="hyperlink"/>
      <w:u w:val="single"/>
    </w:rPr>
  </w:style>
  <w:style w:type="paragraph" w:styleId="Intestazione">
    <w:name w:val="header"/>
    <w:basedOn w:val="Normale"/>
    <w:link w:val="IntestazioneCarattere"/>
    <w:uiPriority w:val="99"/>
    <w:unhideWhenUse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Pr>
      <w:rFonts w:ascii="Merriweather" w:hAnsi="Merriweather"/>
      <w:szCs w:val="24"/>
    </w:rPr>
  </w:style>
  <w:style w:type="paragraph" w:styleId="Pidipagina">
    <w:name w:val="footer"/>
    <w:basedOn w:val="Normale"/>
    <w:link w:val="PidipaginaCarattere"/>
    <w:uiPriority w:val="99"/>
    <w:unhideWhenUse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Pr>
      <w:rFonts w:ascii="Merriweather" w:hAnsi="Merriweathe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30.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4.png"/><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4.svg"/><Relationship Id="rId23" Type="http://schemas.openxmlformats.org/officeDocument/2006/relationships/image" Target="media/image11.png"/><Relationship Id="rId28" Type="http://schemas.openxmlformats.org/officeDocument/2006/relationships/theme" Target="theme/theme1.xml"/><Relationship Id="rId19" Type="http://schemas.openxmlformats.org/officeDocument/2006/relationships/image" Target="media/image7.pn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2CE20-B709-4FD2-B933-24DD00E38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16</Pages>
  <Words>5113</Words>
  <Characters>29149</Characters>
  <Application>Microsoft Office Word</Application>
  <DocSecurity>0</DocSecurity>
  <Lines>242</Lines>
  <Paragraphs>68</Paragraphs>
  <ScaleCrop>false</ScaleCrop>
  <Company/>
  <LinksUpToDate>false</LinksUpToDate>
  <CharactersWithSpaces>34194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ginerva ‎</dc:creator>
  <cp:keywords/>
  <dc:description/>
  <cp:lastModifiedBy>SILVERIO MARRAZZO</cp:lastModifiedBy>
  <cp:revision>58</cp:revision>
  <dcterms:created xsi:type="dcterms:W3CDTF">2026-07-12T20:46:00Z</dcterms:created>
  <dcterms:modified xsi:type="dcterms:W3CDTF">2026-07-16T09:09:00Z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2026-07-14T17:18:22Z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b5670cf1-5806-424c-92b0-9ee1060fc83b</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