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2F" w:rsidRDefault="006C6E2F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1E669A" w:rsidP="00394B1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12 - Relatar ocorrê</w:t>
            </w:r>
            <w:r w:rsidR="007166A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</w:t>
            </w:r>
            <w:r w:rsidR="00555B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8E3355" w:rsidP="00B0634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31BC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da concessioná</w:t>
            </w:r>
            <w:r w:rsidR="00031BC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</w:t>
            </w:r>
            <w:r w:rsidR="00031BC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poder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4719E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mudar o status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(confirmado, em andamento ou trote)</w:t>
            </w:r>
            <w:r w:rsidR="004719E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uma ocorrê</w:t>
            </w:r>
            <w:r w:rsidR="00031BC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ncia </w:t>
            </w:r>
            <w:r w:rsidR="004719E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de um acidente previamente alertado por um "Emissor de Alerta" ou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relatar</w:t>
            </w:r>
            <w:r w:rsidR="004719E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um novo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acidente</w:t>
            </w:r>
            <w:r w:rsidR="004719E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8E335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53F5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concessionaria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8E3355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Polícia rodoviá</w:t>
            </w:r>
            <w:r w:rsidR="0051094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ria, Resgate, Bombeiros</w:t>
            </w:r>
            <w:r w:rsidR="00E019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</w:t>
            </w:r>
            <w:r w:rsidR="0051094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019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Controle de animais</w:t>
            </w:r>
            <w:r w:rsidR="00D059F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Default="008E3355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019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casos de uso 5 - 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Cancelar a</w:t>
            </w:r>
            <w:r w:rsidR="00E019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lerta e 6 - Alertar problema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são necessários como precondiçã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quando o "Operador d</w:t>
            </w:r>
            <w:r w:rsidR="00E019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 concessionaria" for alterar 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uma ocorrê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 orig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inada pelo "Emissor de alerta".</w:t>
            </w:r>
          </w:p>
          <w:p w:rsidR="00E01934" w:rsidRPr="00F73582" w:rsidRDefault="00E01934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13 - Acionar autoridade;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555B1A" w:rsidRDefault="008E3355" w:rsidP="00555B1A">
            <w:pPr>
              <w:spacing w:after="300" w:line="450" w:lineRule="atLeast"/>
              <w:rPr>
                <w:rFonts w:ascii="Arial" w:eastAsia="Times New Roman" w:hAnsi="Arial" w:cs="Arial"/>
                <w:color w:val="FF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"Operador da concession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ria" deverá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selecionar a ocorrê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 que pretende descrever,</w:t>
            </w:r>
            <w:r w:rsidR="00555B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indicar seu status (confirmado ou em andamento) para</w:t>
            </w:r>
            <w:r w:rsidR="00B063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depois</w:t>
            </w:r>
            <w:r w:rsidR="00555B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preencher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campo "descrever ocorr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ê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ncia" com a devida descri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çã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o. Uma vez completa a etapa ante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rior, o "Operador da concessioná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ria" selecionara a op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çã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"Enviar" para que a 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ocorr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ê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ncia seja </w:t>
            </w:r>
            <w:r w:rsid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atualizada</w:t>
            </w:r>
            <w:r w:rsidR="00B9126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banco de dados do sistema</w:t>
            </w:r>
            <w:r w:rsidR="00555B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 P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or fim, </w:t>
            </w:r>
            <w:r w:rsidR="00555B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relatório será encaminhado para a Polícia rodoviária</w:t>
            </w:r>
            <w:r w:rsidR="00A241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B1A" w:rsidRDefault="00555B1A" w:rsidP="002841D2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No caso do “Operador da concessionária”</w:t>
            </w:r>
            <w:r w:rsid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indicar o status da ocorrência como “trote”, o fluxo será transferido para o fluxo principal do caso de uso 16 (informar trote).</w:t>
            </w:r>
          </w:p>
          <w:p w:rsidR="00EE039C" w:rsidRPr="002841D2" w:rsidRDefault="00B9126B" w:rsidP="002841D2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"Operador da concessionaria" optar "escolher arquivo", ele poder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incluir um arquivo relacionado </w:t>
            </w:r>
            <w:r w:rsidR="00F003D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à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ocorr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ê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 continuar com o fluxo principal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B9126B" w:rsidRPr="002841D2" w:rsidRDefault="00B9126B" w:rsidP="002841D2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"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da concessionaria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nã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selecionar uma op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çã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do campo "Selecione a ocorr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ência que se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relatada",</w:t>
            </w:r>
            <w:r w:rsidR="00B81B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relato da ocorrência não será</w:t>
            </w:r>
            <w:r w:rsidR="00B81B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nem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atualizado no banco de dados</w:t>
            </w:r>
            <w:r w:rsidR="00B81B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nem</w:t>
            </w:r>
            <w:r w:rsidR="00714E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encaminhado para a Polícia rodoviária</w:t>
            </w:r>
            <w:r w:rsidR="00AB1954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2841D2" w:rsidRDefault="00AB1954" w:rsidP="002841D2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"Operador da concess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ionaria" optar por "Gerar relatório da ocorrê</w:t>
            </w:r>
            <w:r w:rsid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ncia", ele iniciará o fluxo principal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caso de u</w:t>
            </w:r>
            <w:r w:rsidR="001E669A"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so 14 (</w:t>
            </w:r>
            <w:r w:rsidR="009A49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Gerar relatório de ocorrência).</w:t>
            </w:r>
          </w:p>
          <w:p w:rsidR="002841D2" w:rsidRDefault="002841D2" w:rsidP="00DF577D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“Operador da concessionária” selecionar que a ocorrência seja um trote e optar por enviar o relatório, o sistema seguirá para o fluxo principal do caso de uso 16 (informar trote).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Ao fim da execução do caso de uso 16, o sistema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atualizará a ocorrência no banco de dados</w:t>
            </w:r>
            <w:r w:rsidR="00AB2E8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ED145A" w:rsidRPr="00ED145A" w:rsidRDefault="00B81B55" w:rsidP="00ED145A">
            <w:pPr>
              <w:pStyle w:val="PargrafodaLista"/>
              <w:numPr>
                <w:ilvl w:val="0"/>
                <w:numId w:val="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fluxo alternativo 1 do caso de uso 16 for acionado, </w:t>
            </w:r>
            <w:r w:rsidRP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relato da ocorrência não será atualizado no banco de dados</w:t>
            </w:r>
            <w:r w:rsidR="00ED145A" w:rsidRP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059F5" w:rsidRDefault="008E3355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53F5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14 - Gera</w:t>
            </w:r>
            <w:r w:rsidR="001E66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 relatório de ocorrê</w:t>
            </w:r>
            <w:r w:rsidR="00153F5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</w:t>
            </w:r>
            <w:r w:rsidR="002841D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; </w:t>
            </w:r>
          </w:p>
          <w:p w:rsidR="00EE039C" w:rsidRPr="00F73582" w:rsidRDefault="002841D2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16 – Informar trote.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8E335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8E335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13 - Acionar a</w:t>
            </w:r>
            <w:r w:rsidR="006D54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utoridade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Uma vez que algum acidente esteja registrado, o Operador da concessionaria poderá visualizar todos os acidentes e se comunicar com a Polícia rodoviária, com o Resgate, com os Bombeiros ou ainda com a Vigilância, dependendo do tipo de acidente que ocorreu.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Operador da Concessionaria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Polícia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Rodoviária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Resgate, Bombeiros e Controle de animais.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019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760E4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Operador da concessionaria deve navegar pelos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últimos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acidentes relatados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até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encontre o acidente que deseja acionar as autoridades. Em seguida, ele selecionara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ligação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acidente que escolheu anteriormente. Finalmente, o Operador da concessionaria seleciona a autoridade que deseja acionar e seleciona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ligação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</w:t>
            </w:r>
            <w:r w:rsidR="00760E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realiza-la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Default="006D5494" w:rsidP="002F4CA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1) Se o Operador da concessionaria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selecionou 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ligação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um acidente que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não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fosse o desejado,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ele deve</w:t>
            </w:r>
            <w:r w:rsidR="0046168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selecionar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saída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(ou </w:t>
            </w:r>
            <w:r w:rsidR="00760E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pressionar a tecla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ESC</w:t>
            </w:r>
            <w:r w:rsidR="00760E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do teclado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).</w:t>
            </w:r>
          </w:p>
          <w:p w:rsidR="002F4CA7" w:rsidRDefault="002F4CA7" w:rsidP="002F4CA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2) Se o Operador da concessionaria selecionou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visualização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, ele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terá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acesso a mais dados sobre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ocorrência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. Quando ele selecionar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"fechar", ele voltara a visualizar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página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dos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últimos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acidentes relatados, assim retornando ao fluxo principal.</w:t>
            </w:r>
          </w:p>
          <w:p w:rsidR="002F4CA7" w:rsidRPr="00F73582" w:rsidRDefault="002F4CA7" w:rsidP="002F4CA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3) Se o Operador da concessionaria selecionou a autoridade errada na hora de realizar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ligação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, ele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poderá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selecionar "encerrar chamada" para cancelar a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ligação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757D3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12 – Relatar ocorrência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D549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-Oferecer caminhos mais curtos para aqueles que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estão</w:t>
            </w:r>
            <w:r w:rsidR="002F4C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adaptados com o sistema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D145A" w:rsidRDefault="00ED145A" w:rsidP="00EE039C"/>
    <w:p w:rsidR="00ED145A" w:rsidRDefault="00ED145A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14 - Gerar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relatório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ocorrência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C95A5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Operador da concessionária tem a opção de realizar gerar um relatório de uma ocorrência qualquer.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da concessionária</w:t>
            </w:r>
            <w:r w:rsidR="003161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500E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12 - Relatar ocorrência</w:t>
            </w:r>
            <w:r w:rsidR="003161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760E4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Após ter selecionado a ocorrência qual deseja</w:t>
            </w:r>
            <w:r w:rsidR="00D0608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gerar o relatório, o Operador da concessionária deverá selecionar a opção “Gerar relatório da ocorrência” para que o relatório da ocorrência selecionada seja adaptado no formato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760E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estabelecido pela concessionária</w:t>
            </w:r>
            <w:r w:rsidR="00D0608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  <w:r w:rsidR="000A482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Após a conversão, o relatório será atualizado no banco de dados.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482C" w:rsidRDefault="00D0608E" w:rsidP="000A482C">
            <w:pPr>
              <w:pStyle w:val="PargrafodaLista"/>
              <w:numPr>
                <w:ilvl w:val="0"/>
                <w:numId w:val="2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não houver relatório selecionado antes de selecionar a opção “Gerar relatório de ocorrência”</w:t>
            </w:r>
            <w:r w:rsidR="000A482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o sistema interrompe o caso de uso e recarrega a página.</w:t>
            </w:r>
          </w:p>
          <w:p w:rsidR="00ED145A" w:rsidRPr="000A482C" w:rsidRDefault="00ED145A" w:rsidP="00ED145A">
            <w:pPr>
              <w:pStyle w:val="PargrafodaLista"/>
              <w:numPr>
                <w:ilvl w:val="0"/>
                <w:numId w:val="2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usuário sair da página sem selecionar “Gerar relatório da </w:t>
            </w:r>
            <w:r w:rsidR="00760E4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ocorrência”, nenhum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A49A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relatório será gerado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161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22 – Acessar estatísticas.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A482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Os relatórios gerados neste sistema seguirão o padrão que for determinado pelo cliente.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4C664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0A482C" w:rsidRDefault="000A482C" w:rsidP="00EE039C"/>
    <w:p w:rsidR="000A482C" w:rsidRDefault="000A482C" w:rsidP="00EE039C"/>
    <w:p w:rsidR="000A482C" w:rsidRDefault="000A482C" w:rsidP="00EE039C"/>
    <w:p w:rsidR="000A482C" w:rsidRDefault="000A482C" w:rsidP="00EE039C"/>
    <w:p w:rsidR="000A482C" w:rsidRDefault="000A482C" w:rsidP="00EE039C"/>
    <w:p w:rsidR="000A482C" w:rsidRDefault="000A482C" w:rsidP="00EE039C"/>
    <w:p w:rsidR="000A482C" w:rsidRDefault="000A482C" w:rsidP="00EE039C"/>
    <w:p w:rsidR="006C6E2F" w:rsidRDefault="006C6E2F" w:rsidP="00EE039C"/>
    <w:p w:rsidR="000A482C" w:rsidRDefault="000A482C" w:rsidP="00EE039C"/>
    <w:p w:rsidR="00E8725F" w:rsidRDefault="00E8725F" w:rsidP="00EE039C"/>
    <w:p w:rsidR="00E8725F" w:rsidRDefault="00E8725F" w:rsidP="00EE039C"/>
    <w:p w:rsidR="000A482C" w:rsidRDefault="000A482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500E45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n-CA"/>
              </w:rPr>
            </w:pPr>
            <w:r w:rsidRPr="00500E45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eastAsia="en-CA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 </w:t>
            </w:r>
            <w:r w:rsidRPr="00B70397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val="en-CA" w:eastAsia="en-CA"/>
              </w:rPr>
              <w:t>15 – Resolver alerta interno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500E45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n-CA"/>
              </w:rPr>
            </w:pP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 O Operador da concessionária pode visualizar os alertas internos destinados a ele (diretamente ou indiretamente), tendo a opção de acessar uma descrição mais detalhada do alerta e também terá a opção de excluir o alerta.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val="en-CA" w:eastAsia="en-CA"/>
              </w:rPr>
              <w:t> Operador da concessionária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val="en-CA" w:eastAsia="en-CA"/>
              </w:rPr>
              <w:t> 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0F581C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val="en-CA" w:eastAsia="en-CA"/>
              </w:rPr>
              <w:t> 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6DD3" w:rsidRDefault="00B70397" w:rsidP="00A06DD3">
            <w:pPr>
              <w:spacing w:after="300" w:line="450" w:lineRule="atLeast"/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</w:pP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 O Operador da concessionária </w:t>
            </w:r>
            <w:r w:rsidR="00757D3A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uma</w:t>
            </w: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vez informado do alerta poderá tomar as medidas necessárias para resolver o alerta interno. </w:t>
            </w:r>
          </w:p>
          <w:p w:rsidR="00B70397" w:rsidRPr="00500E45" w:rsidRDefault="00B70397" w:rsidP="00A06DD3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n-CA"/>
              </w:rPr>
            </w:pP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Por fim, o Operador da concessionária selecionará “cancelar” (ou apertar </w:t>
            </w:r>
            <w:r w:rsidR="00A06DD3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a tecla </w:t>
            </w: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ESC</w:t>
            </w:r>
            <w:r w:rsidR="00A06DD3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do teclado</w:t>
            </w: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) para voltar à tela principal e excluirá o alerta selecionando a opção “excluir”.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0F581C" w:rsidRDefault="00B70397" w:rsidP="000F581C">
            <w:pPr>
              <w:pStyle w:val="PargrafodaLista"/>
              <w:numPr>
                <w:ilvl w:val="0"/>
                <w:numId w:val="8"/>
              </w:numPr>
              <w:spacing w:after="300" w:line="450" w:lineRule="atLeast"/>
              <w:rPr>
                <w:rFonts w:ascii="Arial" w:eastAsia="Times New Roman" w:hAnsi="Arial" w:cs="Arial"/>
                <w:noProof/>
                <w:color w:val="222222"/>
                <w:sz w:val="15"/>
                <w:szCs w:val="15"/>
                <w:lang w:eastAsia="en-CA"/>
              </w:rPr>
            </w:pPr>
            <w:r w:rsidRPr="000F581C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Se o Operador da concessionária selecionar por engano para visualizar a descrição de um alerta não desejado ele pode selecionar a opção “cancelar” </w:t>
            </w:r>
            <w:r w:rsidRPr="000F581C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lastRenderedPageBreak/>
              <w:t>e ele voltará para o fluxo normal.</w:t>
            </w:r>
          </w:p>
          <w:p w:rsidR="000F581C" w:rsidRPr="00757D3A" w:rsidRDefault="000F581C" w:rsidP="00757D3A">
            <w:pPr>
              <w:spacing w:after="300" w:line="450" w:lineRule="atLeast"/>
              <w:ind w:left="360"/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</w:pP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0F581C" w:rsidRDefault="000F581C" w:rsidP="000F581C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val="en-CA" w:eastAsia="en-CA"/>
              </w:rPr>
              <w:t> </w:t>
            </w:r>
          </w:p>
        </w:tc>
      </w:tr>
      <w:tr w:rsidR="00B70397" w:rsidRPr="00B70397" w:rsidTr="00B70397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B70397" w:rsidRDefault="00B70397" w:rsidP="00B70397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CA" w:eastAsia="en-CA"/>
              </w:rPr>
            </w:pPr>
            <w:r w:rsidRPr="00B70397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747474"/>
                <w:sz w:val="26"/>
                <w:szCs w:val="26"/>
                <w:lang w:val="en-CA" w:eastAsia="en-CA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0397" w:rsidRPr="00500E45" w:rsidRDefault="00B70397" w:rsidP="00BC7C2A">
            <w:pPr>
              <w:spacing w:after="300" w:line="450" w:lineRule="atLeast"/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n-CA"/>
              </w:rPr>
            </w:pP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 -Oferecer atalhos aos usuários são mais adaptados ao uso do software (por exemplo, sair da visualização da descrição do alerta com </w:t>
            </w:r>
            <w:r w:rsidR="00BC7C2A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a tecla</w:t>
            </w:r>
            <w:r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ESC)</w:t>
            </w:r>
          </w:p>
        </w:tc>
      </w:tr>
    </w:tbl>
    <w:p w:rsidR="00B70397" w:rsidRPr="00500E45" w:rsidRDefault="00B70397" w:rsidP="00B70397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</w:pPr>
      <w:r w:rsidRPr="00500E45"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  <w:t> </w:t>
      </w:r>
    </w:p>
    <w:p w:rsidR="00B70397" w:rsidRPr="00500E45" w:rsidRDefault="00B70397" w:rsidP="00B70397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</w:pPr>
      <w:r w:rsidRPr="00500E45"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  <w:t> </w:t>
      </w:r>
    </w:p>
    <w:p w:rsidR="00B70397" w:rsidRPr="00500E45" w:rsidRDefault="00B70397" w:rsidP="00B70397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</w:pPr>
      <w:r w:rsidRPr="00500E45">
        <w:rPr>
          <w:rFonts w:ascii="Arial" w:eastAsia="Times New Roman" w:hAnsi="Arial" w:cs="Arial"/>
          <w:noProof/>
          <w:color w:val="222222"/>
          <w:sz w:val="15"/>
          <w:szCs w:val="15"/>
          <w:lang w:eastAsia="en-CA"/>
        </w:rPr>
        <w:t> </w:t>
      </w:r>
    </w:p>
    <w:p w:rsidR="00EE039C" w:rsidRDefault="00EE039C" w:rsidP="00EE039C"/>
    <w:p w:rsidR="00C95A55" w:rsidRDefault="00C95A55" w:rsidP="00EE039C"/>
    <w:p w:rsidR="00C95A55" w:rsidRDefault="00C95A55" w:rsidP="00EE039C"/>
    <w:p w:rsidR="00EE039C" w:rsidRDefault="00EE039C" w:rsidP="00EE039C"/>
    <w:p w:rsidR="00EE039C" w:rsidRDefault="00EE039C" w:rsidP="00EE039C"/>
    <w:p w:rsidR="006C6E2F" w:rsidRDefault="006C6E2F" w:rsidP="00EE039C"/>
    <w:p w:rsidR="00EE039C" w:rsidRDefault="00EE039C" w:rsidP="00EE039C"/>
    <w:p w:rsidR="00EE039C" w:rsidRDefault="00EE039C" w:rsidP="00EE039C"/>
    <w:p w:rsidR="00EE039C" w:rsidRDefault="00EE039C" w:rsidP="00EE039C"/>
    <w:p w:rsidR="00BC7C2A" w:rsidRDefault="00BC7C2A" w:rsidP="00EE039C"/>
    <w:p w:rsidR="00BC7C2A" w:rsidRDefault="00BC7C2A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16 - Informar trote</w:t>
            </w:r>
            <w:r w:rsidR="00714E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0A482C" w:rsidP="00757D3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161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Assim que uma ocorrência seja definida como um trote, o Operador da concessionária atualizará o banco de dados informando o novo status, fazendo com que o sistema informe a Polícia rodoviária sobre o trote.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C95A5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Operador da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C95A5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Polícia Rodoviária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4727" w:rsidRDefault="000A482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5 - Cancelar alerta; </w:t>
            </w:r>
          </w:p>
          <w:p w:rsidR="00C74727" w:rsidRDefault="00DF577D" w:rsidP="00C7472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6 – Alertar problema </w:t>
            </w:r>
          </w:p>
          <w:p w:rsidR="00EE039C" w:rsidRPr="00F73582" w:rsidRDefault="002841D2" w:rsidP="00C7472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12 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-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Relatar ocorrência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0A482C" w:rsidP="00757D3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F577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Quando o sistema entrar no fluxo alternativo 4 do caso de uso 12 (Relatar ocorrência), o sistema irá mandar um relatório</w:t>
            </w:r>
            <w:r w:rsidR="0031619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mais dados sobre o trote</w:t>
            </w:r>
            <w:r w:rsidR="00757D3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Default="00B81B55" w:rsidP="00B81B55">
            <w:pPr>
              <w:pStyle w:val="PargrafodaLista"/>
              <w:numPr>
                <w:ilvl w:val="0"/>
                <w:numId w:val="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Operador da concessionária não selecionar alguma ocorrência, o sistema não enviará o relatório para a polícia rodoviária e retornará o fluxo para o caso de uso 12.</w:t>
            </w:r>
          </w:p>
          <w:p w:rsidR="00714E1E" w:rsidRPr="00B81B55" w:rsidRDefault="00714E1E" w:rsidP="00B81B55">
            <w:pPr>
              <w:pStyle w:val="PargrafodaLista"/>
              <w:numPr>
                <w:ilvl w:val="0"/>
                <w:numId w:val="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Operador da concessionária selecionar uma ocorrência que não foi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originada pelo caso de uso 6 (Alertar problema)</w:t>
            </w:r>
            <w:r w:rsidR="00E912E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o sistema entrará no fluxo alternativo 1 desse caso de uso.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0A482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757D3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22 – Acessar estatísticas, Relatar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Ocorrência.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0A482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0A482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6C6E2F" w:rsidRDefault="006C6E2F" w:rsidP="00EE039C"/>
    <w:p w:rsidR="006C6E2F" w:rsidRDefault="006C6E2F" w:rsidP="00EE039C"/>
    <w:p w:rsidR="00EE039C" w:rsidRDefault="00EE039C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757D3A" w:rsidRDefault="00E912E4" w:rsidP="00757D3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17 - Configurar preferê</w:t>
            </w:r>
            <w:r w:rsidR="007166A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ncias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A44DF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Administrador </w:t>
            </w:r>
            <w:r w:rsidR="00757D3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e/ou Operador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do sistema da concessionária poderá configurar as preferências do sistema para tornar 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 xml:space="preserve">experiência de uso do software mais </w:t>
            </w:r>
            <w:r w:rsidR="00A241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</w:t>
            </w:r>
            <w:r w:rsidR="00A44DF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equada, alterando a visualização e outras preferências definidas </w:t>
            </w:r>
            <w:r w:rsidR="00A241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do sistema web para todos seus usuários.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Administrador do sistema da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241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usuário deve preencher os campos com suas preferências e, por fim, selecionar “salvar” para que o sistema salve as alterações feitas.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A2411D" w:rsidRDefault="00A2411D" w:rsidP="00A2411D">
            <w:pPr>
              <w:pStyle w:val="PargrafodaLista"/>
              <w:numPr>
                <w:ilvl w:val="0"/>
                <w:numId w:val="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usuário sair da página sem selecionar “salvar”, nenhuma alteração será feita no sistema.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E039C" w:rsidP="00A44DF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912E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-Tornar o sistema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“</w:t>
            </w:r>
            <w:r w:rsidR="00A241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customiz</w:t>
            </w:r>
            <w:r w:rsidRPr="00E912E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ável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”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melhor experiência de uso do usuário.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1B529E" w:rsidRDefault="007166A0" w:rsidP="00A44DF8">
            <w:pPr>
              <w:spacing w:after="300" w:line="450" w:lineRule="atLeast"/>
              <w:rPr>
                <w:rFonts w:ascii="Arial" w:eastAsia="Times New Roman" w:hAnsi="Arial" w:cs="Arial"/>
                <w:color w:val="FF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18 - Registrar operador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6C5A95" w:rsidP="00A44DF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Com este caso de uso, o Administrador do sistema da concessionária </w:t>
            </w:r>
            <w:r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>poderá</w:t>
            </w:r>
            <w:r w:rsidR="001B529E"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 xml:space="preserve"> manter os dados de usuários previamente cadastrados e também </w:t>
            </w:r>
            <w:r w:rsidR="001B529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será capaz de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cadastrar novos utilizadores do sistema.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872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8C7782">
            <w:pP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1B529E" w:rsidRDefault="00ED145A" w:rsidP="00A44DF8">
            <w:pPr>
              <w:spacing w:after="300" w:line="450" w:lineRule="atLeast"/>
              <w:rPr>
                <w:rFonts w:ascii="Arial" w:eastAsia="Times New Roman" w:hAnsi="Arial" w:cs="Arial"/>
                <w:color w:val="FF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31289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C5A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Para cadastrar um novo colaborador do sistema, o Administrador do sistema da concessionária deve selecionar a opção "novo colaborador" para visualizar a tela de "adicionar novo colaborador". Em seguida ele deve preencher todos os campos contendo os dados do novo integrante. No momento que o Administrador do sistema da concessionária </w:t>
            </w:r>
            <w:r w:rsid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alterar o campo "nível de colaborador", o fluxo irá para o fluxo básico do caso de uso 19 (Definir permiss</w:t>
            </w:r>
            <w:r w:rsidR="00312894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õe</w:t>
            </w:r>
            <w:r w:rsidR="0031289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</w:t>
            </w:r>
            <w:r w:rsid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).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Concluída</w:t>
            </w:r>
            <w:r w:rsidR="00A44DF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as etapas anteriores, o </w:t>
            </w:r>
            <w:r w:rsid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 deve selecionar a opção "Salvar" para incluir o novo colaborador no banco de dados.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529E" w:rsidRPr="000F5C1E" w:rsidRDefault="001B529E" w:rsidP="00312894">
            <w:pPr>
              <w:pStyle w:val="PargrafodaLista"/>
              <w:numPr>
                <w:ilvl w:val="0"/>
                <w:numId w:val="10"/>
              </w:numPr>
              <w:spacing w:after="300" w:line="450" w:lineRule="atLeast"/>
              <w:rPr>
                <w:rFonts w:ascii="Arial" w:eastAsia="Times New Roman" w:hAnsi="Arial" w:cs="Arial"/>
                <w:color w:val="FF0000"/>
                <w:sz w:val="26"/>
                <w:szCs w:val="26"/>
                <w:lang w:eastAsia="pt-BR"/>
              </w:rPr>
            </w:pPr>
            <w:r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 xml:space="preserve">Quando o Administrador do sistema da concessionária optar por editar dados de um colaborador, </w:t>
            </w:r>
            <w:r w:rsidRPr="00A44DF8">
              <w:rPr>
                <w:rFonts w:ascii="Arial" w:eastAsia="Times New Roman" w:hAnsi="Arial" w:cs="Arial"/>
                <w:bCs/>
                <w:iCs/>
                <w:color w:val="7F7F7F" w:themeColor="text1" w:themeTint="80"/>
                <w:sz w:val="26"/>
                <w:szCs w:val="26"/>
                <w:lang w:eastAsia="pt-BR"/>
              </w:rPr>
              <w:t>o sistema mostrar</w:t>
            </w:r>
            <w:r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 xml:space="preserve">á uma tela com os mesmos campos do fluxo básico desse caso de uso. Depois ele deve preencher todos os campos contendo os dados do novo </w:t>
            </w:r>
            <w:r w:rsidR="00A44DF8"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>operador</w:t>
            </w:r>
            <w:r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>. No momento que o Administrador do sistema da concessionária alterar o campo "nível de colaborador", o fluxo irá para o fluxo básico do caso de uso 19 (Definir permiss</w:t>
            </w:r>
            <w:r w:rsidRPr="00A44DF8">
              <w:rPr>
                <w:rFonts w:ascii="Arial" w:eastAsia="Times New Roman" w:hAnsi="Arial" w:cs="Arial"/>
                <w:bCs/>
                <w:iCs/>
                <w:color w:val="7F7F7F" w:themeColor="text1" w:themeTint="80"/>
                <w:sz w:val="26"/>
                <w:szCs w:val="26"/>
                <w:lang w:eastAsia="pt-BR"/>
              </w:rPr>
              <w:t>ões</w:t>
            </w:r>
            <w:r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>).</w:t>
            </w:r>
            <w:r w:rsidR="000F5C1E" w:rsidRP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 xml:space="preserve"> Por fim, o Administrador do sistema da concessionária deve selecionar "Salvar" para atualizar os dados do colaborador no banco de dados</w:t>
            </w:r>
            <w:r w:rsidR="00A44DF8">
              <w:rPr>
                <w:rFonts w:ascii="Arial" w:eastAsia="Times New Roman" w:hAnsi="Arial" w:cs="Arial"/>
                <w:color w:val="7F7F7F" w:themeColor="text1" w:themeTint="80"/>
                <w:sz w:val="26"/>
                <w:szCs w:val="26"/>
                <w:lang w:eastAsia="pt-BR"/>
              </w:rPr>
              <w:t>.</w:t>
            </w:r>
          </w:p>
          <w:p w:rsidR="00312894" w:rsidRDefault="00312894" w:rsidP="00312894">
            <w:pPr>
              <w:pStyle w:val="PargrafodaLista"/>
              <w:numPr>
                <w:ilvl w:val="0"/>
                <w:numId w:val="1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algum d</w:t>
            </w:r>
            <w:r w:rsidR="00F003DA"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="00F003DA"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campo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="00F003DA"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estiver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vazio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 quando for selecionado “Salvar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”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na tela de adicionar novo colaborador,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sistema indicará para o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preencher 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campo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 vazios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312894" w:rsidRPr="00312894" w:rsidRDefault="00312894" w:rsidP="00312894">
            <w:pPr>
              <w:pStyle w:val="PargrafodaLista"/>
              <w:numPr>
                <w:ilvl w:val="0"/>
                <w:numId w:val="1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campo “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” estiver preenchido de forma indevida quando for selecionado “Salvar”, o sistema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cancelará a operação de atualização dos dados no banco de dados,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indica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rá o que está de errado na digitação do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 pedirá que o problema seja resolvido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EE039C" w:rsidRPr="00312894" w:rsidRDefault="00312894" w:rsidP="00406090">
            <w:pPr>
              <w:pStyle w:val="PargrafodaLista"/>
              <w:numPr>
                <w:ilvl w:val="0"/>
                <w:numId w:val="1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 xml:space="preserve">Se o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</w:t>
            </w:r>
            <w:r w:rsidRP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optar por “sair” (ou apertar o botão ESC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) da tela de adicionar novo colaborador, </w:t>
            </w:r>
            <w:r w:rsidRP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canc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elará a atualiza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ção d</w:t>
            </w:r>
            <w:r w:rsidRP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banco de dados e voltará para a tela de visualização 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dos colaboradores</w:t>
            </w:r>
            <w:r w:rsidRP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A440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19 - Definir permissões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A44DF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-</w:t>
            </w:r>
            <w:r w:rsidR="00312894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Oferecer atalhos aos usuários são mais adaptados ao us</w:t>
            </w:r>
            <w:r w:rsidR="00312894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 do softwar</w:t>
            </w:r>
            <w:r w:rsidR="008C7782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e (por exemplo, cancelar </w:t>
            </w:r>
            <w:r w:rsidR="00A44DF8" w:rsidRPr="00A44DF8">
              <w:rPr>
                <w:rFonts w:ascii="Arial" w:eastAsia="Times New Roman" w:hAnsi="Arial" w:cs="Arial"/>
                <w:noProof/>
                <w:color w:val="7F7F7F" w:themeColor="text1" w:themeTint="80"/>
                <w:sz w:val="26"/>
                <w:szCs w:val="26"/>
                <w:lang w:eastAsia="en-CA"/>
              </w:rPr>
              <w:t>a operação de manipulação</w:t>
            </w:r>
            <w:r w:rsidR="00A44DF8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eastAsia="en-CA"/>
              </w:rPr>
              <w:t xml:space="preserve"> </w:t>
            </w:r>
            <w:r w:rsidR="008C7782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de dados do colaborador</w:t>
            </w:r>
            <w:r w:rsidR="00312894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de </w:t>
            </w:r>
            <w:r w:rsidR="00312894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com o botão ESC)</w:t>
            </w:r>
          </w:p>
        </w:tc>
      </w:tr>
    </w:tbl>
    <w:p w:rsidR="00EE039C" w:rsidRDefault="00EE039C" w:rsidP="00EE039C"/>
    <w:p w:rsidR="00A13555" w:rsidRDefault="00A13555" w:rsidP="00EE039C"/>
    <w:p w:rsidR="00A13555" w:rsidRDefault="00A13555" w:rsidP="00EE039C"/>
    <w:p w:rsidR="00A13555" w:rsidRDefault="00A13555" w:rsidP="00EE039C"/>
    <w:p w:rsidR="00A13555" w:rsidRDefault="00A13555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19 - Definir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permissões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Neste caso de uso o Administrador do sistema da concessionária poderá definir as permissões de acesso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872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8C7782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40609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Colaborador previamente cadastrado (no caso de estar editando os dados de um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colaborador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existente) ou </w:t>
            </w:r>
            <w:r w:rsidR="0031289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18 - Registrar operador</w:t>
            </w:r>
            <w:r w:rsid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(quando estiver cadastrando um novo colaborador).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Dentro da tela de "dados do colaborador" (tanto no caso de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inclusão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um novo colaborador quanto no caso de edição dos dados de um colaborador previamente cadastrado), o Administrador do sistema da concessionária deve definir que permiss</w:t>
            </w:r>
            <w:r w:rsidR="000F5C1E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õe</w:t>
            </w:r>
            <w:r w:rsidR="000F5C1E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 o colaborador deve ter, variando entre Administrador, Operador e Respons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ável</w:t>
            </w:r>
            <w:r w:rsidR="000F5C1E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406090" w:rsidRDefault="00406090" w:rsidP="00406090">
            <w:pPr>
              <w:pStyle w:val="PargrafodaLista"/>
              <w:numPr>
                <w:ilvl w:val="0"/>
                <w:numId w:val="1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Administrador do sistema da concessionária optar por “sair” (ou apertar o botão ESC) da tela de adicionar novo colaborador, o sistema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trar</w:t>
            </w:r>
            <w:r w:rsidRP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fluxo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o fluxo alternativo 4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do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caso de uso 18 (Registrar operador)</w:t>
            </w:r>
            <w:r w:rsidRPr="0040609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Administradores e os Responsáveis terão acesso a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todas as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permiss</w:t>
            </w:r>
            <w:r w:rsidR="000F5C1E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õe</w:t>
            </w:r>
            <w:r w:rsidR="000F5C1E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 do sistema web safeRoad, enquanto os Operadores ter</w:t>
            </w:r>
            <w:r w:rsidR="000F5C1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ão suas permiss</w:t>
            </w:r>
            <w:r w:rsidR="000F5C1E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õe</w:t>
            </w:r>
            <w:r w:rsidR="000F5C1E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 posteriormente modificadas</w:t>
            </w:r>
            <w:r w:rsidR="008C7782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 xml:space="preserve"> pelos Respons</w:t>
            </w:r>
            <w:r w:rsidR="008C778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áveis, inicialmente tendo nenhuma permissão.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8C7782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C778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-</w:t>
            </w:r>
            <w:r w:rsidR="008C7782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Oferecer atalhos aos usuários são mais adaptados ao us</w:t>
            </w:r>
            <w:r w:rsidR="008C7782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 do software (por exemplo, cancelar a operação de alteração de permi</w:t>
            </w:r>
            <w:r w:rsidR="008C778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ss</w:t>
            </w:r>
            <w:r w:rsidR="008C7782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õe</w:t>
            </w:r>
            <w:r w:rsidR="008C7782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</w:t>
            </w:r>
            <w:r w:rsidR="008C7782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com o botão ESC)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A13555" w:rsidRDefault="00A13555" w:rsidP="00EE039C"/>
    <w:p w:rsidR="00A13555" w:rsidRDefault="00A13555" w:rsidP="00EE039C"/>
    <w:p w:rsidR="00A13555" w:rsidRDefault="00A13555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20 - Enviar alerta para operador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8725F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872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Administrador do sistema da concessionária poderá criar novos alertas para serem visualizados na tela de alertas dos funcionários que foram colocados como destino.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872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sistema da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884763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A440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Operadores de</w:t>
            </w:r>
            <w:r w:rsidR="0088476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vidamente cadastrados no sistem</w:t>
            </w:r>
            <w:r w:rsid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 w:rsidR="006A440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F581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Administrador do sistema da concessionária selecionará a opção “novo” para disponibilizar os campos de criação de alerta. Após que os campos forem corretamente preenchidos, o Administrador do sistema da concessionária deve selecionar a opção “enviar” para enviar a mensagem para o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destino.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Default="000F581C" w:rsidP="00884763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campo “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” estiver preenchido de forma indevida quando for selecionado “enviar”, 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cancelará a operação de envio de alerta, indicará o que está de errado na digitação do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87798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 pedirá que o problema seja resolvido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0F581C" w:rsidRDefault="000F581C" w:rsidP="00884763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Se o campo ”Texto” estiver vazio quando for selecionado “enviar”, o sistema indicará para o Administrador do sistema da concessionária preencher o campo.</w:t>
            </w:r>
          </w:p>
          <w:p w:rsidR="000F581C" w:rsidRPr="000F581C" w:rsidRDefault="000F581C" w:rsidP="00884763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 o Administrador do sistema da concessionária optar</w:t>
            </w:r>
            <w:r w:rsidR="00DD6EA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por “sair” (ou apertar o botão ESC), o sistema cancelará a criação da nova mensagem e voltará para a lista de alertas enviados.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DD6EA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D6EA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-</w:t>
            </w:r>
            <w:r w:rsidR="00DD6EAC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Oferecer atalhos aos usuários são mais adaptados ao us</w:t>
            </w:r>
            <w:r w:rsidR="00DD6EAC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 do software (por exemplo, cancelar a operação de criação de nova mensagem</w:t>
            </w:r>
            <w:r w:rsidR="00DD6EAC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com o botão ESC)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6C6E2F" w:rsidRDefault="006C6E2F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21 - Acessar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relatórios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69282B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será capaz de visualizar a ocorrência desejada com maiores detalhes. 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5D74D7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14 - Gerar relatório de ocorrência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5D74D7" w:rsidRDefault="00DA5C31" w:rsidP="005D74D7">
            <w:pPr>
              <w:pStyle w:val="PargrafodaLista"/>
              <w:numPr>
                <w:ilvl w:val="0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Primeiramente, o </w:t>
            </w:r>
            <w:r w:rsidR="005D74D7"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deverá navegar pela lista de </w:t>
            </w:r>
            <w:r w:rsidR="009C33E3"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últimos</w:t>
            </w:r>
            <w:r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acidentes relatados para encontrar a ocorrência desejada. Em seguida, ele selecionará a ação "visualizar relatório" e o sistema exibirá</w:t>
            </w:r>
            <w:r w:rsid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5D74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uma página contendo mais detalhes sobre a ocorrência.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conteúdo da página de visualização de relatório será definido pelo cliente.</w:t>
            </w:r>
          </w:p>
        </w:tc>
      </w:tr>
      <w:tr w:rsidR="00DA5C31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5C31" w:rsidRPr="00F73582" w:rsidRDefault="00DA5C31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C31" w:rsidRPr="00F73582" w:rsidRDefault="00DA5C31" w:rsidP="00FD014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-</w:t>
            </w:r>
            <w:r w:rsidR="00FD0145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Oferecer atalhos aos usuários são mais adaptados ao us</w:t>
            </w:r>
            <w:r w:rsidR="00FD01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 do software (por exemplo, sair da tela de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visualização de relatório </w:t>
            </w:r>
            <w:r w:rsidR="00FD0145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com </w:t>
            </w:r>
            <w:r w:rsidR="00FD0145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lastRenderedPageBreak/>
              <w:t>o botão ESC)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B420F8" w:rsidRDefault="00B420F8" w:rsidP="00EE039C"/>
    <w:p w:rsidR="00B420F8" w:rsidRDefault="00B420F8" w:rsidP="00EE039C"/>
    <w:p w:rsidR="00B420F8" w:rsidRDefault="00B420F8" w:rsidP="00EE039C">
      <w:bookmarkStart w:id="0" w:name="_GoBack"/>
      <w:bookmarkEnd w:id="0"/>
    </w:p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EE039C" w:rsidRDefault="00EE039C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22 - Acessar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estatísticas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9A77E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Esse caso de uso dará ao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acesso a estatísticas relacionadas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às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ocorrências que foram concluídas (ou seja, determinadas como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confirmadas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ou trote)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 Essas estatísticas são gerada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 pelo sistema safeRoad 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automaticamente em um período de tempo determinado pelo cliente.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0C433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E039C" w:rsidP="006C6E2F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D0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14 - Gerar relatório de ocorrência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No momento que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entrar na página de </w:t>
            </w:r>
            <w:r w:rsidR="009A77E9" w:rsidRPr="003713B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Estatísticas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o sistema acessará o banco de dados procurando pelas estatísticas</w:t>
            </w:r>
            <w:r w:rsidR="006C6E2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mais 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recentes, posteriormente exibindo-as na tela.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9A77E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Quais </w:t>
            </w:r>
            <w:r w:rsidR="006C6E2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estatísticas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sistema deverá conter e qual será a unidade de tempo para a geração</w:t>
            </w:r>
            <w:r w:rsidR="006C6E2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nova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="006C6E2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estatísticas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vai ser </w:t>
            </w:r>
            <w:r w:rsidR="009A77E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determinado pelo cliente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 w:rsidP="00EE039C"/>
    <w:p w:rsidR="006C65F5" w:rsidRDefault="006C65F5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23 - Gerenciar frota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4231F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F7C1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Neste caso de uso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FF7C1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poderá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manter os dados de um veículo previamente cadastrado</w:t>
            </w:r>
            <w:r w:rsidR="004F4AC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 Ele também será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capaz de adicionar novos veículos (indicando dados como placa, código, tipo e categoria) e novas categorias de veículo (resgate, suporte e manutenção são as categorias que já estão registradas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).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0C433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6C701D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3713B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primeiramente visualizará os veículos que já estão cadastrados no sistema. Uma vez que encontrar o veículo que deseja editar, ele selecionará a opção</w:t>
            </w:r>
            <w:r w:rsidR="004231F4" w:rsidRP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"A</w:t>
            </w:r>
            <w:r w:rsidR="004231F4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çõe</w:t>
            </w:r>
            <w:r w:rsid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</w:t>
            </w:r>
            <w:r w:rsidR="004231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".</w:t>
            </w:r>
            <w:r w:rsid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Em seguida ele deve fazer as devidas altera</w:t>
            </w:r>
            <w:r w:rsidR="00D27889" w:rsidRPr="004231F4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çõe</w:t>
            </w:r>
            <w:r w:rsidR="00D27889">
              <w:rPr>
                <w:rFonts w:ascii="Arial" w:eastAsia="Times New Roman" w:hAnsi="Arial" w:cs="Arial"/>
                <w:bCs/>
                <w:iCs/>
                <w:color w:val="747474"/>
                <w:sz w:val="26"/>
                <w:szCs w:val="26"/>
                <w:lang w:eastAsia="pt-BR"/>
              </w:rPr>
              <w:t>s e, por fim, selecionar</w:t>
            </w:r>
            <w:r w:rsid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á a opção </w:t>
            </w:r>
            <w:r w:rsidR="003713B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"Salvar" para atualizar os dados</w:t>
            </w:r>
            <w:r w:rsid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7889" w:rsidRPr="00B14F7A" w:rsidRDefault="00B14F7A" w:rsidP="003713BA">
            <w:pPr>
              <w:pStyle w:val="PargrafodaLista"/>
              <w:numPr>
                <w:ilvl w:val="0"/>
                <w:numId w:val="1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</w:t>
            </w:r>
            <w:r w:rsidR="009C33E3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quiser</w:t>
            </w:r>
            <w:r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adicionar uma nova categoria de veículo, ele deve selecionar "+categoria" e preencher todos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os cam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pos. Quando 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ele finalizar a etapa anterior, ele deve em seguida selecionar "Salvar" para atualizar a nova categoria no banco de dados.</w:t>
            </w:r>
          </w:p>
          <w:p w:rsidR="00D27889" w:rsidRDefault="00B14F7A" w:rsidP="003713BA">
            <w:pPr>
              <w:pStyle w:val="PargrafodaLista"/>
              <w:numPr>
                <w:ilvl w:val="0"/>
                <w:numId w:val="1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quiser</w:t>
            </w:r>
            <w:r w:rsidR="006C701D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adicionar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um novo</w:t>
            </w:r>
            <w:r w:rsidR="006C701D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veículo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a frota</w:t>
            </w:r>
            <w:r w:rsidR="006C701D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ele deve selecionar "+ veículo" e preencher todos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os campos. Quando ele finalizar a etapa anterior, ele deve em seguida selecionar "Salvar" para atualizar o novo </w:t>
            </w:r>
            <w:r w:rsidR="006C701D" w:rsidRP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veículo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banco de dados.</w:t>
            </w:r>
          </w:p>
          <w:p w:rsidR="00EE039C" w:rsidRPr="00D27889" w:rsidRDefault="00D27889" w:rsidP="003713BA">
            <w:pPr>
              <w:pStyle w:val="PargrafodaLista"/>
              <w:numPr>
                <w:ilvl w:val="0"/>
                <w:numId w:val="1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alguns dos campos estiverem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vazio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 quando for selecionado “Salvar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”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na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tela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edição de veículo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adicionar um veículo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ou na tela de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adicionar uma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categoria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sistema indicará para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preencher o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campo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 vazios</w:t>
            </w:r>
            <w:r w:rsidRPr="00D2788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D27889" w:rsidRPr="00D27889" w:rsidRDefault="00D27889" w:rsidP="003713BA">
            <w:pPr>
              <w:pStyle w:val="PargrafodaLista"/>
              <w:numPr>
                <w:ilvl w:val="0"/>
                <w:numId w:val="1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optar por “sair” (ou apertar o botão ESC)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nas telas de edição de veículo, adicionar um veículo ou na tela de adicionar uma cate</w:t>
            </w:r>
            <w:r w:rsidR="003713B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g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oria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o sistema canc</w:t>
            </w:r>
            <w:r w:rsidR="003713B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elará a operação 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 voltará para a tela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visualização da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B14F7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frota.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D25ED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D25ED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27889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Oferecer atalhos aos usuários mais adaptados ao us</w:t>
            </w:r>
            <w:r w:rsidR="00D27889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>o do software (por exemplo, cancelar a operação de criação de nova mensagem</w:t>
            </w:r>
            <w:r w:rsidR="00D27889" w:rsidRPr="00500E45">
              <w:rPr>
                <w:rFonts w:ascii="Arial" w:eastAsia="Times New Roman" w:hAnsi="Arial" w:cs="Arial"/>
                <w:noProof/>
                <w:color w:val="747474"/>
                <w:sz w:val="26"/>
                <w:szCs w:val="26"/>
                <w:lang w:eastAsia="en-CA"/>
              </w:rPr>
              <w:t xml:space="preserve"> com o botão ESC)</w:t>
            </w:r>
          </w:p>
        </w:tc>
      </w:tr>
    </w:tbl>
    <w:p w:rsidR="00EE039C" w:rsidRDefault="00EE039C" w:rsidP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EE039C" w:rsidRDefault="00EE039C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6C6E2F" w:rsidRDefault="006C6E2F"/>
    <w:p w:rsidR="00EE039C" w:rsidRDefault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24 - Acessar </w:t>
            </w:r>
            <w:r w:rsidR="00C95A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históricos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Com este caso de uso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será capaz de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visualizar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histórico</w:t>
            </w:r>
            <w:r w:rsidR="006C70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utilização dos veículos</w:t>
            </w:r>
            <w:r w:rsid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registrados na frota da concessionária</w:t>
            </w:r>
            <w:r w:rsidR="00E368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, podendo adicionar um termo que filtre a pesquisa</w:t>
            </w:r>
            <w:r w:rsid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0C433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3685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23 - Gerenciar frota.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3685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 página mostrará de início o histórico de todos os veículos utilizados.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Default="008C6FE8" w:rsidP="008C6FE8">
            <w:pPr>
              <w:pStyle w:val="PargrafodaLista"/>
              <w:numPr>
                <w:ilvl w:val="0"/>
                <w:numId w:val="1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Quando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quiser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filtrar sua pesquisa, ele poderá escrever no campo "</w:t>
            </w:r>
            <w:r w:rsidRP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Digite seu termo de busca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" e selecionar a </w:t>
            </w:r>
            <w:r w:rsidRP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opção "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Pesquisar" para que o sistema atualize o Resultado de pesquisa de histórico</w:t>
            </w:r>
            <w:r w:rsidR="00E368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:rsidR="00E3685A" w:rsidRPr="008C6FE8" w:rsidRDefault="00E3685A" w:rsidP="00D25ED5">
            <w:pPr>
              <w:pStyle w:val="PargrafodaLista"/>
              <w:numPr>
                <w:ilvl w:val="0"/>
                <w:numId w:val="1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dei</w:t>
            </w:r>
            <w:r w:rsidR="00D25E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ar o campo de pesquisa em branco ou com seu texto inicial (</w:t>
            </w:r>
            <w:r w:rsidRPr="008C6FE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Digite seu termo de busca</w:t>
            </w:r>
            <w:r w:rsidR="00D25E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), o sistema trará resultados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, cancelando </w:t>
            </w:r>
            <w:r w:rsidR="00D25E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também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 atualização da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página.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EE039C" w:rsidRDefault="00EE039C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6C6E2F" w:rsidRDefault="006C6E2F" w:rsidP="00EE039C"/>
    <w:p w:rsidR="00EE039C" w:rsidRDefault="00EE039C" w:rsidP="00EE039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25 - Visualizar ranking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poderá visualizar o ranking das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concessionárias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avaliadas pela ARTESP.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 w:rsidR="000C433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3685A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ARTESP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DD4D3D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Avalição mais recente da ARTESP devidamente concluída </w:t>
            </w:r>
            <w:r w:rsidR="00DD4D3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 disponibilizada para o sistema</w:t>
            </w:r>
            <w:r w:rsidR="00A165F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A165F7" w:rsidP="00DD4D3D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Assim que o </w:t>
            </w:r>
            <w:r w:rsidR="009C33E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responsável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pela concessionária acessar este caso de uso, o sistema fará uma requisição ao sistema da ARTESP para obter avalição mais recente disponibilizada. Em seguida, o sistema safeRoad </w:t>
            </w:r>
            <w:r w:rsidR="006A440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atualizará a página com os </w:t>
            </w:r>
            <w:r w:rsidR="00F003D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dados.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6A4409" w:rsidRDefault="00EE039C" w:rsidP="006A4409">
            <w:pPr>
              <w:pStyle w:val="PargrafodaLista"/>
              <w:spacing w:after="300" w:line="450" w:lineRule="atLeast"/>
              <w:ind w:left="495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:rsidR="00EE039C" w:rsidRDefault="00EE039C"/>
    <w:sectPr w:rsidR="00EE039C" w:rsidSect="006C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24" w:rsidRDefault="00376E24" w:rsidP="00EE039C">
      <w:pPr>
        <w:spacing w:after="0" w:line="240" w:lineRule="auto"/>
      </w:pPr>
      <w:r>
        <w:separator/>
      </w:r>
    </w:p>
  </w:endnote>
  <w:endnote w:type="continuationSeparator" w:id="0">
    <w:p w:rsidR="00376E24" w:rsidRDefault="00376E24" w:rsidP="00E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24" w:rsidRDefault="00376E24" w:rsidP="00EE039C">
      <w:pPr>
        <w:spacing w:after="0" w:line="240" w:lineRule="auto"/>
      </w:pPr>
      <w:r>
        <w:separator/>
      </w:r>
    </w:p>
  </w:footnote>
  <w:footnote w:type="continuationSeparator" w:id="0">
    <w:p w:rsidR="00376E24" w:rsidRDefault="00376E24" w:rsidP="00EE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4A"/>
    <w:multiLevelType w:val="hybridMultilevel"/>
    <w:tmpl w:val="3A84516E"/>
    <w:lvl w:ilvl="0" w:tplc="B25E2BE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7F859F1"/>
    <w:multiLevelType w:val="hybridMultilevel"/>
    <w:tmpl w:val="D81EB23E"/>
    <w:lvl w:ilvl="0" w:tplc="6E682A7C">
      <w:start w:val="1"/>
      <w:numFmt w:val="decimal"/>
      <w:lvlText w:val="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B80830"/>
    <w:multiLevelType w:val="hybridMultilevel"/>
    <w:tmpl w:val="9CC6FC34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13F7142F"/>
    <w:multiLevelType w:val="hybridMultilevel"/>
    <w:tmpl w:val="293A01E8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2415022F"/>
    <w:multiLevelType w:val="hybridMultilevel"/>
    <w:tmpl w:val="D81EB23E"/>
    <w:lvl w:ilvl="0" w:tplc="6E682A7C">
      <w:start w:val="1"/>
      <w:numFmt w:val="decimal"/>
      <w:lvlText w:val="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C36DFE"/>
    <w:multiLevelType w:val="hybridMultilevel"/>
    <w:tmpl w:val="00D2DE02"/>
    <w:lvl w:ilvl="0" w:tplc="02E0C3A4">
      <w:start w:val="1"/>
      <w:numFmt w:val="decimal"/>
      <w:lvlText w:val="%1)"/>
      <w:lvlJc w:val="left"/>
      <w:pPr>
        <w:ind w:left="720" w:hanging="360"/>
      </w:pPr>
      <w:rPr>
        <w:rFonts w:hint="default"/>
        <w:color w:val="7474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A6962"/>
    <w:multiLevelType w:val="hybridMultilevel"/>
    <w:tmpl w:val="1E7E1D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C2AE3"/>
    <w:multiLevelType w:val="hybridMultilevel"/>
    <w:tmpl w:val="C67E8988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3B323369"/>
    <w:multiLevelType w:val="hybridMultilevel"/>
    <w:tmpl w:val="12882E70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4A3B7675"/>
    <w:multiLevelType w:val="hybridMultilevel"/>
    <w:tmpl w:val="6A362136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BE30B0B"/>
    <w:multiLevelType w:val="hybridMultilevel"/>
    <w:tmpl w:val="C622A920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E281863"/>
    <w:multiLevelType w:val="hybridMultilevel"/>
    <w:tmpl w:val="78C0D692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62590"/>
    <w:multiLevelType w:val="hybridMultilevel"/>
    <w:tmpl w:val="D81EB23E"/>
    <w:lvl w:ilvl="0" w:tplc="6E682A7C">
      <w:start w:val="1"/>
      <w:numFmt w:val="decimal"/>
      <w:lvlText w:val="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BF5BA8"/>
    <w:multiLevelType w:val="hybridMultilevel"/>
    <w:tmpl w:val="82880BC4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0011A9D"/>
    <w:multiLevelType w:val="hybridMultilevel"/>
    <w:tmpl w:val="57C0BAEC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7F996904"/>
    <w:multiLevelType w:val="hybridMultilevel"/>
    <w:tmpl w:val="05A4C7DE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5"/>
  </w:num>
  <w:num w:numId="8">
    <w:abstractNumId w:val="5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10"/>
  </w:num>
  <w:num w:numId="14">
    <w:abstractNumId w:val="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C"/>
    <w:rsid w:val="00031BC5"/>
    <w:rsid w:val="000A482C"/>
    <w:rsid w:val="000C4333"/>
    <w:rsid w:val="000E304C"/>
    <w:rsid w:val="000F581C"/>
    <w:rsid w:val="000F5C1E"/>
    <w:rsid w:val="00150862"/>
    <w:rsid w:val="00153F52"/>
    <w:rsid w:val="001B529E"/>
    <w:rsid w:val="001E669A"/>
    <w:rsid w:val="002841D2"/>
    <w:rsid w:val="002B2595"/>
    <w:rsid w:val="002F4CA7"/>
    <w:rsid w:val="00312894"/>
    <w:rsid w:val="0031619A"/>
    <w:rsid w:val="003713BA"/>
    <w:rsid w:val="00376E24"/>
    <w:rsid w:val="00394B19"/>
    <w:rsid w:val="00403AE0"/>
    <w:rsid w:val="00406090"/>
    <w:rsid w:val="004231F4"/>
    <w:rsid w:val="0046168B"/>
    <w:rsid w:val="004719EC"/>
    <w:rsid w:val="004C664A"/>
    <w:rsid w:val="004F4ACC"/>
    <w:rsid w:val="00500E45"/>
    <w:rsid w:val="00510946"/>
    <w:rsid w:val="00555B1A"/>
    <w:rsid w:val="005D74D7"/>
    <w:rsid w:val="006442DD"/>
    <w:rsid w:val="0068465C"/>
    <w:rsid w:val="006A4409"/>
    <w:rsid w:val="006C5A95"/>
    <w:rsid w:val="006C65F5"/>
    <w:rsid w:val="006C6E2F"/>
    <w:rsid w:val="006C701D"/>
    <w:rsid w:val="006D1E66"/>
    <w:rsid w:val="006D5494"/>
    <w:rsid w:val="00714E1E"/>
    <w:rsid w:val="007166A0"/>
    <w:rsid w:val="00757D3A"/>
    <w:rsid w:val="00760E48"/>
    <w:rsid w:val="0087798F"/>
    <w:rsid w:val="00884763"/>
    <w:rsid w:val="008C6FE8"/>
    <w:rsid w:val="008C7782"/>
    <w:rsid w:val="008E3355"/>
    <w:rsid w:val="008E5D0A"/>
    <w:rsid w:val="0094006A"/>
    <w:rsid w:val="00987866"/>
    <w:rsid w:val="009A49A7"/>
    <w:rsid w:val="009A77E9"/>
    <w:rsid w:val="009C33E3"/>
    <w:rsid w:val="00A06DD3"/>
    <w:rsid w:val="00A13555"/>
    <w:rsid w:val="00A165F7"/>
    <w:rsid w:val="00A2411D"/>
    <w:rsid w:val="00A44DF8"/>
    <w:rsid w:val="00AB1954"/>
    <w:rsid w:val="00AB2E8D"/>
    <w:rsid w:val="00B06348"/>
    <w:rsid w:val="00B14F7A"/>
    <w:rsid w:val="00B23FB6"/>
    <w:rsid w:val="00B420F8"/>
    <w:rsid w:val="00B70397"/>
    <w:rsid w:val="00B81B55"/>
    <w:rsid w:val="00B9126B"/>
    <w:rsid w:val="00BC7C2A"/>
    <w:rsid w:val="00C233F2"/>
    <w:rsid w:val="00C74727"/>
    <w:rsid w:val="00C95A55"/>
    <w:rsid w:val="00D059F5"/>
    <w:rsid w:val="00D0608E"/>
    <w:rsid w:val="00D14365"/>
    <w:rsid w:val="00D25ED5"/>
    <w:rsid w:val="00D27889"/>
    <w:rsid w:val="00D81159"/>
    <w:rsid w:val="00D96353"/>
    <w:rsid w:val="00DA5C31"/>
    <w:rsid w:val="00DD4D3D"/>
    <w:rsid w:val="00DD6EAC"/>
    <w:rsid w:val="00DF577D"/>
    <w:rsid w:val="00E01934"/>
    <w:rsid w:val="00E3685A"/>
    <w:rsid w:val="00E46D96"/>
    <w:rsid w:val="00E6012E"/>
    <w:rsid w:val="00E8725F"/>
    <w:rsid w:val="00E912E4"/>
    <w:rsid w:val="00ED145A"/>
    <w:rsid w:val="00EE039C"/>
    <w:rsid w:val="00F003DA"/>
    <w:rsid w:val="00FD0145"/>
    <w:rsid w:val="00FD4FAE"/>
    <w:rsid w:val="00FE0423"/>
    <w:rsid w:val="00FF3287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9C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39C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39C"/>
    <w:rPr>
      <w:lang w:val="pt-BR"/>
    </w:rPr>
  </w:style>
  <w:style w:type="paragraph" w:styleId="NormalWeb">
    <w:name w:val="Normal (Web)"/>
    <w:basedOn w:val="Normal"/>
    <w:uiPriority w:val="99"/>
    <w:unhideWhenUsed/>
    <w:rsid w:val="00B7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Fontepargpadro"/>
    <w:rsid w:val="00B70397"/>
  </w:style>
  <w:style w:type="paragraph" w:styleId="PargrafodaLista">
    <w:name w:val="List Paragraph"/>
    <w:basedOn w:val="Normal"/>
    <w:uiPriority w:val="34"/>
    <w:qFormat/>
    <w:rsid w:val="00D06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9C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39C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39C"/>
    <w:rPr>
      <w:lang w:val="pt-BR"/>
    </w:rPr>
  </w:style>
  <w:style w:type="paragraph" w:styleId="NormalWeb">
    <w:name w:val="Normal (Web)"/>
    <w:basedOn w:val="Normal"/>
    <w:uiPriority w:val="99"/>
    <w:unhideWhenUsed/>
    <w:rsid w:val="00B7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Fontepargpadro"/>
    <w:rsid w:val="00B70397"/>
  </w:style>
  <w:style w:type="paragraph" w:styleId="PargrafodaLista">
    <w:name w:val="List Paragraph"/>
    <w:basedOn w:val="Normal"/>
    <w:uiPriority w:val="34"/>
    <w:qFormat/>
    <w:rsid w:val="00D0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5F555-00AA-4056-A823-AB0A0270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29</Pages>
  <Words>3000</Words>
  <Characters>16200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Juliana</cp:lastModifiedBy>
  <cp:revision>14</cp:revision>
  <dcterms:created xsi:type="dcterms:W3CDTF">2014-10-06T11:05:00Z</dcterms:created>
  <dcterms:modified xsi:type="dcterms:W3CDTF">2014-11-04T20:56:00Z</dcterms:modified>
</cp:coreProperties>
</file>