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120" w:after="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32"/>
          <w:shd w:fill="auto" w:val="clear"/>
        </w:rPr>
        <w:t xml:space="preserve">Descrição dos Casos do Uso do Passageiro</w:t>
      </w: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4829"/>
        <w:gridCol w:w="4830"/>
      </w:tblGrid>
      <w:tr>
        <w:trPr>
          <w:trHeight w:val="562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Nome do Caso de Uso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1 - Acessar sistema</w:t>
            </w:r>
          </w:p>
        </w:tc>
      </w:tr>
      <w:tr>
        <w:trPr>
          <w:trHeight w:val="285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Ator Principal</w:t>
            </w:r>
          </w:p>
        </w:tc>
      </w:tr>
      <w:tr>
        <w:trPr>
          <w:trHeight w:val="285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Passageiro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Ator Secundário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---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Descrição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Este caso de uso refere-se à ação de obter acesso ao sistema, através da operação de autenticação (login).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Pré-condições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O usuário deve estar previamente cadastrado no sistema, tendo informado um e-mail válido e recebido uma senha de acesso no seu e-mail.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Pós-condições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O usuário terá acesso às seguintes  funcionalidades do sistema: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numPr>
                <w:ilvl w:val="0"/>
                <w:numId w:val="37"/>
              </w:numPr>
              <w:suppressAutoHyphens w:val="true"/>
              <w:spacing w:before="0" w:after="0" w:line="240"/>
              <w:ind w:right="0" w:left="720" w:hanging="36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Visualizar passageiros do destino.</w:t>
            </w:r>
          </w:p>
          <w:p>
            <w:pPr>
              <w:numPr>
                <w:ilvl w:val="0"/>
                <w:numId w:val="37"/>
              </w:numPr>
              <w:suppressAutoHyphens w:val="true"/>
              <w:spacing w:before="0" w:after="0" w:line="240"/>
              <w:ind w:right="0" w:left="720" w:hanging="36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Confirmar presença.</w:t>
            </w:r>
          </w:p>
          <w:p>
            <w:pPr>
              <w:numPr>
                <w:ilvl w:val="0"/>
                <w:numId w:val="37"/>
              </w:numPr>
              <w:suppressAutoHyphens w:val="true"/>
              <w:spacing w:before="0" w:after="0" w:line="240"/>
              <w:ind w:right="0" w:left="720" w:hanging="36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Acompanhar trajeto.</w:t>
            </w:r>
          </w:p>
          <w:p>
            <w:pPr>
              <w:numPr>
                <w:ilvl w:val="0"/>
                <w:numId w:val="37"/>
              </w:numPr>
              <w:suppressAutoHyphens w:val="true"/>
              <w:spacing w:before="0" w:after="0" w:line="240"/>
              <w:ind w:right="0" w:left="720" w:hanging="36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Visualizar informações do motorista.</w:t>
            </w:r>
          </w:p>
          <w:p>
            <w:pPr>
              <w:numPr>
                <w:ilvl w:val="0"/>
                <w:numId w:val="37"/>
              </w:numPr>
              <w:suppressAutoHyphens w:val="true"/>
              <w:spacing w:before="0" w:after="0" w:line="240"/>
              <w:ind w:right="0" w:left="720" w:hanging="36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Visualizar informações do veículo.</w:t>
            </w:r>
          </w:p>
          <w:p>
            <w:pPr>
              <w:numPr>
                <w:ilvl w:val="0"/>
                <w:numId w:val="37"/>
              </w:numPr>
              <w:suppressAutoHyphens w:val="true"/>
              <w:spacing w:before="0" w:after="0" w:line="240"/>
              <w:ind w:right="0" w:left="720" w:hanging="36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Alterar dados pessoais.</w:t>
            </w:r>
          </w:p>
          <w:p>
            <w:pPr>
              <w:numPr>
                <w:ilvl w:val="0"/>
                <w:numId w:val="37"/>
              </w:numPr>
              <w:suppressAutoHyphens w:val="true"/>
              <w:spacing w:before="0" w:after="0" w:line="240"/>
              <w:ind w:right="0" w:left="720" w:hanging="36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Configurar aplicativo.</w:t>
            </w:r>
          </w:p>
          <w:p>
            <w:pPr>
              <w:numPr>
                <w:ilvl w:val="0"/>
                <w:numId w:val="37"/>
              </w:numPr>
              <w:suppressAutoHyphens w:val="true"/>
              <w:spacing w:before="0" w:after="0" w:line="240"/>
              <w:ind w:right="0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Visualizar destinos.</w:t>
            </w:r>
          </w:p>
          <w:p>
            <w:pPr>
              <w:suppressAutoHyphens w:val="true"/>
              <w:spacing w:before="0" w:after="0" w:line="240"/>
              <w:ind w:right="0" w:left="36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0" w:left="360" w:firstLine="0"/>
              <w:jc w:val="both"/>
              <w:rPr>
                <w:spacing w:val="0"/>
                <w:position w:val="0"/>
              </w:rPr>
            </w:pP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Validações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O e-mail ( LOGIN / USERNAME) ??  e a senha informados no momento da autenticação devem ser os mesmos presentes no cadastro do usuário.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Pontos de Extensão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---</w:t>
            </w:r>
          </w:p>
        </w:tc>
      </w:tr>
      <w:tr>
        <w:trPr>
          <w:trHeight w:val="285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Pontos de Inclusão</w:t>
            </w:r>
          </w:p>
        </w:tc>
      </w:tr>
      <w:tr>
        <w:trPr>
          <w:trHeight w:val="285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---</w:t>
            </w:r>
          </w:p>
        </w:tc>
      </w:tr>
      <w:tr>
        <w:trPr>
          <w:trHeight w:val="285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Fluxo Principal (Acesso realizado com sucesso)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Ações do Ator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Ações do Sistema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4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Acessar área de acesso.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8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Exibir formulário de solicitação de dados de autenticação.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8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Informar login e senha corretos.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3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Confirmar a operação.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7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Validar login.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0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Validar senha.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3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Permitir o acesso do usuário ao sistema e redirecioná-lo para a tela inicial.</w:t>
            </w:r>
          </w:p>
        </w:tc>
      </w:tr>
      <w:tr>
        <w:trPr>
          <w:trHeight w:val="285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Fluxo Alternativo I ( 2a - Recuperar dados de acesso</w:t>
              <w:tab/>
              <w:t xml:space="preserve">)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Ações do Ator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Ações do Sistema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92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Acessar área de acesso.</w:t>
            </w:r>
          </w:p>
        </w:tc>
        <w:tc>
          <w:tcPr>
            <w:tcW w:w="483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92"/>
              </w:num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92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Acessar opção de recuperar dados de acesso</w:t>
            </w:r>
          </w:p>
        </w:tc>
        <w:tc>
          <w:tcPr>
            <w:tcW w:w="483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92"/>
              </w:num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00"/>
              </w:num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01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Exibir formulário de solicitação de recuperação de dados de acesso.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01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Informar email cadastrado</w:t>
            </w:r>
          </w:p>
        </w:tc>
        <w:tc>
          <w:tcPr>
            <w:tcW w:w="483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01"/>
              </w:num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08"/>
              </w:num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09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Validar email.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2"/>
              </w:num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3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Enviar email com dados de acesso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Fluxo Alternativo II (Acesso não realizado: usuário inválido)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Ações do Ator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Ações do Sistema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24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Acessar área de acesso.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28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Pedir dados de autenticação (login e senha).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28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Informar login incorreto.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33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Informar senha correta.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36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Confirmar a operação.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40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Validar login.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43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Validar senha.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46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Negar o acesso do usuário ao sistema e exibir mensagem de erro.</w:t>
            </w:r>
          </w:p>
        </w:tc>
      </w:tr>
      <w:tr>
        <w:trPr>
          <w:trHeight w:val="285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Fluxo Alternativo III (Acesso não realizado: senha inválida)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Ações do Ator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Ações do Sistema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54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Acessar área de acesso.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58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Pedir dados de autenticação (login e senha).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58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Informar senha incorreta.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63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Confirmar a operação.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67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Validar login.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70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Validar senha.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73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Negar o acesso do usuário ao sistema e exibir mensagem de erro.</w:t>
            </w:r>
          </w:p>
        </w:tc>
      </w:tr>
      <w:tr>
        <w:trPr>
          <w:trHeight w:val="285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Fluxo Alternativo IV (Acesso não realizado: usuário não cadastrado)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Ações do Ator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Ações do Sistema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81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Acessar área de acesso.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85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Exibir formulário de solicitação de dados de autenticação.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85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Informar login e senha.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90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Confirmar a operação.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94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Falha ao validar login, usuário não cadastrado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97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Exibir mensagem de erro, solicitando que o administrador do sistema realize o cadastro.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4829"/>
        <w:gridCol w:w="4830"/>
      </w:tblGrid>
      <w:tr>
        <w:trPr>
          <w:trHeight w:val="562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Nome do Caso de Uso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2 - Visualizar Passageiros do destino</w:t>
            </w:r>
          </w:p>
        </w:tc>
      </w:tr>
      <w:tr>
        <w:trPr>
          <w:trHeight w:val="285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Ator Principal</w:t>
            </w:r>
          </w:p>
        </w:tc>
      </w:tr>
      <w:tr>
        <w:trPr>
          <w:trHeight w:val="285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Passageiro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Ator Secundário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---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Descrição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Este caso de uso refere-se à ação de visualizar todos os passageiros do transporte associados a um destino.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Pré-condições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O passageiro deve estar logado no sistema.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Pós-condições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 passageiro logado consegue visualizar os outros passageiros cadastrados no mesmo destino.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Validações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--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Pontos de Extensão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---</w:t>
            </w:r>
          </w:p>
        </w:tc>
      </w:tr>
      <w:tr>
        <w:trPr>
          <w:trHeight w:val="285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Pontos de Inclusão</w:t>
            </w:r>
          </w:p>
        </w:tc>
      </w:tr>
      <w:tr>
        <w:trPr>
          <w:trHeight w:val="285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---</w:t>
            </w:r>
          </w:p>
        </w:tc>
      </w:tr>
      <w:tr>
        <w:trPr>
          <w:trHeight w:val="285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Fluxo Principal (Passageiro visualiza os outros passageiros do transporte com sucesso)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Ações do Ator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Ações do Sistema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63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Acessar a opção de visualizar passageiros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67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Recuperar passageiros associados ao seu destino.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70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Exibir passageiros encontrados.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Fluxo Alternativo I ( Falha obter outros passageiros do transporte)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Ações do Ator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Ações do Sistema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80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Acessar a opção de visualizar passageiros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84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Falha ao recuperar passageiros associados ao seu destino.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87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Exibir mensagem de erro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Fluxo Alternativo II ( Falha ao carregar tela )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Ações do Ator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Ações do Sistema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99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Acessar a opção ‘Visualizar passageiros’ no menu principal 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03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Buscar tela solicitada.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06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Exibir mensagem de erro. 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4829"/>
        <w:gridCol w:w="4830"/>
      </w:tblGrid>
      <w:tr>
        <w:trPr>
          <w:trHeight w:val="562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Nome do Caso de Uso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3- Confirmar presença</w:t>
            </w:r>
          </w:p>
        </w:tc>
      </w:tr>
      <w:tr>
        <w:trPr>
          <w:trHeight w:val="285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Ator Principal</w:t>
            </w:r>
          </w:p>
        </w:tc>
      </w:tr>
      <w:tr>
        <w:trPr>
          <w:trHeight w:val="285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Passageiro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Ator Secundário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---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Descrição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Este caso de uso refere-se à ação de um passageiro confirmar se vai ou não utilizar o transporte em um determinado dia.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Pré-condições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O passageiro deve estar logado no sistema.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Pós-condições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 motorista consegue visualizar se deve ou não buscar o passageiro que acaba de confirmar a presença.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Validações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---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Pontos de Extensão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---</w:t>
            </w:r>
          </w:p>
        </w:tc>
      </w:tr>
      <w:tr>
        <w:trPr>
          <w:trHeight w:val="285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Pontos de Inclusão</w:t>
            </w:r>
          </w:p>
        </w:tc>
      </w:tr>
      <w:tr>
        <w:trPr>
          <w:trHeight w:val="285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---</w:t>
            </w:r>
          </w:p>
        </w:tc>
      </w:tr>
      <w:tr>
        <w:trPr>
          <w:trHeight w:val="285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Fluxo Principal (Passageiro confirma sua presença com sucesso)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Ações do Ator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Ações do Sistema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70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Acessar a opção de confirmar presença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74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Exibir opções de presença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74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Selecionar opção de ir ou não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79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Salvar opção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83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Enviar opção escolhida ao servidor para que seja visualizada pelo motorista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86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Exibir mensagem de confirmação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Fluxo Alternativo I ( Falha ao confirmar presença)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Ações do Ator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Ações do Sistema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96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Acessar a opção de confirmar presença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00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Exibir opções de presença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00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Selecionar opção de ir ou não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05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Salvar opção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09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Falha ao enviar opção escolhida ao servidor para que seja visualizada pelo motorista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12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Exibir mensagem de erro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Fluxo Alternativo II ( Falha ao carregar tela )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Ações do Ator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Ações do Sistema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24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Acessar a opção ‘Confirmar Presença' no menu principal 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28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Buscar tela solicitada.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31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Exibir mensagem de erro. </w:t>
            </w:r>
          </w:p>
        </w:tc>
      </w:tr>
    </w:tbl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4829"/>
        <w:gridCol w:w="4830"/>
      </w:tblGrid>
      <w:tr>
        <w:trPr>
          <w:trHeight w:val="562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Nome do Caso de Uso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4 - Visualizar informações do motorista</w:t>
            </w:r>
          </w:p>
        </w:tc>
      </w:tr>
      <w:tr>
        <w:trPr>
          <w:trHeight w:val="285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Ator Principal</w:t>
            </w:r>
          </w:p>
        </w:tc>
      </w:tr>
      <w:tr>
        <w:trPr>
          <w:trHeight w:val="285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Passageiro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Ator Secundário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---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Descrição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Este caso de uso refere-se à ação de visualizar as informações do motorista associado a um destino.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Pré-condições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O passageiro deve estar logado no sistema.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Pós-condições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 passageiro visualiza as informações cadastradas do motorista.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Validações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---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Pontos de Extensão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---</w:t>
            </w:r>
          </w:p>
        </w:tc>
      </w:tr>
      <w:tr>
        <w:trPr>
          <w:trHeight w:val="285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Pontos de Inclusão</w:t>
            </w:r>
          </w:p>
        </w:tc>
      </w:tr>
      <w:tr>
        <w:trPr>
          <w:trHeight w:val="285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---</w:t>
            </w:r>
          </w:p>
        </w:tc>
      </w:tr>
      <w:tr>
        <w:trPr>
          <w:trHeight w:val="285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Fluxo Principal (Passageiro consegue visualizar as informações do motorista com sucesso)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Ações do Ator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Ações do Sistema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94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Acessar a opção de visualizar informações do motorista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98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Recuperar informações do motorista associada ao seu destino.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01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Exibir informações do motorista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Fluxo Alternativo I (  Falha ao obter informações do motorista)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Ações do Ator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Ações do Sistema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15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Acessar a opção de visualizar informações do motorista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19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Falha ao recuperar informações do motorista associada ao seu destino.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22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Exibir mensagem de erro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Fluxo Alternativo II ( Falha ao carregar tela )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Ações do Ator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Ações do Sistema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34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Acessar a opção ‘Motorista' no menu principal 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38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Buscar tela solicitada.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41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Exibir mensagem de erro. 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4829"/>
        <w:gridCol w:w="4830"/>
      </w:tblGrid>
      <w:tr>
        <w:trPr>
          <w:trHeight w:val="562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Nome do Caso de Uso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5 - Visualizar informações do veículo</w:t>
            </w:r>
          </w:p>
        </w:tc>
      </w:tr>
      <w:tr>
        <w:trPr>
          <w:trHeight w:val="285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Ator Principal</w:t>
            </w:r>
          </w:p>
        </w:tc>
      </w:tr>
      <w:tr>
        <w:trPr>
          <w:trHeight w:val="285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Passageiro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Ator Secundário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---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Descrição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Este caso de uso refere-se à ação de visualizar as informações do veículo associado ao transporte a um determinado destino.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Pré-condições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O passageiro deve estar logado no sistema.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Pós-condições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 passageiro visualiza as informações cadastradas do veículo.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Validações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---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Pontos de Extensão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---</w:t>
            </w:r>
          </w:p>
        </w:tc>
      </w:tr>
      <w:tr>
        <w:trPr>
          <w:trHeight w:val="285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Pontos de Inclusão</w:t>
            </w:r>
          </w:p>
        </w:tc>
      </w:tr>
      <w:tr>
        <w:trPr>
          <w:trHeight w:val="285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---</w:t>
            </w:r>
          </w:p>
        </w:tc>
      </w:tr>
      <w:tr>
        <w:trPr>
          <w:trHeight w:val="285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Fluxo Principal (Passageiro consegue visualizar as informações do veículo com sucesso)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Ações do Ator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Ações do Sistema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05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Acessar a opção de visualizar informações do veículo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09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Recuperar informações do veículo associado ao seu destino.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12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Exibir informações do veículo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Fluxo Alternativo I ( Falha ao obter informações do veículo)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Ações do Ator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Ações do Sistema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22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Acessar a opção de visualizar informações do veículo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26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Falha ao recuperar informações do veículo associado ao seu destino.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29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Exibir mensagem de erro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Fluxo Alternativo II ( Falha ao carregar tela )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Ações do Ator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Ações do Sistema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39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Acessar a opção ‘Veículo' no menu principal 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43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Buscar tela solicitada.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46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Exibir mensagem de erro. 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4829"/>
        <w:gridCol w:w="4830"/>
      </w:tblGrid>
      <w:tr>
        <w:trPr>
          <w:trHeight w:val="562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Nome do Caso de Uso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6 -  Acompanhar trajeto</w:t>
            </w:r>
          </w:p>
        </w:tc>
      </w:tr>
      <w:tr>
        <w:trPr>
          <w:trHeight w:val="285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Ator Principal</w:t>
            </w:r>
          </w:p>
        </w:tc>
      </w:tr>
      <w:tr>
        <w:trPr>
          <w:trHeight w:val="285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Passageiro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Ator Secundário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---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Descrição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Este caso de uso refere-se à ação de acompanhar em tempo real o trajeto do motorista, para que assim possa estimar o tempo que vai levar para que o veículo chegue no local que vai buscá-lo.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Pré-condições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O passageiro deve estar logado no sistema.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Pós-condições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 passageiro acompanha o trajeto do veículo.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Validações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---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Pontos de Extensão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---</w:t>
            </w:r>
          </w:p>
        </w:tc>
      </w:tr>
      <w:tr>
        <w:trPr>
          <w:trHeight w:val="285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Pontos de Inclusão</w:t>
            </w:r>
          </w:p>
        </w:tc>
      </w:tr>
      <w:tr>
        <w:trPr>
          <w:trHeight w:val="285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---</w:t>
            </w:r>
          </w:p>
        </w:tc>
      </w:tr>
      <w:tr>
        <w:trPr>
          <w:trHeight w:val="285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Fluxo Principal (Passageiro acompanha o trajeto do motorista com sucesso)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Ações do Ator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Ações do Sistema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10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Acessar a opção de acompanhar trajeto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14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Recuperar a localização do veículo do motorista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17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Inserir no mapa a localização recuperada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20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Exibir o mapa com a localização atual e o trajeto já percorrido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MELHORAR?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Fluxo Alternativo I ( Falha ao obter localização)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Ações do Ator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Ações do Sistema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32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Acessar a opção de acompanhar trajeto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36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Falha ao recuperar a localização do veículo do motorista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39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Exibir mensagem de erro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Fluxo Alternativo II ( Falha ao carregar tela )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Ações do Ator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Ações do Sistema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51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Acessar a opção ‘Acompanhar trajeto' no menu principal 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55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Buscar tela solicitada.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58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Exibir mensagem de erro. 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4829"/>
        <w:gridCol w:w="4830"/>
      </w:tblGrid>
      <w:tr>
        <w:trPr>
          <w:trHeight w:val="562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Nome do Caso de Uso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7 - Alterar dados pessoais</w:t>
            </w:r>
          </w:p>
        </w:tc>
      </w:tr>
      <w:tr>
        <w:trPr>
          <w:trHeight w:val="285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Ator Principal</w:t>
            </w:r>
          </w:p>
        </w:tc>
      </w:tr>
      <w:tr>
        <w:trPr>
          <w:trHeight w:val="285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Passageiro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Ator Secundário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---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Descrição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Este caso de uso refere-se à ação de alterar informações do passageiro cadastradas no sistema da empresa que podem ter mudado desde a data do cadastro.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Pré-condições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O passageiro deve estar logado no sistema.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Pós-condições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 passageiro tem suas informações atualizadas no sistema da empresa.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Validações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?????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Pontos de Extensão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---</w:t>
            </w:r>
          </w:p>
        </w:tc>
      </w:tr>
      <w:tr>
        <w:trPr>
          <w:trHeight w:val="285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Pontos de Inclusão</w:t>
            </w:r>
          </w:p>
        </w:tc>
      </w:tr>
      <w:tr>
        <w:trPr>
          <w:trHeight w:val="285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---</w:t>
            </w:r>
          </w:p>
        </w:tc>
      </w:tr>
      <w:tr>
        <w:trPr>
          <w:trHeight w:val="285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Fluxo Principal (Passageiro altera dados cadastrais com sucesso)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Ações do Ator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Ações do Sistema</w:t>
            </w:r>
          </w:p>
        </w:tc>
      </w:tr>
      <w:tr>
        <w:trPr>
          <w:trHeight w:val="562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23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Escolher opção de alterar cadastro.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28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Recuperar as informações cadastradas.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31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Exibir as opções cadastradas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31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Alterar os campos desejados corretamente.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36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Salvar as alterações.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40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Verificar se todos os dados obrigatórios foram fornecidos.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43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Validar campos alterados.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46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Efetivar a alteração do cadastro.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49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Exibir mensagem de sucesso.</w:t>
            </w:r>
          </w:p>
        </w:tc>
      </w:tr>
      <w:tr>
        <w:trPr>
          <w:trHeight w:val="285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Fluxo Alternativo I (Passageiro não preenche campo obrigatório)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Ações do Ator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Ações do Sistema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57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Escolher opção de alterar cadastro.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61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Recuperar as informações cadastradas.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61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Alterar os campos desejados, deixando algum dado de preenchimento obrigatório em branco.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66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Salvar as alterações.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70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Verificar se todos os dados obrigatórios foram fornecidos.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73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Negar a alteração de cadastro.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76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Exibir mensagem de erro na execução da operação.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79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Permanecer na página de cadastro e destacar os campos não preenchidos corretamente.</w:t>
            </w:r>
          </w:p>
        </w:tc>
      </w:tr>
      <w:tr>
        <w:trPr>
          <w:trHeight w:val="285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Fluxo Alternativo II (Passageiro preenche campo de maneira inválida)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Ações do Ator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Ações do Sistema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87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Escolher opção de alterar cadastro.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91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Ir para a área de cadastro e recuperar as informações cadastradas.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91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Alterar os campos desejados, realizando o preenchimento de algum campo de forma inválida .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96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Salvar as alterações.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900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Verificar se todos os dados obrigatórios foram fornecidos.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903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Validar campos alterados.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906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Negar a alteração de cadastro.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909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Exibir mensagem de erro na execução da operação.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912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Permanecer na página de cadastro e destacar os campos não preenchidos corretamente.</w:t>
            </w:r>
          </w:p>
        </w:tc>
      </w:tr>
      <w:tr>
        <w:trPr>
          <w:trHeight w:val="285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Fluxo Alternativo III ( Falha ao salvar alterações)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Ações do Ator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Ações do Sistema</w:t>
            </w:r>
          </w:p>
        </w:tc>
      </w:tr>
      <w:tr>
        <w:trPr>
          <w:trHeight w:val="562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921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Escolher opção de alterar cadastro.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926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Recuperar as informações cadastradas.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929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Exibir as opções cadastradas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929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Alterar os campos desejados corretamente.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934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Salvar as alterações.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938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Verificar se todos os dados obrigatórios foram fornecidos.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941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Validar campos alterados.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944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Falha ao efetivar a alteração do cadastro.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947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Exibir mensagem de erro na execução da operação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Fluxo Alternativo IV ( Falha ao obter informações atuais do passageiro)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Ações do Ator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Ações do Sistema</w:t>
            </w:r>
          </w:p>
        </w:tc>
      </w:tr>
      <w:tr>
        <w:trPr>
          <w:trHeight w:val="562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960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Escolher opção de alterar cadastro.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965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Falha ao recuperar as informações cadastradas.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968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Exibir mensagem de erro na execução da operação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Fluxo Alternativo V ( Falha ao carregar tela )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Ações do Ator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Ações do Sistema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978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Acessar a opção ‘Alterar dados pessoais' no menu principal 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982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Buscar tela solicitada.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985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Exibir mensagem de erro. 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4829"/>
        <w:gridCol w:w="4830"/>
      </w:tblGrid>
      <w:tr>
        <w:trPr>
          <w:trHeight w:val="562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Nome do Caso de Uso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8 - Configurar aplicativo</w:t>
            </w:r>
          </w:p>
        </w:tc>
      </w:tr>
      <w:tr>
        <w:trPr>
          <w:trHeight w:val="285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Ator Principal</w:t>
            </w:r>
          </w:p>
        </w:tc>
      </w:tr>
      <w:tr>
        <w:trPr>
          <w:trHeight w:val="285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Passageiro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Ator Secundário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---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Descrição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Este caso de uso refere-se à ação de configurar ?????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Pré-condições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O passageiro deve estar logado no sistema.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Pós-condições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Validações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Pontos de Extensão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---</w:t>
            </w:r>
          </w:p>
        </w:tc>
      </w:tr>
      <w:tr>
        <w:trPr>
          <w:trHeight w:val="285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Pontos de Inclusão</w:t>
            </w:r>
          </w:p>
        </w:tc>
      </w:tr>
      <w:tr>
        <w:trPr>
          <w:trHeight w:val="285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---</w:t>
            </w:r>
          </w:p>
        </w:tc>
      </w:tr>
      <w:tr>
        <w:trPr>
          <w:trHeight w:val="285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Fluxo Principal (Passageiro acessa a tela de configuração com sucesso)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Ações do Ator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Ações do Sistema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Fluxo Alternativo I ( Falha ao aplicar configurações)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Ações do Ator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Ações do Sistema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Fluxo Alternativo II ( Falha ao carregar tela )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Ações do Ator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Ações do Sistema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085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Acessar a opção ‘Configurações' no menu principal 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089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Buscar tela solicitada.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092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Exibir mensagem de erro. 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4829"/>
        <w:gridCol w:w="4830"/>
      </w:tblGrid>
      <w:tr>
        <w:trPr>
          <w:trHeight w:val="562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Nome do Caso de Uso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9 - Visualizar destinos</w:t>
            </w:r>
          </w:p>
        </w:tc>
      </w:tr>
      <w:tr>
        <w:trPr>
          <w:trHeight w:val="285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Ator Principal</w:t>
            </w:r>
          </w:p>
        </w:tc>
      </w:tr>
      <w:tr>
        <w:trPr>
          <w:trHeight w:val="285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Passageiro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Ator Secundário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---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Descrição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Este caso de uso refere-se à ação de visualizar os possíveis destinos associados a um passageiro.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Pré-condições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O passageiro deve estar logado no sistema.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Pós-condições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Para cada destino o passageiro consegue visualizar todas as funcionalidades do sistema, descritas nos casos de uso.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Validações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Pontos de Extensão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---</w:t>
            </w:r>
          </w:p>
        </w:tc>
      </w:tr>
      <w:tr>
        <w:trPr>
          <w:trHeight w:val="285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Pontos de Inclusão</w:t>
            </w:r>
          </w:p>
        </w:tc>
      </w:tr>
      <w:tr>
        <w:trPr>
          <w:trHeight w:val="285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---</w:t>
            </w:r>
          </w:p>
        </w:tc>
      </w:tr>
      <w:tr>
        <w:trPr>
          <w:trHeight w:val="285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Fluxo Principal (Passageiro visualiza os destinos com sucesso )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Ações do Ator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Ações do Sistema</w:t>
            </w:r>
          </w:p>
        </w:tc>
      </w:tr>
      <w:tr>
        <w:trPr>
          <w:trHeight w:val="562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57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Escolher opção de obter destinos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62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Recuperar os destinos associados a um passageiro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65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Exibir os destinos recuperados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65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Escolher destino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71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Recuperar informações associadas àquele destino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74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Recarregar menu com as informações recuperadas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Fluxo Alternativo I ( Falha ao obter destinos do passageiro)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Ações do Ator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Ações do Sistema</w:t>
            </w:r>
          </w:p>
        </w:tc>
      </w:tr>
      <w:tr>
        <w:trPr>
          <w:trHeight w:val="562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87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Escolher opção de obter destinos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92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Falha ao recuperar os destinos associados a um passageiro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95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Exibir mensagem de erro</w:t>
            </w:r>
          </w:p>
        </w:tc>
      </w:tr>
      <w:tr>
        <w:trPr>
          <w:trHeight w:val="285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Fluxo Alternativo II ( Falha ao carregar tela )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Ações do Ator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Ações do Sistema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203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Acessar a opção ‘Meus destinos' no menu principal 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207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Buscar tela solicitada.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210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Exibir mensagem de erro. 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1">
    <w:lvl w:ilvl="0">
      <w:start w:val="1"/>
      <w:numFmt w:val="decimal"/>
      <w:lvlText w:val="%1.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">
    <w:lvl w:ilvl="0">
      <w:start w:val="1"/>
      <w:numFmt w:val="decimal"/>
      <w:lvlText w:val="%1."/>
    </w:lvl>
  </w:abstractNum>
  <w:abstractNum w:abstractNumId="72">
    <w:lvl w:ilvl="0">
      <w:start w:val="1"/>
      <w:numFmt w:val="bullet"/>
      <w:lvlText w:val="•"/>
    </w:lvl>
  </w:abstractNum>
  <w:abstractNum w:abstractNumId="13">
    <w:lvl w:ilvl="0">
      <w:start w:val="1"/>
      <w:numFmt w:val="decimal"/>
      <w:lvlText w:val="%1.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abstractNum w:abstractNumId="138">
    <w:lvl w:ilvl="0">
      <w:start w:val="1"/>
      <w:numFmt w:val="bullet"/>
      <w:lvlText w:val="•"/>
    </w:lvl>
  </w:abstractNum>
  <w:abstractNum w:abstractNumId="144">
    <w:lvl w:ilvl="0">
      <w:start w:val="1"/>
      <w:numFmt w:val="bullet"/>
      <w:lvlText w:val="•"/>
    </w:lvl>
  </w:abstractNum>
  <w:abstractNum w:abstractNumId="150">
    <w:lvl w:ilvl="0">
      <w:start w:val="1"/>
      <w:numFmt w:val="bullet"/>
      <w:lvlText w:val="•"/>
    </w:lvl>
  </w:abstractNum>
  <w:abstractNum w:abstractNumId="156">
    <w:lvl w:ilvl="0">
      <w:start w:val="1"/>
      <w:numFmt w:val="bullet"/>
      <w:lvlText w:val="•"/>
    </w:lvl>
  </w:abstractNum>
  <w:abstractNum w:abstractNumId="162">
    <w:lvl w:ilvl="0">
      <w:start w:val="1"/>
      <w:numFmt w:val="bullet"/>
      <w:lvlText w:val="•"/>
    </w:lvl>
  </w:abstractNum>
  <w:abstractNum w:abstractNumId="168">
    <w:lvl w:ilvl="0">
      <w:start w:val="1"/>
      <w:numFmt w:val="bullet"/>
      <w:lvlText w:val="•"/>
    </w:lvl>
  </w:abstractNum>
  <w:abstractNum w:abstractNumId="174">
    <w:lvl w:ilvl="0">
      <w:start w:val="1"/>
      <w:numFmt w:val="bullet"/>
      <w:lvlText w:val="•"/>
    </w:lvl>
  </w:abstractNum>
  <w:abstractNum w:abstractNumId="180">
    <w:lvl w:ilvl="0">
      <w:start w:val="1"/>
      <w:numFmt w:val="bullet"/>
      <w:lvlText w:val="•"/>
    </w:lvl>
  </w:abstractNum>
  <w:abstractNum w:abstractNumId="186">
    <w:lvl w:ilvl="0">
      <w:start w:val="1"/>
      <w:numFmt w:val="bullet"/>
      <w:lvlText w:val="•"/>
    </w:lvl>
  </w:abstractNum>
  <w:abstractNum w:abstractNumId="192">
    <w:lvl w:ilvl="0">
      <w:start w:val="1"/>
      <w:numFmt w:val="bullet"/>
      <w:lvlText w:val="•"/>
    </w:lvl>
  </w:abstractNum>
  <w:abstractNum w:abstractNumId="198">
    <w:lvl w:ilvl="0">
      <w:start w:val="1"/>
      <w:numFmt w:val="bullet"/>
      <w:lvlText w:val="•"/>
    </w:lvl>
  </w:abstractNum>
  <w:abstractNum w:abstractNumId="204">
    <w:lvl w:ilvl="0">
      <w:start w:val="1"/>
      <w:numFmt w:val="bullet"/>
      <w:lvlText w:val="•"/>
    </w:lvl>
  </w:abstractNum>
  <w:abstractNum w:abstractNumId="210">
    <w:lvl w:ilvl="0">
      <w:start w:val="1"/>
      <w:numFmt w:val="bullet"/>
      <w:lvlText w:val="•"/>
    </w:lvl>
  </w:abstractNum>
  <w:abstractNum w:abstractNumId="216">
    <w:lvl w:ilvl="0">
      <w:start w:val="1"/>
      <w:numFmt w:val="bullet"/>
      <w:lvlText w:val="•"/>
    </w:lvl>
  </w:abstractNum>
  <w:abstractNum w:abstractNumId="222">
    <w:lvl w:ilvl="0">
      <w:start w:val="1"/>
      <w:numFmt w:val="bullet"/>
      <w:lvlText w:val="•"/>
    </w:lvl>
  </w:abstractNum>
  <w:abstractNum w:abstractNumId="228">
    <w:lvl w:ilvl="0">
      <w:start w:val="1"/>
      <w:numFmt w:val="bullet"/>
      <w:lvlText w:val="•"/>
    </w:lvl>
  </w:abstractNum>
  <w:abstractNum w:abstractNumId="234">
    <w:lvl w:ilvl="0">
      <w:start w:val="1"/>
      <w:numFmt w:val="bullet"/>
      <w:lvlText w:val="•"/>
    </w:lvl>
  </w:abstractNum>
  <w:abstractNum w:abstractNumId="240">
    <w:lvl w:ilvl="0">
      <w:start w:val="1"/>
      <w:numFmt w:val="bullet"/>
      <w:lvlText w:val="•"/>
    </w:lvl>
  </w:abstractNum>
  <w:abstractNum w:abstractNumId="246">
    <w:lvl w:ilvl="0">
      <w:start w:val="1"/>
      <w:numFmt w:val="bullet"/>
      <w:lvlText w:val="•"/>
    </w:lvl>
  </w:abstractNum>
  <w:abstractNum w:abstractNumId="252">
    <w:lvl w:ilvl="0">
      <w:start w:val="1"/>
      <w:numFmt w:val="bullet"/>
      <w:lvlText w:val="•"/>
    </w:lvl>
  </w:abstractNum>
  <w:abstractNum w:abstractNumId="258">
    <w:lvl w:ilvl="0">
      <w:start w:val="1"/>
      <w:numFmt w:val="bullet"/>
      <w:lvlText w:val="•"/>
    </w:lvl>
  </w:abstractNum>
  <w:abstractNum w:abstractNumId="264">
    <w:lvl w:ilvl="0">
      <w:start w:val="1"/>
      <w:numFmt w:val="bullet"/>
      <w:lvlText w:val="•"/>
    </w:lvl>
  </w:abstractNum>
  <w:abstractNum w:abstractNumId="270">
    <w:lvl w:ilvl="0">
      <w:start w:val="1"/>
      <w:numFmt w:val="bullet"/>
      <w:lvlText w:val="•"/>
    </w:lvl>
  </w:abstractNum>
  <w:abstractNum w:abstractNumId="276">
    <w:lvl w:ilvl="0">
      <w:start w:val="1"/>
      <w:numFmt w:val="bullet"/>
      <w:lvlText w:val="•"/>
    </w:lvl>
  </w:abstractNum>
  <w:abstractNum w:abstractNumId="282">
    <w:lvl w:ilvl="0">
      <w:start w:val="1"/>
      <w:numFmt w:val="bullet"/>
      <w:lvlText w:val="•"/>
    </w:lvl>
  </w:abstractNum>
  <w:abstractNum w:abstractNumId="288">
    <w:lvl w:ilvl="0">
      <w:start w:val="1"/>
      <w:numFmt w:val="bullet"/>
      <w:lvlText w:val="•"/>
    </w:lvl>
  </w:abstractNum>
  <w:abstractNum w:abstractNumId="294">
    <w:lvl w:ilvl="0">
      <w:start w:val="1"/>
      <w:numFmt w:val="bullet"/>
      <w:lvlText w:val="•"/>
    </w:lvl>
  </w:abstractNum>
  <w:abstractNum w:abstractNumId="300">
    <w:lvl w:ilvl="0">
      <w:start w:val="1"/>
      <w:numFmt w:val="bullet"/>
      <w:lvlText w:val="•"/>
    </w:lvl>
  </w:abstractNum>
  <w:abstractNum w:abstractNumId="306">
    <w:lvl w:ilvl="0">
      <w:start w:val="1"/>
      <w:numFmt w:val="bullet"/>
      <w:lvlText w:val="•"/>
    </w:lvl>
  </w:abstractNum>
  <w:abstractNum w:abstractNumId="312">
    <w:lvl w:ilvl="0">
      <w:start w:val="1"/>
      <w:numFmt w:val="bullet"/>
      <w:lvlText w:val="•"/>
    </w:lvl>
  </w:abstractNum>
  <w:abstractNum w:abstractNumId="318">
    <w:lvl w:ilvl="0">
      <w:start w:val="1"/>
      <w:numFmt w:val="bullet"/>
      <w:lvlText w:val="•"/>
    </w:lvl>
  </w:abstractNum>
  <w:abstractNum w:abstractNumId="324">
    <w:lvl w:ilvl="0">
      <w:start w:val="1"/>
      <w:numFmt w:val="bullet"/>
      <w:lvlText w:val="•"/>
    </w:lvl>
  </w:abstractNum>
  <w:abstractNum w:abstractNumId="330">
    <w:lvl w:ilvl="0">
      <w:start w:val="1"/>
      <w:numFmt w:val="bullet"/>
      <w:lvlText w:val="•"/>
    </w:lvl>
  </w:abstractNum>
  <w:abstractNum w:abstractNumId="336">
    <w:lvl w:ilvl="0">
      <w:start w:val="1"/>
      <w:numFmt w:val="bullet"/>
      <w:lvlText w:val="•"/>
    </w:lvl>
  </w:abstractNum>
  <w:abstractNum w:abstractNumId="342">
    <w:lvl w:ilvl="0">
      <w:start w:val="1"/>
      <w:numFmt w:val="bullet"/>
      <w:lvlText w:val="•"/>
    </w:lvl>
  </w:abstractNum>
  <w:abstractNum w:abstractNumId="348">
    <w:lvl w:ilvl="0">
      <w:start w:val="1"/>
      <w:numFmt w:val="bullet"/>
      <w:lvlText w:val="•"/>
    </w:lvl>
  </w:abstractNum>
  <w:abstractNum w:abstractNumId="354">
    <w:lvl w:ilvl="0">
      <w:start w:val="1"/>
      <w:numFmt w:val="bullet"/>
      <w:lvlText w:val="•"/>
    </w:lvl>
  </w:abstractNum>
  <w:abstractNum w:abstractNumId="360">
    <w:lvl w:ilvl="0">
      <w:start w:val="1"/>
      <w:numFmt w:val="bullet"/>
      <w:lvlText w:val="•"/>
    </w:lvl>
  </w:abstractNum>
  <w:abstractNum w:abstractNumId="366">
    <w:lvl w:ilvl="0">
      <w:start w:val="1"/>
      <w:numFmt w:val="bullet"/>
      <w:lvlText w:val="•"/>
    </w:lvl>
  </w:abstractNum>
  <w:abstractNum w:abstractNumId="372">
    <w:lvl w:ilvl="0">
      <w:start w:val="1"/>
      <w:numFmt w:val="bullet"/>
      <w:lvlText w:val="•"/>
    </w:lvl>
  </w:abstractNum>
  <w:abstractNum w:abstractNumId="378">
    <w:lvl w:ilvl="0">
      <w:start w:val="1"/>
      <w:numFmt w:val="bullet"/>
      <w:lvlText w:val="•"/>
    </w:lvl>
  </w:abstractNum>
  <w:abstractNum w:abstractNumId="384">
    <w:lvl w:ilvl="0">
      <w:start w:val="1"/>
      <w:numFmt w:val="bullet"/>
      <w:lvlText w:val="•"/>
    </w:lvl>
  </w:abstractNum>
  <w:abstractNum w:abstractNumId="390">
    <w:lvl w:ilvl="0">
      <w:start w:val="1"/>
      <w:numFmt w:val="bullet"/>
      <w:lvlText w:val="•"/>
    </w:lvl>
  </w:abstractNum>
  <w:abstractNum w:abstractNumId="396">
    <w:lvl w:ilvl="0">
      <w:start w:val="1"/>
      <w:numFmt w:val="bullet"/>
      <w:lvlText w:val="•"/>
    </w:lvl>
  </w:abstractNum>
  <w:abstractNum w:abstractNumId="402">
    <w:lvl w:ilvl="0">
      <w:start w:val="1"/>
      <w:numFmt w:val="bullet"/>
      <w:lvlText w:val="•"/>
    </w:lvl>
  </w:abstractNum>
  <w:abstractNum w:abstractNumId="408">
    <w:lvl w:ilvl="0">
      <w:start w:val="1"/>
      <w:numFmt w:val="bullet"/>
      <w:lvlText w:val="•"/>
    </w:lvl>
  </w:abstractNum>
  <w:abstractNum w:abstractNumId="414">
    <w:lvl w:ilvl="0">
      <w:start w:val="1"/>
      <w:numFmt w:val="bullet"/>
      <w:lvlText w:val="•"/>
    </w:lvl>
  </w:abstractNum>
  <w:abstractNum w:abstractNumId="420">
    <w:lvl w:ilvl="0">
      <w:start w:val="1"/>
      <w:numFmt w:val="bullet"/>
      <w:lvlText w:val="•"/>
    </w:lvl>
  </w:abstractNum>
  <w:abstractNum w:abstractNumId="426">
    <w:lvl w:ilvl="0">
      <w:start w:val="1"/>
      <w:numFmt w:val="bullet"/>
      <w:lvlText w:val="•"/>
    </w:lvl>
  </w:abstractNum>
  <w:abstractNum w:abstractNumId="432">
    <w:lvl w:ilvl="0">
      <w:start w:val="1"/>
      <w:numFmt w:val="bullet"/>
      <w:lvlText w:val="•"/>
    </w:lvl>
  </w:abstractNum>
  <w:abstractNum w:abstractNumId="438">
    <w:lvl w:ilvl="0">
      <w:start w:val="1"/>
      <w:numFmt w:val="bullet"/>
      <w:lvlText w:val="•"/>
    </w:lvl>
  </w:abstractNum>
  <w:abstractNum w:abstractNumId="444">
    <w:lvl w:ilvl="0">
      <w:start w:val="1"/>
      <w:numFmt w:val="bullet"/>
      <w:lvlText w:val="•"/>
    </w:lvl>
  </w:abstractNum>
  <w:abstractNum w:abstractNumId="450">
    <w:lvl w:ilvl="0">
      <w:start w:val="1"/>
      <w:numFmt w:val="bullet"/>
      <w:lvlText w:val="•"/>
    </w:lvl>
  </w:abstractNum>
  <w:abstractNum w:abstractNumId="456">
    <w:lvl w:ilvl="0">
      <w:start w:val="1"/>
      <w:numFmt w:val="bullet"/>
      <w:lvlText w:val="•"/>
    </w:lvl>
  </w:abstractNum>
  <w:abstractNum w:abstractNumId="462">
    <w:lvl w:ilvl="0">
      <w:start w:val="1"/>
      <w:numFmt w:val="bullet"/>
      <w:lvlText w:val="•"/>
    </w:lvl>
  </w:abstractNum>
  <w:abstractNum w:abstractNumId="468">
    <w:lvl w:ilvl="0">
      <w:start w:val="1"/>
      <w:numFmt w:val="bullet"/>
      <w:lvlText w:val="•"/>
    </w:lvl>
  </w:abstractNum>
  <w:abstractNum w:abstractNumId="474">
    <w:lvl w:ilvl="0">
      <w:start w:val="1"/>
      <w:numFmt w:val="bullet"/>
      <w:lvlText w:val="•"/>
    </w:lvl>
  </w:abstractNum>
  <w:abstractNum w:abstractNumId="480">
    <w:lvl w:ilvl="0">
      <w:start w:val="1"/>
      <w:numFmt w:val="bullet"/>
      <w:lvlText w:val="•"/>
    </w:lvl>
  </w:abstractNum>
  <w:abstractNum w:abstractNumId="486">
    <w:lvl w:ilvl="0">
      <w:start w:val="1"/>
      <w:numFmt w:val="bullet"/>
      <w:lvlText w:val="•"/>
    </w:lvl>
  </w:abstractNum>
  <w:abstractNum w:abstractNumId="492">
    <w:lvl w:ilvl="0">
      <w:start w:val="1"/>
      <w:numFmt w:val="bullet"/>
      <w:lvlText w:val="•"/>
    </w:lvl>
  </w:abstractNum>
  <w:abstractNum w:abstractNumId="498">
    <w:lvl w:ilvl="0">
      <w:start w:val="1"/>
      <w:numFmt w:val="bullet"/>
      <w:lvlText w:val="•"/>
    </w:lvl>
  </w:abstractNum>
  <w:abstractNum w:abstractNumId="504">
    <w:lvl w:ilvl="0">
      <w:start w:val="1"/>
      <w:numFmt w:val="bullet"/>
      <w:lvlText w:val="•"/>
    </w:lvl>
  </w:abstractNum>
  <w:abstractNum w:abstractNumId="510">
    <w:lvl w:ilvl="0">
      <w:start w:val="1"/>
      <w:numFmt w:val="bullet"/>
      <w:lvlText w:val="•"/>
    </w:lvl>
  </w:abstractNum>
  <w:abstractNum w:abstractNumId="516">
    <w:lvl w:ilvl="0">
      <w:start w:val="1"/>
      <w:numFmt w:val="bullet"/>
      <w:lvlText w:val="•"/>
    </w:lvl>
  </w:abstractNum>
  <w:abstractNum w:abstractNumId="522">
    <w:lvl w:ilvl="0">
      <w:start w:val="1"/>
      <w:numFmt w:val="bullet"/>
      <w:lvlText w:val="•"/>
    </w:lvl>
  </w:abstractNum>
  <w:abstractNum w:abstractNumId="528">
    <w:lvl w:ilvl="0">
      <w:start w:val="1"/>
      <w:numFmt w:val="bullet"/>
      <w:lvlText w:val="•"/>
    </w:lvl>
  </w:abstractNum>
  <w:abstractNum w:abstractNumId="534">
    <w:lvl w:ilvl="0">
      <w:start w:val="1"/>
      <w:numFmt w:val="bullet"/>
      <w:lvlText w:val="•"/>
    </w:lvl>
  </w:abstractNum>
  <w:abstractNum w:abstractNumId="540">
    <w:lvl w:ilvl="0">
      <w:start w:val="1"/>
      <w:numFmt w:val="bullet"/>
      <w:lvlText w:val="•"/>
    </w:lvl>
  </w:abstractNum>
  <w:abstractNum w:abstractNumId="546">
    <w:lvl w:ilvl="0">
      <w:start w:val="1"/>
      <w:numFmt w:val="bullet"/>
      <w:lvlText w:val="•"/>
    </w:lvl>
  </w:abstractNum>
  <w:abstractNum w:abstractNumId="552">
    <w:lvl w:ilvl="0">
      <w:start w:val="1"/>
      <w:numFmt w:val="bullet"/>
      <w:lvlText w:val="•"/>
    </w:lvl>
  </w:abstractNum>
  <w:abstractNum w:abstractNumId="558">
    <w:lvl w:ilvl="0">
      <w:start w:val="1"/>
      <w:numFmt w:val="bullet"/>
      <w:lvlText w:val="•"/>
    </w:lvl>
  </w:abstractNum>
  <w:abstractNum w:abstractNumId="564">
    <w:lvl w:ilvl="0">
      <w:start w:val="1"/>
      <w:numFmt w:val="bullet"/>
      <w:lvlText w:val="•"/>
    </w:lvl>
  </w:abstractNum>
  <w:abstractNum w:abstractNumId="570">
    <w:lvl w:ilvl="0">
      <w:start w:val="1"/>
      <w:numFmt w:val="bullet"/>
      <w:lvlText w:val="•"/>
    </w:lvl>
  </w:abstractNum>
  <w:abstractNum w:abstractNumId="576">
    <w:lvl w:ilvl="0">
      <w:start w:val="1"/>
      <w:numFmt w:val="bullet"/>
      <w:lvlText w:val="•"/>
    </w:lvl>
  </w:abstractNum>
  <w:abstractNum w:abstractNumId="582">
    <w:lvl w:ilvl="0">
      <w:start w:val="1"/>
      <w:numFmt w:val="bullet"/>
      <w:lvlText w:val="•"/>
    </w:lvl>
  </w:abstractNum>
  <w:abstractNum w:abstractNumId="588">
    <w:lvl w:ilvl="0">
      <w:start w:val="1"/>
      <w:numFmt w:val="bullet"/>
      <w:lvlText w:val="•"/>
    </w:lvl>
  </w:abstractNum>
  <w:abstractNum w:abstractNumId="594">
    <w:lvl w:ilvl="0">
      <w:start w:val="1"/>
      <w:numFmt w:val="bullet"/>
      <w:lvlText w:val="•"/>
    </w:lvl>
  </w:abstractNum>
  <w:abstractNum w:abstractNumId="600">
    <w:lvl w:ilvl="0">
      <w:start w:val="1"/>
      <w:numFmt w:val="bullet"/>
      <w:lvlText w:val="•"/>
    </w:lvl>
  </w:abstractNum>
  <w:abstractNum w:abstractNumId="606">
    <w:lvl w:ilvl="0">
      <w:start w:val="1"/>
      <w:numFmt w:val="bullet"/>
      <w:lvlText w:val="•"/>
    </w:lvl>
  </w:abstractNum>
  <w:abstractNum w:abstractNumId="612">
    <w:lvl w:ilvl="0">
      <w:start w:val="1"/>
      <w:numFmt w:val="bullet"/>
      <w:lvlText w:val="•"/>
    </w:lvl>
  </w:abstractNum>
  <w:abstractNum w:abstractNumId="618">
    <w:lvl w:ilvl="0">
      <w:start w:val="1"/>
      <w:numFmt w:val="bullet"/>
      <w:lvlText w:val="•"/>
    </w:lvl>
  </w:abstractNum>
  <w:abstractNum w:abstractNumId="624">
    <w:lvl w:ilvl="0">
      <w:start w:val="1"/>
      <w:numFmt w:val="bullet"/>
      <w:lvlText w:val="•"/>
    </w:lvl>
  </w:abstractNum>
  <w:abstractNum w:abstractNumId="630">
    <w:lvl w:ilvl="0">
      <w:start w:val="1"/>
      <w:numFmt w:val="bullet"/>
      <w:lvlText w:val="•"/>
    </w:lvl>
  </w:abstractNum>
  <w:abstractNum w:abstractNumId="636">
    <w:lvl w:ilvl="0">
      <w:start w:val="1"/>
      <w:numFmt w:val="bullet"/>
      <w:lvlText w:val="•"/>
    </w:lvl>
  </w:abstractNum>
  <w:abstractNum w:abstractNumId="642">
    <w:lvl w:ilvl="0">
      <w:start w:val="1"/>
      <w:numFmt w:val="bullet"/>
      <w:lvlText w:val="•"/>
    </w:lvl>
  </w:abstractNum>
  <w:abstractNum w:abstractNumId="648">
    <w:lvl w:ilvl="0">
      <w:start w:val="1"/>
      <w:numFmt w:val="bullet"/>
      <w:lvlText w:val="•"/>
    </w:lvl>
  </w:abstractNum>
  <w:abstractNum w:abstractNumId="654">
    <w:lvl w:ilvl="0">
      <w:start w:val="1"/>
      <w:numFmt w:val="bullet"/>
      <w:lvlText w:val="•"/>
    </w:lvl>
  </w:abstractNum>
  <w:abstractNum w:abstractNumId="660">
    <w:lvl w:ilvl="0">
      <w:start w:val="1"/>
      <w:numFmt w:val="bullet"/>
      <w:lvlText w:val="•"/>
    </w:lvl>
  </w:abstractNum>
  <w:abstractNum w:abstractNumId="666">
    <w:lvl w:ilvl="0">
      <w:start w:val="1"/>
      <w:numFmt w:val="bullet"/>
      <w:lvlText w:val="•"/>
    </w:lvl>
  </w:abstractNum>
  <w:abstractNum w:abstractNumId="672">
    <w:lvl w:ilvl="0">
      <w:start w:val="1"/>
      <w:numFmt w:val="bullet"/>
      <w:lvlText w:val="•"/>
    </w:lvl>
  </w:abstractNum>
  <w:abstractNum w:abstractNumId="678">
    <w:lvl w:ilvl="0">
      <w:start w:val="1"/>
      <w:numFmt w:val="bullet"/>
      <w:lvlText w:val="•"/>
    </w:lvl>
  </w:abstractNum>
  <w:abstractNum w:abstractNumId="684">
    <w:lvl w:ilvl="0">
      <w:start w:val="1"/>
      <w:numFmt w:val="bullet"/>
      <w:lvlText w:val="•"/>
    </w:lvl>
  </w:abstractNum>
  <w:abstractNum w:abstractNumId="690">
    <w:lvl w:ilvl="0">
      <w:start w:val="1"/>
      <w:numFmt w:val="bullet"/>
      <w:lvlText w:val="•"/>
    </w:lvl>
  </w:abstractNum>
  <w:abstractNum w:abstractNumId="696">
    <w:lvl w:ilvl="0">
      <w:start w:val="1"/>
      <w:numFmt w:val="bullet"/>
      <w:lvlText w:val="•"/>
    </w:lvl>
  </w:abstractNum>
  <w:abstractNum w:abstractNumId="702">
    <w:lvl w:ilvl="0">
      <w:start w:val="1"/>
      <w:numFmt w:val="bullet"/>
      <w:lvlText w:val="•"/>
    </w:lvl>
  </w:abstractNum>
  <w:abstractNum w:abstractNumId="708">
    <w:lvl w:ilvl="0">
      <w:start w:val="1"/>
      <w:numFmt w:val="bullet"/>
      <w:lvlText w:val="•"/>
    </w:lvl>
  </w:abstractNum>
  <w:abstractNum w:abstractNumId="714">
    <w:lvl w:ilvl="0">
      <w:start w:val="1"/>
      <w:numFmt w:val="bullet"/>
      <w:lvlText w:val="•"/>
    </w:lvl>
  </w:abstractNum>
  <w:abstractNum w:abstractNumId="720">
    <w:lvl w:ilvl="0">
      <w:start w:val="1"/>
      <w:numFmt w:val="bullet"/>
      <w:lvlText w:val="•"/>
    </w:lvl>
  </w:abstractNum>
  <w:abstractNum w:abstractNumId="726">
    <w:lvl w:ilvl="0">
      <w:start w:val="1"/>
      <w:numFmt w:val="bullet"/>
      <w:lvlText w:val="•"/>
    </w:lvl>
  </w:abstractNum>
  <w:abstractNum w:abstractNumId="732">
    <w:lvl w:ilvl="0">
      <w:start w:val="1"/>
      <w:numFmt w:val="bullet"/>
      <w:lvlText w:val="•"/>
    </w:lvl>
  </w:abstractNum>
  <w:abstractNum w:abstractNumId="738">
    <w:lvl w:ilvl="0">
      <w:start w:val="1"/>
      <w:numFmt w:val="bullet"/>
      <w:lvlText w:val="•"/>
    </w:lvl>
  </w:abstractNum>
  <w:abstractNum w:abstractNumId="744">
    <w:lvl w:ilvl="0">
      <w:start w:val="1"/>
      <w:numFmt w:val="bullet"/>
      <w:lvlText w:val="•"/>
    </w:lvl>
  </w:abstractNum>
  <w:abstractNum w:abstractNumId="750">
    <w:lvl w:ilvl="0">
      <w:start w:val="1"/>
      <w:numFmt w:val="bullet"/>
      <w:lvlText w:val="•"/>
    </w:lvl>
  </w:abstractNum>
  <w:abstractNum w:abstractNumId="756">
    <w:lvl w:ilvl="0">
      <w:start w:val="1"/>
      <w:numFmt w:val="bullet"/>
      <w:lvlText w:val="•"/>
    </w:lvl>
  </w:abstractNum>
  <w:abstractNum w:abstractNumId="762">
    <w:lvl w:ilvl="0">
      <w:start w:val="1"/>
      <w:numFmt w:val="bullet"/>
      <w:lvlText w:val="•"/>
    </w:lvl>
  </w:abstractNum>
  <w:abstractNum w:abstractNumId="768">
    <w:lvl w:ilvl="0">
      <w:start w:val="1"/>
      <w:numFmt w:val="bullet"/>
      <w:lvlText w:val="•"/>
    </w:lvl>
  </w:abstractNum>
  <w:abstractNum w:abstractNumId="774">
    <w:lvl w:ilvl="0">
      <w:start w:val="1"/>
      <w:numFmt w:val="bullet"/>
      <w:lvlText w:val="•"/>
    </w:lvl>
  </w:abstractNum>
  <w:abstractNum w:abstractNumId="780">
    <w:lvl w:ilvl="0">
      <w:start w:val="1"/>
      <w:numFmt w:val="bullet"/>
      <w:lvlText w:val="•"/>
    </w:lvl>
  </w:abstractNum>
  <w:abstractNum w:abstractNumId="786">
    <w:lvl w:ilvl="0">
      <w:start w:val="1"/>
      <w:numFmt w:val="bullet"/>
      <w:lvlText w:val="•"/>
    </w:lvl>
  </w:abstractNum>
  <w:abstractNum w:abstractNumId="792">
    <w:lvl w:ilvl="0">
      <w:start w:val="1"/>
      <w:numFmt w:val="bullet"/>
      <w:lvlText w:val="•"/>
    </w:lvl>
  </w:abstractNum>
  <w:abstractNum w:abstractNumId="798">
    <w:lvl w:ilvl="0">
      <w:start w:val="1"/>
      <w:numFmt w:val="bullet"/>
      <w:lvlText w:val="•"/>
    </w:lvl>
  </w:abstractNum>
  <w:abstractNum w:abstractNumId="804">
    <w:lvl w:ilvl="0">
      <w:start w:val="1"/>
      <w:numFmt w:val="bullet"/>
      <w:lvlText w:val="•"/>
    </w:lvl>
  </w:abstractNum>
  <w:abstractNum w:abstractNumId="810">
    <w:lvl w:ilvl="0">
      <w:start w:val="1"/>
      <w:numFmt w:val="bullet"/>
      <w:lvlText w:val="•"/>
    </w:lvl>
  </w:abstractNum>
  <w:abstractNum w:abstractNumId="816">
    <w:lvl w:ilvl="0">
      <w:start w:val="1"/>
      <w:numFmt w:val="bullet"/>
      <w:lvlText w:val="•"/>
    </w:lvl>
  </w:abstractNum>
  <w:abstractNum w:abstractNumId="822">
    <w:lvl w:ilvl="0">
      <w:start w:val="1"/>
      <w:numFmt w:val="bullet"/>
      <w:lvlText w:val="•"/>
    </w:lvl>
  </w:abstractNum>
  <w:abstractNum w:abstractNumId="828">
    <w:lvl w:ilvl="0">
      <w:start w:val="1"/>
      <w:numFmt w:val="bullet"/>
      <w:lvlText w:val="•"/>
    </w:lvl>
  </w:abstractNum>
  <w:abstractNum w:abstractNumId="834">
    <w:lvl w:ilvl="0">
      <w:start w:val="1"/>
      <w:numFmt w:val="bullet"/>
      <w:lvlText w:val="•"/>
    </w:lvl>
  </w:abstractNum>
  <w:abstractNum w:abstractNumId="840">
    <w:lvl w:ilvl="0">
      <w:start w:val="1"/>
      <w:numFmt w:val="bullet"/>
      <w:lvlText w:val="•"/>
    </w:lvl>
  </w:abstractNum>
  <w:abstractNum w:abstractNumId="846">
    <w:lvl w:ilvl="0">
      <w:start w:val="1"/>
      <w:numFmt w:val="bullet"/>
      <w:lvlText w:val="•"/>
    </w:lvl>
  </w:abstractNum>
  <w:abstractNum w:abstractNumId="852">
    <w:lvl w:ilvl="0">
      <w:start w:val="1"/>
      <w:numFmt w:val="bullet"/>
      <w:lvlText w:val="•"/>
    </w:lvl>
  </w:abstractNum>
  <w:num w:numId="37">
    <w:abstractNumId w:val="852"/>
  </w:num>
  <w:num w:numId="64">
    <w:abstractNumId w:val="846"/>
  </w:num>
  <w:num w:numId="68">
    <w:abstractNumId w:val="840"/>
  </w:num>
  <w:num w:numId="70">
    <w:abstractNumId w:val="834"/>
  </w:num>
  <w:num w:numId="73">
    <w:abstractNumId w:val="828"/>
  </w:num>
  <w:num w:numId="77">
    <w:abstractNumId w:val="822"/>
  </w:num>
  <w:num w:numId="80">
    <w:abstractNumId w:val="816"/>
  </w:num>
  <w:num w:numId="83">
    <w:abstractNumId w:val="810"/>
  </w:num>
  <w:num w:numId="92">
    <w:abstractNumId w:val="804"/>
  </w:num>
  <w:num w:numId="96">
    <w:abstractNumId w:val="798"/>
  </w:num>
  <w:num w:numId="100">
    <w:abstractNumId w:val="13"/>
  </w:num>
  <w:num w:numId="101">
    <w:abstractNumId w:val="792"/>
  </w:num>
  <w:num w:numId="104">
    <w:abstractNumId w:val="786"/>
  </w:num>
  <w:num w:numId="108">
    <w:abstractNumId w:val="7"/>
  </w:num>
  <w:num w:numId="109">
    <w:abstractNumId w:val="780"/>
  </w:num>
  <w:num w:numId="112">
    <w:abstractNumId w:val="1"/>
  </w:num>
  <w:num w:numId="113">
    <w:abstractNumId w:val="774"/>
  </w:num>
  <w:num w:numId="124">
    <w:abstractNumId w:val="768"/>
  </w:num>
  <w:num w:numId="128">
    <w:abstractNumId w:val="762"/>
  </w:num>
  <w:num w:numId="130">
    <w:abstractNumId w:val="756"/>
  </w:num>
  <w:num w:numId="133">
    <w:abstractNumId w:val="750"/>
  </w:num>
  <w:num w:numId="136">
    <w:abstractNumId w:val="744"/>
  </w:num>
  <w:num w:numId="140">
    <w:abstractNumId w:val="738"/>
  </w:num>
  <w:num w:numId="143">
    <w:abstractNumId w:val="732"/>
  </w:num>
  <w:num w:numId="146">
    <w:abstractNumId w:val="726"/>
  </w:num>
  <w:num w:numId="154">
    <w:abstractNumId w:val="720"/>
  </w:num>
  <w:num w:numId="158">
    <w:abstractNumId w:val="714"/>
  </w:num>
  <w:num w:numId="160">
    <w:abstractNumId w:val="708"/>
  </w:num>
  <w:num w:numId="163">
    <w:abstractNumId w:val="702"/>
  </w:num>
  <w:num w:numId="167">
    <w:abstractNumId w:val="696"/>
  </w:num>
  <w:num w:numId="170">
    <w:abstractNumId w:val="690"/>
  </w:num>
  <w:num w:numId="173">
    <w:abstractNumId w:val="684"/>
  </w:num>
  <w:num w:numId="181">
    <w:abstractNumId w:val="678"/>
  </w:num>
  <w:num w:numId="185">
    <w:abstractNumId w:val="672"/>
  </w:num>
  <w:num w:numId="187">
    <w:abstractNumId w:val="666"/>
  </w:num>
  <w:num w:numId="190">
    <w:abstractNumId w:val="660"/>
  </w:num>
  <w:num w:numId="194">
    <w:abstractNumId w:val="654"/>
  </w:num>
  <w:num w:numId="197">
    <w:abstractNumId w:val="648"/>
  </w:num>
  <w:num w:numId="263">
    <w:abstractNumId w:val="642"/>
  </w:num>
  <w:num w:numId="267">
    <w:abstractNumId w:val="636"/>
  </w:num>
  <w:num w:numId="270">
    <w:abstractNumId w:val="630"/>
  </w:num>
  <w:num w:numId="280">
    <w:abstractNumId w:val="624"/>
  </w:num>
  <w:num w:numId="284">
    <w:abstractNumId w:val="618"/>
  </w:num>
  <w:num w:numId="287">
    <w:abstractNumId w:val="612"/>
  </w:num>
  <w:num w:numId="299">
    <w:abstractNumId w:val="606"/>
  </w:num>
  <w:num w:numId="303">
    <w:abstractNumId w:val="600"/>
  </w:num>
  <w:num w:numId="306">
    <w:abstractNumId w:val="594"/>
  </w:num>
  <w:num w:numId="370">
    <w:abstractNumId w:val="588"/>
  </w:num>
  <w:num w:numId="374">
    <w:abstractNumId w:val="582"/>
  </w:num>
  <w:num w:numId="376">
    <w:abstractNumId w:val="576"/>
  </w:num>
  <w:num w:numId="379">
    <w:abstractNumId w:val="570"/>
  </w:num>
  <w:num w:numId="383">
    <w:abstractNumId w:val="564"/>
  </w:num>
  <w:num w:numId="386">
    <w:abstractNumId w:val="558"/>
  </w:num>
  <w:num w:numId="396">
    <w:abstractNumId w:val="552"/>
  </w:num>
  <w:num w:numId="400">
    <w:abstractNumId w:val="546"/>
  </w:num>
  <w:num w:numId="402">
    <w:abstractNumId w:val="540"/>
  </w:num>
  <w:num w:numId="405">
    <w:abstractNumId w:val="534"/>
  </w:num>
  <w:num w:numId="409">
    <w:abstractNumId w:val="528"/>
  </w:num>
  <w:num w:numId="412">
    <w:abstractNumId w:val="522"/>
  </w:num>
  <w:num w:numId="424">
    <w:abstractNumId w:val="516"/>
  </w:num>
  <w:num w:numId="428">
    <w:abstractNumId w:val="510"/>
  </w:num>
  <w:num w:numId="431">
    <w:abstractNumId w:val="504"/>
  </w:num>
  <w:num w:numId="494">
    <w:abstractNumId w:val="498"/>
  </w:num>
  <w:num w:numId="498">
    <w:abstractNumId w:val="492"/>
  </w:num>
  <w:num w:numId="501">
    <w:abstractNumId w:val="486"/>
  </w:num>
  <w:num w:numId="515">
    <w:abstractNumId w:val="480"/>
  </w:num>
  <w:num w:numId="519">
    <w:abstractNumId w:val="474"/>
  </w:num>
  <w:num w:numId="522">
    <w:abstractNumId w:val="468"/>
  </w:num>
  <w:num w:numId="534">
    <w:abstractNumId w:val="462"/>
  </w:num>
  <w:num w:numId="538">
    <w:abstractNumId w:val="456"/>
  </w:num>
  <w:num w:numId="541">
    <w:abstractNumId w:val="450"/>
  </w:num>
  <w:num w:numId="605">
    <w:abstractNumId w:val="444"/>
  </w:num>
  <w:num w:numId="609">
    <w:abstractNumId w:val="438"/>
  </w:num>
  <w:num w:numId="612">
    <w:abstractNumId w:val="432"/>
  </w:num>
  <w:num w:numId="622">
    <w:abstractNumId w:val="426"/>
  </w:num>
  <w:num w:numId="626">
    <w:abstractNumId w:val="420"/>
  </w:num>
  <w:num w:numId="629">
    <w:abstractNumId w:val="414"/>
  </w:num>
  <w:num w:numId="639">
    <w:abstractNumId w:val="408"/>
  </w:num>
  <w:num w:numId="643">
    <w:abstractNumId w:val="402"/>
  </w:num>
  <w:num w:numId="646">
    <w:abstractNumId w:val="396"/>
  </w:num>
  <w:num w:numId="710">
    <w:abstractNumId w:val="390"/>
  </w:num>
  <w:num w:numId="714">
    <w:abstractNumId w:val="384"/>
  </w:num>
  <w:num w:numId="717">
    <w:abstractNumId w:val="378"/>
  </w:num>
  <w:num w:numId="720">
    <w:abstractNumId w:val="372"/>
  </w:num>
  <w:num w:numId="732">
    <w:abstractNumId w:val="366"/>
  </w:num>
  <w:num w:numId="736">
    <w:abstractNumId w:val="360"/>
  </w:num>
  <w:num w:numId="739">
    <w:abstractNumId w:val="354"/>
  </w:num>
  <w:num w:numId="751">
    <w:abstractNumId w:val="348"/>
  </w:num>
  <w:num w:numId="755">
    <w:abstractNumId w:val="342"/>
  </w:num>
  <w:num w:numId="758">
    <w:abstractNumId w:val="336"/>
  </w:num>
  <w:num w:numId="823">
    <w:abstractNumId w:val="330"/>
  </w:num>
  <w:num w:numId="828">
    <w:abstractNumId w:val="324"/>
  </w:num>
  <w:num w:numId="831">
    <w:abstractNumId w:val="318"/>
  </w:num>
  <w:num w:numId="833">
    <w:abstractNumId w:val="312"/>
  </w:num>
  <w:num w:numId="836">
    <w:abstractNumId w:val="306"/>
  </w:num>
  <w:num w:numId="840">
    <w:abstractNumId w:val="300"/>
  </w:num>
  <w:num w:numId="843">
    <w:abstractNumId w:val="294"/>
  </w:num>
  <w:num w:numId="846">
    <w:abstractNumId w:val="288"/>
  </w:num>
  <w:num w:numId="849">
    <w:abstractNumId w:val="282"/>
  </w:num>
  <w:num w:numId="857">
    <w:abstractNumId w:val="276"/>
  </w:num>
  <w:num w:numId="861">
    <w:abstractNumId w:val="270"/>
  </w:num>
  <w:num w:numId="863">
    <w:abstractNumId w:val="264"/>
  </w:num>
  <w:num w:numId="866">
    <w:abstractNumId w:val="258"/>
  </w:num>
  <w:num w:numId="870">
    <w:abstractNumId w:val="252"/>
  </w:num>
  <w:num w:numId="873">
    <w:abstractNumId w:val="246"/>
  </w:num>
  <w:num w:numId="876">
    <w:abstractNumId w:val="240"/>
  </w:num>
  <w:num w:numId="879">
    <w:abstractNumId w:val="234"/>
  </w:num>
  <w:num w:numId="887">
    <w:abstractNumId w:val="228"/>
  </w:num>
  <w:num w:numId="891">
    <w:abstractNumId w:val="222"/>
  </w:num>
  <w:num w:numId="893">
    <w:abstractNumId w:val="216"/>
  </w:num>
  <w:num w:numId="896">
    <w:abstractNumId w:val="210"/>
  </w:num>
  <w:num w:numId="900">
    <w:abstractNumId w:val="204"/>
  </w:num>
  <w:num w:numId="903">
    <w:abstractNumId w:val="198"/>
  </w:num>
  <w:num w:numId="906">
    <w:abstractNumId w:val="192"/>
  </w:num>
  <w:num w:numId="909">
    <w:abstractNumId w:val="186"/>
  </w:num>
  <w:num w:numId="912">
    <w:abstractNumId w:val="180"/>
  </w:num>
  <w:num w:numId="921">
    <w:abstractNumId w:val="174"/>
  </w:num>
  <w:num w:numId="926">
    <w:abstractNumId w:val="168"/>
  </w:num>
  <w:num w:numId="929">
    <w:abstractNumId w:val="162"/>
  </w:num>
  <w:num w:numId="931">
    <w:abstractNumId w:val="156"/>
  </w:num>
  <w:num w:numId="934">
    <w:abstractNumId w:val="150"/>
  </w:num>
  <w:num w:numId="938">
    <w:abstractNumId w:val="144"/>
  </w:num>
  <w:num w:numId="941">
    <w:abstractNumId w:val="138"/>
  </w:num>
  <w:num w:numId="944">
    <w:abstractNumId w:val="132"/>
  </w:num>
  <w:num w:numId="947">
    <w:abstractNumId w:val="126"/>
  </w:num>
  <w:num w:numId="960">
    <w:abstractNumId w:val="120"/>
  </w:num>
  <w:num w:numId="965">
    <w:abstractNumId w:val="114"/>
  </w:num>
  <w:num w:numId="968">
    <w:abstractNumId w:val="108"/>
  </w:num>
  <w:num w:numId="978">
    <w:abstractNumId w:val="102"/>
  </w:num>
  <w:num w:numId="982">
    <w:abstractNumId w:val="96"/>
  </w:num>
  <w:num w:numId="985">
    <w:abstractNumId w:val="90"/>
  </w:num>
  <w:num w:numId="1085">
    <w:abstractNumId w:val="84"/>
  </w:num>
  <w:num w:numId="1089">
    <w:abstractNumId w:val="78"/>
  </w:num>
  <w:num w:numId="1092">
    <w:abstractNumId w:val="72"/>
  </w:num>
  <w:num w:numId="1157">
    <w:abstractNumId w:val="66"/>
  </w:num>
  <w:num w:numId="1162">
    <w:abstractNumId w:val="60"/>
  </w:num>
  <w:num w:numId="1165">
    <w:abstractNumId w:val="54"/>
  </w:num>
  <w:num w:numId="1167">
    <w:abstractNumId w:val="48"/>
  </w:num>
  <w:num w:numId="1171">
    <w:abstractNumId w:val="42"/>
  </w:num>
  <w:num w:numId="1174">
    <w:abstractNumId w:val="36"/>
  </w:num>
  <w:num w:numId="1187">
    <w:abstractNumId w:val="30"/>
  </w:num>
  <w:num w:numId="1192">
    <w:abstractNumId w:val="24"/>
  </w:num>
  <w:num w:numId="1195">
    <w:abstractNumId w:val="18"/>
  </w:num>
  <w:num w:numId="1203">
    <w:abstractNumId w:val="12"/>
  </w:num>
  <w:num w:numId="1207">
    <w:abstractNumId w:val="6"/>
  </w:num>
  <w:num w:numId="121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