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Diagrama de Caso de Uso Geral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diagrama de caso de uso geral fornece uma visão holística do sistema de delivery de cupcake, destacando os atores principais e seus respectivos casos de uso:</w:t>
      </w:r>
    </w:p>
    <w:p w:rsidR="001D04E8" w:rsidRPr="001D04E8" w:rsidRDefault="001D04E8" w:rsidP="001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Realiza pedidos de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>, consulta o menu, acompanha o status do pedido e fornece feedback.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Entregador: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Recebe pedidos, retira e entrega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>, atualiza o status do pedido e garante a qualidade da entrega.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Administrador: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Gerencia o sistema, cadastra produtos e usuários, consulta relatórios e define promoções.</w:t>
      </w:r>
    </w:p>
    <w:p w:rsidR="001D04E8" w:rsidRPr="001D04E8" w:rsidRDefault="001D04E8" w:rsidP="001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Casos de Uso: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Fazer Pedido: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cliente seleciona os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>, informa o endereço de entrega e finaliza a compra.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Gerenciar Pedido: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administrador consulta, modifica e cancela pedidos, além de visualizar o histórico de compras.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Preparar Pedido: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confeiteiro recebe o pedido, prepara os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e os embala para entrega.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Realizar Entrega: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entregador recebe o pedido embalado, realiza a entrega no endereço correto e atualiza o status do pedido.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Consultar Cardápio: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cliente visualiza os sabores de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disponíveis, ingredientes e preços.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Cadastrar Usuário: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cliente cria uma conta no sistema, informando seus dados pessoais.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Gerenciar Conta: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cliente edita seus dados cadastrais, consulta o histórico de pedidos e define preferências de entrega.</w:t>
      </w:r>
    </w:p>
    <w:p w:rsidR="001D04E8" w:rsidRPr="001D04E8" w:rsidRDefault="001D04E8" w:rsidP="001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Avaliar Pedido: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cliente fornece feedback sobre o pedido, incluindo avaliação dos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e do serviço de entrega.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Casos de Uso Expandidos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Para detalhar cada caso de uso, elaboramos descrições textuais que incluem:</w:t>
      </w:r>
    </w:p>
    <w:p w:rsidR="001D04E8" w:rsidRPr="001D04E8" w:rsidRDefault="001D04E8" w:rsidP="001D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Identifica o caso de uso.</w:t>
      </w:r>
    </w:p>
    <w:p w:rsidR="001D04E8" w:rsidRPr="001D04E8" w:rsidRDefault="001D04E8" w:rsidP="001D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Explica o objetivo do caso de uso e as funcionalidades envolvidas.</w:t>
      </w:r>
    </w:p>
    <w:p w:rsidR="001D04E8" w:rsidRPr="001D04E8" w:rsidRDefault="001D04E8" w:rsidP="001D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Especifica os requisitos que devem ser satisfeitos antes da execução do caso de uso.</w:t>
      </w:r>
    </w:p>
    <w:p w:rsidR="001D04E8" w:rsidRPr="001D04E8" w:rsidRDefault="001D04E8" w:rsidP="001D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Descreve o estado do sistema após a execução bem-sucedida do caso de uso.</w:t>
      </w:r>
    </w:p>
    <w:p w:rsidR="001D04E8" w:rsidRPr="001D04E8" w:rsidRDefault="001D04E8" w:rsidP="001D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Detalha o fluxo normal de eventos do caso de uso, passo a passo.</w:t>
      </w:r>
    </w:p>
    <w:p w:rsidR="001D04E8" w:rsidRPr="001D04E8" w:rsidRDefault="001D04E8" w:rsidP="001D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Apresenta os desvios possíveis do fluxo principal, como erros ou exceções.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Exemplo: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Caso de Uso: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Fazer Pedido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O cliente seleciona os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desejados, informa o endereço de entrega, finaliza a compra e recebe a confirmação do pedido.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:rsidR="001D04E8" w:rsidRPr="001D04E8" w:rsidRDefault="001D04E8" w:rsidP="001D0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cliente deve estar cadastrado no sistema.</w:t>
      </w:r>
    </w:p>
    <w:p w:rsidR="001D04E8" w:rsidRPr="001D04E8" w:rsidRDefault="001D04E8" w:rsidP="001D0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cliente deve ter selecionado pelo menos um cupcake.</w:t>
      </w:r>
    </w:p>
    <w:p w:rsidR="001D04E8" w:rsidRPr="001D04E8" w:rsidRDefault="001D04E8" w:rsidP="001D0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cliente deve ter informado um endereço de entrega válido.</w:t>
      </w:r>
    </w:p>
    <w:p w:rsidR="001D04E8" w:rsidRPr="001D04E8" w:rsidRDefault="001D04E8" w:rsidP="001D0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ter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disponíveis em estoque.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</w:t>
      </w:r>
    </w:p>
    <w:p w:rsidR="001D04E8" w:rsidRPr="001D04E8" w:rsidRDefault="001D04E8" w:rsidP="001D0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pedido é registrado no sistema com status "Em Preparação".</w:t>
      </w:r>
    </w:p>
    <w:p w:rsidR="001D04E8" w:rsidRPr="001D04E8" w:rsidRDefault="001D04E8" w:rsidP="001D0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cliente recebe uma confirmação do pedido por e-mail ou SMS.</w:t>
      </w:r>
    </w:p>
    <w:p w:rsidR="001D04E8" w:rsidRPr="001D04E8" w:rsidRDefault="001D04E8" w:rsidP="001D0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valor do pedido é debitado do meio de pagamento escolhido pelo cliente.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O cliente acessa o menu de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O cliente seleciona os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 desejados e as quantidades.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cliente informa o endereço de entrega e os dados de pagamento.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cliente confirma o pedido.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 xml:space="preserve">O sistema valida o pedido e verifica a disponibilidade dos </w:t>
      </w:r>
      <w:proofErr w:type="spellStart"/>
      <w:r w:rsidRPr="001D04E8">
        <w:rPr>
          <w:rFonts w:ascii="Arial" w:eastAsia="Times New Roman" w:hAnsi="Arial" w:cs="Arial"/>
          <w:sz w:val="24"/>
          <w:szCs w:val="24"/>
          <w:lang w:eastAsia="pt-BR"/>
        </w:rPr>
        <w:t>cupcakes</w:t>
      </w:r>
      <w:proofErr w:type="spellEnd"/>
      <w:r w:rsidRPr="001D04E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sistema confirma o pedido e envia uma notificação para o cliente.</w:t>
      </w:r>
    </w:p>
    <w:p w:rsidR="001D04E8" w:rsidRPr="001D04E8" w:rsidRDefault="001D04E8" w:rsidP="001D0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O sistema direciona o pedido para a cozinha para preparo.</w:t>
      </w:r>
    </w:p>
    <w:p w:rsidR="001D04E8" w:rsidRPr="001D04E8" w:rsidRDefault="001D04E8" w:rsidP="001D04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Alternativos:</w:t>
      </w:r>
    </w:p>
    <w:p w:rsidR="001D04E8" w:rsidRPr="001D04E8" w:rsidRDefault="001D04E8" w:rsidP="001D0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Se o cliente não estiver cadastrado, o sistema direciona para a tela de cadastro.</w:t>
      </w:r>
    </w:p>
    <w:p w:rsidR="001D04E8" w:rsidRPr="001D04E8" w:rsidRDefault="001D04E8" w:rsidP="001D0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Se o cliente não selecionar nenhum cupcake, o sistema exibe uma mensagem de erro.</w:t>
      </w:r>
    </w:p>
    <w:p w:rsidR="001D04E8" w:rsidRPr="001D04E8" w:rsidRDefault="001D04E8" w:rsidP="001D0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4E8">
        <w:rPr>
          <w:rFonts w:ascii="Arial" w:eastAsia="Times New Roman" w:hAnsi="Arial" w:cs="Arial"/>
          <w:sz w:val="24"/>
          <w:szCs w:val="24"/>
          <w:lang w:eastAsia="pt-BR"/>
        </w:rPr>
        <w:t>Se o cliente informar um endereço de entrega inválido, o sistema</w:t>
      </w:r>
    </w:p>
    <w:p w:rsidR="0031558C" w:rsidRDefault="0031558C"/>
    <w:sectPr w:rsidR="00315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212B"/>
    <w:multiLevelType w:val="multilevel"/>
    <w:tmpl w:val="5F1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14F7"/>
    <w:multiLevelType w:val="multilevel"/>
    <w:tmpl w:val="183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A3D79"/>
    <w:multiLevelType w:val="multilevel"/>
    <w:tmpl w:val="2364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B474E"/>
    <w:multiLevelType w:val="multilevel"/>
    <w:tmpl w:val="7A6A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1250E"/>
    <w:multiLevelType w:val="multilevel"/>
    <w:tmpl w:val="772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B7675"/>
    <w:multiLevelType w:val="multilevel"/>
    <w:tmpl w:val="564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E8"/>
    <w:rsid w:val="001D04E8"/>
    <w:rsid w:val="0031558C"/>
    <w:rsid w:val="00883D49"/>
    <w:rsid w:val="00A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F8228-EC9C-46C0-9422-A8FD8E58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0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2024-04-17T20:42:00Z</dcterms:created>
  <dcterms:modified xsi:type="dcterms:W3CDTF">2024-04-17T20:42:00Z</dcterms:modified>
</cp:coreProperties>
</file>