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55C01" w14:textId="77777777" w:rsidR="00865588" w:rsidRPr="00FD5862" w:rsidRDefault="00865588" w:rsidP="00FD5862">
      <w:pPr>
        <w:widowControl/>
        <w:shd w:val="clear" w:color="auto" w:fill="FFFFFF"/>
        <w:spacing w:line="360" w:lineRule="atLeast"/>
        <w:jc w:val="center"/>
        <w:rPr>
          <w:rFonts w:ascii="华文中宋" w:eastAsia="华文中宋" w:hAnsi="华文中宋" w:cs="Arial"/>
          <w:b/>
          <w:bCs/>
          <w:color w:val="333333"/>
          <w:kern w:val="0"/>
          <w:sz w:val="56"/>
          <w:szCs w:val="56"/>
        </w:rPr>
      </w:pPr>
      <w:r w:rsidRPr="00FD5862">
        <w:rPr>
          <w:rFonts w:ascii="华文中宋" w:eastAsia="华文中宋" w:hAnsi="华文中宋" w:cs="Arial" w:hint="eastAsia"/>
          <w:b/>
          <w:bCs/>
          <w:color w:val="333333"/>
          <w:kern w:val="0"/>
          <w:sz w:val="56"/>
          <w:szCs w:val="56"/>
        </w:rPr>
        <w:t>中国大学生计算机设计大赛</w:t>
      </w:r>
    </w:p>
    <w:p w14:paraId="46D7DC1D" w14:textId="77777777" w:rsidR="00766B27" w:rsidRDefault="00766B27" w:rsidP="00766B27">
      <w:pPr>
        <w:widowControl/>
        <w:shd w:val="clear" w:color="auto" w:fill="FFFFFF"/>
        <w:spacing w:line="360" w:lineRule="atLeast"/>
        <w:jc w:val="center"/>
        <w:rPr>
          <w:rFonts w:ascii="Arial" w:eastAsia="宋体" w:hAnsi="Arial" w:cs="Arial"/>
          <w:color w:val="333333"/>
          <w:kern w:val="0"/>
          <w:szCs w:val="21"/>
        </w:rPr>
      </w:pPr>
    </w:p>
    <w:p w14:paraId="64375353" w14:textId="6F91C8F9" w:rsidR="00BB2AAA" w:rsidRDefault="00766B27" w:rsidP="00766B27">
      <w:pPr>
        <w:widowControl/>
        <w:shd w:val="clear" w:color="auto" w:fill="FFFFFF"/>
        <w:spacing w:line="360" w:lineRule="atLeast"/>
        <w:jc w:val="center"/>
        <w:rPr>
          <w:rFonts w:ascii="Arial" w:eastAsia="宋体" w:hAnsi="Arial" w:cs="Arial"/>
          <w:color w:val="333333"/>
          <w:kern w:val="0"/>
          <w:szCs w:val="21"/>
        </w:rPr>
      </w:pPr>
      <w:r w:rsidRPr="00766B27">
        <w:rPr>
          <w:rFonts w:ascii="Arial" w:eastAsia="宋体" w:hAnsi="Arial" w:cs="Arial"/>
          <w:noProof/>
          <w:color w:val="333333"/>
          <w:kern w:val="0"/>
          <w:szCs w:val="21"/>
        </w:rPr>
        <w:drawing>
          <wp:inline distT="0" distB="0" distL="0" distR="0" wp14:anchorId="20F2991C" wp14:editId="4FDD1595">
            <wp:extent cx="1186817" cy="133131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716" cy="1373825"/>
                    </a:xfrm>
                    <a:prstGeom prst="rect">
                      <a:avLst/>
                    </a:prstGeom>
                    <a:noFill/>
                    <a:ln>
                      <a:noFill/>
                    </a:ln>
                  </pic:spPr>
                </pic:pic>
              </a:graphicData>
            </a:graphic>
          </wp:inline>
        </w:drawing>
      </w:r>
    </w:p>
    <w:p w14:paraId="39848380" w14:textId="69EE9BFC" w:rsidR="00865588" w:rsidRPr="00BB2AAA" w:rsidRDefault="00E430DC" w:rsidP="00FD5862">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32"/>
          <w:szCs w:val="32"/>
        </w:rPr>
      </w:pPr>
      <w:r>
        <w:rPr>
          <w:rFonts w:ascii="华文楷体" w:eastAsia="华文楷体" w:hAnsi="华文楷体" w:cs="Arial" w:hint="eastAsia"/>
          <w:color w:val="333333"/>
          <w:kern w:val="0"/>
          <w:sz w:val="32"/>
          <w:szCs w:val="32"/>
        </w:rPr>
        <w:t>人工智能</w:t>
      </w:r>
      <w:r w:rsidR="007462F7">
        <w:rPr>
          <w:rFonts w:ascii="华文楷体" w:eastAsia="华文楷体" w:hAnsi="华文楷体" w:cs="Arial" w:hint="eastAsia"/>
          <w:color w:val="333333"/>
          <w:kern w:val="0"/>
          <w:sz w:val="32"/>
          <w:szCs w:val="32"/>
        </w:rPr>
        <w:t>实践</w:t>
      </w:r>
      <w:r w:rsidR="00FD5862">
        <w:rPr>
          <w:rFonts w:ascii="华文楷体" w:eastAsia="华文楷体" w:hAnsi="华文楷体" w:cs="Arial" w:hint="eastAsia"/>
          <w:color w:val="333333"/>
          <w:kern w:val="0"/>
          <w:sz w:val="32"/>
          <w:szCs w:val="32"/>
        </w:rPr>
        <w:t>赛</w:t>
      </w:r>
      <w:r w:rsidR="00865588" w:rsidRPr="00BB2AAA">
        <w:rPr>
          <w:rFonts w:ascii="华文楷体" w:eastAsia="华文楷体" w:hAnsi="华文楷体" w:cs="Arial" w:hint="eastAsia"/>
          <w:color w:val="333333"/>
          <w:kern w:val="0"/>
          <w:sz w:val="32"/>
          <w:szCs w:val="32"/>
        </w:rPr>
        <w:t>作品</w:t>
      </w:r>
      <w:r w:rsidR="00FD5862">
        <w:rPr>
          <w:rFonts w:ascii="华文楷体" w:eastAsia="华文楷体" w:hAnsi="华文楷体" w:cs="Arial" w:hint="eastAsia"/>
          <w:color w:val="333333"/>
          <w:kern w:val="0"/>
          <w:sz w:val="32"/>
          <w:szCs w:val="32"/>
        </w:rPr>
        <w:t>报告</w:t>
      </w:r>
    </w:p>
    <w:p w14:paraId="2BB59201" w14:textId="14BFC018" w:rsidR="00865588"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021003886</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
    <w:p w14:paraId="6FAEF54B" w14:textId="768C2AEA" w:rsidR="00BB2AAA"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基于深度学习的</w:t>
      </w:r>
      <w:r w:rsidR="00227831" w:rsidRPr="00227831">
        <w:rPr>
          <w:rFonts w:ascii="宋体" w:eastAsia="宋体" w:hAnsi="宋体" w:cs="Arial"/>
          <w:color w:val="333333"/>
          <w:kern w:val="0"/>
          <w:sz w:val="32"/>
          <w:szCs w:val="32"/>
          <w:u w:val="single"/>
        </w:rPr>
        <w:t>CASeg</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p>
    <w:p w14:paraId="2008CFF4" w14:textId="395EE4A7" w:rsidR="00F47375" w:rsidRPr="00BB2AAA" w:rsidRDefault="00F47375" w:rsidP="00766B27">
      <w:pPr>
        <w:widowControl/>
        <w:shd w:val="clear" w:color="auto" w:fill="FFFFFF"/>
        <w:adjustRightInd w:val="0"/>
        <w:snapToGrid w:val="0"/>
        <w:spacing w:beforeLines="50" w:before="156" w:afterLines="50" w:after="156" w:line="360" w:lineRule="atLeast"/>
        <w:ind w:leftChars="135" w:left="283" w:firstLineChars="500" w:firstLine="1600"/>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心脏冠脉分割可视化程序</w:t>
      </w:r>
      <w:r w:rsidRPr="00BB2AAA">
        <w:rPr>
          <w:rFonts w:ascii="宋体" w:eastAsia="宋体" w:hAnsi="宋体" w:cs="Arial" w:hint="eastAsia"/>
          <w:color w:val="333333"/>
          <w:kern w:val="0"/>
          <w:sz w:val="32"/>
          <w:szCs w:val="32"/>
          <w:u w:val="single"/>
        </w:rPr>
        <w:t xml:space="preserve">　　　　</w:t>
      </w:r>
    </w:p>
    <w:p w14:paraId="32DA8C48" w14:textId="02AA850D" w:rsid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FA5E25">
        <w:rPr>
          <w:rFonts w:ascii="宋体" w:eastAsia="宋体" w:hAnsi="宋体" w:cs="Arial" w:hint="eastAsia"/>
          <w:color w:val="333333"/>
          <w:kern w:val="0"/>
          <w:sz w:val="32"/>
          <w:szCs w:val="32"/>
          <w:u w:val="single"/>
        </w:rPr>
        <w:t>1</w:t>
      </w:r>
      <w:r w:rsidR="00FA5E25">
        <w:rPr>
          <w:rFonts w:ascii="宋体" w:eastAsia="宋体" w:hAnsi="宋体" w:cs="Arial"/>
          <w:color w:val="333333"/>
          <w:kern w:val="0"/>
          <w:sz w:val="32"/>
          <w:szCs w:val="32"/>
          <w:u w:val="single"/>
        </w:rPr>
        <w:t>.0.0</w:t>
      </w:r>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
    <w:p w14:paraId="054485EB" w14:textId="4D3DD30E" w:rsidR="00865588" w:rsidRPr="00B55F10"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填写日期：</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021/5/24</w:t>
      </w:r>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
    <w:p w14:paraId="30D24118" w14:textId="696075C7" w:rsidR="00270888" w:rsidRDefault="00114C31">
      <w:pPr>
        <w:widowControl/>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682BE944" wp14:editId="41B8CABC">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r w:rsidR="00270888">
                              <w:rPr>
                                <w:rFonts w:ascii="华文楷体" w:eastAsia="华文楷体" w:hAnsi="华文楷体" w:hint="eastAsia"/>
                              </w:rPr>
                              <w:t>应</w:t>
                            </w:r>
                            <w:r w:rsidR="005468F7">
                              <w:rPr>
                                <w:rFonts w:ascii="华文楷体" w:eastAsia="华文楷体" w:hAnsi="华文楷体" w:hint="eastAsia"/>
                              </w:rPr>
                              <w:t>结构清晰，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E944" id="_x0000_t202" coordsize="21600,21600" o:spt="202" path="m,l,21600r21600,l21600,xe">
                <v:stroke joinstyle="miter"/>
                <v:path gradientshapeok="t" o:connecttype="rect"/>
              </v:shapetype>
              <v:shape id="文本框 2" o:spid="_x0000_s1026" type="#_x0000_t202" style="position:absolute;margin-left:3pt;margin-top:47.05pt;width:409.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" fillcolor="white [3201]" strokeweight=".5pt">
                <v:textbo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r w:rsidR="00270888">
                        <w:rPr>
                          <w:rFonts w:ascii="华文楷体" w:eastAsia="华文楷体" w:hAnsi="华文楷体" w:hint="eastAsia"/>
                        </w:rPr>
                        <w:t>应</w:t>
                      </w:r>
                      <w:r w:rsidR="005468F7">
                        <w:rPr>
                          <w:rFonts w:ascii="华文楷体" w:eastAsia="华文楷体" w:hAnsi="华文楷体" w:hint="eastAsia"/>
                        </w:rPr>
                        <w:t>结构清晰，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v:textbox>
                <w10:wrap type="topAndBottom"/>
              </v:shape>
            </w:pict>
          </mc:Fallback>
        </mc:AlternateContent>
      </w:r>
      <w:r w:rsidR="00270888">
        <w:br w:type="page"/>
      </w:r>
    </w:p>
    <w:sdt>
      <w:sdtPr>
        <w:rPr>
          <w:rFonts w:ascii="微软雅黑" w:eastAsia="微软雅黑" w:hAnsi="微软雅黑"/>
          <w:b/>
          <w:bCs/>
          <w:noProof/>
          <w:sz w:val="24"/>
          <w:szCs w:val="28"/>
        </w:rPr>
        <w:id w:val="-982233210"/>
        <w:docPartObj>
          <w:docPartGallery w:val="Table of Contents"/>
          <w:docPartUnique/>
        </w:docPartObj>
      </w:sdtPr>
      <w:sdtEndPr>
        <w:rPr>
          <w:rFonts w:ascii="宋体" w:eastAsia="宋体" w:hAnsi="宋体"/>
          <w:b w:val="0"/>
          <w:bCs w:val="0"/>
          <w:sz w:val="21"/>
          <w:szCs w:val="22"/>
          <w:lang w:val="zh-CN"/>
        </w:rPr>
      </w:sdtEndPr>
      <w:sdtContent>
        <w:p w14:paraId="0D17FC74" w14:textId="77777777" w:rsidR="00551CF4" w:rsidRPr="00F93755" w:rsidRDefault="00551CF4" w:rsidP="00D21E55">
          <w:pPr>
            <w:jc w:val="center"/>
            <w:rPr>
              <w:rFonts w:ascii="微软雅黑" w:eastAsia="微软雅黑" w:hAnsi="微软雅黑"/>
              <w:b/>
              <w:bCs/>
              <w:sz w:val="40"/>
              <w:szCs w:val="40"/>
            </w:rPr>
          </w:pPr>
          <w:r w:rsidRPr="00F93755">
            <w:rPr>
              <w:rFonts w:ascii="微软雅黑" w:eastAsia="微软雅黑" w:hAnsi="微软雅黑"/>
              <w:b/>
              <w:bCs/>
              <w:sz w:val="40"/>
              <w:szCs w:val="40"/>
            </w:rPr>
            <w:t>目</w:t>
          </w:r>
          <w:r w:rsidRPr="00F93755">
            <w:rPr>
              <w:rFonts w:ascii="微软雅黑" w:eastAsia="微软雅黑" w:hAnsi="微软雅黑" w:hint="eastAsia"/>
              <w:b/>
              <w:bCs/>
              <w:sz w:val="40"/>
              <w:szCs w:val="40"/>
            </w:rPr>
            <w:t xml:space="preserve"> </w:t>
          </w:r>
          <w:r w:rsidRPr="00F93755">
            <w:rPr>
              <w:rFonts w:ascii="微软雅黑" w:eastAsia="微软雅黑" w:hAnsi="微软雅黑"/>
              <w:b/>
              <w:bCs/>
              <w:sz w:val="40"/>
              <w:szCs w:val="40"/>
            </w:rPr>
            <w:t xml:space="preserve"> 录</w:t>
          </w:r>
        </w:p>
        <w:p w14:paraId="4A42243E" w14:textId="31CD2A17" w:rsidR="00601710" w:rsidRDefault="00551CF4">
          <w:pPr>
            <w:pStyle w:val="TOC1"/>
            <w:rPr>
              <w:rFonts w:asciiTheme="minorHAnsi" w:eastAsiaTheme="minorEastAsia" w:hAnsiTheme="minorHAnsi"/>
            </w:rPr>
          </w:pPr>
          <w:r w:rsidRPr="00DA4D13">
            <w:rPr>
              <w:rFonts w:ascii="华文楷体" w:eastAsia="华文楷体" w:hAnsi="华文楷体"/>
              <w:b/>
              <w:bCs/>
              <w:sz w:val="44"/>
              <w:szCs w:val="28"/>
              <w:lang w:val="zh-CN"/>
            </w:rPr>
            <w:fldChar w:fldCharType="begin"/>
          </w:r>
          <w:r w:rsidRPr="00DA4D13">
            <w:rPr>
              <w:rFonts w:ascii="华文楷体" w:eastAsia="华文楷体" w:hAnsi="华文楷体"/>
              <w:b/>
              <w:bCs/>
              <w:sz w:val="44"/>
              <w:szCs w:val="28"/>
              <w:lang w:val="zh-CN"/>
            </w:rPr>
            <w:instrText xml:space="preserve"> TOC \o "1-3" \h \z \u </w:instrText>
          </w:r>
          <w:r w:rsidRPr="00DA4D13">
            <w:rPr>
              <w:rFonts w:ascii="华文楷体" w:eastAsia="华文楷体" w:hAnsi="华文楷体"/>
              <w:b/>
              <w:bCs/>
              <w:sz w:val="44"/>
              <w:szCs w:val="28"/>
              <w:lang w:val="zh-CN"/>
            </w:rPr>
            <w:fldChar w:fldCharType="separate"/>
          </w:r>
          <w:hyperlink w:anchor="_Toc72955206" w:history="1">
            <w:r w:rsidR="00601710" w:rsidRPr="009B425D">
              <w:rPr>
                <w:rStyle w:val="a3"/>
                <w:rFonts w:ascii="黑体" w:hAnsi="黑体"/>
              </w:rPr>
              <w:t>第</w:t>
            </w:r>
            <w:r w:rsidR="00601710" w:rsidRPr="009B425D">
              <w:rPr>
                <w:rStyle w:val="a3"/>
                <w:rFonts w:ascii="黑体" w:hAnsi="黑体"/>
              </w:rPr>
              <w:t>1</w:t>
            </w:r>
            <w:r w:rsidR="00601710" w:rsidRPr="009B425D">
              <w:rPr>
                <w:rStyle w:val="a3"/>
                <w:rFonts w:ascii="黑体" w:hAnsi="黑体"/>
              </w:rPr>
              <w:t>章</w:t>
            </w:r>
            <w:r w:rsidR="00601710" w:rsidRPr="009B425D">
              <w:rPr>
                <w:rStyle w:val="a3"/>
              </w:rPr>
              <w:t xml:space="preserve"> 作品概述</w:t>
            </w:r>
            <w:r w:rsidR="00601710">
              <w:rPr>
                <w:webHidden/>
              </w:rPr>
              <w:tab/>
            </w:r>
            <w:r w:rsidR="00601710">
              <w:rPr>
                <w:webHidden/>
              </w:rPr>
              <w:fldChar w:fldCharType="begin"/>
            </w:r>
            <w:r w:rsidR="00601710">
              <w:rPr>
                <w:webHidden/>
              </w:rPr>
              <w:instrText xml:space="preserve"> PAGEREF _Toc72955206 \h </w:instrText>
            </w:r>
            <w:r w:rsidR="00601710">
              <w:rPr>
                <w:webHidden/>
              </w:rPr>
            </w:r>
            <w:r w:rsidR="00601710">
              <w:rPr>
                <w:webHidden/>
              </w:rPr>
              <w:fldChar w:fldCharType="separate"/>
            </w:r>
            <w:r w:rsidR="00601710">
              <w:rPr>
                <w:webHidden/>
              </w:rPr>
              <w:t>1</w:t>
            </w:r>
            <w:r w:rsidR="00601710">
              <w:rPr>
                <w:webHidden/>
              </w:rPr>
              <w:fldChar w:fldCharType="end"/>
            </w:r>
          </w:hyperlink>
        </w:p>
        <w:p w14:paraId="66754240" w14:textId="51EF2E05" w:rsidR="00601710" w:rsidRDefault="00F334CE">
          <w:pPr>
            <w:pStyle w:val="TOC1"/>
            <w:rPr>
              <w:rFonts w:asciiTheme="minorHAnsi" w:eastAsiaTheme="minorEastAsia" w:hAnsiTheme="minorHAnsi"/>
            </w:rPr>
          </w:pPr>
          <w:hyperlink w:anchor="_Toc72955207" w:history="1">
            <w:r w:rsidR="00601710" w:rsidRPr="009B425D">
              <w:rPr>
                <w:rStyle w:val="a3"/>
                <w:rFonts w:ascii="黑体" w:hAnsi="黑体"/>
              </w:rPr>
              <w:t>第</w:t>
            </w:r>
            <w:r w:rsidR="00601710" w:rsidRPr="009B425D">
              <w:rPr>
                <w:rStyle w:val="a3"/>
                <w:rFonts w:ascii="黑体" w:hAnsi="黑体"/>
              </w:rPr>
              <w:t>2</w:t>
            </w:r>
            <w:r w:rsidR="00601710" w:rsidRPr="009B425D">
              <w:rPr>
                <w:rStyle w:val="a3"/>
                <w:rFonts w:ascii="黑体" w:hAnsi="黑体"/>
              </w:rPr>
              <w:t>章</w:t>
            </w:r>
            <w:r w:rsidR="00601710" w:rsidRPr="009B425D">
              <w:rPr>
                <w:rStyle w:val="a3"/>
              </w:rPr>
              <w:t xml:space="preserve"> 问题描述</w:t>
            </w:r>
            <w:r w:rsidR="00601710">
              <w:rPr>
                <w:webHidden/>
              </w:rPr>
              <w:tab/>
            </w:r>
            <w:r w:rsidR="00601710">
              <w:rPr>
                <w:webHidden/>
              </w:rPr>
              <w:fldChar w:fldCharType="begin"/>
            </w:r>
            <w:r w:rsidR="00601710">
              <w:rPr>
                <w:webHidden/>
              </w:rPr>
              <w:instrText xml:space="preserve"> PAGEREF _Toc72955207 \h </w:instrText>
            </w:r>
            <w:r w:rsidR="00601710">
              <w:rPr>
                <w:webHidden/>
              </w:rPr>
            </w:r>
            <w:r w:rsidR="00601710">
              <w:rPr>
                <w:webHidden/>
              </w:rPr>
              <w:fldChar w:fldCharType="separate"/>
            </w:r>
            <w:r w:rsidR="00601710">
              <w:rPr>
                <w:webHidden/>
              </w:rPr>
              <w:t>1</w:t>
            </w:r>
            <w:r w:rsidR="00601710">
              <w:rPr>
                <w:webHidden/>
              </w:rPr>
              <w:fldChar w:fldCharType="end"/>
            </w:r>
          </w:hyperlink>
        </w:p>
        <w:p w14:paraId="3B7B8863" w14:textId="59EBE732" w:rsidR="00601710" w:rsidRDefault="00F334CE">
          <w:pPr>
            <w:pStyle w:val="TOC2"/>
            <w:tabs>
              <w:tab w:val="right" w:leader="dot" w:pos="8296"/>
            </w:tabs>
            <w:rPr>
              <w:noProof/>
            </w:rPr>
          </w:pPr>
          <w:hyperlink w:anchor="_Toc72955208" w:history="1">
            <w:r w:rsidR="00601710" w:rsidRPr="009B425D">
              <w:rPr>
                <w:rStyle w:val="a3"/>
                <w:noProof/>
              </w:rPr>
              <w:t>2.1 作品背景</w:t>
            </w:r>
            <w:r w:rsidR="00601710">
              <w:rPr>
                <w:noProof/>
                <w:webHidden/>
              </w:rPr>
              <w:tab/>
            </w:r>
            <w:r w:rsidR="00601710">
              <w:rPr>
                <w:noProof/>
                <w:webHidden/>
              </w:rPr>
              <w:fldChar w:fldCharType="begin"/>
            </w:r>
            <w:r w:rsidR="00601710">
              <w:rPr>
                <w:noProof/>
                <w:webHidden/>
              </w:rPr>
              <w:instrText xml:space="preserve"> PAGEREF _Toc72955208 \h </w:instrText>
            </w:r>
            <w:r w:rsidR="00601710">
              <w:rPr>
                <w:noProof/>
                <w:webHidden/>
              </w:rPr>
            </w:r>
            <w:r w:rsidR="00601710">
              <w:rPr>
                <w:noProof/>
                <w:webHidden/>
              </w:rPr>
              <w:fldChar w:fldCharType="separate"/>
            </w:r>
            <w:r w:rsidR="00601710">
              <w:rPr>
                <w:noProof/>
                <w:webHidden/>
              </w:rPr>
              <w:t>1</w:t>
            </w:r>
            <w:r w:rsidR="00601710">
              <w:rPr>
                <w:noProof/>
                <w:webHidden/>
              </w:rPr>
              <w:fldChar w:fldCharType="end"/>
            </w:r>
          </w:hyperlink>
        </w:p>
        <w:p w14:paraId="0D2C1077" w14:textId="1917E8B5" w:rsidR="00601710" w:rsidRDefault="00F334CE">
          <w:pPr>
            <w:pStyle w:val="TOC2"/>
            <w:tabs>
              <w:tab w:val="right" w:leader="dot" w:pos="8296"/>
            </w:tabs>
            <w:rPr>
              <w:noProof/>
            </w:rPr>
          </w:pPr>
          <w:hyperlink w:anchor="_Toc72955209" w:history="1">
            <w:r w:rsidR="00601710" w:rsidRPr="009B425D">
              <w:rPr>
                <w:rStyle w:val="a3"/>
                <w:noProof/>
              </w:rPr>
              <w:t>2.2 面临挑战</w:t>
            </w:r>
            <w:r w:rsidR="00601710">
              <w:rPr>
                <w:noProof/>
                <w:webHidden/>
              </w:rPr>
              <w:tab/>
            </w:r>
            <w:r w:rsidR="00601710">
              <w:rPr>
                <w:noProof/>
                <w:webHidden/>
              </w:rPr>
              <w:fldChar w:fldCharType="begin"/>
            </w:r>
            <w:r w:rsidR="00601710">
              <w:rPr>
                <w:noProof/>
                <w:webHidden/>
              </w:rPr>
              <w:instrText xml:space="preserve"> PAGEREF _Toc72955209 \h </w:instrText>
            </w:r>
            <w:r w:rsidR="00601710">
              <w:rPr>
                <w:noProof/>
                <w:webHidden/>
              </w:rPr>
            </w:r>
            <w:r w:rsidR="00601710">
              <w:rPr>
                <w:noProof/>
                <w:webHidden/>
              </w:rPr>
              <w:fldChar w:fldCharType="separate"/>
            </w:r>
            <w:r w:rsidR="00601710">
              <w:rPr>
                <w:noProof/>
                <w:webHidden/>
              </w:rPr>
              <w:t>2</w:t>
            </w:r>
            <w:r w:rsidR="00601710">
              <w:rPr>
                <w:noProof/>
                <w:webHidden/>
              </w:rPr>
              <w:fldChar w:fldCharType="end"/>
            </w:r>
          </w:hyperlink>
        </w:p>
        <w:p w14:paraId="6E80582E" w14:textId="4616EE5E" w:rsidR="00601710" w:rsidRDefault="00F334CE">
          <w:pPr>
            <w:pStyle w:val="TOC1"/>
            <w:rPr>
              <w:rFonts w:asciiTheme="minorHAnsi" w:eastAsiaTheme="minorEastAsia" w:hAnsiTheme="minorHAnsi"/>
            </w:rPr>
          </w:pPr>
          <w:hyperlink w:anchor="_Toc72955210" w:history="1">
            <w:r w:rsidR="00601710" w:rsidRPr="009B425D">
              <w:rPr>
                <w:rStyle w:val="a3"/>
                <w:rFonts w:ascii="黑体" w:hAnsi="黑体"/>
              </w:rPr>
              <w:t>第</w:t>
            </w:r>
            <w:r w:rsidR="00601710" w:rsidRPr="009B425D">
              <w:rPr>
                <w:rStyle w:val="a3"/>
                <w:rFonts w:ascii="黑体" w:hAnsi="黑体"/>
              </w:rPr>
              <w:t>3</w:t>
            </w:r>
            <w:r w:rsidR="00601710" w:rsidRPr="009B425D">
              <w:rPr>
                <w:rStyle w:val="a3"/>
                <w:rFonts w:ascii="黑体" w:hAnsi="黑体"/>
              </w:rPr>
              <w:t>章</w:t>
            </w:r>
            <w:r w:rsidR="00601710" w:rsidRPr="009B425D">
              <w:rPr>
                <w:rStyle w:val="a3"/>
              </w:rPr>
              <w:t xml:space="preserve"> 技术方案</w:t>
            </w:r>
            <w:r w:rsidR="00601710">
              <w:rPr>
                <w:webHidden/>
              </w:rPr>
              <w:tab/>
            </w:r>
            <w:r w:rsidR="00601710">
              <w:rPr>
                <w:webHidden/>
              </w:rPr>
              <w:fldChar w:fldCharType="begin"/>
            </w:r>
            <w:r w:rsidR="00601710">
              <w:rPr>
                <w:webHidden/>
              </w:rPr>
              <w:instrText xml:space="preserve"> PAGEREF _Toc72955210 \h </w:instrText>
            </w:r>
            <w:r w:rsidR="00601710">
              <w:rPr>
                <w:webHidden/>
              </w:rPr>
            </w:r>
            <w:r w:rsidR="00601710">
              <w:rPr>
                <w:webHidden/>
              </w:rPr>
              <w:fldChar w:fldCharType="separate"/>
            </w:r>
            <w:r w:rsidR="00601710">
              <w:rPr>
                <w:webHidden/>
              </w:rPr>
              <w:t>3</w:t>
            </w:r>
            <w:r w:rsidR="00601710">
              <w:rPr>
                <w:webHidden/>
              </w:rPr>
              <w:fldChar w:fldCharType="end"/>
            </w:r>
          </w:hyperlink>
        </w:p>
        <w:p w14:paraId="4CC3CA55" w14:textId="64F84501" w:rsidR="00601710" w:rsidRDefault="00F334CE">
          <w:pPr>
            <w:pStyle w:val="TOC2"/>
            <w:tabs>
              <w:tab w:val="right" w:leader="dot" w:pos="8296"/>
            </w:tabs>
            <w:rPr>
              <w:noProof/>
            </w:rPr>
          </w:pPr>
          <w:hyperlink w:anchor="_Toc72955211" w:history="1">
            <w:r w:rsidR="00601710" w:rsidRPr="009B425D">
              <w:rPr>
                <w:rStyle w:val="a3"/>
                <w:noProof/>
              </w:rPr>
              <w:t>3.1 概述</w:t>
            </w:r>
            <w:r w:rsidR="00601710">
              <w:rPr>
                <w:noProof/>
                <w:webHidden/>
              </w:rPr>
              <w:tab/>
            </w:r>
            <w:r w:rsidR="00601710">
              <w:rPr>
                <w:noProof/>
                <w:webHidden/>
              </w:rPr>
              <w:fldChar w:fldCharType="begin"/>
            </w:r>
            <w:r w:rsidR="00601710">
              <w:rPr>
                <w:noProof/>
                <w:webHidden/>
              </w:rPr>
              <w:instrText xml:space="preserve"> PAGEREF _Toc72955211 \h </w:instrText>
            </w:r>
            <w:r w:rsidR="00601710">
              <w:rPr>
                <w:noProof/>
                <w:webHidden/>
              </w:rPr>
            </w:r>
            <w:r w:rsidR="00601710">
              <w:rPr>
                <w:noProof/>
                <w:webHidden/>
              </w:rPr>
              <w:fldChar w:fldCharType="separate"/>
            </w:r>
            <w:r w:rsidR="00601710">
              <w:rPr>
                <w:noProof/>
                <w:webHidden/>
              </w:rPr>
              <w:t>3</w:t>
            </w:r>
            <w:r w:rsidR="00601710">
              <w:rPr>
                <w:noProof/>
                <w:webHidden/>
              </w:rPr>
              <w:fldChar w:fldCharType="end"/>
            </w:r>
          </w:hyperlink>
        </w:p>
        <w:p w14:paraId="0E35EED5" w14:textId="29F05B9C" w:rsidR="00601710" w:rsidRDefault="00F334CE">
          <w:pPr>
            <w:pStyle w:val="TOC2"/>
            <w:tabs>
              <w:tab w:val="right" w:leader="dot" w:pos="8296"/>
            </w:tabs>
            <w:rPr>
              <w:noProof/>
            </w:rPr>
          </w:pPr>
          <w:hyperlink w:anchor="_Toc72955212" w:history="1">
            <w:r w:rsidR="00601710" w:rsidRPr="009B425D">
              <w:rPr>
                <w:rStyle w:val="a3"/>
                <w:noProof/>
              </w:rPr>
              <w:t>3.2 基础结构</w:t>
            </w:r>
            <w:r w:rsidR="00601710">
              <w:rPr>
                <w:noProof/>
                <w:webHidden/>
              </w:rPr>
              <w:tab/>
            </w:r>
            <w:r w:rsidR="00601710">
              <w:rPr>
                <w:noProof/>
                <w:webHidden/>
              </w:rPr>
              <w:fldChar w:fldCharType="begin"/>
            </w:r>
            <w:r w:rsidR="00601710">
              <w:rPr>
                <w:noProof/>
                <w:webHidden/>
              </w:rPr>
              <w:instrText xml:space="preserve"> PAGEREF _Toc72955212 \h </w:instrText>
            </w:r>
            <w:r w:rsidR="00601710">
              <w:rPr>
                <w:noProof/>
                <w:webHidden/>
              </w:rPr>
            </w:r>
            <w:r w:rsidR="00601710">
              <w:rPr>
                <w:noProof/>
                <w:webHidden/>
              </w:rPr>
              <w:fldChar w:fldCharType="separate"/>
            </w:r>
            <w:r w:rsidR="00601710">
              <w:rPr>
                <w:noProof/>
                <w:webHidden/>
              </w:rPr>
              <w:t>3</w:t>
            </w:r>
            <w:r w:rsidR="00601710">
              <w:rPr>
                <w:noProof/>
                <w:webHidden/>
              </w:rPr>
              <w:fldChar w:fldCharType="end"/>
            </w:r>
          </w:hyperlink>
        </w:p>
        <w:p w14:paraId="46180D96" w14:textId="0BCB4F74" w:rsidR="00601710" w:rsidRDefault="00F334CE">
          <w:pPr>
            <w:pStyle w:val="TOC2"/>
            <w:tabs>
              <w:tab w:val="right" w:leader="dot" w:pos="8296"/>
            </w:tabs>
            <w:rPr>
              <w:noProof/>
            </w:rPr>
          </w:pPr>
          <w:hyperlink w:anchor="_Toc72955213" w:history="1">
            <w:r w:rsidR="00601710" w:rsidRPr="009B425D">
              <w:rPr>
                <w:rStyle w:val="a3"/>
                <w:noProof/>
              </w:rPr>
              <w:t>3.3 考官网络</w:t>
            </w:r>
            <w:r w:rsidR="00601710">
              <w:rPr>
                <w:noProof/>
                <w:webHidden/>
              </w:rPr>
              <w:tab/>
            </w:r>
            <w:r w:rsidR="00601710">
              <w:rPr>
                <w:noProof/>
                <w:webHidden/>
              </w:rPr>
              <w:fldChar w:fldCharType="begin"/>
            </w:r>
            <w:r w:rsidR="00601710">
              <w:rPr>
                <w:noProof/>
                <w:webHidden/>
              </w:rPr>
              <w:instrText xml:space="preserve"> PAGEREF _Toc72955213 \h </w:instrText>
            </w:r>
            <w:r w:rsidR="00601710">
              <w:rPr>
                <w:noProof/>
                <w:webHidden/>
              </w:rPr>
            </w:r>
            <w:r w:rsidR="00601710">
              <w:rPr>
                <w:noProof/>
                <w:webHidden/>
              </w:rPr>
              <w:fldChar w:fldCharType="separate"/>
            </w:r>
            <w:r w:rsidR="00601710">
              <w:rPr>
                <w:noProof/>
                <w:webHidden/>
              </w:rPr>
              <w:t>4</w:t>
            </w:r>
            <w:r w:rsidR="00601710">
              <w:rPr>
                <w:noProof/>
                <w:webHidden/>
              </w:rPr>
              <w:fldChar w:fldCharType="end"/>
            </w:r>
          </w:hyperlink>
        </w:p>
        <w:p w14:paraId="23CE13C7" w14:textId="0361AE93" w:rsidR="00601710" w:rsidRDefault="00F334CE">
          <w:pPr>
            <w:pStyle w:val="TOC2"/>
            <w:tabs>
              <w:tab w:val="right" w:leader="dot" w:pos="8296"/>
            </w:tabs>
            <w:rPr>
              <w:noProof/>
            </w:rPr>
          </w:pPr>
          <w:hyperlink w:anchor="_Toc72955214" w:history="1">
            <w:r w:rsidR="00601710" w:rsidRPr="009B425D">
              <w:rPr>
                <w:rStyle w:val="a3"/>
                <w:noProof/>
              </w:rPr>
              <w:t>3.4 考生网络</w:t>
            </w:r>
            <w:r w:rsidR="00601710">
              <w:rPr>
                <w:noProof/>
                <w:webHidden/>
              </w:rPr>
              <w:tab/>
            </w:r>
            <w:r w:rsidR="00601710">
              <w:rPr>
                <w:noProof/>
                <w:webHidden/>
              </w:rPr>
              <w:fldChar w:fldCharType="begin"/>
            </w:r>
            <w:r w:rsidR="00601710">
              <w:rPr>
                <w:noProof/>
                <w:webHidden/>
              </w:rPr>
              <w:instrText xml:space="preserve"> PAGEREF _Toc72955214 \h </w:instrText>
            </w:r>
            <w:r w:rsidR="00601710">
              <w:rPr>
                <w:noProof/>
                <w:webHidden/>
              </w:rPr>
            </w:r>
            <w:r w:rsidR="00601710">
              <w:rPr>
                <w:noProof/>
                <w:webHidden/>
              </w:rPr>
              <w:fldChar w:fldCharType="separate"/>
            </w:r>
            <w:r w:rsidR="00601710">
              <w:rPr>
                <w:noProof/>
                <w:webHidden/>
              </w:rPr>
              <w:t>5</w:t>
            </w:r>
            <w:r w:rsidR="00601710">
              <w:rPr>
                <w:noProof/>
                <w:webHidden/>
              </w:rPr>
              <w:fldChar w:fldCharType="end"/>
            </w:r>
          </w:hyperlink>
        </w:p>
        <w:p w14:paraId="33D97C6E" w14:textId="36116875" w:rsidR="00601710" w:rsidRDefault="00F334CE">
          <w:pPr>
            <w:pStyle w:val="TOC2"/>
            <w:tabs>
              <w:tab w:val="right" w:leader="dot" w:pos="8296"/>
            </w:tabs>
            <w:rPr>
              <w:noProof/>
            </w:rPr>
          </w:pPr>
          <w:hyperlink w:anchor="_Toc72955215" w:history="1">
            <w:r w:rsidR="00601710" w:rsidRPr="009B425D">
              <w:rPr>
                <w:rStyle w:val="a3"/>
                <w:noProof/>
              </w:rPr>
              <w:t>3.5 Dropout层</w:t>
            </w:r>
            <w:r w:rsidR="00601710">
              <w:rPr>
                <w:noProof/>
                <w:webHidden/>
              </w:rPr>
              <w:tab/>
            </w:r>
            <w:r w:rsidR="00601710">
              <w:rPr>
                <w:noProof/>
                <w:webHidden/>
              </w:rPr>
              <w:fldChar w:fldCharType="begin"/>
            </w:r>
            <w:r w:rsidR="00601710">
              <w:rPr>
                <w:noProof/>
                <w:webHidden/>
              </w:rPr>
              <w:instrText xml:space="preserve"> PAGEREF _Toc72955215 \h </w:instrText>
            </w:r>
            <w:r w:rsidR="00601710">
              <w:rPr>
                <w:noProof/>
                <w:webHidden/>
              </w:rPr>
            </w:r>
            <w:r w:rsidR="00601710">
              <w:rPr>
                <w:noProof/>
                <w:webHidden/>
              </w:rPr>
              <w:fldChar w:fldCharType="separate"/>
            </w:r>
            <w:r w:rsidR="00601710">
              <w:rPr>
                <w:noProof/>
                <w:webHidden/>
              </w:rPr>
              <w:t>6</w:t>
            </w:r>
            <w:r w:rsidR="00601710">
              <w:rPr>
                <w:noProof/>
                <w:webHidden/>
              </w:rPr>
              <w:fldChar w:fldCharType="end"/>
            </w:r>
          </w:hyperlink>
        </w:p>
        <w:p w14:paraId="39875836" w14:textId="43E223E6" w:rsidR="00601710" w:rsidRDefault="00F334CE">
          <w:pPr>
            <w:pStyle w:val="TOC2"/>
            <w:tabs>
              <w:tab w:val="right" w:leader="dot" w:pos="8296"/>
            </w:tabs>
            <w:rPr>
              <w:noProof/>
            </w:rPr>
          </w:pPr>
          <w:hyperlink w:anchor="_Toc72955216" w:history="1">
            <w:r w:rsidR="00601710" w:rsidRPr="009B425D">
              <w:rPr>
                <w:rStyle w:val="a3"/>
                <w:noProof/>
              </w:rPr>
              <w:t>3.6 流程汇总</w:t>
            </w:r>
            <w:r w:rsidR="00601710">
              <w:rPr>
                <w:noProof/>
                <w:webHidden/>
              </w:rPr>
              <w:tab/>
            </w:r>
            <w:r w:rsidR="00601710">
              <w:rPr>
                <w:noProof/>
                <w:webHidden/>
              </w:rPr>
              <w:fldChar w:fldCharType="begin"/>
            </w:r>
            <w:r w:rsidR="00601710">
              <w:rPr>
                <w:noProof/>
                <w:webHidden/>
              </w:rPr>
              <w:instrText xml:space="preserve"> PAGEREF _Toc72955216 \h </w:instrText>
            </w:r>
            <w:r w:rsidR="00601710">
              <w:rPr>
                <w:noProof/>
                <w:webHidden/>
              </w:rPr>
            </w:r>
            <w:r w:rsidR="00601710">
              <w:rPr>
                <w:noProof/>
                <w:webHidden/>
              </w:rPr>
              <w:fldChar w:fldCharType="separate"/>
            </w:r>
            <w:r w:rsidR="00601710">
              <w:rPr>
                <w:noProof/>
                <w:webHidden/>
              </w:rPr>
              <w:t>6</w:t>
            </w:r>
            <w:r w:rsidR="00601710">
              <w:rPr>
                <w:noProof/>
                <w:webHidden/>
              </w:rPr>
              <w:fldChar w:fldCharType="end"/>
            </w:r>
          </w:hyperlink>
        </w:p>
        <w:p w14:paraId="184FD7B3" w14:textId="7787E116" w:rsidR="00601710" w:rsidRDefault="00F334CE">
          <w:pPr>
            <w:pStyle w:val="TOC1"/>
            <w:rPr>
              <w:rFonts w:asciiTheme="minorHAnsi" w:eastAsiaTheme="minorEastAsia" w:hAnsiTheme="minorHAnsi"/>
            </w:rPr>
          </w:pPr>
          <w:hyperlink w:anchor="_Toc72955217" w:history="1">
            <w:r w:rsidR="00601710" w:rsidRPr="009B425D">
              <w:rPr>
                <w:rStyle w:val="a3"/>
                <w:rFonts w:ascii="黑体" w:hAnsi="黑体"/>
              </w:rPr>
              <w:t>第</w:t>
            </w:r>
            <w:r w:rsidR="00601710" w:rsidRPr="009B425D">
              <w:rPr>
                <w:rStyle w:val="a3"/>
                <w:rFonts w:ascii="黑体" w:hAnsi="黑体"/>
              </w:rPr>
              <w:t>4</w:t>
            </w:r>
            <w:r w:rsidR="00601710" w:rsidRPr="009B425D">
              <w:rPr>
                <w:rStyle w:val="a3"/>
                <w:rFonts w:ascii="黑体" w:hAnsi="黑体"/>
              </w:rPr>
              <w:t>章</w:t>
            </w:r>
            <w:r w:rsidR="00601710" w:rsidRPr="009B425D">
              <w:rPr>
                <w:rStyle w:val="a3"/>
              </w:rPr>
              <w:t xml:space="preserve"> 系统实现</w:t>
            </w:r>
            <w:r w:rsidR="00601710">
              <w:rPr>
                <w:webHidden/>
              </w:rPr>
              <w:tab/>
            </w:r>
            <w:r w:rsidR="00601710">
              <w:rPr>
                <w:webHidden/>
              </w:rPr>
              <w:fldChar w:fldCharType="begin"/>
            </w:r>
            <w:r w:rsidR="00601710">
              <w:rPr>
                <w:webHidden/>
              </w:rPr>
              <w:instrText xml:space="preserve"> PAGEREF _Toc72955217 \h </w:instrText>
            </w:r>
            <w:r w:rsidR="00601710">
              <w:rPr>
                <w:webHidden/>
              </w:rPr>
            </w:r>
            <w:r w:rsidR="00601710">
              <w:rPr>
                <w:webHidden/>
              </w:rPr>
              <w:fldChar w:fldCharType="separate"/>
            </w:r>
            <w:r w:rsidR="00601710">
              <w:rPr>
                <w:webHidden/>
              </w:rPr>
              <w:t>6</w:t>
            </w:r>
            <w:r w:rsidR="00601710">
              <w:rPr>
                <w:webHidden/>
              </w:rPr>
              <w:fldChar w:fldCharType="end"/>
            </w:r>
          </w:hyperlink>
        </w:p>
        <w:p w14:paraId="4A12BDD3" w14:textId="5CB61CD5" w:rsidR="00601710" w:rsidRDefault="00F334CE">
          <w:pPr>
            <w:pStyle w:val="TOC2"/>
            <w:tabs>
              <w:tab w:val="right" w:leader="dot" w:pos="8296"/>
            </w:tabs>
            <w:rPr>
              <w:noProof/>
            </w:rPr>
          </w:pPr>
          <w:hyperlink w:anchor="_Toc72955218" w:history="1">
            <w:r w:rsidR="00601710" w:rsidRPr="009B425D">
              <w:rPr>
                <w:rStyle w:val="a3"/>
                <w:noProof/>
              </w:rPr>
              <w:t>4.1 深度学习部分代码实现</w:t>
            </w:r>
            <w:r w:rsidR="00601710">
              <w:rPr>
                <w:noProof/>
                <w:webHidden/>
              </w:rPr>
              <w:tab/>
            </w:r>
            <w:r w:rsidR="00601710">
              <w:rPr>
                <w:noProof/>
                <w:webHidden/>
              </w:rPr>
              <w:fldChar w:fldCharType="begin"/>
            </w:r>
            <w:r w:rsidR="00601710">
              <w:rPr>
                <w:noProof/>
                <w:webHidden/>
              </w:rPr>
              <w:instrText xml:space="preserve"> PAGEREF _Toc72955218 \h </w:instrText>
            </w:r>
            <w:r w:rsidR="00601710">
              <w:rPr>
                <w:noProof/>
                <w:webHidden/>
              </w:rPr>
            </w:r>
            <w:r w:rsidR="00601710">
              <w:rPr>
                <w:noProof/>
                <w:webHidden/>
              </w:rPr>
              <w:fldChar w:fldCharType="separate"/>
            </w:r>
            <w:r w:rsidR="00601710">
              <w:rPr>
                <w:noProof/>
                <w:webHidden/>
              </w:rPr>
              <w:t>6</w:t>
            </w:r>
            <w:r w:rsidR="00601710">
              <w:rPr>
                <w:noProof/>
                <w:webHidden/>
              </w:rPr>
              <w:fldChar w:fldCharType="end"/>
            </w:r>
          </w:hyperlink>
        </w:p>
        <w:p w14:paraId="4C0932A6" w14:textId="0369408C" w:rsidR="00601710" w:rsidRDefault="00F334CE">
          <w:pPr>
            <w:pStyle w:val="TOC2"/>
            <w:tabs>
              <w:tab w:val="right" w:leader="dot" w:pos="8296"/>
            </w:tabs>
            <w:rPr>
              <w:noProof/>
            </w:rPr>
          </w:pPr>
          <w:hyperlink w:anchor="_Toc72955219" w:history="1">
            <w:r w:rsidR="00601710" w:rsidRPr="009B425D">
              <w:rPr>
                <w:rStyle w:val="a3"/>
                <w:noProof/>
              </w:rPr>
              <w:t>4.2 可视化GUI部分代码实现</w:t>
            </w:r>
            <w:r w:rsidR="00601710">
              <w:rPr>
                <w:noProof/>
                <w:webHidden/>
              </w:rPr>
              <w:tab/>
            </w:r>
            <w:r w:rsidR="00601710">
              <w:rPr>
                <w:noProof/>
                <w:webHidden/>
              </w:rPr>
              <w:fldChar w:fldCharType="begin"/>
            </w:r>
            <w:r w:rsidR="00601710">
              <w:rPr>
                <w:noProof/>
                <w:webHidden/>
              </w:rPr>
              <w:instrText xml:space="preserve"> PAGEREF _Toc72955219 \h </w:instrText>
            </w:r>
            <w:r w:rsidR="00601710">
              <w:rPr>
                <w:noProof/>
                <w:webHidden/>
              </w:rPr>
            </w:r>
            <w:r w:rsidR="00601710">
              <w:rPr>
                <w:noProof/>
                <w:webHidden/>
              </w:rPr>
              <w:fldChar w:fldCharType="separate"/>
            </w:r>
            <w:r w:rsidR="00601710">
              <w:rPr>
                <w:noProof/>
                <w:webHidden/>
              </w:rPr>
              <w:t>10</w:t>
            </w:r>
            <w:r w:rsidR="00601710">
              <w:rPr>
                <w:noProof/>
                <w:webHidden/>
              </w:rPr>
              <w:fldChar w:fldCharType="end"/>
            </w:r>
          </w:hyperlink>
        </w:p>
        <w:p w14:paraId="17E8F2D5" w14:textId="0B7F3792" w:rsidR="00601710" w:rsidRDefault="00F334CE">
          <w:pPr>
            <w:pStyle w:val="TOC2"/>
            <w:tabs>
              <w:tab w:val="right" w:leader="dot" w:pos="8296"/>
            </w:tabs>
            <w:rPr>
              <w:noProof/>
            </w:rPr>
          </w:pPr>
          <w:hyperlink w:anchor="_Toc72955220" w:history="1">
            <w:r w:rsidR="00601710" w:rsidRPr="009B425D">
              <w:rPr>
                <w:rStyle w:val="a3"/>
                <w:noProof/>
              </w:rPr>
              <w:t>4.3 可视化程序界面及功能介绍</w:t>
            </w:r>
            <w:r w:rsidR="00601710">
              <w:rPr>
                <w:noProof/>
                <w:webHidden/>
              </w:rPr>
              <w:tab/>
            </w:r>
            <w:r w:rsidR="00601710">
              <w:rPr>
                <w:noProof/>
                <w:webHidden/>
              </w:rPr>
              <w:fldChar w:fldCharType="begin"/>
            </w:r>
            <w:r w:rsidR="00601710">
              <w:rPr>
                <w:noProof/>
                <w:webHidden/>
              </w:rPr>
              <w:instrText xml:space="preserve"> PAGEREF _Toc72955220 \h </w:instrText>
            </w:r>
            <w:r w:rsidR="00601710">
              <w:rPr>
                <w:noProof/>
                <w:webHidden/>
              </w:rPr>
            </w:r>
            <w:r w:rsidR="00601710">
              <w:rPr>
                <w:noProof/>
                <w:webHidden/>
              </w:rPr>
              <w:fldChar w:fldCharType="separate"/>
            </w:r>
            <w:r w:rsidR="00601710">
              <w:rPr>
                <w:noProof/>
                <w:webHidden/>
              </w:rPr>
              <w:t>12</w:t>
            </w:r>
            <w:r w:rsidR="00601710">
              <w:rPr>
                <w:noProof/>
                <w:webHidden/>
              </w:rPr>
              <w:fldChar w:fldCharType="end"/>
            </w:r>
          </w:hyperlink>
        </w:p>
        <w:p w14:paraId="5EB897C4" w14:textId="70C05127" w:rsidR="00601710" w:rsidRDefault="00F334CE">
          <w:pPr>
            <w:pStyle w:val="TOC1"/>
            <w:rPr>
              <w:rFonts w:asciiTheme="minorHAnsi" w:eastAsiaTheme="minorEastAsia" w:hAnsiTheme="minorHAnsi"/>
            </w:rPr>
          </w:pPr>
          <w:hyperlink w:anchor="_Toc72955221" w:history="1">
            <w:r w:rsidR="00601710" w:rsidRPr="009B425D">
              <w:rPr>
                <w:rStyle w:val="a3"/>
                <w:rFonts w:ascii="黑体" w:hAnsi="黑体"/>
              </w:rPr>
              <w:t>第</w:t>
            </w:r>
            <w:r w:rsidR="00601710" w:rsidRPr="009B425D">
              <w:rPr>
                <w:rStyle w:val="a3"/>
                <w:rFonts w:ascii="黑体" w:hAnsi="黑体"/>
              </w:rPr>
              <w:t>5</w:t>
            </w:r>
            <w:r w:rsidR="00601710" w:rsidRPr="009B425D">
              <w:rPr>
                <w:rStyle w:val="a3"/>
                <w:rFonts w:ascii="黑体" w:hAnsi="黑体"/>
              </w:rPr>
              <w:t>章</w:t>
            </w:r>
            <w:r w:rsidR="00601710" w:rsidRPr="009B425D">
              <w:rPr>
                <w:rStyle w:val="a3"/>
              </w:rPr>
              <w:t xml:space="preserve"> 分析验证</w:t>
            </w:r>
            <w:r w:rsidR="00601710">
              <w:rPr>
                <w:webHidden/>
              </w:rPr>
              <w:tab/>
            </w:r>
            <w:r w:rsidR="00601710">
              <w:rPr>
                <w:webHidden/>
              </w:rPr>
              <w:fldChar w:fldCharType="begin"/>
            </w:r>
            <w:r w:rsidR="00601710">
              <w:rPr>
                <w:webHidden/>
              </w:rPr>
              <w:instrText xml:space="preserve"> PAGEREF _Toc72955221 \h </w:instrText>
            </w:r>
            <w:r w:rsidR="00601710">
              <w:rPr>
                <w:webHidden/>
              </w:rPr>
            </w:r>
            <w:r w:rsidR="00601710">
              <w:rPr>
                <w:webHidden/>
              </w:rPr>
              <w:fldChar w:fldCharType="separate"/>
            </w:r>
            <w:r w:rsidR="00601710">
              <w:rPr>
                <w:webHidden/>
              </w:rPr>
              <w:t>16</w:t>
            </w:r>
            <w:r w:rsidR="00601710">
              <w:rPr>
                <w:webHidden/>
              </w:rPr>
              <w:fldChar w:fldCharType="end"/>
            </w:r>
          </w:hyperlink>
        </w:p>
        <w:p w14:paraId="6AA3117E" w14:textId="5AAE71FC" w:rsidR="00601710" w:rsidRDefault="00F334CE">
          <w:pPr>
            <w:pStyle w:val="TOC1"/>
            <w:rPr>
              <w:rFonts w:asciiTheme="minorHAnsi" w:eastAsiaTheme="minorEastAsia" w:hAnsiTheme="minorHAnsi"/>
            </w:rPr>
          </w:pPr>
          <w:hyperlink w:anchor="_Toc72955222" w:history="1">
            <w:r w:rsidR="00601710" w:rsidRPr="009B425D">
              <w:rPr>
                <w:rStyle w:val="a3"/>
                <w:rFonts w:ascii="黑体" w:hAnsi="黑体"/>
              </w:rPr>
              <w:t>第</w:t>
            </w:r>
            <w:r w:rsidR="00601710" w:rsidRPr="009B425D">
              <w:rPr>
                <w:rStyle w:val="a3"/>
                <w:rFonts w:ascii="黑体" w:hAnsi="黑体"/>
              </w:rPr>
              <w:t>6</w:t>
            </w:r>
            <w:r w:rsidR="00601710" w:rsidRPr="009B425D">
              <w:rPr>
                <w:rStyle w:val="a3"/>
                <w:rFonts w:ascii="黑体" w:hAnsi="黑体"/>
              </w:rPr>
              <w:t>章</w:t>
            </w:r>
            <w:r w:rsidR="00601710" w:rsidRPr="009B425D">
              <w:rPr>
                <w:rStyle w:val="a3"/>
              </w:rPr>
              <w:t xml:space="preserve"> 作品总结</w:t>
            </w:r>
            <w:r w:rsidR="00601710">
              <w:rPr>
                <w:webHidden/>
              </w:rPr>
              <w:tab/>
            </w:r>
            <w:r w:rsidR="00601710">
              <w:rPr>
                <w:webHidden/>
              </w:rPr>
              <w:fldChar w:fldCharType="begin"/>
            </w:r>
            <w:r w:rsidR="00601710">
              <w:rPr>
                <w:webHidden/>
              </w:rPr>
              <w:instrText xml:space="preserve"> PAGEREF _Toc72955222 \h </w:instrText>
            </w:r>
            <w:r w:rsidR="00601710">
              <w:rPr>
                <w:webHidden/>
              </w:rPr>
            </w:r>
            <w:r w:rsidR="00601710">
              <w:rPr>
                <w:webHidden/>
              </w:rPr>
              <w:fldChar w:fldCharType="separate"/>
            </w:r>
            <w:r w:rsidR="00601710">
              <w:rPr>
                <w:webHidden/>
              </w:rPr>
              <w:t>16</w:t>
            </w:r>
            <w:r w:rsidR="00601710">
              <w:rPr>
                <w:webHidden/>
              </w:rPr>
              <w:fldChar w:fldCharType="end"/>
            </w:r>
          </w:hyperlink>
        </w:p>
        <w:p w14:paraId="0CE30012" w14:textId="563F0BCE" w:rsidR="00601710" w:rsidRDefault="00F334CE">
          <w:pPr>
            <w:pStyle w:val="TOC1"/>
            <w:rPr>
              <w:rFonts w:asciiTheme="minorHAnsi" w:eastAsiaTheme="minorEastAsia" w:hAnsiTheme="minorHAnsi"/>
            </w:rPr>
          </w:pPr>
          <w:hyperlink w:anchor="_Toc72955223" w:history="1">
            <w:r w:rsidR="00601710" w:rsidRPr="009B425D">
              <w:rPr>
                <w:rStyle w:val="a3"/>
              </w:rPr>
              <w:t>参考文献</w:t>
            </w:r>
            <w:r w:rsidR="00601710">
              <w:rPr>
                <w:webHidden/>
              </w:rPr>
              <w:tab/>
            </w:r>
            <w:r w:rsidR="00601710">
              <w:rPr>
                <w:webHidden/>
              </w:rPr>
              <w:fldChar w:fldCharType="begin"/>
            </w:r>
            <w:r w:rsidR="00601710">
              <w:rPr>
                <w:webHidden/>
              </w:rPr>
              <w:instrText xml:space="preserve"> PAGEREF _Toc72955223 \h </w:instrText>
            </w:r>
            <w:r w:rsidR="00601710">
              <w:rPr>
                <w:webHidden/>
              </w:rPr>
            </w:r>
            <w:r w:rsidR="00601710">
              <w:rPr>
                <w:webHidden/>
              </w:rPr>
              <w:fldChar w:fldCharType="separate"/>
            </w:r>
            <w:r w:rsidR="00601710">
              <w:rPr>
                <w:webHidden/>
              </w:rPr>
              <w:t>17</w:t>
            </w:r>
            <w:r w:rsidR="00601710">
              <w:rPr>
                <w:webHidden/>
              </w:rPr>
              <w:fldChar w:fldCharType="end"/>
            </w:r>
          </w:hyperlink>
        </w:p>
        <w:p w14:paraId="03E8AC19" w14:textId="7B86583A" w:rsidR="00BB2AAA" w:rsidRPr="00551CF4" w:rsidRDefault="00551CF4" w:rsidP="00121A3F">
          <w:pPr>
            <w:pStyle w:val="TOC1"/>
          </w:pPr>
          <w:r w:rsidRPr="00DA4D13">
            <w:rPr>
              <w:rFonts w:ascii="华文楷体" w:eastAsia="华文楷体" w:hAnsi="华文楷体"/>
              <w:sz w:val="44"/>
              <w:lang w:val="zh-CN"/>
            </w:rPr>
            <w:fldChar w:fldCharType="end"/>
          </w:r>
        </w:p>
      </w:sdtContent>
    </w:sdt>
    <w:p w14:paraId="3F8B4557" w14:textId="77777777" w:rsidR="00742D8C" w:rsidRDefault="00742D8C" w:rsidP="00F93755">
      <w:pPr>
        <w:pStyle w:val="1"/>
        <w:sectPr w:rsidR="00742D8C" w:rsidSect="00F96D76">
          <w:footerReference w:type="default" r:id="rId9"/>
          <w:pgSz w:w="11906" w:h="16838"/>
          <w:pgMar w:top="1440" w:right="1800" w:bottom="1440" w:left="1800" w:header="851" w:footer="992" w:gutter="0"/>
          <w:cols w:space="425"/>
          <w:titlePg/>
          <w:docGrid w:type="lines" w:linePitch="312"/>
        </w:sectPr>
      </w:pPr>
    </w:p>
    <w:p w14:paraId="0D3CDAED" w14:textId="05B07A83" w:rsidR="008A229E" w:rsidRPr="00D21E55" w:rsidRDefault="00B90A4F" w:rsidP="00F93755">
      <w:pPr>
        <w:pStyle w:val="1"/>
      </w:pPr>
      <w:bookmarkStart w:id="0" w:name="_Toc72955206"/>
      <w:r>
        <w:rPr>
          <w:rFonts w:hint="eastAsia"/>
        </w:rPr>
        <w:lastRenderedPageBreak/>
        <w:t>作品概述</w:t>
      </w:r>
      <w:bookmarkEnd w:id="0"/>
    </w:p>
    <w:p w14:paraId="34DECA1E" w14:textId="699847CE" w:rsidR="00B479FD" w:rsidRDefault="00646090" w:rsidP="00EC49CC">
      <w:r w:rsidRPr="00322F5B">
        <w:rPr>
          <w:rFonts w:ascii="楷体" w:eastAsia="楷体" w:hAnsi="楷体" w:hint="eastAsia"/>
        </w:rPr>
        <w:t>【填写说明</w:t>
      </w:r>
      <w:r w:rsidR="000251C4" w:rsidRPr="00322F5B">
        <w:rPr>
          <w:rFonts w:ascii="楷体" w:eastAsia="楷体" w:hAnsi="楷体" w:hint="eastAsia"/>
        </w:rPr>
        <w:t>：</w:t>
      </w:r>
      <w:r w:rsidR="00EC49CC">
        <w:rPr>
          <w:rFonts w:ascii="楷体" w:eastAsia="楷体" w:hAnsi="楷体" w:hint="eastAsia"/>
        </w:rPr>
        <w:t>重点介绍</w:t>
      </w:r>
      <w:r w:rsidR="00EC49CC" w:rsidRPr="00EC49CC">
        <w:rPr>
          <w:rFonts w:ascii="楷体" w:eastAsia="楷体" w:hAnsi="楷体"/>
        </w:rPr>
        <w:t>本作品的主题创意来源，产生背景，作品的用户群体、主要功能</w:t>
      </w:r>
      <w:r w:rsidR="00EC49CC">
        <w:rPr>
          <w:rFonts w:ascii="楷体" w:eastAsia="楷体" w:hAnsi="楷体" w:hint="eastAsia"/>
        </w:rPr>
        <w:t>与特色</w:t>
      </w:r>
      <w:r w:rsidR="00EC49CC" w:rsidRPr="00EC49CC">
        <w:rPr>
          <w:rFonts w:ascii="楷体" w:eastAsia="楷体" w:hAnsi="楷体"/>
        </w:rPr>
        <w:t>、应用价值、推广前景等</w:t>
      </w:r>
      <w:r w:rsidR="00EC49CC">
        <w:rPr>
          <w:rFonts w:ascii="楷体" w:eastAsia="楷体" w:hAnsi="楷体" w:hint="eastAsia"/>
        </w:rPr>
        <w:t>。</w:t>
      </w:r>
      <w:r w:rsidR="00EC49CC" w:rsidRPr="00EC49CC">
        <w:rPr>
          <w:rFonts w:ascii="楷体" w:eastAsia="楷体" w:hAnsi="楷体"/>
        </w:rPr>
        <w:t>如果有同类竞品，建议从多个维度对本作品与竞品进行比较</w:t>
      </w:r>
      <w:r w:rsidR="00766B27">
        <w:rPr>
          <w:rFonts w:ascii="楷体" w:eastAsia="楷体" w:hAnsi="楷体" w:hint="eastAsia"/>
        </w:rPr>
        <w:t>，建议不超过2页</w:t>
      </w:r>
      <w:r w:rsidRPr="00322F5B">
        <w:rPr>
          <w:rFonts w:ascii="楷体" w:eastAsia="楷体" w:hAnsi="楷体" w:hint="eastAsia"/>
        </w:rPr>
        <w:t>】</w:t>
      </w:r>
    </w:p>
    <w:p w14:paraId="61FCBDBC" w14:textId="77777777" w:rsidR="00B479FD" w:rsidRPr="00E41020" w:rsidRDefault="00B479FD" w:rsidP="005D137E">
      <w:pPr>
        <w:spacing w:afterLines="50" w:after="156" w:line="312" w:lineRule="auto"/>
        <w:rPr>
          <w:rFonts w:ascii="宋体" w:eastAsia="宋体" w:hAnsi="宋体"/>
          <w:sz w:val="24"/>
          <w:szCs w:val="24"/>
        </w:rPr>
      </w:pPr>
    </w:p>
    <w:p w14:paraId="7133B669" w14:textId="6CFB0A10" w:rsidR="00556E58" w:rsidRPr="00556E5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国家“十三五”规划提出，要重点发展</w:t>
      </w:r>
      <w:r w:rsidRPr="00D50671">
        <w:rPr>
          <w:rFonts w:ascii="宋体" w:eastAsia="宋体" w:hAnsi="宋体"/>
          <w:b/>
          <w:bCs/>
          <w:sz w:val="24"/>
          <w:szCs w:val="24"/>
        </w:rPr>
        <w:t>智慧医疗</w:t>
      </w:r>
      <w:r w:rsidRPr="00556E58">
        <w:rPr>
          <w:rFonts w:ascii="宋体" w:eastAsia="宋体" w:hAnsi="宋体"/>
          <w:sz w:val="24"/>
          <w:szCs w:val="24"/>
        </w:rPr>
        <w:t>等新型健康服务技术，为助推健康中国建设提供坚实的科技支撑。考虑到我国心血管疾病患者基数大，发病率、致死率高而诊断效率低下，针对心血管疾病的“</w:t>
      </w:r>
      <w:r w:rsidRPr="00D50671">
        <w:rPr>
          <w:rFonts w:ascii="宋体" w:eastAsia="宋体" w:hAnsi="宋体"/>
          <w:b/>
          <w:bCs/>
          <w:sz w:val="24"/>
          <w:szCs w:val="24"/>
        </w:rPr>
        <w:t>一站式</w:t>
      </w:r>
      <w:r w:rsidRPr="00556E58">
        <w:rPr>
          <w:rFonts w:ascii="宋体" w:eastAsia="宋体" w:hAnsi="宋体"/>
          <w:sz w:val="24"/>
          <w:szCs w:val="24"/>
        </w:rPr>
        <w:t>”计算机辅助诊断需求日益急切。</w:t>
      </w:r>
    </w:p>
    <w:p w14:paraId="7B921CE3" w14:textId="742E2DE8" w:rsidR="00CD56C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本作品以心脏</w:t>
      </w:r>
      <w:r w:rsidRPr="00556E58">
        <w:rPr>
          <w:rFonts w:ascii="宋体" w:eastAsia="宋体" w:hAnsi="宋体"/>
          <w:sz w:val="24"/>
          <w:szCs w:val="24"/>
        </w:rPr>
        <w:t>CT数据图像处理为主要研究内容，基于</w:t>
      </w:r>
      <w:r w:rsidRPr="00D50671">
        <w:rPr>
          <w:rFonts w:ascii="宋体" w:eastAsia="宋体" w:hAnsi="宋体"/>
          <w:b/>
          <w:bCs/>
          <w:sz w:val="24"/>
          <w:szCs w:val="24"/>
        </w:rPr>
        <w:t>深度学习</w:t>
      </w:r>
      <w:r w:rsidRPr="00556E58">
        <w:rPr>
          <w:rFonts w:ascii="宋体" w:eastAsia="宋体" w:hAnsi="宋体"/>
          <w:sz w:val="24"/>
          <w:szCs w:val="24"/>
        </w:rPr>
        <w:t>方法，重点研究</w:t>
      </w:r>
      <w:r w:rsidRPr="00D50671">
        <w:rPr>
          <w:rFonts w:ascii="宋体" w:eastAsia="宋体" w:hAnsi="宋体"/>
          <w:b/>
          <w:bCs/>
          <w:sz w:val="24"/>
          <w:szCs w:val="24"/>
        </w:rPr>
        <w:t>冠状动脉管腔分割</w:t>
      </w:r>
      <w:r w:rsidRPr="00556E58">
        <w:rPr>
          <w:rFonts w:ascii="宋体" w:eastAsia="宋体" w:hAnsi="宋体"/>
          <w:sz w:val="24"/>
          <w:szCs w:val="24"/>
        </w:rPr>
        <w:t>的关键算法。由于样本数量少、获取难度大，本作品采用</w:t>
      </w:r>
      <w:r w:rsidRPr="00D50671">
        <w:rPr>
          <w:rFonts w:ascii="宋体" w:eastAsia="宋体" w:hAnsi="宋体"/>
          <w:b/>
          <w:bCs/>
          <w:sz w:val="24"/>
          <w:szCs w:val="24"/>
        </w:rPr>
        <w:t>弱监督</w:t>
      </w:r>
      <w:r w:rsidRPr="00556E58">
        <w:rPr>
          <w:rFonts w:ascii="宋体" w:eastAsia="宋体" w:hAnsi="宋体"/>
          <w:sz w:val="24"/>
          <w:szCs w:val="24"/>
        </w:rPr>
        <w:t>学习方法，基于</w:t>
      </w:r>
      <w:r w:rsidRPr="00D50671">
        <w:rPr>
          <w:rFonts w:ascii="宋体" w:eastAsia="宋体" w:hAnsi="宋体"/>
          <w:b/>
          <w:bCs/>
          <w:sz w:val="24"/>
          <w:szCs w:val="24"/>
        </w:rPr>
        <w:t>考生-考官</w:t>
      </w:r>
      <w:r w:rsidRPr="004055E2">
        <w:rPr>
          <w:rFonts w:ascii="宋体" w:eastAsia="宋体" w:hAnsi="宋体"/>
          <w:b/>
          <w:bCs/>
          <w:sz w:val="24"/>
          <w:szCs w:val="24"/>
        </w:rPr>
        <w:t>训练网络</w:t>
      </w:r>
      <w:r w:rsidRPr="00556E58">
        <w:rPr>
          <w:rFonts w:ascii="宋体" w:eastAsia="宋体" w:hAnsi="宋体"/>
          <w:sz w:val="24"/>
          <w:szCs w:val="24"/>
        </w:rPr>
        <w:t>，设计了快速准确的冠状动脉管腔分割模型；应用该模型训练出的神经网络在冠脉分割任务上表现良好</w:t>
      </w:r>
      <w:r w:rsidR="00B01081">
        <w:rPr>
          <w:rFonts w:ascii="宋体" w:eastAsia="宋体" w:hAnsi="宋体" w:hint="eastAsia"/>
          <w:sz w:val="24"/>
          <w:szCs w:val="24"/>
        </w:rPr>
        <w:t>。</w:t>
      </w:r>
    </w:p>
    <w:p w14:paraId="36CADD34" w14:textId="4AEED041" w:rsidR="00B01081" w:rsidRPr="0040717B" w:rsidRDefault="00B01081" w:rsidP="00556E58">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为了验证算法的优越性，并将之应用于实际，我们将算法</w:t>
      </w:r>
      <w:r w:rsidR="00F224E4">
        <w:rPr>
          <w:rFonts w:ascii="宋体" w:eastAsia="宋体" w:hAnsi="宋体" w:hint="eastAsia"/>
          <w:sz w:val="24"/>
          <w:szCs w:val="24"/>
        </w:rPr>
        <w:t>之</w:t>
      </w:r>
      <w:r w:rsidRPr="00B01081">
        <w:rPr>
          <w:rFonts w:ascii="宋体" w:eastAsia="宋体" w:hAnsi="宋体" w:hint="eastAsia"/>
          <w:sz w:val="24"/>
          <w:szCs w:val="24"/>
        </w:rPr>
        <w:t>整体流程封装，基于</w:t>
      </w:r>
      <w:r w:rsidRPr="00B01081">
        <w:rPr>
          <w:rFonts w:ascii="宋体" w:eastAsia="宋体" w:hAnsi="宋体"/>
          <w:sz w:val="24"/>
          <w:szCs w:val="24"/>
        </w:rPr>
        <w:t>PyQt5+Mayavi可视化平台，编写了</w:t>
      </w:r>
      <w:r w:rsidR="00F224E4" w:rsidRPr="004055E2">
        <w:rPr>
          <w:rFonts w:ascii="宋体" w:eastAsia="宋体" w:hAnsi="宋体" w:hint="eastAsia"/>
          <w:b/>
          <w:bCs/>
          <w:sz w:val="24"/>
          <w:szCs w:val="24"/>
        </w:rPr>
        <w:t>“</w:t>
      </w:r>
      <w:r w:rsidRPr="004055E2">
        <w:rPr>
          <w:rFonts w:ascii="宋体" w:eastAsia="宋体" w:hAnsi="宋体"/>
          <w:b/>
          <w:bCs/>
          <w:sz w:val="24"/>
          <w:szCs w:val="24"/>
        </w:rPr>
        <w:t>CASeg</w:t>
      </w:r>
      <w:r w:rsidR="00F224E4" w:rsidRPr="004055E2">
        <w:rPr>
          <w:rFonts w:ascii="宋体" w:eastAsia="宋体" w:hAnsi="宋体" w:hint="eastAsia"/>
          <w:b/>
          <w:bCs/>
          <w:sz w:val="24"/>
          <w:szCs w:val="24"/>
        </w:rPr>
        <w:t>”</w:t>
      </w:r>
      <w:r w:rsidRPr="004055E2">
        <w:rPr>
          <w:rFonts w:ascii="宋体" w:eastAsia="宋体" w:hAnsi="宋体"/>
          <w:b/>
          <w:bCs/>
          <w:sz w:val="24"/>
          <w:szCs w:val="24"/>
        </w:rPr>
        <w:t>可视化应用程序</w:t>
      </w:r>
      <w:r w:rsidR="00A54993">
        <w:rPr>
          <w:rFonts w:ascii="宋体" w:eastAsia="宋体" w:hAnsi="宋体" w:hint="eastAsia"/>
          <w:sz w:val="24"/>
          <w:szCs w:val="24"/>
        </w:rPr>
        <w:t>，</w:t>
      </w:r>
      <w:r w:rsidRPr="00556E58">
        <w:rPr>
          <w:rFonts w:ascii="宋体" w:eastAsia="宋体" w:hAnsi="宋体"/>
          <w:sz w:val="24"/>
          <w:szCs w:val="24"/>
        </w:rPr>
        <w:t>实现了易交互、低门槛的辅助诊断。</w:t>
      </w:r>
    </w:p>
    <w:p w14:paraId="5CC2DF03" w14:textId="1104050C" w:rsidR="001420CF" w:rsidRDefault="00B90A4F" w:rsidP="00F93755">
      <w:pPr>
        <w:pStyle w:val="1"/>
      </w:pPr>
      <w:bookmarkStart w:id="1" w:name="_Toc72955207"/>
      <w:r>
        <w:rPr>
          <w:rFonts w:hint="eastAsia"/>
        </w:rPr>
        <w:t>问题描述</w:t>
      </w:r>
      <w:bookmarkEnd w:id="1"/>
    </w:p>
    <w:p w14:paraId="50447E52" w14:textId="1C4C5AD6" w:rsidR="008259E1" w:rsidRPr="00727EDC" w:rsidRDefault="001A29BF" w:rsidP="00727EDC">
      <w:pPr>
        <w:rPr>
          <w:rFonts w:ascii="楷体" w:eastAsia="楷体" w:hAnsi="楷体"/>
        </w:rPr>
      </w:pPr>
      <w:r w:rsidRPr="00322F5B">
        <w:rPr>
          <w:rFonts w:ascii="楷体" w:eastAsia="楷体" w:hAnsi="楷体" w:hint="eastAsia"/>
        </w:rPr>
        <w:t>【</w:t>
      </w:r>
      <w:r w:rsidR="005D628B" w:rsidRPr="00976FAE">
        <w:rPr>
          <w:rFonts w:ascii="楷体" w:eastAsia="楷体" w:hAnsi="楷体" w:hint="eastAsia"/>
        </w:rPr>
        <w:t>填写说明：详细描述作品拟解决的实际问题，作品的功能和性能需求；使用的数据集，</w:t>
      </w:r>
      <w:r w:rsidR="005D628B" w:rsidRPr="00976FAE">
        <w:rPr>
          <w:rFonts w:ascii="楷体" w:eastAsia="楷体" w:hAnsi="楷体"/>
        </w:rPr>
        <w:t>包括数据</w:t>
      </w:r>
      <w:r w:rsidR="005D628B" w:rsidRPr="00976FAE">
        <w:rPr>
          <w:rFonts w:ascii="楷体" w:eastAsia="楷体" w:hAnsi="楷体" w:hint="eastAsia"/>
        </w:rPr>
        <w:t>格式</w:t>
      </w:r>
      <w:r w:rsidR="005D628B" w:rsidRPr="00976FAE">
        <w:rPr>
          <w:rFonts w:ascii="楷体" w:eastAsia="楷体" w:hAnsi="楷体"/>
        </w:rPr>
        <w:t>，数据来源，数据获取方式，数据特点，</w:t>
      </w:r>
      <w:r w:rsidR="005D628B" w:rsidRPr="00976FAE">
        <w:rPr>
          <w:rFonts w:ascii="楷体" w:eastAsia="楷体" w:hAnsi="楷体" w:hint="eastAsia"/>
        </w:rPr>
        <w:t>数据规模</w:t>
      </w:r>
      <w:r w:rsidR="005D628B" w:rsidRPr="00976FAE">
        <w:rPr>
          <w:rFonts w:ascii="楷体" w:eastAsia="楷体" w:hAnsi="楷体"/>
        </w:rPr>
        <w:t>等，并给出具体的数据样例</w:t>
      </w:r>
      <w:r w:rsidR="005D628B" w:rsidRPr="00976FAE">
        <w:rPr>
          <w:rFonts w:ascii="楷体" w:eastAsia="楷体" w:hAnsi="楷体" w:hint="eastAsia"/>
        </w:rPr>
        <w:t>。</w:t>
      </w:r>
      <w:r w:rsidR="00911BA1">
        <w:rPr>
          <w:rFonts w:ascii="楷体" w:eastAsia="楷体" w:hAnsi="楷体" w:hint="eastAsia"/>
        </w:rPr>
        <w:t>所提出的</w:t>
      </w:r>
      <w:r w:rsidR="004618E1" w:rsidRPr="00976FAE">
        <w:rPr>
          <w:rFonts w:ascii="楷体" w:eastAsia="楷体" w:hAnsi="楷体" w:hint="eastAsia"/>
        </w:rPr>
        <w:t>指标</w:t>
      </w:r>
      <w:r w:rsidR="00911BA1">
        <w:rPr>
          <w:rFonts w:ascii="楷体" w:eastAsia="楷体" w:hAnsi="楷体" w:hint="eastAsia"/>
        </w:rPr>
        <w:t>点</w:t>
      </w:r>
      <w:r w:rsidR="004618E1" w:rsidRPr="00976FAE">
        <w:rPr>
          <w:rFonts w:ascii="楷体" w:eastAsia="楷体" w:hAnsi="楷体" w:hint="eastAsia"/>
        </w:rPr>
        <w:t>必须等在第</w:t>
      </w:r>
      <w:r w:rsidR="00B04769">
        <w:rPr>
          <w:rFonts w:ascii="楷体" w:eastAsia="楷体" w:hAnsi="楷体" w:hint="eastAsia"/>
        </w:rPr>
        <w:t>5</w:t>
      </w:r>
      <w:r w:rsidR="004618E1" w:rsidRPr="00976FAE">
        <w:rPr>
          <w:rFonts w:ascii="楷体" w:eastAsia="楷体" w:hAnsi="楷体" w:hint="eastAsia"/>
        </w:rPr>
        <w:t>章得到印证</w:t>
      </w:r>
      <w:r w:rsidR="00773453" w:rsidRPr="00322F5B">
        <w:rPr>
          <w:rFonts w:ascii="楷体" w:eastAsia="楷体" w:hAnsi="楷体" w:hint="eastAsia"/>
        </w:rPr>
        <w:t>】</w:t>
      </w:r>
    </w:p>
    <w:p w14:paraId="0605BC21" w14:textId="47EC013A" w:rsidR="00727EDC" w:rsidRPr="00727EDC" w:rsidRDefault="00727EDC" w:rsidP="00A54993">
      <w:pPr>
        <w:pStyle w:val="2"/>
      </w:pPr>
      <w:bookmarkStart w:id="2" w:name="_Toc72955208"/>
      <w:r w:rsidRPr="00727EDC">
        <w:rPr>
          <w:rFonts w:hint="eastAsia"/>
        </w:rPr>
        <w:t>2</w:t>
      </w:r>
      <w:r w:rsidRPr="00727EDC">
        <w:t xml:space="preserve">.1 </w:t>
      </w:r>
      <w:r w:rsidRPr="00C50125">
        <w:rPr>
          <w:rFonts w:hint="eastAsia"/>
        </w:rPr>
        <w:t>作品背景</w:t>
      </w:r>
      <w:bookmarkEnd w:id="2"/>
    </w:p>
    <w:p w14:paraId="75F443C3" w14:textId="38458B99" w:rsidR="00A5037A" w:rsidRDefault="00A5037A" w:rsidP="00A5037A">
      <w:pPr>
        <w:spacing w:afterLines="50" w:after="156" w:line="312" w:lineRule="auto"/>
        <w:ind w:firstLineChars="200" w:firstLine="480"/>
        <w:rPr>
          <w:rFonts w:ascii="宋体" w:eastAsia="宋体" w:hAnsi="宋体"/>
          <w:sz w:val="24"/>
          <w:szCs w:val="24"/>
        </w:rPr>
      </w:pPr>
      <w:r w:rsidRPr="00A5037A">
        <w:rPr>
          <w:rFonts w:ascii="宋体" w:eastAsia="宋体" w:hAnsi="宋体" w:hint="eastAsia"/>
          <w:sz w:val="24"/>
          <w:szCs w:val="24"/>
        </w:rPr>
        <w:t>心血管疾病是我国乃至世界最为严重的疾病之一。我国现有心血管病患病人数约</w:t>
      </w:r>
      <w:r w:rsidRPr="00A5037A">
        <w:rPr>
          <w:rFonts w:ascii="宋体" w:eastAsia="宋体" w:hAnsi="宋体"/>
          <w:sz w:val="24"/>
          <w:szCs w:val="24"/>
        </w:rPr>
        <w:t>2.9亿，并且还在逐年上升，而心血管疾病中，又以冠状动脉疾病最为常见。冠心病、心绞痛、心肌梗死等都属于冠脉疾病。除了死亡危险，冠状动脉疾病的高发病率和高致残率给社会、家庭和患者个人带来了沉重的经济负担和心理负担，其相关诊断和治疗受到医疗界的重视，国家和人民对此亦十分关注。如今，随着医学影像技术的发展进步，心脏成像已不再是难题，然而如何从医学影像图中准确提取冠状动脉以进行后续诊断仍是研究者持续关注的内容。</w:t>
      </w:r>
    </w:p>
    <w:p w14:paraId="5F094DD6" w14:textId="000255FB" w:rsidR="00727EDC" w:rsidRDefault="00727EDC" w:rsidP="00727EDC">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1E6FFC9" wp14:editId="77E86F77">
            <wp:extent cx="2862115" cy="311631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867418" cy="3122091"/>
                    </a:xfrm>
                    <a:prstGeom prst="rect">
                      <a:avLst/>
                    </a:prstGeom>
                  </pic:spPr>
                </pic:pic>
              </a:graphicData>
            </a:graphic>
          </wp:inline>
        </w:drawing>
      </w:r>
    </w:p>
    <w:p w14:paraId="74A9328E" w14:textId="2062116D" w:rsidR="00727EDC" w:rsidRPr="00727EDC" w:rsidRDefault="00727EDC" w:rsidP="00727EDC">
      <w:pPr>
        <w:spacing w:afterLines="50" w:after="156" w:line="312" w:lineRule="auto"/>
        <w:ind w:firstLineChars="200" w:firstLine="420"/>
        <w:jc w:val="center"/>
        <w:rPr>
          <w:rFonts w:ascii="宋体" w:eastAsia="宋体" w:hAnsi="宋体"/>
          <w:szCs w:val="21"/>
        </w:rPr>
      </w:pPr>
      <w:r w:rsidRPr="00727EDC">
        <w:rPr>
          <w:rFonts w:ascii="宋体" w:eastAsia="宋体" w:hAnsi="宋体" w:hint="eastAsia"/>
          <w:szCs w:val="21"/>
        </w:rPr>
        <w:t>图</w:t>
      </w:r>
      <w:r w:rsidR="004055E2">
        <w:rPr>
          <w:rFonts w:ascii="宋体" w:eastAsia="宋体" w:hAnsi="宋体"/>
          <w:szCs w:val="21"/>
        </w:rPr>
        <w:t>1</w:t>
      </w:r>
      <w:r w:rsidRPr="00727EDC">
        <w:rPr>
          <w:rFonts w:ascii="宋体" w:eastAsia="宋体" w:hAnsi="宋体"/>
          <w:szCs w:val="21"/>
        </w:rPr>
        <w:t xml:space="preserve"> </w:t>
      </w:r>
      <w:r w:rsidRPr="00727EDC">
        <w:rPr>
          <w:rFonts w:ascii="宋体" w:eastAsia="宋体" w:hAnsi="宋体" w:hint="eastAsia"/>
          <w:szCs w:val="21"/>
        </w:rPr>
        <w:t>心脏CT图像</w:t>
      </w:r>
    </w:p>
    <w:p w14:paraId="01929EA0" w14:textId="467888D5" w:rsidR="008259E1" w:rsidRDefault="00A5037A" w:rsidP="00F224E4">
      <w:pPr>
        <w:spacing w:afterLines="50" w:after="156" w:line="312" w:lineRule="auto"/>
        <w:ind w:firstLine="504"/>
        <w:rPr>
          <w:rFonts w:ascii="宋体" w:eastAsia="宋体" w:hAnsi="宋体"/>
          <w:sz w:val="24"/>
          <w:szCs w:val="24"/>
        </w:rPr>
      </w:pPr>
      <w:r w:rsidRPr="00A5037A">
        <w:rPr>
          <w:rFonts w:ascii="MS Gothic" w:eastAsia="MS Gothic" w:hAnsi="MS Gothic" w:cs="MS Gothic" w:hint="eastAsia"/>
          <w:sz w:val="24"/>
          <w:szCs w:val="24"/>
        </w:rPr>
        <w:t>​</w:t>
      </w:r>
      <w:r w:rsidRPr="00A5037A">
        <w:rPr>
          <w:rFonts w:ascii="宋体" w:eastAsia="宋体" w:hAnsi="宋体"/>
          <w:sz w:val="24"/>
          <w:szCs w:val="24"/>
        </w:rPr>
        <w:t>人工诊断对于医生的能力和经验有相当高的要求。冠脉在CT图像中的占比少，对比度低，就算经验丰富的医生也容易漏看或者看起来很困难，不仅诊断的时间成本较高，而且也难以达到精确。因此，在高精准度、高效率、自动化的发展趋势下，对冠脉疾病的自动化计算机辅助诊断的需求日益迫切。心脏CT图像不但能够反映解剖形态，而且包含大量心脏功能信息，因此利用CT图像对冠脉疾病进行临床诊断已成为当前主流方法之一。</w:t>
      </w:r>
      <w:r w:rsidR="00F224E4">
        <w:rPr>
          <w:rFonts w:ascii="宋体" w:eastAsia="宋体" w:hAnsi="宋体" w:hint="eastAsia"/>
          <w:sz w:val="24"/>
          <w:szCs w:val="24"/>
        </w:rPr>
        <w:t>我们</w:t>
      </w:r>
      <w:r w:rsidR="00F224E4" w:rsidRPr="00F224E4">
        <w:rPr>
          <w:rFonts w:ascii="宋体" w:eastAsia="宋体" w:hAnsi="宋体" w:hint="eastAsia"/>
          <w:sz w:val="24"/>
          <w:szCs w:val="24"/>
        </w:rPr>
        <w:t>以心脏</w:t>
      </w:r>
      <w:r w:rsidR="00F224E4" w:rsidRPr="00F224E4">
        <w:rPr>
          <w:rFonts w:ascii="宋体" w:eastAsia="宋体" w:hAnsi="宋体"/>
          <w:sz w:val="24"/>
          <w:szCs w:val="24"/>
        </w:rPr>
        <w:t>CT数据图像处理为主要研究内容，基于深度学习方法，重点研究冠状动脉的管腔分割等关键算法。我们</w:t>
      </w:r>
      <w:r w:rsidR="00F224E4">
        <w:rPr>
          <w:rFonts w:ascii="宋体" w:eastAsia="宋体" w:hAnsi="宋体" w:hint="eastAsia"/>
          <w:sz w:val="24"/>
          <w:szCs w:val="24"/>
        </w:rPr>
        <w:t>预</w:t>
      </w:r>
      <w:r w:rsidR="00F224E4" w:rsidRPr="00F224E4">
        <w:rPr>
          <w:rFonts w:ascii="宋体" w:eastAsia="宋体" w:hAnsi="宋体"/>
          <w:sz w:val="24"/>
          <w:szCs w:val="24"/>
        </w:rPr>
        <w:t>采用</w:t>
      </w:r>
      <w:r w:rsidR="00F224E4">
        <w:rPr>
          <w:rFonts w:ascii="宋体" w:eastAsia="宋体" w:hAnsi="宋体" w:hint="eastAsia"/>
          <w:sz w:val="24"/>
          <w:szCs w:val="24"/>
        </w:rPr>
        <w:t>神经</w:t>
      </w:r>
      <w:r w:rsidR="00F224E4" w:rsidRPr="00F224E4">
        <w:rPr>
          <w:rFonts w:ascii="宋体" w:eastAsia="宋体" w:hAnsi="宋体"/>
          <w:sz w:val="24"/>
          <w:szCs w:val="24"/>
        </w:rPr>
        <w:t>网络结构训练进行自动冠脉分割，</w:t>
      </w:r>
      <w:r w:rsidR="00F224E4">
        <w:rPr>
          <w:rFonts w:ascii="宋体" w:eastAsia="宋体" w:hAnsi="宋体" w:hint="eastAsia"/>
          <w:sz w:val="24"/>
          <w:szCs w:val="24"/>
        </w:rPr>
        <w:t>得到良好的效果。</w:t>
      </w:r>
    </w:p>
    <w:p w14:paraId="19263503" w14:textId="067063E0" w:rsidR="004055E2" w:rsidRDefault="004055E2" w:rsidP="00A54993">
      <w:pPr>
        <w:pStyle w:val="2"/>
      </w:pPr>
      <w:bookmarkStart w:id="3" w:name="_Toc72955209"/>
      <w:r>
        <w:rPr>
          <w:rFonts w:hint="eastAsia"/>
        </w:rPr>
        <w:t>2</w:t>
      </w:r>
      <w:r>
        <w:t xml:space="preserve">.2 </w:t>
      </w:r>
      <w:r w:rsidRPr="00C50125">
        <w:rPr>
          <w:rFonts w:hint="eastAsia"/>
        </w:rPr>
        <w:t>面临挑战</w:t>
      </w:r>
      <w:bookmarkEnd w:id="3"/>
    </w:p>
    <w:p w14:paraId="5481EFAC" w14:textId="5CE7C5DA" w:rsidR="00F224E4" w:rsidRPr="00F224E4"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在神经网络训练这一部分，我们主要遇到了以下几种困难。</w:t>
      </w:r>
    </w:p>
    <w:p w14:paraId="7F3233C2" w14:textId="77777777" w:rsidR="00C50125"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首先是</w:t>
      </w:r>
      <w:r w:rsidRPr="00F224E4">
        <w:rPr>
          <w:rFonts w:ascii="宋体" w:eastAsia="宋体" w:hAnsi="宋体"/>
          <w:b/>
          <w:bCs/>
          <w:sz w:val="24"/>
          <w:szCs w:val="24"/>
        </w:rPr>
        <w:t>冠脉本身结构的特征带来的难分割特性</w:t>
      </w:r>
      <w:r w:rsidRPr="00F224E4">
        <w:rPr>
          <w:rFonts w:ascii="宋体" w:eastAsia="宋体" w:hAnsi="宋体"/>
          <w:sz w:val="24"/>
          <w:szCs w:val="24"/>
        </w:rPr>
        <w:t>。冠状动脉腔正常直径在2mm</w:t>
      </w:r>
      <w:r>
        <w:rPr>
          <w:rFonts w:ascii="宋体" w:eastAsia="宋体" w:hAnsi="宋体" w:hint="eastAsia"/>
          <w:sz w:val="24"/>
          <w:szCs w:val="24"/>
        </w:rPr>
        <w:t>至</w:t>
      </w:r>
      <w:r w:rsidRPr="00F224E4">
        <w:rPr>
          <w:rFonts w:ascii="宋体" w:eastAsia="宋体" w:hAnsi="宋体"/>
          <w:sz w:val="24"/>
          <w:szCs w:val="24"/>
        </w:rPr>
        <w:t>5mm，狭窄区域更是只有约1mm。可以想象，这样的薄构造对于人来说都很容易看漏或误判，神经网络要想学习到冠脉的特征则更加困难。冠脉有许多难以分割的区域，而且会使分割结果更容易误分割或者断裂，难以得到好的结果。直觉而言，要想解决这个问题，就需要更多的数据集进行训练，通过数据数量的增加让网络收敛的更好。</w:t>
      </w:r>
    </w:p>
    <w:p w14:paraId="13537394" w14:textId="49D6BBE0" w:rsidR="00F224E4" w:rsidRDefault="00F224E4"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其次</w:t>
      </w:r>
      <w:r w:rsidRPr="00F224E4">
        <w:rPr>
          <w:rFonts w:ascii="宋体" w:eastAsia="宋体" w:hAnsi="宋体"/>
          <w:sz w:val="24"/>
          <w:szCs w:val="24"/>
        </w:rPr>
        <w:t>，</w:t>
      </w:r>
      <w:r w:rsidRPr="00F224E4">
        <w:rPr>
          <w:rFonts w:ascii="宋体" w:eastAsia="宋体" w:hAnsi="宋体"/>
          <w:b/>
          <w:bCs/>
          <w:sz w:val="24"/>
          <w:szCs w:val="24"/>
        </w:rPr>
        <w:t>冠状动脉的人工标注</w:t>
      </w:r>
      <w:r w:rsidRPr="00F224E4">
        <w:rPr>
          <w:rFonts w:ascii="宋体" w:eastAsia="宋体" w:hAnsi="宋体"/>
          <w:sz w:val="24"/>
          <w:szCs w:val="24"/>
        </w:rPr>
        <w:t>也十分困难。CT成像是横断面成像，其上的冠</w:t>
      </w:r>
      <w:r w:rsidRPr="00F224E4">
        <w:rPr>
          <w:rFonts w:ascii="宋体" w:eastAsia="宋体" w:hAnsi="宋体"/>
          <w:sz w:val="24"/>
          <w:szCs w:val="24"/>
        </w:rPr>
        <w:lastRenderedPageBreak/>
        <w:t>状动脉腔平面是一种面积小、模糊的形态边界，手动注释需要沿着血管的平面一片片地画，时间和人力成本很高。这也就意味着通过增加图像数量进行大规模的全监督训练是不现实的。</w:t>
      </w:r>
    </w:p>
    <w:p w14:paraId="4DF26ED2" w14:textId="57C6ED64" w:rsidR="00340602" w:rsidRDefault="00340602"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最后，</w:t>
      </w:r>
      <w:r w:rsidRPr="00340602">
        <w:rPr>
          <w:rFonts w:ascii="宋体" w:eastAsia="宋体" w:hAnsi="宋体"/>
          <w:sz w:val="24"/>
          <w:szCs w:val="24"/>
        </w:rPr>
        <w:t>图像中冠脉腔仅占不到0.05%，</w:t>
      </w:r>
      <w:r w:rsidR="009F5DC2" w:rsidRPr="009F5DC2">
        <w:rPr>
          <w:rFonts w:ascii="宋体" w:eastAsia="宋体" w:hAnsi="宋体" w:hint="eastAsia"/>
          <w:sz w:val="24"/>
          <w:szCs w:val="24"/>
        </w:rPr>
        <w:t>冠脉在整体输入的图片中占比极小</w:t>
      </w:r>
      <w:r w:rsidR="009F5DC2">
        <w:rPr>
          <w:rFonts w:ascii="宋体" w:eastAsia="宋体" w:hAnsi="宋体" w:hint="eastAsia"/>
          <w:sz w:val="24"/>
          <w:szCs w:val="24"/>
        </w:rPr>
        <w:t>，</w:t>
      </w:r>
      <w:r w:rsidRPr="00340602">
        <w:rPr>
          <w:rFonts w:ascii="宋体" w:eastAsia="宋体" w:hAnsi="宋体"/>
          <w:sz w:val="24"/>
          <w:szCs w:val="24"/>
        </w:rPr>
        <w:t>这使得分割目标和背景的范围有很大的差异。这些差异造成了</w:t>
      </w:r>
      <w:r w:rsidRPr="009F5DC2">
        <w:rPr>
          <w:rFonts w:ascii="宋体" w:eastAsia="宋体" w:hAnsi="宋体"/>
          <w:b/>
          <w:bCs/>
          <w:sz w:val="24"/>
          <w:szCs w:val="24"/>
        </w:rPr>
        <w:t>类别不平衡</w:t>
      </w:r>
      <w:r w:rsidRPr="00340602">
        <w:rPr>
          <w:rFonts w:ascii="宋体" w:eastAsia="宋体" w:hAnsi="宋体"/>
          <w:sz w:val="24"/>
          <w:szCs w:val="24"/>
        </w:rPr>
        <w:t>，使网络对呈少数的类别的分割较弱。</w:t>
      </w:r>
      <w:r w:rsidR="009F5DC2" w:rsidRPr="009F5DC2">
        <w:rPr>
          <w:rFonts w:ascii="宋体" w:eastAsia="宋体" w:hAnsi="宋体" w:hint="eastAsia"/>
          <w:sz w:val="24"/>
          <w:szCs w:val="24"/>
        </w:rPr>
        <w:t>综上所述，想要分割出完整精确的冠脉并非易事。</w:t>
      </w:r>
    </w:p>
    <w:p w14:paraId="1B77D99C" w14:textId="3741C4E3" w:rsidR="00773453" w:rsidRDefault="00773453" w:rsidP="00F93755">
      <w:pPr>
        <w:pStyle w:val="1"/>
      </w:pPr>
      <w:bookmarkStart w:id="4" w:name="_Toc72955210"/>
      <w:r>
        <w:rPr>
          <w:rFonts w:hint="eastAsia"/>
        </w:rPr>
        <w:t>技术方案</w:t>
      </w:r>
      <w:bookmarkEnd w:id="4"/>
    </w:p>
    <w:p w14:paraId="268BADFD" w14:textId="18F52F72" w:rsidR="00773453" w:rsidRPr="00322F5B" w:rsidRDefault="00773453" w:rsidP="00322F5B">
      <w:pPr>
        <w:rPr>
          <w:rFonts w:ascii="楷体" w:eastAsia="楷体" w:hAnsi="楷体"/>
        </w:rPr>
      </w:pPr>
      <w:r w:rsidRPr="00322F5B">
        <w:rPr>
          <w:rFonts w:ascii="楷体" w:eastAsia="楷体" w:hAnsi="楷体" w:hint="eastAsia"/>
        </w:rPr>
        <w:t>【填写说明：</w:t>
      </w:r>
      <w:r w:rsidR="004618E1">
        <w:rPr>
          <w:rFonts w:ascii="楷体" w:eastAsia="楷体" w:hAnsi="楷体" w:hint="eastAsia"/>
        </w:rPr>
        <w:t>从原理层面，</w:t>
      </w:r>
      <w:r w:rsidRPr="00322F5B">
        <w:rPr>
          <w:rFonts w:ascii="楷体" w:eastAsia="楷体" w:hAnsi="楷体" w:hint="eastAsia"/>
        </w:rPr>
        <w:t>详细介绍系统所采用的技术方案，先总体</w:t>
      </w:r>
      <w:r w:rsidR="00322F5B">
        <w:rPr>
          <w:rFonts w:ascii="楷体" w:eastAsia="楷体" w:hAnsi="楷体" w:hint="eastAsia"/>
        </w:rPr>
        <w:t>介绍，给出技术路线框架图，然后</w:t>
      </w:r>
      <w:r w:rsidRPr="00322F5B">
        <w:rPr>
          <w:rFonts w:ascii="楷体" w:eastAsia="楷体" w:hAnsi="楷体" w:hint="eastAsia"/>
        </w:rPr>
        <w:t>分模块</w:t>
      </w:r>
      <w:r w:rsidR="00322F5B">
        <w:rPr>
          <w:rFonts w:ascii="楷体" w:eastAsia="楷体" w:hAnsi="楷体" w:hint="eastAsia"/>
        </w:rPr>
        <w:t>详细</w:t>
      </w:r>
      <w:r w:rsidRPr="00322F5B">
        <w:rPr>
          <w:rFonts w:ascii="楷体" w:eastAsia="楷体" w:hAnsi="楷体" w:hint="eastAsia"/>
        </w:rPr>
        <w:t>介绍。</w:t>
      </w:r>
      <w:r w:rsidRPr="00911BA1">
        <w:rPr>
          <w:rFonts w:ascii="楷体" w:eastAsia="楷体" w:hAnsi="楷体" w:hint="eastAsia"/>
          <w:color w:val="FF0000"/>
        </w:rPr>
        <w:t>着重介绍</w:t>
      </w:r>
      <w:r w:rsidR="00322F5B" w:rsidRPr="00911BA1">
        <w:rPr>
          <w:rFonts w:ascii="楷体" w:eastAsia="楷体" w:hAnsi="楷体" w:hint="eastAsia"/>
          <w:color w:val="FF0000"/>
        </w:rPr>
        <w:t>解决问题的思路，以及</w:t>
      </w:r>
      <w:r w:rsidRPr="00911BA1">
        <w:rPr>
          <w:rFonts w:ascii="楷体" w:eastAsia="楷体" w:hAnsi="楷体" w:hint="eastAsia"/>
          <w:color w:val="FF0000"/>
        </w:rPr>
        <w:t>所涉及的模型、</w:t>
      </w:r>
      <w:r w:rsidR="000978DB">
        <w:rPr>
          <w:rFonts w:ascii="楷体" w:eastAsia="楷体" w:hAnsi="楷体" w:hint="eastAsia"/>
          <w:color w:val="FF0000"/>
        </w:rPr>
        <w:t>协议、</w:t>
      </w:r>
      <w:r w:rsidRPr="00911BA1">
        <w:rPr>
          <w:rFonts w:ascii="楷体" w:eastAsia="楷体" w:hAnsi="楷体" w:hint="eastAsia"/>
          <w:color w:val="FF0000"/>
        </w:rPr>
        <w:t>算法</w:t>
      </w:r>
      <w:r w:rsidR="004618E1" w:rsidRPr="00911BA1">
        <w:rPr>
          <w:rFonts w:ascii="楷体" w:eastAsia="楷体" w:hAnsi="楷体" w:hint="eastAsia"/>
          <w:color w:val="FF0000"/>
        </w:rPr>
        <w:t>等</w:t>
      </w:r>
      <w:r w:rsidR="00FD08AA">
        <w:rPr>
          <w:rFonts w:ascii="楷体" w:eastAsia="楷体" w:hAnsi="楷体" w:hint="eastAsia"/>
          <w:color w:val="FF0000"/>
        </w:rPr>
        <w:t>，以及可能</w:t>
      </w:r>
      <w:r w:rsidR="000978DB">
        <w:rPr>
          <w:rFonts w:ascii="楷体" w:eastAsia="楷体" w:hAnsi="楷体" w:hint="eastAsia"/>
          <w:color w:val="FF0000"/>
        </w:rPr>
        <w:t>的</w:t>
      </w:r>
      <w:r w:rsidR="00FD08AA">
        <w:rPr>
          <w:rFonts w:ascii="楷体" w:eastAsia="楷体" w:hAnsi="楷体" w:hint="eastAsia"/>
          <w:color w:val="FF0000"/>
        </w:rPr>
        <w:t>对算法的改进</w:t>
      </w:r>
      <w:r w:rsidR="004618E1" w:rsidRPr="00911BA1">
        <w:rPr>
          <w:rFonts w:ascii="楷体" w:eastAsia="楷体" w:hAnsi="楷体" w:hint="eastAsia"/>
          <w:color w:val="FF0000"/>
        </w:rPr>
        <w:t>；</w:t>
      </w:r>
      <w:r w:rsidR="004618E1">
        <w:rPr>
          <w:rFonts w:ascii="楷体" w:eastAsia="楷体" w:hAnsi="楷体" w:hint="eastAsia"/>
        </w:rPr>
        <w:t>原创工作详述，非原创工作简述，并尽可能标注引用文献</w:t>
      </w:r>
      <w:r w:rsidRPr="00322F5B">
        <w:rPr>
          <w:rFonts w:ascii="楷体" w:eastAsia="楷体" w:hAnsi="楷体" w:hint="eastAsia"/>
        </w:rPr>
        <w:t>】</w:t>
      </w:r>
    </w:p>
    <w:p w14:paraId="5A062116" w14:textId="2A04E8D1" w:rsidR="00C50125" w:rsidRDefault="00C50125" w:rsidP="00A54993">
      <w:pPr>
        <w:pStyle w:val="2"/>
      </w:pPr>
      <w:bookmarkStart w:id="5" w:name="_Toc72955211"/>
      <w:r>
        <w:rPr>
          <w:rFonts w:hint="eastAsia"/>
        </w:rPr>
        <w:t>3</w:t>
      </w:r>
      <w:r>
        <w:t xml:space="preserve">.1 </w:t>
      </w:r>
      <w:r w:rsidRPr="00C50125">
        <w:rPr>
          <w:rFonts w:hint="eastAsia"/>
        </w:rPr>
        <w:t>概述</w:t>
      </w:r>
      <w:bookmarkEnd w:id="5"/>
    </w:p>
    <w:p w14:paraId="43F88479" w14:textId="2FFEFE7C" w:rsidR="00C50125" w:rsidRPr="005D137E" w:rsidRDefault="00C50125" w:rsidP="00C50125">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由于训练网络需要已标注的训练集，但是</w:t>
      </w:r>
      <w:r>
        <w:rPr>
          <w:rFonts w:ascii="宋体" w:eastAsia="宋体" w:hAnsi="宋体" w:hint="eastAsia"/>
          <w:sz w:val="24"/>
          <w:szCs w:val="24"/>
        </w:rPr>
        <w:t>人工</w:t>
      </w:r>
      <w:r w:rsidRPr="00F224E4">
        <w:rPr>
          <w:rFonts w:ascii="宋体" w:eastAsia="宋体" w:hAnsi="宋体"/>
          <w:sz w:val="24"/>
          <w:szCs w:val="24"/>
        </w:rPr>
        <w:t>标注困难，训练样本少，另有隐私保护等因素，这使得耗费大量时间和成本在人工标注上变得不现实。在缺少数据标签的情况下，传统的全监督训练方式难以给出令人满意的结果。于是，本作品基于</w:t>
      </w:r>
      <w:r w:rsidRPr="004055E2">
        <w:rPr>
          <w:rFonts w:ascii="宋体" w:eastAsia="宋体" w:hAnsi="宋体"/>
          <w:b/>
          <w:bCs/>
          <w:sz w:val="24"/>
          <w:szCs w:val="24"/>
        </w:rPr>
        <w:t>用更少的数据标签训练</w:t>
      </w:r>
      <w:r w:rsidRPr="00F224E4">
        <w:rPr>
          <w:rFonts w:ascii="宋体" w:eastAsia="宋体" w:hAnsi="宋体"/>
          <w:sz w:val="24"/>
          <w:szCs w:val="24"/>
        </w:rPr>
        <w:t>的理念，采用了</w:t>
      </w:r>
      <w:r w:rsidRPr="00F224E4">
        <w:rPr>
          <w:rFonts w:ascii="宋体" w:eastAsia="宋体" w:hAnsi="宋体"/>
          <w:b/>
          <w:bCs/>
          <w:sz w:val="24"/>
          <w:szCs w:val="24"/>
        </w:rPr>
        <w:t>强弱监督结合</w:t>
      </w:r>
      <w:r w:rsidRPr="00F224E4">
        <w:rPr>
          <w:rFonts w:ascii="宋体" w:eastAsia="宋体" w:hAnsi="宋体"/>
          <w:sz w:val="24"/>
          <w:szCs w:val="24"/>
        </w:rPr>
        <w:t>的方式训练网络。为了使得训练出的网络能够达到和标签充足的全监督相媲美的效果，我们从训练模型下手，提出了一种新的</w:t>
      </w:r>
      <w:r w:rsidRPr="00F224E4">
        <w:rPr>
          <w:rFonts w:ascii="宋体" w:eastAsia="宋体" w:hAnsi="宋体"/>
          <w:b/>
          <w:bCs/>
          <w:sz w:val="24"/>
          <w:szCs w:val="24"/>
        </w:rPr>
        <w:t>考生-考官训练模型（Examinee-Examiner Network）</w:t>
      </w:r>
      <w:r w:rsidRPr="00F224E4">
        <w:rPr>
          <w:rFonts w:ascii="宋体" w:eastAsia="宋体" w:hAnsi="宋体"/>
          <w:sz w:val="24"/>
          <w:szCs w:val="24"/>
        </w:rPr>
        <w:t>来训练网络。</w:t>
      </w:r>
    </w:p>
    <w:p w14:paraId="20DB5E7E" w14:textId="19C7623B" w:rsidR="00CE27E7" w:rsidRDefault="00185A18" w:rsidP="00185A18">
      <w:pPr>
        <w:spacing w:afterLines="50" w:after="156" w:line="312" w:lineRule="auto"/>
        <w:ind w:firstLineChars="200" w:firstLine="480"/>
        <w:rPr>
          <w:rFonts w:ascii="宋体" w:eastAsia="宋体" w:hAnsi="宋体"/>
          <w:sz w:val="24"/>
          <w:szCs w:val="24"/>
        </w:rPr>
      </w:pPr>
      <w:r w:rsidRPr="00185A18">
        <w:rPr>
          <w:rFonts w:ascii="宋体" w:eastAsia="宋体" w:hAnsi="宋体" w:hint="eastAsia"/>
          <w:sz w:val="24"/>
          <w:szCs w:val="24"/>
        </w:rPr>
        <w:t>在</w:t>
      </w:r>
      <w:r w:rsidR="00C50125">
        <w:rPr>
          <w:rFonts w:ascii="宋体" w:eastAsia="宋体" w:hAnsi="宋体" w:hint="eastAsia"/>
          <w:sz w:val="24"/>
          <w:szCs w:val="24"/>
        </w:rPr>
        <w:t>此</w:t>
      </w:r>
      <w:r w:rsidRPr="00185A18">
        <w:rPr>
          <w:rFonts w:ascii="宋体" w:eastAsia="宋体" w:hAnsi="宋体"/>
          <w:sz w:val="24"/>
          <w:szCs w:val="24"/>
        </w:rPr>
        <w:t>模型</w:t>
      </w:r>
      <w:r w:rsidRPr="00185A18">
        <w:rPr>
          <w:rFonts w:ascii="宋体" w:eastAsia="宋体" w:hAnsi="宋体" w:hint="eastAsia"/>
          <w:sz w:val="24"/>
          <w:szCs w:val="24"/>
        </w:rPr>
        <w:t>中，考生网络是根据管腔标签对原心脏</w:t>
      </w:r>
      <w:r w:rsidRPr="00185A18">
        <w:rPr>
          <w:rFonts w:ascii="宋体" w:eastAsia="宋体" w:hAnsi="宋体"/>
          <w:sz w:val="24"/>
          <w:szCs w:val="24"/>
        </w:rPr>
        <w:t>CT图像进行分割预测的主体；而考官网络负责学习管腔标签和高斯增强后中心线标签之间的映射关系，作为前提条件。在此基础上，经训练后的考官网络可用来评估考生网络的预测输出成果，并反馈至后者，达到监督训练考生网络的目的。</w:t>
      </w:r>
    </w:p>
    <w:p w14:paraId="1110280F" w14:textId="365818A5" w:rsidR="00340602" w:rsidRDefault="00340602" w:rsidP="00A54993">
      <w:pPr>
        <w:pStyle w:val="2"/>
      </w:pPr>
      <w:bookmarkStart w:id="6" w:name="_Toc72955212"/>
      <w:r>
        <w:rPr>
          <w:rFonts w:hint="eastAsia"/>
        </w:rPr>
        <w:t>3</w:t>
      </w:r>
      <w:r>
        <w:t xml:space="preserve">.2 </w:t>
      </w:r>
      <w:r w:rsidRPr="00340602">
        <w:rPr>
          <w:rFonts w:hint="eastAsia"/>
        </w:rPr>
        <w:t>基础结构</w:t>
      </w:r>
      <w:bookmarkEnd w:id="6"/>
    </w:p>
    <w:p w14:paraId="1D093272" w14:textId="5537782B"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本项目所用神经网络都采用</w:t>
      </w:r>
      <w:r w:rsidRPr="00C50125">
        <w:rPr>
          <w:rFonts w:ascii="宋体" w:eastAsia="宋体" w:hAnsi="宋体"/>
          <w:b/>
          <w:bCs/>
          <w:sz w:val="24"/>
          <w:szCs w:val="24"/>
        </w:rPr>
        <w:t>U-net</w:t>
      </w:r>
      <w:r w:rsidRPr="00C50125">
        <w:rPr>
          <w:rFonts w:ascii="宋体" w:eastAsia="宋体" w:hAnsi="宋体"/>
          <w:sz w:val="24"/>
          <w:szCs w:val="24"/>
        </w:rPr>
        <w:t>的结构。U-net是一个在全卷积神经网络的基础上改进优化的网络结构，由特征提取收缩路径和上采样扩张路径组成，整体类似于英文字母U，因而得名。</w:t>
      </w:r>
    </w:p>
    <w:p w14:paraId="4C09FC43" w14:textId="53435241"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由于医学图像语义简单、结构固定，高级语义信息和低级特征都很重要，而</w:t>
      </w:r>
      <w:r w:rsidRPr="00C50125">
        <w:rPr>
          <w:rFonts w:ascii="宋体" w:eastAsia="宋体" w:hAnsi="宋体"/>
          <w:sz w:val="24"/>
          <w:szCs w:val="24"/>
        </w:rPr>
        <w:lastRenderedPageBreak/>
        <w:t>U-net通过底层信息和高层信息结合，能够显著提高分割的精度。根据训练需要，考生网络采用4层U-net，考官网络采用3层。训练时通过计算</w:t>
      </w:r>
      <w:r w:rsidRPr="00C50125">
        <w:rPr>
          <w:rFonts w:ascii="宋体" w:eastAsia="宋体" w:hAnsi="宋体"/>
          <w:b/>
          <w:bCs/>
          <w:sz w:val="24"/>
          <w:szCs w:val="24"/>
        </w:rPr>
        <w:t>平衡交叉熵损失函数（Balanced Cross-Loss）</w:t>
      </w:r>
      <w:r w:rsidRPr="00C50125">
        <w:rPr>
          <w:rFonts w:ascii="宋体" w:eastAsia="宋体" w:hAnsi="宋体"/>
          <w:sz w:val="24"/>
          <w:szCs w:val="24"/>
        </w:rPr>
        <w:t>来不断更新调整网络权重参数，从而训练网络提高分割结果的准确性。</w:t>
      </w:r>
    </w:p>
    <w:p w14:paraId="58B75CA8" w14:textId="5131DA04"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3673CE99" wp14:editId="3FFD71B4">
            <wp:extent cx="4148601" cy="269064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0342" cy="2704749"/>
                    </a:xfrm>
                    <a:prstGeom prst="rect">
                      <a:avLst/>
                    </a:prstGeom>
                  </pic:spPr>
                </pic:pic>
              </a:graphicData>
            </a:graphic>
          </wp:inline>
        </w:drawing>
      </w:r>
    </w:p>
    <w:p w14:paraId="0085A6DF" w14:textId="01E5B955" w:rsidR="009F5DC2" w:rsidRPr="009F5DC2" w:rsidRDefault="009F5DC2" w:rsidP="009F5DC2">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图2</w:t>
      </w:r>
      <w:r w:rsidRPr="009F5DC2">
        <w:rPr>
          <w:rFonts w:ascii="宋体" w:eastAsia="宋体" w:hAnsi="宋体"/>
          <w:szCs w:val="21"/>
        </w:rPr>
        <w:t xml:space="preserve"> U-net网络结构示意图</w:t>
      </w:r>
    </w:p>
    <w:p w14:paraId="09FB0998" w14:textId="3A47A60E" w:rsidR="00340602" w:rsidRDefault="00340602" w:rsidP="00A54993">
      <w:pPr>
        <w:pStyle w:val="2"/>
      </w:pPr>
      <w:bookmarkStart w:id="7" w:name="_Toc72955213"/>
      <w:r>
        <w:rPr>
          <w:rFonts w:hint="eastAsia"/>
        </w:rPr>
        <w:t>3</w:t>
      </w:r>
      <w:r>
        <w:t xml:space="preserve">.3 </w:t>
      </w:r>
      <w:r w:rsidRPr="00340602">
        <w:rPr>
          <w:rFonts w:hint="eastAsia"/>
        </w:rPr>
        <w:t>考官网络</w:t>
      </w:r>
      <w:bookmarkEnd w:id="7"/>
    </w:p>
    <w:p w14:paraId="0F651C2A" w14:textId="6FC99BEF"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我们发现，冠脉的中心线可以在一定程度上反映冠脉的走向、长度等特征，而且其标签相对容易获取。这给我们提供了思路，即将冠脉的中心线加入网络训练过程，以缓解冠脉管腔标签不足的问题，让网络能更好收敛。由于中心线过于细小，为了能让网络更好学习其特征，我们对其进行了高斯增强，得到高斯掩膜。在考官网络中，我们采用的是全监督学习，以冠脉管腔标签为输入，高斯增强的冠脉中心线信息为标签进行训练，计算损失函数并反馈，令其学习管腔拓扑结构的特征、管腔和中心线标签之间的映射关系。</w:t>
      </w:r>
    </w:p>
    <w:p w14:paraId="24701444" w14:textId="5DEEE9C6"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5E7F7D6" wp14:editId="2A0312B1">
            <wp:extent cx="4098113" cy="2138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4123625" cy="2152170"/>
                    </a:xfrm>
                    <a:prstGeom prst="rect">
                      <a:avLst/>
                    </a:prstGeom>
                  </pic:spPr>
                </pic:pic>
              </a:graphicData>
            </a:graphic>
          </wp:inline>
        </w:drawing>
      </w:r>
    </w:p>
    <w:p w14:paraId="318B33C3" w14:textId="5ED51AA8" w:rsidR="009F5DC2" w:rsidRPr="009F5DC2" w:rsidRDefault="009F5DC2" w:rsidP="009F5DC2">
      <w:pPr>
        <w:spacing w:afterLines="50" w:after="156" w:line="312" w:lineRule="auto"/>
        <w:ind w:firstLineChars="200" w:firstLine="420"/>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 </w:t>
      </w:r>
      <w:r>
        <w:rPr>
          <w:rFonts w:ascii="宋体" w:eastAsia="宋体" w:hAnsi="宋体" w:hint="eastAsia"/>
          <w:szCs w:val="21"/>
        </w:rPr>
        <w:t>考官网络示意图</w:t>
      </w:r>
    </w:p>
    <w:p w14:paraId="58FF5951" w14:textId="24578384" w:rsidR="009F5DC2" w:rsidRDefault="009F5DC2" w:rsidP="00A54993">
      <w:pPr>
        <w:pStyle w:val="2"/>
      </w:pPr>
      <w:bookmarkStart w:id="8" w:name="_Toc72955214"/>
      <w:r>
        <w:rPr>
          <w:rFonts w:hint="eastAsia"/>
        </w:rPr>
        <w:t>3</w:t>
      </w:r>
      <w:r>
        <w:t xml:space="preserve">.4 </w:t>
      </w:r>
      <w:r>
        <w:rPr>
          <w:rFonts w:hint="eastAsia"/>
        </w:rPr>
        <w:t>考生网络</w:t>
      </w:r>
      <w:bookmarkEnd w:id="8"/>
    </w:p>
    <w:p w14:paraId="428FA990" w14:textId="57767928"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考生网络就是我们期望得到的由心脏</w:t>
      </w:r>
      <w:r w:rsidRPr="00C50125">
        <w:rPr>
          <w:rFonts w:ascii="宋体" w:eastAsia="宋体" w:hAnsi="宋体"/>
          <w:sz w:val="24"/>
          <w:szCs w:val="24"/>
        </w:rPr>
        <w:t>CT原图分割出冠脉管腔的网络。将心脏原图输入考官网络后，它的训练过程可以分为两个部分。第一个部分中，考生网络输出的结果将直接和冠脉标签计算Dice损失，将结果反馈。由于我们在考生网络的训练中采用的是弱监督，即训练图像多于标签图像，所以并不是每张心脏原图都存在对应的冠脉标签。如果该输入图像没有冠脉标签，就不进行第一部分的训练。第二个部分中，考生网络输出的冠脉分割结果将作为输入送到考官网络中，考官网络会提取出该冠脉分割结果的中心线，并和对应的中心线高斯掩膜计算损失。该损失同样会反</w:t>
      </w:r>
      <w:r w:rsidRPr="00C50125">
        <w:rPr>
          <w:rFonts w:ascii="宋体" w:eastAsia="宋体" w:hAnsi="宋体" w:hint="eastAsia"/>
          <w:sz w:val="24"/>
          <w:szCs w:val="24"/>
        </w:rPr>
        <w:t>馈给考生网络，使其更好地收敛。综上所述，考生网络结合了管腔分割特征训练和考官网络评估反馈，因此实现了效果较好的弱监督图像分割学习。</w:t>
      </w:r>
    </w:p>
    <w:p w14:paraId="20D86C79" w14:textId="3A455785"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114668F7" wp14:editId="60E131EE">
            <wp:extent cx="4104523" cy="2134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4112875" cy="2139131"/>
                    </a:xfrm>
                    <a:prstGeom prst="rect">
                      <a:avLst/>
                    </a:prstGeom>
                  </pic:spPr>
                </pic:pic>
              </a:graphicData>
            </a:graphic>
          </wp:inline>
        </w:drawing>
      </w:r>
    </w:p>
    <w:p w14:paraId="0AC297A8" w14:textId="77777777" w:rsidR="00A54993" w:rsidRDefault="009F5DC2" w:rsidP="00A54993">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图4</w:t>
      </w:r>
      <w:r w:rsidRPr="009F5DC2">
        <w:rPr>
          <w:rFonts w:ascii="宋体" w:eastAsia="宋体" w:hAnsi="宋体"/>
          <w:szCs w:val="21"/>
        </w:rPr>
        <w:t xml:space="preserve"> </w:t>
      </w:r>
      <w:r w:rsidRPr="009F5DC2">
        <w:rPr>
          <w:rFonts w:ascii="宋体" w:eastAsia="宋体" w:hAnsi="宋体" w:hint="eastAsia"/>
          <w:szCs w:val="21"/>
        </w:rPr>
        <w:t>考生网络示意图</w:t>
      </w:r>
    </w:p>
    <w:p w14:paraId="113B5DEA" w14:textId="42FA9939" w:rsidR="009F5DC2" w:rsidRPr="00A54993" w:rsidRDefault="00A54993" w:rsidP="00A54993">
      <w:pPr>
        <w:pStyle w:val="2"/>
        <w:rPr>
          <w:rFonts w:eastAsia="黑体"/>
        </w:rPr>
      </w:pPr>
      <w:bookmarkStart w:id="9" w:name="_Toc72955215"/>
      <w:r>
        <w:rPr>
          <w:rFonts w:hint="eastAsia"/>
        </w:rPr>
        <w:lastRenderedPageBreak/>
        <w:t>3</w:t>
      </w:r>
      <w:r>
        <w:t>.5 Dropout</w:t>
      </w:r>
      <w:r>
        <w:rPr>
          <w:rFonts w:hint="eastAsia"/>
        </w:rPr>
        <w:t>层</w:t>
      </w:r>
      <w:bookmarkEnd w:id="9"/>
    </w:p>
    <w:p w14:paraId="69110C80" w14:textId="3B6B6049" w:rsidR="009F5DC2" w:rsidRDefault="00A54993" w:rsidP="00185A18">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在考生-考官训练模型的基础上，我们对每一级训练的输出增加了</w:t>
      </w:r>
      <w:r w:rsidRPr="00A54993">
        <w:rPr>
          <w:rFonts w:ascii="宋体" w:eastAsia="宋体" w:hAnsi="宋体"/>
          <w:sz w:val="24"/>
          <w:szCs w:val="24"/>
        </w:rPr>
        <w:t>Dropout层</w:t>
      </w:r>
      <w:r>
        <w:rPr>
          <w:rFonts w:ascii="宋体" w:eastAsia="宋体" w:hAnsi="宋体" w:hint="eastAsia"/>
          <w:sz w:val="24"/>
          <w:szCs w:val="24"/>
        </w:rPr>
        <w:t>，用以解决类别不平衡问题。</w:t>
      </w:r>
      <w:r w:rsidRPr="00A54993">
        <w:rPr>
          <w:rFonts w:ascii="宋体" w:eastAsia="宋体" w:hAnsi="宋体" w:hint="eastAsia"/>
          <w:sz w:val="24"/>
          <w:szCs w:val="24"/>
        </w:rPr>
        <w:t>它通过对分割结果中确信度高的部分进行忽略，从而使网络集中关注难以分割的部分，从而实现动态的类别平衡</w:t>
      </w:r>
      <w:r>
        <w:rPr>
          <w:rFonts w:ascii="宋体" w:eastAsia="宋体" w:hAnsi="宋体" w:hint="eastAsia"/>
          <w:sz w:val="24"/>
          <w:szCs w:val="24"/>
        </w:rPr>
        <w:t>。</w:t>
      </w:r>
    </w:p>
    <w:p w14:paraId="3FD4C7A6" w14:textId="78A11A2F" w:rsidR="009F5DC2" w:rsidRDefault="009F5DC2" w:rsidP="00A54993">
      <w:pPr>
        <w:pStyle w:val="2"/>
      </w:pPr>
      <w:bookmarkStart w:id="10" w:name="_Toc72955216"/>
      <w:r>
        <w:rPr>
          <w:rFonts w:hint="eastAsia"/>
        </w:rPr>
        <w:t>3</w:t>
      </w:r>
      <w:r>
        <w:t>.</w:t>
      </w:r>
      <w:r w:rsidR="00A54993">
        <w:t>6</w:t>
      </w:r>
      <w:r>
        <w:t xml:space="preserve"> </w:t>
      </w:r>
      <w:r>
        <w:rPr>
          <w:rFonts w:hint="eastAsia"/>
        </w:rPr>
        <w:t>流程汇总</w:t>
      </w:r>
      <w:bookmarkEnd w:id="10"/>
    </w:p>
    <w:p w14:paraId="255E9C86" w14:textId="6B533882" w:rsidR="00403B98" w:rsidRDefault="00403B98" w:rsidP="00403B98">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6E25705C" wp14:editId="41DA35EA">
            <wp:extent cx="4310271" cy="169172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311529" cy="1692221"/>
                    </a:xfrm>
                    <a:prstGeom prst="rect">
                      <a:avLst/>
                    </a:prstGeom>
                  </pic:spPr>
                </pic:pic>
              </a:graphicData>
            </a:graphic>
          </wp:inline>
        </w:drawing>
      </w:r>
    </w:p>
    <w:p w14:paraId="72ABBFA5" w14:textId="0336463D" w:rsidR="00403B98" w:rsidRPr="00403B98" w:rsidRDefault="00403B98" w:rsidP="00403B98">
      <w:pPr>
        <w:spacing w:afterLines="50" w:after="156" w:line="312" w:lineRule="auto"/>
        <w:ind w:firstLineChars="200" w:firstLine="420"/>
        <w:jc w:val="center"/>
        <w:rPr>
          <w:rFonts w:ascii="宋体" w:eastAsia="宋体" w:hAnsi="宋体"/>
          <w:szCs w:val="21"/>
        </w:rPr>
      </w:pPr>
      <w:r w:rsidRPr="00403B98">
        <w:rPr>
          <w:rFonts w:ascii="宋体" w:eastAsia="宋体" w:hAnsi="宋体" w:hint="eastAsia"/>
          <w:szCs w:val="21"/>
        </w:rPr>
        <w:t>图5</w:t>
      </w:r>
      <w:r w:rsidRPr="00403B98">
        <w:rPr>
          <w:rFonts w:ascii="宋体" w:eastAsia="宋体" w:hAnsi="宋体"/>
          <w:szCs w:val="21"/>
        </w:rPr>
        <w:t xml:space="preserve"> </w:t>
      </w:r>
      <w:r w:rsidRPr="00403B98">
        <w:rPr>
          <w:rFonts w:ascii="宋体" w:eastAsia="宋体" w:hAnsi="宋体" w:hint="eastAsia"/>
          <w:szCs w:val="21"/>
        </w:rPr>
        <w:t>考生</w:t>
      </w:r>
      <w:r w:rsidRPr="00403B98">
        <w:rPr>
          <w:rFonts w:ascii="宋体" w:eastAsia="宋体" w:hAnsi="宋体"/>
          <w:szCs w:val="21"/>
        </w:rPr>
        <w:t>-考官训练模型示意图</w:t>
      </w:r>
    </w:p>
    <w:p w14:paraId="4DFCC7EC" w14:textId="7712C00D"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综上所述，使用该模型训练相比以原图像作为输入、冠脉标注作为标签的全监督学习，所需标签训练集显著减少，同时也得到了令人满意的精确度，符合我们的设计理念。该模型对于考生网络而言，结合了管腔分割特征训练和考官网络评估反馈，从而提高分割结果的准确性</w:t>
      </w:r>
      <w:r>
        <w:rPr>
          <w:rFonts w:ascii="宋体" w:eastAsia="宋体" w:hAnsi="宋体" w:hint="eastAsia"/>
          <w:sz w:val="24"/>
          <w:szCs w:val="24"/>
        </w:rPr>
        <w:t>。</w:t>
      </w:r>
    </w:p>
    <w:p w14:paraId="1DCBC415" w14:textId="70820E51" w:rsidR="00400FDC" w:rsidRDefault="00CE1B51" w:rsidP="00F93755">
      <w:pPr>
        <w:pStyle w:val="1"/>
      </w:pPr>
      <w:bookmarkStart w:id="11" w:name="_Toc72955217"/>
      <w:r>
        <w:rPr>
          <w:rFonts w:hint="eastAsia"/>
        </w:rPr>
        <w:t>系统</w:t>
      </w:r>
      <w:r w:rsidR="000E4288">
        <w:rPr>
          <w:rFonts w:hint="eastAsia"/>
        </w:rPr>
        <w:t>实现</w:t>
      </w:r>
      <w:bookmarkEnd w:id="11"/>
    </w:p>
    <w:p w14:paraId="7CEB27C4" w14:textId="7EE680BB" w:rsidR="00EC5A41" w:rsidRPr="004618E1" w:rsidRDefault="00400FDC" w:rsidP="00EC5A41">
      <w:pPr>
        <w:rPr>
          <w:rFonts w:ascii="楷体" w:eastAsia="楷体" w:hAnsi="楷体"/>
        </w:rPr>
      </w:pPr>
      <w:r w:rsidRPr="00337302">
        <w:rPr>
          <w:rFonts w:ascii="楷体" w:eastAsia="楷体" w:hAnsi="楷体" w:hint="eastAsia"/>
        </w:rPr>
        <w:t>【填写说明</w:t>
      </w:r>
      <w:r w:rsidR="00337302">
        <w:rPr>
          <w:rFonts w:ascii="楷体" w:eastAsia="楷体" w:hAnsi="楷体" w:hint="eastAsia"/>
        </w:rPr>
        <w:t>：</w:t>
      </w:r>
      <w:r w:rsidR="004618E1">
        <w:rPr>
          <w:rFonts w:ascii="楷体" w:eastAsia="楷体" w:hAnsi="楷体" w:hint="eastAsia"/>
        </w:rPr>
        <w:t>从工程实现的角度，</w:t>
      </w:r>
      <w:r w:rsidR="006763E5" w:rsidRPr="00911BA1">
        <w:rPr>
          <w:rFonts w:ascii="楷体" w:eastAsia="楷体" w:hAnsi="楷体" w:hint="eastAsia"/>
          <w:color w:val="FF0000"/>
        </w:rPr>
        <w:t>详细阐述第3章提出的技术方案</w:t>
      </w:r>
      <w:r w:rsidR="007659A1" w:rsidRPr="00911BA1">
        <w:rPr>
          <w:rFonts w:ascii="楷体" w:eastAsia="楷体" w:hAnsi="楷体" w:hint="eastAsia"/>
          <w:color w:val="FF0000"/>
        </w:rPr>
        <w:t>的</w:t>
      </w:r>
      <w:r w:rsidR="00E430DC" w:rsidRPr="00911BA1">
        <w:rPr>
          <w:rFonts w:ascii="楷体" w:eastAsia="楷体" w:hAnsi="楷体" w:hint="eastAsia"/>
          <w:color w:val="FF0000"/>
        </w:rPr>
        <w:t>具体实现过程，</w:t>
      </w:r>
      <w:r w:rsidR="006763E5" w:rsidRPr="00911BA1">
        <w:rPr>
          <w:rFonts w:ascii="楷体" w:eastAsia="楷体" w:hAnsi="楷体" w:hint="eastAsia"/>
          <w:color w:val="FF0000"/>
        </w:rPr>
        <w:t>包括</w:t>
      </w:r>
      <w:r w:rsidR="00BD0FA7">
        <w:rPr>
          <w:rFonts w:ascii="楷体" w:eastAsia="楷体" w:hAnsi="楷体" w:hint="eastAsia"/>
          <w:color w:val="FF0000"/>
        </w:rPr>
        <w:t>且不限于软件设计实现，用户界面，数据来源，数据训练，改进过程，以及系统部署方法</w:t>
      </w:r>
      <w:r w:rsidR="006763E5">
        <w:rPr>
          <w:rFonts w:ascii="楷体" w:eastAsia="楷体" w:hAnsi="楷体" w:hint="eastAsia"/>
        </w:rPr>
        <w:t>等，以及</w:t>
      </w:r>
      <w:r w:rsidR="004618E1">
        <w:rPr>
          <w:rFonts w:ascii="楷体" w:eastAsia="楷体" w:hAnsi="楷体" w:hint="eastAsia"/>
        </w:rPr>
        <w:t>其中</w:t>
      </w:r>
      <w:r w:rsidR="007659A1" w:rsidRPr="004618E1">
        <w:rPr>
          <w:rFonts w:ascii="楷体" w:eastAsia="楷体" w:hAnsi="楷体" w:hint="eastAsia"/>
        </w:rPr>
        <w:t>所遇到的困难，解决的方法等</w:t>
      </w:r>
      <w:r w:rsidR="000251C4" w:rsidRPr="004618E1">
        <w:rPr>
          <w:rFonts w:ascii="楷体" w:eastAsia="楷体" w:hAnsi="楷体" w:hint="eastAsia"/>
        </w:rPr>
        <w:t>】</w:t>
      </w:r>
    </w:p>
    <w:p w14:paraId="0980B7D7" w14:textId="330B0C55" w:rsidR="004B7A13" w:rsidRPr="00A54993" w:rsidRDefault="00274E76" w:rsidP="00A54993">
      <w:pPr>
        <w:pStyle w:val="2"/>
      </w:pPr>
      <w:bookmarkStart w:id="12" w:name="_Toc72955218"/>
      <w:r>
        <w:rPr>
          <w:rFonts w:hint="eastAsia"/>
        </w:rPr>
        <w:t>4</w:t>
      </w:r>
      <w:r>
        <w:t xml:space="preserve">.1 </w:t>
      </w:r>
      <w:r>
        <w:rPr>
          <w:rFonts w:hint="eastAsia"/>
        </w:rPr>
        <w:t>深度学习部分代码实现</w:t>
      </w:r>
      <w:bookmarkEnd w:id="12"/>
    </w:p>
    <w:p w14:paraId="16A6C00A" w14:textId="3D1DEF92"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数据读入和预处理部分</w:t>
      </w:r>
    </w:p>
    <w:p w14:paraId="407C7680" w14:textId="1B80730B" w:rsidR="00C62189" w:rsidRDefault="00C62189" w:rsidP="00CF48DE">
      <w:pPr>
        <w:spacing w:afterLines="50" w:after="156" w:line="312" w:lineRule="auto"/>
        <w:ind w:firstLineChars="200" w:firstLine="480"/>
        <w:rPr>
          <w:rFonts w:ascii="宋体" w:eastAsia="宋体" w:hAnsi="宋体"/>
          <w:sz w:val="24"/>
          <w:szCs w:val="24"/>
        </w:rPr>
      </w:pPr>
      <w:r w:rsidRPr="00CF48DE">
        <w:rPr>
          <w:rFonts w:ascii="宋体" w:eastAsia="宋体" w:hAnsi="宋体" w:hint="eastAsia"/>
          <w:sz w:val="24"/>
          <w:szCs w:val="24"/>
        </w:rPr>
        <w:t>首先通过文件的相对路径读入</w:t>
      </w:r>
      <w:r w:rsidR="00CF48DE" w:rsidRPr="00CF48DE">
        <w:rPr>
          <w:rFonts w:ascii="宋体" w:eastAsia="宋体" w:hAnsi="宋体" w:hint="eastAsia"/>
          <w:sz w:val="24"/>
          <w:szCs w:val="24"/>
        </w:rPr>
        <w:t>原图像、标签、高斯掩膜对应的</w:t>
      </w:r>
      <w:r w:rsidRPr="00CF48DE">
        <w:rPr>
          <w:rFonts w:ascii="宋体" w:eastAsia="宋体" w:hAnsi="宋体"/>
          <w:sz w:val="24"/>
          <w:szCs w:val="24"/>
        </w:rPr>
        <w:t>.raw文件</w:t>
      </w:r>
      <w:r w:rsidR="00CF48DE">
        <w:rPr>
          <w:rFonts w:ascii="宋体" w:eastAsia="宋体" w:hAnsi="宋体" w:hint="eastAsia"/>
          <w:sz w:val="24"/>
          <w:szCs w:val="24"/>
        </w:rPr>
        <w:t>，改为f</w:t>
      </w:r>
      <w:r w:rsidR="00CF48DE">
        <w:rPr>
          <w:rFonts w:ascii="宋体" w:eastAsia="宋体" w:hAnsi="宋体"/>
          <w:sz w:val="24"/>
          <w:szCs w:val="24"/>
        </w:rPr>
        <w:t>loat32</w:t>
      </w:r>
      <w:r w:rsidR="00CF48DE">
        <w:rPr>
          <w:rFonts w:ascii="宋体" w:eastAsia="宋体" w:hAnsi="宋体" w:hint="eastAsia"/>
          <w:sz w:val="24"/>
          <w:szCs w:val="24"/>
        </w:rPr>
        <w:t>图像类型便于处理</w:t>
      </w:r>
      <w:r w:rsidRPr="00CF48DE">
        <w:rPr>
          <w:rFonts w:ascii="宋体" w:eastAsia="宋体" w:hAnsi="宋体"/>
          <w:sz w:val="24"/>
          <w:szCs w:val="24"/>
        </w:rPr>
        <w:t>；</w:t>
      </w:r>
      <w:r w:rsidR="00CF48DE" w:rsidRPr="00CF48DE">
        <w:rPr>
          <w:rFonts w:ascii="宋体" w:eastAsia="宋体" w:hAnsi="宋体"/>
          <w:sz w:val="24"/>
          <w:szCs w:val="24"/>
        </w:rPr>
        <w:t>然后使用numpy中的reshape功能</w:t>
      </w:r>
      <w:r w:rsidR="00CF48DE">
        <w:rPr>
          <w:rFonts w:ascii="宋体" w:eastAsia="宋体" w:hAnsi="宋体" w:hint="eastAsia"/>
          <w:sz w:val="24"/>
          <w:szCs w:val="24"/>
        </w:rPr>
        <w:t>更改数据维度</w:t>
      </w:r>
      <w:r w:rsidR="00CF48DE" w:rsidRPr="00CF48DE">
        <w:rPr>
          <w:rFonts w:ascii="宋体" w:eastAsia="宋体" w:hAnsi="宋体"/>
          <w:sz w:val="24"/>
          <w:szCs w:val="24"/>
        </w:rPr>
        <w:t>，并</w:t>
      </w:r>
      <w:r w:rsidR="00CF48DE">
        <w:rPr>
          <w:rFonts w:ascii="宋体" w:eastAsia="宋体" w:hAnsi="宋体" w:hint="eastAsia"/>
          <w:sz w:val="24"/>
          <w:szCs w:val="24"/>
        </w:rPr>
        <w:t>选取随机点进行数据裁剪，实现图像的归一化处理；</w:t>
      </w:r>
    </w:p>
    <w:p w14:paraId="29CA27F7" w14:textId="0432B5E3" w:rsidR="00CF48DE" w:rsidRDefault="00CF48DE" w:rsidP="00CF48DE">
      <w:pPr>
        <w:spacing w:afterLines="50" w:after="156" w:line="312" w:lineRule="auto"/>
        <w:jc w:val="center"/>
        <w:rPr>
          <w:rFonts w:ascii="宋体" w:eastAsia="宋体" w:hAnsi="宋体"/>
          <w:sz w:val="24"/>
          <w:szCs w:val="24"/>
        </w:rPr>
      </w:pPr>
      <w:r w:rsidRPr="00CF48DE">
        <w:rPr>
          <w:rFonts w:ascii="宋体" w:eastAsia="宋体" w:hAnsi="宋体"/>
          <w:noProof/>
          <w:sz w:val="24"/>
          <w:szCs w:val="24"/>
        </w:rPr>
        <w:lastRenderedPageBreak/>
        <w:drawing>
          <wp:inline distT="0" distB="0" distL="0" distR="0" wp14:anchorId="4BE6E74C" wp14:editId="250D2434">
            <wp:extent cx="5040158" cy="4028607"/>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95" cy="4029036"/>
                    </a:xfrm>
                    <a:prstGeom prst="rect">
                      <a:avLst/>
                    </a:prstGeom>
                  </pic:spPr>
                </pic:pic>
              </a:graphicData>
            </a:graphic>
          </wp:inline>
        </w:drawing>
      </w:r>
    </w:p>
    <w:p w14:paraId="28787486" w14:textId="59922201" w:rsidR="00CF48DE" w:rsidRPr="00CF48DE" w:rsidRDefault="00CF48DE" w:rsidP="00CF48DE">
      <w:pPr>
        <w:spacing w:afterLines="50" w:after="156" w:line="312" w:lineRule="auto"/>
        <w:jc w:val="center"/>
        <w:rPr>
          <w:rFonts w:ascii="宋体" w:eastAsia="宋体" w:hAnsi="宋体"/>
          <w:sz w:val="24"/>
          <w:szCs w:val="24"/>
        </w:rPr>
      </w:pPr>
      <w:r w:rsidRPr="00CF48DE">
        <w:rPr>
          <w:rFonts w:ascii="宋体" w:eastAsia="宋体" w:hAnsi="宋体"/>
          <w:noProof/>
          <w:sz w:val="24"/>
          <w:szCs w:val="24"/>
        </w:rPr>
        <w:drawing>
          <wp:inline distT="0" distB="0" distL="0" distR="0" wp14:anchorId="562F5C86" wp14:editId="22C66D5B">
            <wp:extent cx="5054530" cy="27055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838" cy="2705732"/>
                    </a:xfrm>
                    <a:prstGeom prst="rect">
                      <a:avLst/>
                    </a:prstGeom>
                  </pic:spPr>
                </pic:pic>
              </a:graphicData>
            </a:graphic>
          </wp:inline>
        </w:drawing>
      </w:r>
    </w:p>
    <w:p w14:paraId="15B1185B" w14:textId="315E11B4"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net</w:t>
      </w:r>
      <w:r>
        <w:rPr>
          <w:rFonts w:ascii="宋体" w:eastAsia="宋体" w:hAnsi="宋体" w:hint="eastAsia"/>
          <w:sz w:val="24"/>
          <w:szCs w:val="24"/>
        </w:rPr>
        <w:t>网络结构部分</w:t>
      </w:r>
    </w:p>
    <w:p w14:paraId="00D9F179" w14:textId="38F62697" w:rsidR="00CF48DE" w:rsidRDefault="00592215" w:rsidP="00592215">
      <w:pPr>
        <w:spacing w:afterLines="50" w:after="156" w:line="312" w:lineRule="auto"/>
        <w:ind w:firstLine="420"/>
        <w:rPr>
          <w:rFonts w:ascii="宋体" w:eastAsia="宋体" w:hAnsi="宋体"/>
          <w:sz w:val="24"/>
          <w:szCs w:val="24"/>
        </w:rPr>
      </w:pPr>
      <w:r w:rsidRPr="00592215">
        <w:rPr>
          <w:rFonts w:ascii="宋体" w:eastAsia="宋体" w:hAnsi="宋体" w:hint="eastAsia"/>
          <w:sz w:val="24"/>
          <w:szCs w:val="24"/>
        </w:rPr>
        <w:t>U</w:t>
      </w:r>
      <w:r w:rsidRPr="00592215">
        <w:rPr>
          <w:rFonts w:ascii="宋体" w:eastAsia="宋体" w:hAnsi="宋体"/>
          <w:sz w:val="24"/>
          <w:szCs w:val="24"/>
        </w:rPr>
        <w:t>net</w:t>
      </w:r>
      <w:r w:rsidRPr="00592215">
        <w:rPr>
          <w:rFonts w:ascii="宋体" w:eastAsia="宋体" w:hAnsi="宋体" w:hint="eastAsia"/>
          <w:sz w:val="24"/>
          <w:szCs w:val="24"/>
        </w:rPr>
        <w:t>的实现利用</w:t>
      </w:r>
      <w:r>
        <w:rPr>
          <w:rFonts w:ascii="宋体" w:eastAsia="宋体" w:hAnsi="宋体" w:hint="eastAsia"/>
          <w:sz w:val="24"/>
          <w:szCs w:val="24"/>
        </w:rPr>
        <w:t>到</w:t>
      </w:r>
      <w:r w:rsidRPr="00592215">
        <w:rPr>
          <w:rFonts w:ascii="宋体" w:eastAsia="宋体" w:hAnsi="宋体" w:hint="eastAsia"/>
          <w:sz w:val="24"/>
          <w:szCs w:val="24"/>
        </w:rPr>
        <w:t>p</w:t>
      </w:r>
      <w:r w:rsidRPr="00592215">
        <w:rPr>
          <w:rFonts w:ascii="宋体" w:eastAsia="宋体" w:hAnsi="宋体"/>
          <w:sz w:val="24"/>
          <w:szCs w:val="24"/>
        </w:rPr>
        <w:t>ython</w:t>
      </w:r>
      <w:r w:rsidRPr="00592215">
        <w:rPr>
          <w:rFonts w:ascii="宋体" w:eastAsia="宋体" w:hAnsi="宋体" w:hint="eastAsia"/>
          <w:sz w:val="24"/>
          <w:szCs w:val="24"/>
        </w:rPr>
        <w:t>的神经网络t</w:t>
      </w:r>
      <w:r w:rsidRPr="00592215">
        <w:rPr>
          <w:rFonts w:ascii="宋体" w:eastAsia="宋体" w:hAnsi="宋体"/>
          <w:sz w:val="24"/>
          <w:szCs w:val="24"/>
        </w:rPr>
        <w:t>orch</w:t>
      </w:r>
      <w:r w:rsidRPr="00592215">
        <w:rPr>
          <w:rFonts w:ascii="宋体" w:eastAsia="宋体" w:hAnsi="宋体" w:hint="eastAsia"/>
          <w:sz w:val="24"/>
          <w:szCs w:val="24"/>
        </w:rPr>
        <w:t>库。首先定义上采样</w:t>
      </w:r>
      <w:r w:rsidRPr="00592215">
        <w:rPr>
          <w:rFonts w:ascii="宋体" w:eastAsia="宋体" w:hAnsi="宋体"/>
          <w:sz w:val="24"/>
          <w:szCs w:val="24"/>
        </w:rPr>
        <w:t>Encoder</w:t>
      </w:r>
      <w:r w:rsidRPr="00592215">
        <w:rPr>
          <w:rFonts w:ascii="宋体" w:eastAsia="宋体" w:hAnsi="宋体" w:hint="eastAsia"/>
          <w:sz w:val="24"/>
          <w:szCs w:val="24"/>
        </w:rPr>
        <w:t>与下采样D</w:t>
      </w:r>
      <w:r w:rsidRPr="00592215">
        <w:rPr>
          <w:rFonts w:ascii="宋体" w:eastAsia="宋体" w:hAnsi="宋体"/>
          <w:sz w:val="24"/>
          <w:szCs w:val="24"/>
        </w:rPr>
        <w:t>ecoder</w:t>
      </w:r>
      <w:r>
        <w:rPr>
          <w:rFonts w:ascii="宋体" w:eastAsia="宋体" w:hAnsi="宋体" w:hint="eastAsia"/>
          <w:sz w:val="24"/>
          <w:szCs w:val="24"/>
        </w:rPr>
        <w:t>模块</w:t>
      </w:r>
      <w:r w:rsidRPr="00592215">
        <w:rPr>
          <w:rFonts w:ascii="宋体" w:eastAsia="宋体" w:hAnsi="宋体" w:hint="eastAsia"/>
          <w:sz w:val="24"/>
          <w:szCs w:val="24"/>
        </w:rPr>
        <w:t>，</w:t>
      </w:r>
      <w:r>
        <w:rPr>
          <w:rFonts w:ascii="宋体" w:eastAsia="宋体" w:hAnsi="宋体" w:hint="eastAsia"/>
          <w:sz w:val="24"/>
          <w:szCs w:val="24"/>
        </w:rPr>
        <w:t>使用t</w:t>
      </w:r>
      <w:r>
        <w:rPr>
          <w:rFonts w:ascii="宋体" w:eastAsia="宋体" w:hAnsi="宋体"/>
          <w:sz w:val="24"/>
          <w:szCs w:val="24"/>
        </w:rPr>
        <w:t>orch</w:t>
      </w:r>
      <w:r>
        <w:rPr>
          <w:rFonts w:ascii="宋体" w:eastAsia="宋体" w:hAnsi="宋体" w:hint="eastAsia"/>
          <w:sz w:val="24"/>
          <w:szCs w:val="24"/>
        </w:rPr>
        <w:t>带有的3D卷积层、</w:t>
      </w:r>
      <w:r>
        <w:rPr>
          <w:rFonts w:ascii="宋体" w:eastAsia="宋体" w:hAnsi="宋体"/>
          <w:sz w:val="24"/>
          <w:szCs w:val="24"/>
        </w:rPr>
        <w:t>RELU</w:t>
      </w:r>
      <w:r>
        <w:rPr>
          <w:rFonts w:ascii="宋体" w:eastAsia="宋体" w:hAnsi="宋体" w:hint="eastAsia"/>
          <w:sz w:val="24"/>
          <w:szCs w:val="24"/>
        </w:rPr>
        <w:t>激活函数以及G</w:t>
      </w:r>
      <w:r>
        <w:rPr>
          <w:rFonts w:ascii="宋体" w:eastAsia="宋体" w:hAnsi="宋体"/>
          <w:sz w:val="24"/>
          <w:szCs w:val="24"/>
        </w:rPr>
        <w:t>roupnorm</w:t>
      </w:r>
      <w:r>
        <w:rPr>
          <w:rFonts w:ascii="宋体" w:eastAsia="宋体" w:hAnsi="宋体" w:hint="eastAsia"/>
          <w:sz w:val="24"/>
          <w:szCs w:val="24"/>
        </w:rPr>
        <w:t>正则化函数；然后搭建4层U</w:t>
      </w:r>
      <w:r>
        <w:rPr>
          <w:rFonts w:ascii="宋体" w:eastAsia="宋体" w:hAnsi="宋体"/>
          <w:sz w:val="24"/>
          <w:szCs w:val="24"/>
        </w:rPr>
        <w:t>net</w:t>
      </w:r>
      <w:r>
        <w:rPr>
          <w:rFonts w:ascii="宋体" w:eastAsia="宋体" w:hAnsi="宋体" w:hint="eastAsia"/>
          <w:sz w:val="24"/>
          <w:szCs w:val="24"/>
        </w:rPr>
        <w:t>网络，使网络处理的图像尺寸与</w:t>
      </w:r>
      <w:r w:rsidR="00E363BA">
        <w:rPr>
          <w:rFonts w:ascii="宋体" w:eastAsia="宋体" w:hAnsi="宋体" w:hint="eastAsia"/>
          <w:sz w:val="24"/>
          <w:szCs w:val="24"/>
        </w:rPr>
        <w:t>预处理部分吻合，同时加入对应尺寸的池化层和D</w:t>
      </w:r>
      <w:r w:rsidR="00E363BA">
        <w:rPr>
          <w:rFonts w:ascii="宋体" w:eastAsia="宋体" w:hAnsi="宋体"/>
          <w:sz w:val="24"/>
          <w:szCs w:val="24"/>
        </w:rPr>
        <w:t>ropout</w:t>
      </w:r>
      <w:r w:rsidR="00E363BA">
        <w:rPr>
          <w:rFonts w:ascii="宋体" w:eastAsia="宋体" w:hAnsi="宋体" w:hint="eastAsia"/>
          <w:sz w:val="24"/>
          <w:szCs w:val="24"/>
        </w:rPr>
        <w:t>层，最终形成完整的U</w:t>
      </w:r>
      <w:r w:rsidR="00E363BA">
        <w:rPr>
          <w:rFonts w:ascii="宋体" w:eastAsia="宋体" w:hAnsi="宋体"/>
          <w:sz w:val="24"/>
          <w:szCs w:val="24"/>
        </w:rPr>
        <w:t>net</w:t>
      </w:r>
      <w:r w:rsidR="00E363BA">
        <w:rPr>
          <w:rFonts w:ascii="宋体" w:eastAsia="宋体" w:hAnsi="宋体" w:hint="eastAsia"/>
          <w:sz w:val="24"/>
          <w:szCs w:val="24"/>
        </w:rPr>
        <w:t>网络结构。</w:t>
      </w:r>
    </w:p>
    <w:p w14:paraId="563345EC" w14:textId="0CEAFEA1" w:rsidR="00E363BA"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lastRenderedPageBreak/>
        <w:drawing>
          <wp:inline distT="0" distB="0" distL="0" distR="0" wp14:anchorId="32085663" wp14:editId="5F3199ED">
            <wp:extent cx="5087152" cy="28197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426" cy="2820505"/>
                    </a:xfrm>
                    <a:prstGeom prst="rect">
                      <a:avLst/>
                    </a:prstGeom>
                  </pic:spPr>
                </pic:pic>
              </a:graphicData>
            </a:graphic>
          </wp:inline>
        </w:drawing>
      </w:r>
    </w:p>
    <w:p w14:paraId="2E371EB0" w14:textId="1CC68300" w:rsidR="00E363BA" w:rsidRPr="00592215"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drawing>
          <wp:inline distT="0" distB="0" distL="0" distR="0" wp14:anchorId="069C6A2D" wp14:editId="75F7E65F">
            <wp:extent cx="5150159" cy="401918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801" cy="4022024"/>
                    </a:xfrm>
                    <a:prstGeom prst="rect">
                      <a:avLst/>
                    </a:prstGeom>
                  </pic:spPr>
                </pic:pic>
              </a:graphicData>
            </a:graphic>
          </wp:inline>
        </w:drawing>
      </w:r>
    </w:p>
    <w:p w14:paraId="36F2CFE9" w14:textId="6D006D39"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损失函数部分</w:t>
      </w:r>
    </w:p>
    <w:p w14:paraId="446B1FC0" w14:textId="086D5B34" w:rsidR="00E363BA" w:rsidRDefault="00E363BA" w:rsidP="00E363BA">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使用</w:t>
      </w:r>
      <w:r w:rsidRPr="00E363BA">
        <w:rPr>
          <w:rFonts w:ascii="宋体" w:eastAsia="宋体" w:hAnsi="宋体" w:hint="eastAsia"/>
          <w:sz w:val="24"/>
          <w:szCs w:val="24"/>
        </w:rPr>
        <w:t>平衡交叉熵损失函数（</w:t>
      </w:r>
      <w:r w:rsidRPr="00E363BA">
        <w:rPr>
          <w:rFonts w:ascii="宋体" w:eastAsia="宋体" w:hAnsi="宋体"/>
          <w:sz w:val="24"/>
          <w:szCs w:val="24"/>
        </w:rPr>
        <w:t>Balanced Cross-Loss）</w:t>
      </w:r>
      <w:r>
        <w:rPr>
          <w:rFonts w:ascii="宋体" w:eastAsia="宋体" w:hAnsi="宋体" w:hint="eastAsia"/>
          <w:sz w:val="24"/>
          <w:szCs w:val="24"/>
        </w:rPr>
        <w:t>，</w:t>
      </w:r>
      <w:r w:rsidRPr="00E363BA">
        <w:rPr>
          <w:rFonts w:ascii="宋体" w:eastAsia="宋体" w:hAnsi="宋体"/>
          <w:sz w:val="24"/>
          <w:szCs w:val="24"/>
        </w:rPr>
        <w:t>不断更新调整网络权重参数，从而训练网络提高分割结果的准确性</w:t>
      </w:r>
      <w:r w:rsidR="0013734C">
        <w:rPr>
          <w:rFonts w:ascii="宋体" w:eastAsia="宋体" w:hAnsi="宋体" w:hint="eastAsia"/>
          <w:sz w:val="24"/>
          <w:szCs w:val="24"/>
        </w:rPr>
        <w:t>；</w:t>
      </w:r>
    </w:p>
    <w:p w14:paraId="03EF09F8" w14:textId="7605B0C4" w:rsidR="00E363BA" w:rsidRPr="00E363BA"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lastRenderedPageBreak/>
        <w:drawing>
          <wp:inline distT="0" distB="0" distL="0" distR="0" wp14:anchorId="535B3554" wp14:editId="4C804623">
            <wp:extent cx="5274310" cy="15354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5430"/>
                    </a:xfrm>
                    <a:prstGeom prst="rect">
                      <a:avLst/>
                    </a:prstGeom>
                  </pic:spPr>
                </pic:pic>
              </a:graphicData>
            </a:graphic>
          </wp:inline>
        </w:drawing>
      </w:r>
    </w:p>
    <w:p w14:paraId="6044B905" w14:textId="700F8FFE"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神经网络训练预测部分</w:t>
      </w:r>
    </w:p>
    <w:p w14:paraId="2013F6F7" w14:textId="3CD6FD33" w:rsidR="00E363BA" w:rsidRDefault="0013734C" w:rsidP="0013734C">
      <w:pPr>
        <w:spacing w:afterLines="50" w:after="156" w:line="312" w:lineRule="auto"/>
        <w:ind w:firstLineChars="200" w:firstLine="480"/>
        <w:rPr>
          <w:rFonts w:ascii="宋体" w:eastAsia="宋体" w:hAnsi="宋体"/>
          <w:sz w:val="24"/>
          <w:szCs w:val="24"/>
        </w:rPr>
      </w:pPr>
      <w:r w:rsidRPr="0013734C">
        <w:rPr>
          <w:rFonts w:ascii="宋体" w:eastAsia="宋体" w:hAnsi="宋体" w:hint="eastAsia"/>
          <w:sz w:val="24"/>
          <w:szCs w:val="24"/>
        </w:rPr>
        <w:t>将图像数据集分割为训练集和测试集，取1</w:t>
      </w:r>
      <w:r w:rsidRPr="0013734C">
        <w:rPr>
          <w:rFonts w:ascii="宋体" w:eastAsia="宋体" w:hAnsi="宋体"/>
          <w:sz w:val="24"/>
          <w:szCs w:val="24"/>
        </w:rPr>
        <w:t>50</w:t>
      </w:r>
      <w:r w:rsidRPr="0013734C">
        <w:rPr>
          <w:rFonts w:ascii="宋体" w:eastAsia="宋体" w:hAnsi="宋体" w:hint="eastAsia"/>
          <w:sz w:val="24"/>
          <w:szCs w:val="24"/>
        </w:rPr>
        <w:t>训练轮数。根据设计的考生-考官</w:t>
      </w:r>
      <w:r>
        <w:rPr>
          <w:rFonts w:ascii="宋体" w:eastAsia="宋体" w:hAnsi="宋体" w:hint="eastAsia"/>
          <w:sz w:val="24"/>
          <w:szCs w:val="24"/>
        </w:rPr>
        <w:t>训练模型</w:t>
      </w:r>
      <w:r w:rsidR="0036509F">
        <w:rPr>
          <w:rFonts w:ascii="宋体" w:eastAsia="宋体" w:hAnsi="宋体" w:hint="eastAsia"/>
          <w:sz w:val="24"/>
          <w:szCs w:val="24"/>
        </w:rPr>
        <w:t>，分别计算输出各级l</w:t>
      </w:r>
      <w:r w:rsidR="0036509F">
        <w:rPr>
          <w:rFonts w:ascii="宋体" w:eastAsia="宋体" w:hAnsi="宋体"/>
          <w:sz w:val="24"/>
          <w:szCs w:val="24"/>
        </w:rPr>
        <w:t>oss</w:t>
      </w:r>
      <w:r w:rsidR="0036509F">
        <w:rPr>
          <w:rFonts w:ascii="宋体" w:eastAsia="宋体" w:hAnsi="宋体" w:hint="eastAsia"/>
          <w:sz w:val="24"/>
          <w:szCs w:val="24"/>
        </w:rPr>
        <w:t>损失与衡量训练性能的D</w:t>
      </w:r>
      <w:r w:rsidR="0036509F">
        <w:rPr>
          <w:rFonts w:ascii="宋体" w:eastAsia="宋体" w:hAnsi="宋体"/>
          <w:sz w:val="24"/>
          <w:szCs w:val="24"/>
        </w:rPr>
        <w:t>ice</w:t>
      </w:r>
      <w:r w:rsidR="0036509F">
        <w:rPr>
          <w:rFonts w:ascii="宋体" w:eastAsia="宋体" w:hAnsi="宋体" w:hint="eastAsia"/>
          <w:sz w:val="24"/>
          <w:szCs w:val="24"/>
        </w:rPr>
        <w:t>系数</w:t>
      </w:r>
      <w:r w:rsidR="00E151CB">
        <w:rPr>
          <w:rFonts w:ascii="宋体" w:eastAsia="宋体" w:hAnsi="宋体" w:hint="eastAsia"/>
          <w:sz w:val="24"/>
          <w:szCs w:val="24"/>
        </w:rPr>
        <w:t>；接下来利用训练完毕的参数对测试集进行冠脉管腔预测，并将预测结果与后续可视化部分进行对接。</w:t>
      </w:r>
    </w:p>
    <w:p w14:paraId="1EBC566F" w14:textId="16D388B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noProof/>
          <w:sz w:val="24"/>
          <w:szCs w:val="24"/>
        </w:rPr>
        <w:drawing>
          <wp:inline distT="0" distB="0" distL="0" distR="0" wp14:anchorId="448636E0" wp14:editId="206DB35B">
            <wp:extent cx="5019362" cy="3288631"/>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949" cy="3292292"/>
                    </a:xfrm>
                    <a:prstGeom prst="rect">
                      <a:avLst/>
                    </a:prstGeom>
                  </pic:spPr>
                </pic:pic>
              </a:graphicData>
            </a:graphic>
          </wp:inline>
        </w:drawing>
      </w:r>
    </w:p>
    <w:p w14:paraId="4C31521D" w14:textId="2B866A6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noProof/>
          <w:sz w:val="24"/>
          <w:szCs w:val="24"/>
        </w:rPr>
        <w:lastRenderedPageBreak/>
        <w:drawing>
          <wp:inline distT="0" distB="0" distL="0" distR="0" wp14:anchorId="1EC7FA4F" wp14:editId="33FB7C96">
            <wp:extent cx="5332130" cy="4365337"/>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6302" cy="4368752"/>
                    </a:xfrm>
                    <a:prstGeom prst="rect">
                      <a:avLst/>
                    </a:prstGeom>
                  </pic:spPr>
                </pic:pic>
              </a:graphicData>
            </a:graphic>
          </wp:inline>
        </w:drawing>
      </w:r>
    </w:p>
    <w:p w14:paraId="5EAD8C32" w14:textId="77777777" w:rsidR="00E151CB" w:rsidRPr="0013734C" w:rsidRDefault="00E151CB" w:rsidP="00E151CB">
      <w:pPr>
        <w:spacing w:afterLines="50" w:after="156" w:line="312" w:lineRule="auto"/>
        <w:jc w:val="center"/>
        <w:rPr>
          <w:rFonts w:ascii="宋体" w:eastAsia="宋体" w:hAnsi="宋体"/>
          <w:sz w:val="24"/>
          <w:szCs w:val="24"/>
        </w:rPr>
      </w:pPr>
    </w:p>
    <w:p w14:paraId="21D112DC" w14:textId="2ACA4F9E" w:rsidR="00654DC9" w:rsidRDefault="00274E76" w:rsidP="00A54993">
      <w:pPr>
        <w:pStyle w:val="2"/>
      </w:pPr>
      <w:bookmarkStart w:id="13" w:name="_Toc72955219"/>
      <w:r>
        <w:rPr>
          <w:rFonts w:hint="eastAsia"/>
        </w:rPr>
        <w:t>4</w:t>
      </w:r>
      <w:r>
        <w:t xml:space="preserve">.2 </w:t>
      </w:r>
      <w:r>
        <w:rPr>
          <w:rFonts w:hint="eastAsia"/>
        </w:rPr>
        <w:t>可视化</w:t>
      </w:r>
      <w:r>
        <w:rPr>
          <w:rFonts w:hint="eastAsia"/>
        </w:rPr>
        <w:t>G</w:t>
      </w:r>
      <w:r>
        <w:t>UI</w:t>
      </w:r>
      <w:r>
        <w:rPr>
          <w:rFonts w:hint="eastAsia"/>
        </w:rPr>
        <w:t>部分代码实现</w:t>
      </w:r>
      <w:bookmarkEnd w:id="13"/>
    </w:p>
    <w:p w14:paraId="2E5D3A17" w14:textId="2CCEE2C4"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数据的结构化读入和分析</w:t>
      </w:r>
    </w:p>
    <w:p w14:paraId="17DE33BA" w14:textId="006AEDC4"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首先通过文件的相对路径读入</w:t>
      </w:r>
      <w:r w:rsidRPr="002F6D9C">
        <w:rPr>
          <w:rFonts w:ascii="宋体" w:eastAsia="宋体" w:hAnsi="宋体"/>
          <w:sz w:val="24"/>
          <w:szCs w:val="24"/>
        </w:rPr>
        <w:t>.raw文件及相应的支持文件；由于.raw文件中没有保存3D图像的尺寸信息，于是需要通过读取支持文件中的.npy文件读入尺寸信息；然后使用reshape功能重构三维数组，并将其作为基础的数据存储格式单元</w:t>
      </w:r>
      <w:r>
        <w:rPr>
          <w:rFonts w:ascii="宋体" w:eastAsia="宋体" w:hAnsi="宋体" w:hint="eastAsia"/>
          <w:sz w:val="24"/>
          <w:szCs w:val="24"/>
        </w:rPr>
        <w:t>；</w:t>
      </w:r>
    </w:p>
    <w:p w14:paraId="03AAFF16" w14:textId="4C16D0A2" w:rsidR="008C3B30" w:rsidRPr="002F6D9C" w:rsidRDefault="008C3B30" w:rsidP="008C3B30">
      <w:pPr>
        <w:spacing w:afterLines="50" w:after="156" w:line="312" w:lineRule="auto"/>
        <w:jc w:val="center"/>
        <w:rPr>
          <w:rFonts w:ascii="宋体" w:eastAsia="宋体" w:hAnsi="宋体"/>
          <w:sz w:val="24"/>
          <w:szCs w:val="24"/>
        </w:rPr>
      </w:pPr>
      <w:r w:rsidRPr="008C3B30">
        <w:rPr>
          <w:rFonts w:ascii="宋体" w:eastAsia="宋体" w:hAnsi="宋体"/>
          <w:noProof/>
          <w:sz w:val="24"/>
          <w:szCs w:val="24"/>
        </w:rPr>
        <w:lastRenderedPageBreak/>
        <w:drawing>
          <wp:inline distT="0" distB="0" distL="0" distR="0" wp14:anchorId="224EB2CA" wp14:editId="37F49A23">
            <wp:extent cx="5289984" cy="3429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848" cy="3447710"/>
                    </a:xfrm>
                    <a:prstGeom prst="rect">
                      <a:avLst/>
                    </a:prstGeom>
                  </pic:spPr>
                </pic:pic>
              </a:graphicData>
            </a:graphic>
          </wp:inline>
        </w:drawing>
      </w:r>
    </w:p>
    <w:p w14:paraId="4602BC80" w14:textId="11F9E42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3D图像的绘制、属性设置</w:t>
      </w:r>
    </w:p>
    <w:p w14:paraId="3AB2C0E7" w14:textId="0BB7E9D6"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Mayavi3D图形库实现3D可视化界面并使用Visualization类将其嵌入UI中；之后使用contour3d函数绘制3D管腔图像并更新信息；</w:t>
      </w:r>
    </w:p>
    <w:p w14:paraId="29927FE0" w14:textId="1AA55655"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drawing>
          <wp:inline distT="0" distB="0" distL="0" distR="0" wp14:anchorId="53EDC821" wp14:editId="2F87AAED">
            <wp:extent cx="5274310" cy="29400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0050"/>
                    </a:xfrm>
                    <a:prstGeom prst="rect">
                      <a:avLst/>
                    </a:prstGeom>
                  </pic:spPr>
                </pic:pic>
              </a:graphicData>
            </a:graphic>
          </wp:inline>
        </w:drawing>
      </w:r>
    </w:p>
    <w:p w14:paraId="43A3681E" w14:textId="0AF71B6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与深度学习接口设置</w:t>
      </w:r>
    </w:p>
    <w:p w14:paraId="44E348CF" w14:textId="02B51B12"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调用</w:t>
      </w:r>
      <w:r w:rsidRPr="002F6D9C">
        <w:rPr>
          <w:rFonts w:ascii="宋体" w:eastAsia="宋体" w:hAnsi="宋体"/>
          <w:sz w:val="24"/>
          <w:szCs w:val="24"/>
        </w:rPr>
        <w:t>Predict函数接口，参数为支持网络文件、图像尺寸、预测原图；函数会返回预测后的矩阵信息；</w:t>
      </w:r>
    </w:p>
    <w:p w14:paraId="78DC3443" w14:textId="402C9637"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lastRenderedPageBreak/>
        <w:drawing>
          <wp:inline distT="0" distB="0" distL="0" distR="0" wp14:anchorId="098B8C9B" wp14:editId="3889A2C2">
            <wp:extent cx="5274310" cy="22815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1555"/>
                    </a:xfrm>
                    <a:prstGeom prst="rect">
                      <a:avLst/>
                    </a:prstGeom>
                  </pic:spPr>
                </pic:pic>
              </a:graphicData>
            </a:graphic>
          </wp:inline>
        </w:drawing>
      </w:r>
    </w:p>
    <w:p w14:paraId="01BB34EB" w14:textId="11301D3B"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GUI界面设计与按钮信号处理</w:t>
      </w:r>
    </w:p>
    <w:p w14:paraId="7DDE2B0F" w14:textId="3DCA0589"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PyQt5设计界面并使用qss文件美化界面；将上述函数封装为槽函数并在按钮点击时发送信号触发槽函数；</w:t>
      </w:r>
    </w:p>
    <w:p w14:paraId="0A4323ED" w14:textId="00661DAC"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drawing>
          <wp:inline distT="0" distB="0" distL="0" distR="0" wp14:anchorId="688CFB9D" wp14:editId="4CA1AC61">
            <wp:extent cx="5274310" cy="1283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83335"/>
                    </a:xfrm>
                    <a:prstGeom prst="rect">
                      <a:avLst/>
                    </a:prstGeom>
                  </pic:spPr>
                </pic:pic>
              </a:graphicData>
            </a:graphic>
          </wp:inline>
        </w:drawing>
      </w:r>
    </w:p>
    <w:p w14:paraId="3DF09732" w14:textId="01A1FA53" w:rsidR="007B5A6C" w:rsidRDefault="00274E76" w:rsidP="00121A3F">
      <w:pPr>
        <w:pStyle w:val="2"/>
      </w:pPr>
      <w:bookmarkStart w:id="14" w:name="_Toc72955220"/>
      <w:r>
        <w:rPr>
          <w:rFonts w:hint="eastAsia"/>
        </w:rPr>
        <w:t>4.</w:t>
      </w:r>
      <w:r>
        <w:t xml:space="preserve">3 </w:t>
      </w:r>
      <w:r>
        <w:rPr>
          <w:rFonts w:hint="eastAsia"/>
        </w:rPr>
        <w:t>可视化</w:t>
      </w:r>
      <w:r w:rsidR="00812F05">
        <w:rPr>
          <w:rFonts w:hint="eastAsia"/>
        </w:rPr>
        <w:t>程序</w:t>
      </w:r>
      <w:r>
        <w:rPr>
          <w:rFonts w:hint="eastAsia"/>
        </w:rPr>
        <w:t>界面及功能介绍</w:t>
      </w:r>
      <w:bookmarkEnd w:id="14"/>
    </w:p>
    <w:p w14:paraId="6BC7CE44" w14:textId="66861D4F" w:rsidR="00C62189" w:rsidRDefault="00C62189" w:rsidP="00C62189">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可视化程序最终界面如下图所示：</w:t>
      </w:r>
    </w:p>
    <w:p w14:paraId="17C6C039" w14:textId="020097AF" w:rsidR="00121A3F" w:rsidRDefault="00121A3F" w:rsidP="00121A3F">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2E073CF8" wp14:editId="3E14535D">
            <wp:extent cx="4384727" cy="243314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extLst>
                        <a:ext uri="{28A0092B-C50C-407E-A947-70E740481C1C}">
                          <a14:useLocalDpi xmlns:a14="http://schemas.microsoft.com/office/drawing/2010/main" val="0"/>
                        </a:ext>
                      </a:extLst>
                    </a:blip>
                    <a:stretch>
                      <a:fillRect/>
                    </a:stretch>
                  </pic:blipFill>
                  <pic:spPr>
                    <a:xfrm>
                      <a:off x="0" y="0"/>
                      <a:ext cx="4391771" cy="2437053"/>
                    </a:xfrm>
                    <a:prstGeom prst="rect">
                      <a:avLst/>
                    </a:prstGeom>
                  </pic:spPr>
                </pic:pic>
              </a:graphicData>
            </a:graphic>
          </wp:inline>
        </w:drawing>
      </w:r>
    </w:p>
    <w:p w14:paraId="25FFE2D8" w14:textId="4784000A" w:rsidR="00121A3F" w:rsidRDefault="00A54993" w:rsidP="00121A3F">
      <w:pPr>
        <w:spacing w:afterLines="50" w:after="156" w:line="312" w:lineRule="auto"/>
        <w:ind w:firstLineChars="200" w:firstLine="480"/>
        <w:rPr>
          <w:rFonts w:ascii="宋体" w:eastAsia="宋体" w:hAnsi="宋体"/>
          <w:sz w:val="24"/>
          <w:szCs w:val="24"/>
        </w:rPr>
      </w:pPr>
      <w:r w:rsidRPr="00A54993">
        <w:rPr>
          <w:rFonts w:ascii="宋体" w:eastAsia="宋体" w:hAnsi="宋体" w:hint="eastAsia"/>
          <w:sz w:val="24"/>
          <w:szCs w:val="24"/>
        </w:rPr>
        <w:t>程序包含“导入图片”、“查看</w:t>
      </w:r>
      <w:r w:rsidRPr="00A54993">
        <w:rPr>
          <w:rFonts w:ascii="宋体" w:eastAsia="宋体" w:hAnsi="宋体"/>
          <w:sz w:val="24"/>
          <w:szCs w:val="24"/>
        </w:rPr>
        <w:t>3D 视图”、“查看2D 切片”、“查看图片</w:t>
      </w:r>
      <w:r w:rsidRPr="00A54993">
        <w:rPr>
          <w:rFonts w:ascii="宋体" w:eastAsia="宋体" w:hAnsi="宋体"/>
          <w:sz w:val="24"/>
          <w:szCs w:val="24"/>
        </w:rPr>
        <w:lastRenderedPageBreak/>
        <w:t>标签”、“预测图片标签”、“保存预测标签”等功能模块，图像渲染清晰直观，可以让使用者清楚看到心脏冠脉管腔的位置、粗细等信息，而且能够对没有管腔标签的图片进行预测，可以作为辅助诊断的工具使用。</w:t>
      </w:r>
      <w:r w:rsidR="00121A3F">
        <w:rPr>
          <w:rFonts w:ascii="宋体" w:eastAsia="宋体" w:hAnsi="宋体" w:hint="eastAsia"/>
          <w:sz w:val="24"/>
          <w:szCs w:val="24"/>
        </w:rPr>
        <w:t>平台操作流程如下：</w:t>
      </w:r>
    </w:p>
    <w:p w14:paraId="60559E61" w14:textId="6DE00FF6"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LoadData</w:t>
      </w:r>
      <w:r w:rsidRPr="00121A3F">
        <w:rPr>
          <w:rFonts w:ascii="宋体" w:eastAsia="宋体" w:hAnsi="宋体"/>
          <w:sz w:val="24"/>
          <w:szCs w:val="24"/>
        </w:rPr>
        <w:t>：点击LoadData按钮，选择训练样本图片.raw文件，程序会自动从对应的文档读取对应的支持文件，并将对应文件的路径及训练样本的尺寸显示在界面上。</w:t>
      </w:r>
    </w:p>
    <w:p w14:paraId="47D13106" w14:textId="5ED03547"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7498CCDE" wp14:editId="6F731D07">
            <wp:extent cx="4520395" cy="25393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6243" cy="2542674"/>
                    </a:xfrm>
                    <a:prstGeom prst="rect">
                      <a:avLst/>
                    </a:prstGeom>
                  </pic:spPr>
                </pic:pic>
              </a:graphicData>
            </a:graphic>
          </wp:inline>
        </w:drawing>
      </w:r>
    </w:p>
    <w:p w14:paraId="0AC3E7C2" w14:textId="2E2D8244"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ViewSlice</w:t>
      </w:r>
      <w:r w:rsidRPr="00121A3F">
        <w:rPr>
          <w:rFonts w:ascii="宋体" w:eastAsia="宋体" w:hAnsi="宋体"/>
          <w:sz w:val="24"/>
          <w:szCs w:val="24"/>
        </w:rPr>
        <w:t>：点击ViewSlice按钮，程序会绘制XYZ方向的心脏三维切片图。通过鼠标拖动对应切片可以观察不同层次的图像结果；加载完成后，下方会提示加载完成并输出加载时间。</w:t>
      </w:r>
    </w:p>
    <w:p w14:paraId="22EB33C3" w14:textId="70141FCB"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4F14AC53" wp14:editId="2624DAEA">
            <wp:extent cx="4468628" cy="251246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3004" cy="2514920"/>
                    </a:xfrm>
                    <a:prstGeom prst="rect">
                      <a:avLst/>
                    </a:prstGeom>
                  </pic:spPr>
                </pic:pic>
              </a:graphicData>
            </a:graphic>
          </wp:inline>
        </w:drawing>
      </w:r>
    </w:p>
    <w:p w14:paraId="70AB8062" w14:textId="342D7723"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View3D</w:t>
      </w:r>
      <w:r w:rsidRPr="002F6D9C">
        <w:rPr>
          <w:rFonts w:ascii="宋体" w:eastAsia="宋体" w:hAnsi="宋体"/>
          <w:sz w:val="24"/>
          <w:szCs w:val="24"/>
        </w:rPr>
        <w:t>：点击ViewSlice按钮，程序会绘制XYZ方向的心脏三维切片图。通过鼠标拖动对应切片可以观察不同层次的图像结果；下方会提示加载完成并输出加载时间。</w:t>
      </w:r>
    </w:p>
    <w:p w14:paraId="4F405580" w14:textId="65D686A4"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71F82BE6" wp14:editId="53893388">
            <wp:extent cx="4675110" cy="262799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7457" cy="2629310"/>
                    </a:xfrm>
                    <a:prstGeom prst="rect">
                      <a:avLst/>
                    </a:prstGeom>
                  </pic:spPr>
                </pic:pic>
              </a:graphicData>
            </a:graphic>
          </wp:inline>
        </w:drawing>
      </w:r>
    </w:p>
    <w:p w14:paraId="65DC3A98" w14:textId="63B2A438"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ShowPredict</w:t>
      </w:r>
      <w:r w:rsidRPr="002F6D9C">
        <w:rPr>
          <w:rFonts w:ascii="宋体" w:eastAsia="宋体" w:hAnsi="宋体"/>
          <w:sz w:val="24"/>
          <w:szCs w:val="24"/>
        </w:rPr>
        <w:t>：点击ShowPredict按钮，程序会根据训练样本和训练好的网络输出预测的冠脉分割结果，标记为红色；程序下方会提示当前进度并输出运行时间。</w:t>
      </w:r>
    </w:p>
    <w:p w14:paraId="5752F194" w14:textId="744B3226"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03CFC42F" wp14:editId="574C8344">
            <wp:extent cx="5274310" cy="2967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0871A33A" w14:textId="72FEE334"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ShowLabel</w:t>
      </w:r>
      <w:r w:rsidRPr="002F6D9C">
        <w:rPr>
          <w:rFonts w:ascii="宋体" w:eastAsia="宋体" w:hAnsi="宋体"/>
          <w:sz w:val="24"/>
          <w:szCs w:val="24"/>
        </w:rPr>
        <w:t>：点击ShowLabel按钮，程序会绘制冠脉分割标签，标记为蓝色。</w:t>
      </w:r>
    </w:p>
    <w:p w14:paraId="375F36EE" w14:textId="25D1201F"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2CA1A61" wp14:editId="0F165D8A">
            <wp:extent cx="5124583" cy="28726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5066" cy="2872900"/>
                    </a:xfrm>
                    <a:prstGeom prst="rect">
                      <a:avLst/>
                    </a:prstGeom>
                  </pic:spPr>
                </pic:pic>
              </a:graphicData>
            </a:graphic>
          </wp:inline>
        </w:drawing>
      </w:r>
    </w:p>
    <w:p w14:paraId="1C49909D" w14:textId="19791BBA"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HidePredict/HideLabel</w:t>
      </w:r>
      <w:r w:rsidRPr="002F6D9C">
        <w:rPr>
          <w:rFonts w:ascii="宋体" w:eastAsia="宋体" w:hAnsi="宋体"/>
          <w:sz w:val="24"/>
          <w:szCs w:val="24"/>
        </w:rPr>
        <w:t>：点击HidePredict或者HideLabel按钮，可以隐藏对应的分割结果，便于观察。</w:t>
      </w:r>
    </w:p>
    <w:p w14:paraId="56297DB2" w14:textId="309EAB59"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SaveFig</w:t>
      </w:r>
      <w:r w:rsidRPr="002F6D9C">
        <w:rPr>
          <w:rFonts w:ascii="宋体" w:eastAsia="宋体" w:hAnsi="宋体"/>
          <w:sz w:val="24"/>
          <w:szCs w:val="24"/>
        </w:rPr>
        <w:t>：点击SaveFig按钮，程序会将预览的结果以.raw格式保存到对应目录中，便于日后查阅。</w:t>
      </w:r>
    </w:p>
    <w:p w14:paraId="522050F8" w14:textId="3571A8C8"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F83E120" wp14:editId="79CD3F8F">
            <wp:extent cx="4927642" cy="2775285"/>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9439" cy="2776297"/>
                    </a:xfrm>
                    <a:prstGeom prst="rect">
                      <a:avLst/>
                    </a:prstGeom>
                  </pic:spPr>
                </pic:pic>
              </a:graphicData>
            </a:graphic>
          </wp:inline>
        </w:drawing>
      </w:r>
    </w:p>
    <w:p w14:paraId="6464C18B" w14:textId="2FFC2883" w:rsidR="002F6D9C" w:rsidRPr="00812F05" w:rsidRDefault="00C62189" w:rsidP="00812F05">
      <w:pPr>
        <w:spacing w:afterLines="50" w:after="156" w:line="312" w:lineRule="auto"/>
        <w:rPr>
          <w:rFonts w:ascii="宋体" w:eastAsia="宋体" w:hAnsi="宋体"/>
          <w:sz w:val="24"/>
          <w:szCs w:val="24"/>
        </w:rPr>
      </w:pPr>
      <w:r>
        <w:rPr>
          <w:rFonts w:ascii="宋体" w:eastAsia="宋体" w:hAnsi="宋体" w:hint="eastAsia"/>
          <w:sz w:val="24"/>
          <w:szCs w:val="24"/>
        </w:rPr>
        <w:t>可视化</w:t>
      </w:r>
      <w:r w:rsidR="00812F05">
        <w:rPr>
          <w:rFonts w:ascii="宋体" w:eastAsia="宋体" w:hAnsi="宋体" w:hint="eastAsia"/>
          <w:sz w:val="24"/>
          <w:szCs w:val="24"/>
        </w:rPr>
        <w:t>程序交互流程图：</w:t>
      </w:r>
    </w:p>
    <w:p w14:paraId="0AEBCAB7" w14:textId="635A03B9" w:rsidR="002F6D9C" w:rsidRPr="00C62189" w:rsidRDefault="002F6D9C" w:rsidP="00C62189">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43D52D55" wp14:editId="64A565A6">
            <wp:extent cx="3957936" cy="524576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585" cy="5249278"/>
                    </a:xfrm>
                    <a:prstGeom prst="rect">
                      <a:avLst/>
                    </a:prstGeom>
                  </pic:spPr>
                </pic:pic>
              </a:graphicData>
            </a:graphic>
          </wp:inline>
        </w:drawing>
      </w:r>
    </w:p>
    <w:p w14:paraId="64617E7D" w14:textId="5E867002" w:rsidR="00FF601A" w:rsidRDefault="00E52A82" w:rsidP="00F93755">
      <w:pPr>
        <w:pStyle w:val="1"/>
      </w:pPr>
      <w:bookmarkStart w:id="15" w:name="_Toc72955221"/>
      <w:r>
        <w:rPr>
          <w:rFonts w:hint="eastAsia"/>
        </w:rPr>
        <w:t>分析</w:t>
      </w:r>
      <w:r w:rsidR="0040717B">
        <w:rPr>
          <w:rFonts w:hint="eastAsia"/>
        </w:rPr>
        <w:t>验证</w:t>
      </w:r>
      <w:bookmarkEnd w:id="15"/>
    </w:p>
    <w:p w14:paraId="0B3E7E05" w14:textId="58EB31BE" w:rsidR="00206D0B" w:rsidRPr="004618E1" w:rsidRDefault="00206D0B">
      <w:pPr>
        <w:rPr>
          <w:rFonts w:ascii="楷体" w:eastAsia="楷体" w:hAnsi="楷体"/>
        </w:rPr>
      </w:pPr>
      <w:r w:rsidRPr="004618E1">
        <w:rPr>
          <w:rFonts w:ascii="楷体" w:eastAsia="楷体" w:hAnsi="楷体" w:hint="eastAsia"/>
        </w:rPr>
        <w:t>【填写说明：</w:t>
      </w:r>
      <w:r w:rsidR="0029372A">
        <w:rPr>
          <w:rFonts w:ascii="楷体" w:eastAsia="楷体" w:hAnsi="楷体" w:hint="eastAsia"/>
        </w:rPr>
        <w:t>通过测试与对比，</w:t>
      </w:r>
      <w:r w:rsidR="004618E1">
        <w:rPr>
          <w:rFonts w:ascii="楷体" w:eastAsia="楷体" w:hAnsi="楷体" w:hint="eastAsia"/>
        </w:rPr>
        <w:t>论证系统的有效性，</w:t>
      </w:r>
      <w:r w:rsidR="000978DB">
        <w:rPr>
          <w:rFonts w:ascii="楷体" w:eastAsia="楷体" w:hAnsi="楷体" w:hint="eastAsia"/>
        </w:rPr>
        <w:t>可包括验证</w:t>
      </w:r>
      <w:r w:rsidR="00815321" w:rsidRPr="004618E1">
        <w:rPr>
          <w:rFonts w:ascii="楷体" w:eastAsia="楷体" w:hAnsi="楷体" w:hint="eastAsia"/>
        </w:rPr>
        <w:t>数据</w:t>
      </w:r>
      <w:r w:rsidR="000978DB">
        <w:rPr>
          <w:rFonts w:ascii="楷体" w:eastAsia="楷体" w:hAnsi="楷体" w:hint="eastAsia"/>
        </w:rPr>
        <w:t>的</w:t>
      </w:r>
      <w:r w:rsidR="00815321" w:rsidRPr="004618E1">
        <w:rPr>
          <w:rFonts w:ascii="楷体" w:eastAsia="楷体" w:hAnsi="楷体" w:hint="eastAsia"/>
        </w:rPr>
        <w:t>来源</w:t>
      </w:r>
      <w:r w:rsidR="000978DB">
        <w:rPr>
          <w:rFonts w:ascii="楷体" w:eastAsia="楷体" w:hAnsi="楷体" w:hint="eastAsia"/>
        </w:rPr>
        <w:t>与</w:t>
      </w:r>
      <w:r w:rsidR="0029372A">
        <w:rPr>
          <w:rFonts w:ascii="楷体" w:eastAsia="楷体" w:hAnsi="楷体" w:hint="eastAsia"/>
        </w:rPr>
        <w:t>规模、</w:t>
      </w:r>
      <w:r w:rsidR="00815321" w:rsidRPr="004618E1">
        <w:rPr>
          <w:rFonts w:ascii="楷体" w:eastAsia="楷体" w:hAnsi="楷体" w:hint="eastAsia"/>
        </w:rPr>
        <w:t>测试过程、分析</w:t>
      </w:r>
      <w:r w:rsidR="0029372A">
        <w:rPr>
          <w:rFonts w:ascii="楷体" w:eastAsia="楷体" w:hAnsi="楷体" w:hint="eastAsia"/>
        </w:rPr>
        <w:t>与结论等等</w:t>
      </w:r>
      <w:r w:rsidR="00815321" w:rsidRPr="004618E1">
        <w:rPr>
          <w:rFonts w:ascii="楷体" w:eastAsia="楷体" w:hAnsi="楷体" w:hint="eastAsia"/>
        </w:rPr>
        <w:t>。</w:t>
      </w:r>
      <w:r w:rsidR="0029372A">
        <w:rPr>
          <w:rFonts w:ascii="楷体" w:eastAsia="楷体" w:hAnsi="楷体" w:hint="eastAsia"/>
        </w:rPr>
        <w:t>各参赛队务必重视数据测试，所有对</w:t>
      </w:r>
      <w:r w:rsidR="00C817EF">
        <w:rPr>
          <w:rFonts w:ascii="楷体" w:eastAsia="楷体" w:hAnsi="楷体" w:hint="eastAsia"/>
        </w:rPr>
        <w:t>自己</w:t>
      </w:r>
      <w:r w:rsidR="0029372A">
        <w:rPr>
          <w:rFonts w:ascii="楷体" w:eastAsia="楷体" w:hAnsi="楷体" w:hint="eastAsia"/>
        </w:rPr>
        <w:t>作品准确性、有效性、稳定性，甚至作品受欢迎的程度的宣称，都应该得到数据结果或对比实验的支持，否则评审人有理由怀疑其真实性</w:t>
      </w:r>
      <w:r w:rsidRPr="004618E1">
        <w:rPr>
          <w:rFonts w:ascii="楷体" w:eastAsia="楷体" w:hAnsi="楷体" w:hint="eastAsia"/>
        </w:rPr>
        <w:t>】</w:t>
      </w:r>
    </w:p>
    <w:p w14:paraId="0570709B" w14:textId="5F5877D6" w:rsidR="00C4242C" w:rsidRDefault="009A7D12" w:rsidP="007F47DE">
      <w:pPr>
        <w:spacing w:afterLines="50" w:after="156" w:line="312" w:lineRule="auto"/>
        <w:rPr>
          <w:rFonts w:ascii="宋体" w:eastAsia="宋体" w:hAnsi="宋体"/>
          <w:sz w:val="24"/>
          <w:szCs w:val="24"/>
        </w:rPr>
      </w:pPr>
      <w:r w:rsidRPr="009A7D12">
        <w:rPr>
          <w:rFonts w:ascii="宋体" w:eastAsia="宋体" w:hAnsi="宋体" w:hint="eastAsia"/>
          <w:b/>
          <w:bCs/>
          <w:sz w:val="24"/>
          <w:szCs w:val="24"/>
        </w:rPr>
        <w:t>数据集来源与规模：</w:t>
      </w:r>
      <w:r>
        <w:rPr>
          <w:rFonts w:ascii="宋体" w:eastAsia="宋体" w:hAnsi="宋体" w:hint="eastAsia"/>
          <w:sz w:val="24"/>
          <w:szCs w:val="24"/>
        </w:rPr>
        <w:t>本小组的数据集来源有两个，一个是心脏计算机断层扫描血管造影数据（Cardic</w:t>
      </w:r>
      <w:r>
        <w:rPr>
          <w:rFonts w:ascii="宋体" w:eastAsia="宋体" w:hAnsi="宋体"/>
          <w:sz w:val="24"/>
          <w:szCs w:val="24"/>
        </w:rPr>
        <w:t xml:space="preserve"> </w:t>
      </w:r>
      <w:r>
        <w:rPr>
          <w:rFonts w:ascii="宋体" w:eastAsia="宋体" w:hAnsi="宋体" w:hint="eastAsia"/>
          <w:sz w:val="24"/>
          <w:szCs w:val="24"/>
        </w:rPr>
        <w:t>CCTA</w:t>
      </w:r>
      <w:r>
        <w:rPr>
          <w:rFonts w:ascii="宋体" w:eastAsia="宋体" w:hAnsi="宋体"/>
          <w:sz w:val="24"/>
          <w:szCs w:val="24"/>
        </w:rPr>
        <w:t xml:space="preserve"> </w:t>
      </w:r>
      <w:r>
        <w:rPr>
          <w:rFonts w:ascii="宋体" w:eastAsia="宋体" w:hAnsi="宋体" w:hint="eastAsia"/>
          <w:sz w:val="24"/>
          <w:szCs w:val="24"/>
        </w:rPr>
        <w:t>Data），</w:t>
      </w:r>
      <w:r w:rsidRPr="009A7D12">
        <w:rPr>
          <w:rFonts w:ascii="宋体" w:eastAsia="宋体" w:hAnsi="宋体" w:hint="eastAsia"/>
          <w:sz w:val="24"/>
          <w:szCs w:val="24"/>
        </w:rPr>
        <w:t>数据集为</w:t>
      </w:r>
      <w:r w:rsidRPr="009A7D12">
        <w:rPr>
          <w:rFonts w:ascii="宋体" w:eastAsia="宋体" w:hAnsi="宋体"/>
          <w:sz w:val="24"/>
          <w:szCs w:val="24"/>
        </w:rPr>
        <w:t>132例主心外膜冠状动脉有狭窄的患者的心脏CCTA图像，该影像由上海交通大学附属第六人民医院、首都医科大学附属北京安贞医院提供。</w:t>
      </w:r>
      <w:r w:rsidRPr="009A7D12">
        <w:rPr>
          <w:rFonts w:ascii="宋体" w:eastAsia="宋体" w:hAnsi="宋体" w:hint="eastAsia"/>
          <w:sz w:val="24"/>
          <w:szCs w:val="24"/>
        </w:rPr>
        <w:t>这些</w:t>
      </w:r>
      <w:r w:rsidRPr="009A7D12">
        <w:rPr>
          <w:rFonts w:ascii="宋体" w:eastAsia="宋体" w:hAnsi="宋体"/>
          <w:sz w:val="24"/>
          <w:szCs w:val="24"/>
        </w:rPr>
        <w:t>CCTA数据由来自上海交通大学Med-X研究所的影像核心实验室的经验丰富的分析师注释，另有一位在心脏成像方面有10年经验的资深专家对注释数据集进行质量控制。原始图像大小为512*512每片，每张图像有200-500张切片。</w:t>
      </w:r>
      <w:r w:rsidRPr="009A7D12">
        <w:rPr>
          <w:rFonts w:ascii="宋体" w:eastAsia="宋体" w:hAnsi="宋体" w:hint="eastAsia"/>
          <w:sz w:val="24"/>
          <w:szCs w:val="24"/>
        </w:rPr>
        <w:t>该数据集用来训练考生</w:t>
      </w:r>
      <w:r w:rsidRPr="009A7D12">
        <w:rPr>
          <w:rFonts w:ascii="宋体" w:eastAsia="宋体" w:hAnsi="宋体"/>
          <w:sz w:val="24"/>
          <w:szCs w:val="24"/>
        </w:rPr>
        <w:t>-考官网络，并测试该模型的表</w:t>
      </w:r>
      <w:r w:rsidRPr="009A7D12">
        <w:rPr>
          <w:rFonts w:ascii="宋体" w:eastAsia="宋体" w:hAnsi="宋体"/>
          <w:sz w:val="24"/>
          <w:szCs w:val="24"/>
        </w:rPr>
        <w:lastRenderedPageBreak/>
        <w:t>现。</w:t>
      </w:r>
    </w:p>
    <w:p w14:paraId="6DFE31F4" w14:textId="70462F9B" w:rsidR="009A7D12" w:rsidRDefault="009A7D12" w:rsidP="007F47DE">
      <w:pPr>
        <w:spacing w:afterLines="50" w:after="156" w:line="312"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另一个数据集是ASOSA</w:t>
      </w:r>
      <w:r>
        <w:rPr>
          <w:rFonts w:ascii="宋体" w:eastAsia="宋体" w:hAnsi="宋体"/>
          <w:sz w:val="24"/>
          <w:szCs w:val="24"/>
        </w:rPr>
        <w:t xml:space="preserve"> </w:t>
      </w:r>
      <w:r>
        <w:rPr>
          <w:rFonts w:ascii="宋体" w:eastAsia="宋体" w:hAnsi="宋体" w:hint="eastAsia"/>
          <w:sz w:val="24"/>
          <w:szCs w:val="24"/>
        </w:rPr>
        <w:t>Data，</w:t>
      </w:r>
      <w:r w:rsidRPr="009A7D12">
        <w:rPr>
          <w:rFonts w:ascii="宋体" w:eastAsia="宋体" w:hAnsi="宋体" w:hint="eastAsia"/>
          <w:sz w:val="24"/>
          <w:szCs w:val="24"/>
        </w:rPr>
        <w:t>该数据集来源于</w:t>
      </w:r>
      <w:r w:rsidRPr="009A7D12">
        <w:rPr>
          <w:rFonts w:ascii="宋体" w:eastAsia="宋体" w:hAnsi="宋体"/>
          <w:sz w:val="24"/>
          <w:szCs w:val="24"/>
        </w:rPr>
        <w:t>2020年MICCAI“冠状动脉自动分割”挑战赛。他们提供了40张使用造影剂显示冠状动脉的CCTA图像，包括20名健康人士和20名冠状动脉疾病患者。</w:t>
      </w:r>
      <w:r w:rsidRPr="009A7D12">
        <w:rPr>
          <w:rFonts w:ascii="宋体" w:eastAsia="宋体" w:hAnsi="宋体" w:hint="eastAsia"/>
          <w:sz w:val="24"/>
          <w:szCs w:val="24"/>
        </w:rPr>
        <w:t>三位专家注释员对该数据集进行注释</w:t>
      </w:r>
      <w:r>
        <w:rPr>
          <w:rFonts w:ascii="宋体" w:eastAsia="宋体" w:hAnsi="宋体" w:hint="eastAsia"/>
          <w:sz w:val="24"/>
          <w:szCs w:val="24"/>
        </w:rPr>
        <w:t>，</w:t>
      </w:r>
      <w:r w:rsidRPr="009A7D12">
        <w:rPr>
          <w:rFonts w:ascii="宋体" w:eastAsia="宋体" w:hAnsi="宋体" w:hint="eastAsia"/>
          <w:sz w:val="24"/>
          <w:szCs w:val="24"/>
        </w:rPr>
        <w:t>该数据集用于验证我们的方法在交叉数据集任务上的泛化能力。</w:t>
      </w:r>
    </w:p>
    <w:p w14:paraId="4F9D3A8E" w14:textId="73D30E86" w:rsidR="009A7D12" w:rsidRDefault="009A7D12" w:rsidP="007F47DE">
      <w:pPr>
        <w:spacing w:afterLines="50" w:after="156" w:line="312" w:lineRule="auto"/>
        <w:rPr>
          <w:rFonts w:ascii="宋体" w:eastAsia="宋体" w:hAnsi="宋体"/>
          <w:sz w:val="24"/>
          <w:szCs w:val="24"/>
        </w:rPr>
      </w:pPr>
      <w:r w:rsidRPr="009A7D12">
        <w:rPr>
          <w:rFonts w:ascii="宋体" w:eastAsia="宋体" w:hAnsi="宋体" w:hint="eastAsia"/>
          <w:b/>
          <w:bCs/>
          <w:sz w:val="24"/>
          <w:szCs w:val="24"/>
        </w:rPr>
        <w:t>测试过程：</w:t>
      </w:r>
      <w:r w:rsidR="00D924F8">
        <w:rPr>
          <w:rFonts w:ascii="宋体" w:eastAsia="宋体" w:hAnsi="宋体" w:hint="eastAsia"/>
          <w:sz w:val="24"/>
          <w:szCs w:val="24"/>
        </w:rPr>
        <w:t>我们采用上述数据集在考生</w:t>
      </w:r>
      <w:r w:rsidR="00EC595B">
        <w:rPr>
          <w:rFonts w:ascii="宋体" w:eastAsia="宋体" w:hAnsi="宋体" w:hint="eastAsia"/>
          <w:sz w:val="24"/>
          <w:szCs w:val="24"/>
        </w:rPr>
        <w:t>-考官</w:t>
      </w:r>
      <w:r w:rsidR="00D924F8">
        <w:rPr>
          <w:rFonts w:ascii="宋体" w:eastAsia="宋体" w:hAnsi="宋体" w:hint="eastAsia"/>
          <w:sz w:val="24"/>
          <w:szCs w:val="24"/>
        </w:rPr>
        <w:t>网络上进行训练和测试，其中</w:t>
      </w:r>
      <w:r w:rsidR="002B41B0">
        <w:rPr>
          <w:rFonts w:ascii="宋体" w:eastAsia="宋体" w:hAnsi="宋体" w:hint="eastAsia"/>
          <w:sz w:val="24"/>
          <w:szCs w:val="24"/>
        </w:rPr>
        <w:t>仅使用4</w:t>
      </w:r>
      <w:r w:rsidR="002B41B0">
        <w:rPr>
          <w:rFonts w:ascii="宋体" w:eastAsia="宋体" w:hAnsi="宋体"/>
          <w:sz w:val="24"/>
          <w:szCs w:val="24"/>
        </w:rPr>
        <w:t>4</w:t>
      </w:r>
      <w:r w:rsidR="002B41B0">
        <w:rPr>
          <w:rFonts w:ascii="宋体" w:eastAsia="宋体" w:hAnsi="宋体" w:hint="eastAsia"/>
          <w:sz w:val="24"/>
          <w:szCs w:val="24"/>
        </w:rPr>
        <w:t>张带标签的图像进行全监督训练，2</w:t>
      </w:r>
      <w:r w:rsidR="002B41B0">
        <w:rPr>
          <w:rFonts w:ascii="宋体" w:eastAsia="宋体" w:hAnsi="宋体"/>
          <w:sz w:val="24"/>
          <w:szCs w:val="24"/>
        </w:rPr>
        <w:t>2</w:t>
      </w:r>
      <w:r w:rsidR="002B41B0">
        <w:rPr>
          <w:rFonts w:ascii="宋体" w:eastAsia="宋体" w:hAnsi="宋体" w:hint="eastAsia"/>
          <w:sz w:val="24"/>
          <w:szCs w:val="24"/>
        </w:rPr>
        <w:t>张用于测试，剩余图像全部用作无标签数据。1</w:t>
      </w:r>
      <w:r w:rsidR="002B41B0">
        <w:rPr>
          <w:rFonts w:ascii="宋体" w:eastAsia="宋体" w:hAnsi="宋体"/>
          <w:sz w:val="24"/>
          <w:szCs w:val="24"/>
        </w:rPr>
        <w:t>50</w:t>
      </w:r>
      <w:r w:rsidR="002B41B0">
        <w:rPr>
          <w:rFonts w:ascii="宋体" w:eastAsia="宋体" w:hAnsi="宋体" w:hint="eastAsia"/>
          <w:sz w:val="24"/>
          <w:szCs w:val="24"/>
        </w:rPr>
        <w:t>轮训练结果的Dice系数显示，平均的结果为0</w:t>
      </w:r>
      <w:r w:rsidR="002B41B0">
        <w:rPr>
          <w:rFonts w:ascii="宋体" w:eastAsia="宋体" w:hAnsi="宋体"/>
          <w:sz w:val="24"/>
          <w:szCs w:val="24"/>
        </w:rPr>
        <w:t>.7331</w:t>
      </w:r>
      <w:r w:rsidR="002B41B0">
        <w:rPr>
          <w:rFonts w:ascii="宋体" w:eastAsia="宋体" w:hAnsi="宋体" w:hint="eastAsia"/>
          <w:sz w:val="24"/>
          <w:szCs w:val="24"/>
        </w:rPr>
        <w:t>。另使用U</w:t>
      </w:r>
      <w:r w:rsidR="002B41B0">
        <w:rPr>
          <w:rFonts w:ascii="宋体" w:eastAsia="宋体" w:hAnsi="宋体"/>
          <w:sz w:val="24"/>
          <w:szCs w:val="24"/>
        </w:rPr>
        <w:t>-Net、Attention U-net等常见网络进行对比实验，</w:t>
      </w:r>
      <w:r w:rsidR="001B584F">
        <w:rPr>
          <w:rFonts w:ascii="宋体" w:eastAsia="宋体" w:hAnsi="宋体"/>
          <w:sz w:val="24"/>
          <w:szCs w:val="24"/>
        </w:rPr>
        <w:t>同样训练</w:t>
      </w:r>
      <w:r w:rsidR="001B584F">
        <w:rPr>
          <w:rFonts w:ascii="宋体" w:eastAsia="宋体" w:hAnsi="宋体" w:hint="eastAsia"/>
          <w:sz w:val="24"/>
          <w:szCs w:val="24"/>
        </w:rPr>
        <w:t>1</w:t>
      </w:r>
      <w:r w:rsidR="001B584F">
        <w:rPr>
          <w:rFonts w:ascii="宋体" w:eastAsia="宋体" w:hAnsi="宋体"/>
          <w:sz w:val="24"/>
          <w:szCs w:val="24"/>
        </w:rPr>
        <w:t>50轮，发现即使将所有标签</w:t>
      </w:r>
      <w:r w:rsidR="002B41B0">
        <w:rPr>
          <w:rFonts w:ascii="宋体" w:eastAsia="宋体" w:hAnsi="宋体"/>
          <w:sz w:val="24"/>
          <w:szCs w:val="24"/>
        </w:rPr>
        <w:t>都用于训练（即全监督），</w:t>
      </w:r>
      <w:r w:rsidR="001B584F">
        <w:rPr>
          <w:rFonts w:ascii="宋体" w:eastAsia="宋体" w:hAnsi="宋体"/>
          <w:sz w:val="24"/>
          <w:szCs w:val="24"/>
        </w:rPr>
        <w:t>最终测试的Dice系数也仅在</w:t>
      </w:r>
      <w:r w:rsidR="001B584F">
        <w:rPr>
          <w:rFonts w:ascii="宋体" w:eastAsia="宋体" w:hAnsi="宋体" w:hint="eastAsia"/>
          <w:sz w:val="24"/>
          <w:szCs w:val="24"/>
        </w:rPr>
        <w:t>0</w:t>
      </w:r>
      <w:r w:rsidR="001B584F">
        <w:rPr>
          <w:rFonts w:ascii="宋体" w:eastAsia="宋体" w:hAnsi="宋体"/>
          <w:sz w:val="24"/>
          <w:szCs w:val="24"/>
        </w:rPr>
        <w:t>.65-0.69之间。</w:t>
      </w:r>
    </w:p>
    <w:p w14:paraId="3825C7EE" w14:textId="67FDC92A" w:rsidR="001B584F" w:rsidRDefault="001B584F" w:rsidP="001B584F">
      <w:pPr>
        <w:spacing w:afterLines="50" w:after="156" w:line="312" w:lineRule="auto"/>
        <w:jc w:val="center"/>
        <w:rPr>
          <w:rFonts w:ascii="宋体" w:eastAsia="宋体" w:hAnsi="宋体"/>
          <w:sz w:val="24"/>
          <w:szCs w:val="24"/>
        </w:rPr>
      </w:pPr>
      <w:r w:rsidRPr="001B584F">
        <w:rPr>
          <w:rFonts w:hint="eastAsia"/>
        </w:rPr>
        <w:drawing>
          <wp:inline distT="0" distB="0" distL="0" distR="0" wp14:anchorId="1FC25592" wp14:editId="60243478">
            <wp:extent cx="3207328" cy="11089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8891" cy="1112937"/>
                    </a:xfrm>
                    <a:prstGeom prst="rect">
                      <a:avLst/>
                    </a:prstGeom>
                    <a:noFill/>
                    <a:ln>
                      <a:noFill/>
                    </a:ln>
                  </pic:spPr>
                </pic:pic>
              </a:graphicData>
            </a:graphic>
          </wp:inline>
        </w:drawing>
      </w:r>
    </w:p>
    <w:p w14:paraId="0E1B4DD7" w14:textId="450032F2" w:rsidR="001B584F" w:rsidRDefault="001B584F" w:rsidP="001B584F">
      <w:pPr>
        <w:spacing w:afterLines="50" w:after="156" w:line="312" w:lineRule="auto"/>
        <w:jc w:val="left"/>
        <w:rPr>
          <w:rFonts w:ascii="宋体" w:eastAsia="宋体" w:hAnsi="宋体" w:hint="eastAsia"/>
          <w:sz w:val="24"/>
          <w:szCs w:val="24"/>
        </w:rPr>
      </w:pPr>
      <w:r>
        <w:rPr>
          <w:rFonts w:ascii="宋体" w:eastAsia="宋体" w:hAnsi="宋体"/>
          <w:sz w:val="24"/>
          <w:szCs w:val="24"/>
        </w:rPr>
        <w:t>将分割结果可视化，可以发现考生</w:t>
      </w:r>
      <w:r>
        <w:rPr>
          <w:rFonts w:ascii="宋体" w:eastAsia="宋体" w:hAnsi="宋体" w:hint="eastAsia"/>
          <w:sz w:val="24"/>
          <w:szCs w:val="24"/>
        </w:rPr>
        <w:t>-</w:t>
      </w:r>
      <w:r>
        <w:rPr>
          <w:rFonts w:ascii="宋体" w:eastAsia="宋体" w:hAnsi="宋体"/>
          <w:sz w:val="24"/>
          <w:szCs w:val="24"/>
        </w:rPr>
        <w:t>考官网络在细小血管处的分割效果依旧良好，未出现断裂，而其他网络在细小处出现不同程度的分割断裂。</w:t>
      </w:r>
    </w:p>
    <w:p w14:paraId="0E907FB2" w14:textId="04493890" w:rsidR="001B584F" w:rsidRPr="00D924F8" w:rsidRDefault="001B584F" w:rsidP="007F47DE">
      <w:pPr>
        <w:spacing w:afterLines="50" w:after="156" w:line="312" w:lineRule="auto"/>
        <w:rPr>
          <w:rFonts w:ascii="宋体" w:eastAsia="宋体" w:hAnsi="宋体" w:hint="eastAsia"/>
          <w:sz w:val="24"/>
          <w:szCs w:val="24"/>
        </w:rPr>
      </w:pPr>
      <w:r w:rsidRPr="00EC595B">
        <w:rPr>
          <w:rFonts w:ascii="宋体" w:eastAsia="宋体" w:hAnsi="宋体" w:hint="eastAsia"/>
          <w:b/>
          <w:bCs/>
          <w:sz w:val="24"/>
          <w:szCs w:val="24"/>
        </w:rPr>
        <w:t>分析与结论：</w:t>
      </w:r>
      <w:r w:rsidR="00EC595B">
        <w:rPr>
          <w:rFonts w:ascii="宋体" w:eastAsia="宋体" w:hAnsi="宋体" w:hint="eastAsia"/>
          <w:sz w:val="24"/>
          <w:szCs w:val="24"/>
        </w:rPr>
        <w:t>经过实验证实，我们的考生-</w:t>
      </w:r>
      <w:r w:rsidR="00EC595B">
        <w:rPr>
          <w:rFonts w:ascii="宋体" w:eastAsia="宋体" w:hAnsi="宋体"/>
          <w:sz w:val="24"/>
          <w:szCs w:val="24"/>
        </w:rPr>
        <w:t>考官网络实现了设计目标，在仅使用少数冠脉管腔标签的情况下得到了更好的分割结果，在血管细小狭窄处仍能连续分割。</w:t>
      </w:r>
    </w:p>
    <w:p w14:paraId="75C06201" w14:textId="05C87316" w:rsidR="00FF601A" w:rsidRDefault="00C4242C" w:rsidP="00F93755">
      <w:pPr>
        <w:pStyle w:val="1"/>
      </w:pPr>
      <w:bookmarkStart w:id="16" w:name="_Toc72955222"/>
      <w:r>
        <w:rPr>
          <w:rFonts w:hint="eastAsia"/>
        </w:rPr>
        <w:t>作品</w:t>
      </w:r>
      <w:r w:rsidR="00FF601A">
        <w:rPr>
          <w:rFonts w:hint="eastAsia"/>
        </w:rPr>
        <w:t>总结</w:t>
      </w:r>
      <w:bookmarkEnd w:id="16"/>
    </w:p>
    <w:p w14:paraId="707CC908" w14:textId="69CE2ABD" w:rsidR="005455EA" w:rsidRPr="00BB5A70" w:rsidRDefault="00ED0CA0" w:rsidP="005455EA">
      <w:pPr>
        <w:rPr>
          <w:rFonts w:ascii="楷体" w:eastAsia="楷体" w:hAnsi="楷体"/>
        </w:rPr>
      </w:pPr>
      <w:r w:rsidRPr="00BB5A70">
        <w:rPr>
          <w:rFonts w:ascii="楷体" w:eastAsia="楷体" w:hAnsi="楷体" w:hint="eastAsia"/>
        </w:rPr>
        <w:t>【填写说明：</w:t>
      </w:r>
      <w:r w:rsidR="00C13C52" w:rsidRPr="00BB5A70">
        <w:rPr>
          <w:rFonts w:ascii="楷体" w:eastAsia="楷体" w:hAnsi="楷体" w:hint="eastAsia"/>
        </w:rPr>
        <w:t>从创意、技术路线、工作量、数据和测试效果等方面对作品进行自我评价和总结</w:t>
      </w:r>
      <w:r w:rsidR="001A297C" w:rsidRPr="00BB5A70">
        <w:rPr>
          <w:rFonts w:ascii="楷体" w:eastAsia="楷体" w:hAnsi="楷体" w:hint="eastAsia"/>
        </w:rPr>
        <w:t>，并对作品的进一步提升和应用</w:t>
      </w:r>
      <w:r w:rsidR="00BB5A70">
        <w:rPr>
          <w:rFonts w:ascii="楷体" w:eastAsia="楷体" w:hAnsi="楷体" w:hint="eastAsia"/>
        </w:rPr>
        <w:t>拓展</w:t>
      </w:r>
      <w:r w:rsidR="001A297C" w:rsidRPr="00BB5A70">
        <w:rPr>
          <w:rFonts w:ascii="楷体" w:eastAsia="楷体" w:hAnsi="楷体" w:hint="eastAsia"/>
        </w:rPr>
        <w:t>提出展望</w:t>
      </w:r>
      <w:r w:rsidRPr="00BB5A70">
        <w:rPr>
          <w:rFonts w:ascii="楷体" w:eastAsia="楷体" w:hAnsi="楷体" w:hint="eastAsia"/>
        </w:rPr>
        <w:t>】</w:t>
      </w:r>
    </w:p>
    <w:p w14:paraId="77B04C17" w14:textId="2A735C55" w:rsidR="00B01081" w:rsidRDefault="00B01081" w:rsidP="00B01081">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如今，智能诊断已经成为了临床疾病诊断的发展趋势。作为智能诊断中重要也是主要的一部分，神经网络的设计和改进推动着对应诊断任务的发展。我们的考生</w:t>
      </w:r>
      <w:r w:rsidRPr="00B01081">
        <w:rPr>
          <w:rFonts w:ascii="宋体" w:eastAsia="宋体" w:hAnsi="宋体"/>
          <w:sz w:val="24"/>
          <w:szCs w:val="24"/>
        </w:rPr>
        <w:t>-考官训练模型成功克服了医学图像数据集普遍存在的数据少、标签难获取等问题，在心脏冠脉分割任务上取得了令人满意的效果。由此进行推广，该模型也可以应用在其他的医学图像分割问题中，具有很大的发展和应用潜力</w:t>
      </w:r>
      <w:r>
        <w:rPr>
          <w:rFonts w:ascii="宋体" w:eastAsia="宋体" w:hAnsi="宋体" w:hint="eastAsia"/>
          <w:sz w:val="24"/>
          <w:szCs w:val="24"/>
        </w:rPr>
        <w:t>。</w:t>
      </w:r>
    </w:p>
    <w:p w14:paraId="1EE40EC2" w14:textId="77777777" w:rsidR="005C5059" w:rsidRPr="005C5059" w:rsidRDefault="005C5059" w:rsidP="005C505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基于目前的开发进度，本软件后续还可作以下优化：</w:t>
      </w:r>
    </w:p>
    <w:p w14:paraId="3E208FE4" w14:textId="45E9702A" w:rsidR="005C5059" w:rsidRPr="005C5059" w:rsidRDefault="005C5059" w:rsidP="005C5059">
      <w:pPr>
        <w:spacing w:afterLines="50" w:after="156" w:line="312" w:lineRule="auto"/>
        <w:ind w:left="480"/>
        <w:rPr>
          <w:rFonts w:ascii="宋体" w:eastAsia="宋体" w:hAnsi="宋体"/>
          <w:sz w:val="24"/>
          <w:szCs w:val="24"/>
        </w:rPr>
      </w:pPr>
      <w:r w:rsidRPr="005C5059">
        <w:rPr>
          <w:rFonts w:ascii="宋体" w:eastAsia="宋体" w:hAnsi="宋体"/>
          <w:b/>
          <w:bCs/>
          <w:sz w:val="24"/>
          <w:szCs w:val="24"/>
        </w:rPr>
        <w:t>功能优化</w:t>
      </w:r>
      <w:r w:rsidRPr="005C5059">
        <w:rPr>
          <w:rFonts w:ascii="宋体" w:eastAsia="宋体" w:hAnsi="宋体"/>
          <w:sz w:val="24"/>
          <w:szCs w:val="24"/>
        </w:rPr>
        <w:t>：移动鼠标调整亮度、在鼠标所在坐标位置显示亮度参数等等；</w:t>
      </w:r>
    </w:p>
    <w:p w14:paraId="76D99998" w14:textId="2780E7AE"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lastRenderedPageBreak/>
        <w:t>视图优化</w:t>
      </w:r>
      <w:r w:rsidRPr="005C5059">
        <w:rPr>
          <w:rFonts w:ascii="宋体" w:eastAsia="宋体" w:hAnsi="宋体"/>
          <w:sz w:val="24"/>
          <w:szCs w:val="24"/>
        </w:rPr>
        <w:t>： 界面上会添加新的视图，包括图像的XY 切面、XZ 切面、YZ 切面、和3D 图像展示，便于观察比对；</w:t>
      </w:r>
    </w:p>
    <w:p w14:paraId="6249BCF1" w14:textId="1744D1AF"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运行速度优化</w:t>
      </w:r>
      <w:r w:rsidRPr="005C5059">
        <w:rPr>
          <w:rFonts w:ascii="宋体" w:eastAsia="宋体" w:hAnsi="宋体"/>
          <w:sz w:val="24"/>
          <w:szCs w:val="24"/>
        </w:rPr>
        <w:t>：我们将尝试多线程非阻塞加载原图、标签的方法，并采用降采样的方法，优化运行速度，防止界面意外卡死。</w:t>
      </w:r>
    </w:p>
    <w:p w14:paraId="3BA3571B" w14:textId="43B59F60"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后处理</w:t>
      </w:r>
      <w:r w:rsidRPr="005C5059">
        <w:rPr>
          <w:rFonts w:ascii="宋体" w:eastAsia="宋体" w:hAnsi="宋体"/>
          <w:sz w:val="24"/>
          <w:szCs w:val="24"/>
        </w:rPr>
        <w:t>：利用连通域相关算法，对图像与标签做后处理，从而排除网络误分割部分，达到更好的显示效果。</w:t>
      </w:r>
    </w:p>
    <w:p w14:paraId="7E391DBB" w14:textId="5FBCD0C7" w:rsidR="002F2928" w:rsidRPr="007F47DE" w:rsidRDefault="005C5059" w:rsidP="00654DC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最后，根据工作需要添加功能，实现医学图像处理的自动化、高度可视化，增强软件的普适性，从而提高用户的工作效率和体验。</w:t>
      </w:r>
      <w:r w:rsidR="00B01081" w:rsidRPr="00B01081">
        <w:rPr>
          <w:rFonts w:ascii="宋体" w:eastAsia="宋体" w:hAnsi="宋体"/>
          <w:sz w:val="24"/>
          <w:szCs w:val="24"/>
        </w:rPr>
        <w:t>我们的可视化应用程序使用门槛低，直观清晰，易于交互，作为辅助冠脉疾病诊断的工具可以很好的提高医生诊断的效率和精确度。对于医院和医生而言，可以降低成本、提升效率；对于患者而言，可以得到更加精准的诊断和及时的治疗，诊疗费用也会降低。综上所述，我们的作品在理论和实际领域都有较好的应用价值。</w:t>
      </w:r>
    </w:p>
    <w:p w14:paraId="721D7E07" w14:textId="44C2C895" w:rsidR="00BB5A70" w:rsidRDefault="002F2928" w:rsidP="00F93755">
      <w:pPr>
        <w:pStyle w:val="1"/>
        <w:numPr>
          <w:ilvl w:val="0"/>
          <w:numId w:val="0"/>
        </w:numPr>
      </w:pPr>
      <w:bookmarkStart w:id="17" w:name="_Toc72955223"/>
      <w:r>
        <w:rPr>
          <w:rFonts w:hint="eastAsia"/>
        </w:rPr>
        <w:t>参考文献</w:t>
      </w:r>
      <w:bookmarkEnd w:id="17"/>
    </w:p>
    <w:p w14:paraId="77438D4A" w14:textId="08845728" w:rsidR="002F2928" w:rsidRPr="00BB5A70" w:rsidRDefault="00BB5A70" w:rsidP="00BB5A70">
      <w:pPr>
        <w:rPr>
          <w:rFonts w:ascii="楷体" w:eastAsia="楷体" w:hAnsi="楷体"/>
        </w:rPr>
      </w:pPr>
      <w:r>
        <w:rPr>
          <w:rFonts w:ascii="楷体" w:eastAsia="楷体" w:hAnsi="楷体" w:hint="eastAsia"/>
        </w:rPr>
        <w:t>【</w:t>
      </w:r>
      <w:r w:rsidRPr="00BB5A70">
        <w:rPr>
          <w:rFonts w:ascii="楷体" w:eastAsia="楷体" w:hAnsi="楷体" w:hint="eastAsia"/>
        </w:rPr>
        <w:t>请按照标准参考文件格式填写</w:t>
      </w:r>
      <w:r>
        <w:rPr>
          <w:rFonts w:ascii="楷体" w:eastAsia="楷体" w:hAnsi="楷体" w:hint="eastAsia"/>
        </w:rPr>
        <w:t>】</w:t>
      </w:r>
    </w:p>
    <w:sectPr w:rsidR="002F2928" w:rsidRPr="00BB5A70" w:rsidSect="00F93755">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BBC67" w14:textId="77777777" w:rsidR="00F334CE" w:rsidRDefault="00F334CE" w:rsidP="00D53A6B">
      <w:r>
        <w:separator/>
      </w:r>
    </w:p>
  </w:endnote>
  <w:endnote w:type="continuationSeparator" w:id="0">
    <w:p w14:paraId="2E3C5D90" w14:textId="77777777" w:rsidR="00F334CE" w:rsidRDefault="00F334CE"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3619" w14:textId="4604BFB4" w:rsidR="00F96D76" w:rsidRDefault="00F96D76">
    <w:pPr>
      <w:pStyle w:val="a7"/>
      <w:jc w:val="right"/>
    </w:pPr>
  </w:p>
  <w:p w14:paraId="43552949" w14:textId="77777777" w:rsidR="00F96D76" w:rsidRDefault="00F96D7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docPartObj>
        <w:docPartGallery w:val="Page Numbers (Bottom of Page)"/>
        <w:docPartUnique/>
      </w:docPartObj>
    </w:sdtPr>
    <w:sdtEndPr/>
    <w:sdtContent>
      <w:p w14:paraId="239BE417" w14:textId="6476CC58" w:rsidR="00F93755" w:rsidRDefault="00F93755">
        <w:pPr>
          <w:pStyle w:val="a7"/>
          <w:jc w:val="right"/>
        </w:pPr>
        <w:r>
          <w:rPr>
            <w:rFonts w:hint="eastAsia"/>
          </w:rPr>
          <w:t>．</w:t>
        </w:r>
        <w:r>
          <w:fldChar w:fldCharType="begin"/>
        </w:r>
        <w:r>
          <w:instrText>PAGE   \* MERGEFORMAT</w:instrText>
        </w:r>
        <w:r>
          <w:fldChar w:fldCharType="separate"/>
        </w:r>
        <w:r w:rsidR="007F47DE" w:rsidRPr="007F47DE">
          <w:rPr>
            <w:noProof/>
            <w:lang w:val="zh-CN"/>
          </w:rPr>
          <w:t>2</w:t>
        </w:r>
        <w:r>
          <w:fldChar w:fldCharType="end"/>
        </w:r>
        <w:r>
          <w:rPr>
            <w:rFonts w:hint="eastAsia"/>
          </w:rPr>
          <w:t>．</w:t>
        </w:r>
      </w:p>
    </w:sdtContent>
  </w:sdt>
  <w:p w14:paraId="2E8A1A6D" w14:textId="77777777" w:rsidR="00F93755" w:rsidRDefault="00F937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7F5EC" w14:textId="77777777" w:rsidR="00F334CE" w:rsidRDefault="00F334CE" w:rsidP="00D53A6B">
      <w:r>
        <w:separator/>
      </w:r>
    </w:p>
  </w:footnote>
  <w:footnote w:type="continuationSeparator" w:id="0">
    <w:p w14:paraId="26D4CF8A" w14:textId="77777777" w:rsidR="00F334CE" w:rsidRDefault="00F334CE"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E3DC6"/>
    <w:multiLevelType w:val="hybridMultilevel"/>
    <w:tmpl w:val="87568C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9AF5F2D"/>
    <w:multiLevelType w:val="hybridMultilevel"/>
    <w:tmpl w:val="25463B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09352C"/>
    <w:multiLevelType w:val="multilevel"/>
    <w:tmpl w:val="3EC80D82"/>
    <w:lvl w:ilvl="0">
      <w:start w:val="1"/>
      <w:numFmt w:val="decimal"/>
      <w:pStyle w:val="1"/>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382C41D0"/>
    <w:multiLevelType w:val="hybridMultilevel"/>
    <w:tmpl w:val="09E60D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1B01D9"/>
    <w:multiLevelType w:val="hybridMultilevel"/>
    <w:tmpl w:val="14905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9C24AA"/>
    <w:multiLevelType w:val="hybridMultilevel"/>
    <w:tmpl w:val="A4C6C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775E02"/>
    <w:multiLevelType w:val="hybridMultilevel"/>
    <w:tmpl w:val="758AA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3"/>
  </w:num>
  <w:num w:numId="4">
    <w:abstractNumId w:val="1"/>
  </w:num>
  <w:num w:numId="5">
    <w:abstractNumId w:val="0"/>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11DE8"/>
    <w:rsid w:val="000251C4"/>
    <w:rsid w:val="000978DB"/>
    <w:rsid w:val="000B56E3"/>
    <w:rsid w:val="000B6AE2"/>
    <w:rsid w:val="000D70C7"/>
    <w:rsid w:val="000E4288"/>
    <w:rsid w:val="00101087"/>
    <w:rsid w:val="00114C31"/>
    <w:rsid w:val="00121A3F"/>
    <w:rsid w:val="00133A38"/>
    <w:rsid w:val="0013734C"/>
    <w:rsid w:val="00137D8F"/>
    <w:rsid w:val="001420CF"/>
    <w:rsid w:val="00167723"/>
    <w:rsid w:val="00177098"/>
    <w:rsid w:val="00180ED0"/>
    <w:rsid w:val="0018203C"/>
    <w:rsid w:val="00184039"/>
    <w:rsid w:val="00185A18"/>
    <w:rsid w:val="001924C2"/>
    <w:rsid w:val="00192A19"/>
    <w:rsid w:val="001A10C4"/>
    <w:rsid w:val="001A297C"/>
    <w:rsid w:val="001A29BF"/>
    <w:rsid w:val="001B5644"/>
    <w:rsid w:val="001B584F"/>
    <w:rsid w:val="001C042E"/>
    <w:rsid w:val="001C44F8"/>
    <w:rsid w:val="001C5B2B"/>
    <w:rsid w:val="001E4999"/>
    <w:rsid w:val="001E74D3"/>
    <w:rsid w:val="00206D0B"/>
    <w:rsid w:val="00227831"/>
    <w:rsid w:val="00234AAD"/>
    <w:rsid w:val="0024077A"/>
    <w:rsid w:val="002408A1"/>
    <w:rsid w:val="00256E84"/>
    <w:rsid w:val="00270888"/>
    <w:rsid w:val="00274E76"/>
    <w:rsid w:val="00284B39"/>
    <w:rsid w:val="002913D0"/>
    <w:rsid w:val="0029372A"/>
    <w:rsid w:val="00295BF8"/>
    <w:rsid w:val="002B2C9D"/>
    <w:rsid w:val="002B41B0"/>
    <w:rsid w:val="002F2928"/>
    <w:rsid w:val="002F6D9C"/>
    <w:rsid w:val="00322F5B"/>
    <w:rsid w:val="003269E8"/>
    <w:rsid w:val="00337302"/>
    <w:rsid w:val="00340602"/>
    <w:rsid w:val="003607A9"/>
    <w:rsid w:val="0036509F"/>
    <w:rsid w:val="003712B4"/>
    <w:rsid w:val="00377CF8"/>
    <w:rsid w:val="0038732A"/>
    <w:rsid w:val="003A1A32"/>
    <w:rsid w:val="003A5037"/>
    <w:rsid w:val="003B05D3"/>
    <w:rsid w:val="003B6CE0"/>
    <w:rsid w:val="003E0ACE"/>
    <w:rsid w:val="003E239E"/>
    <w:rsid w:val="00400014"/>
    <w:rsid w:val="00400FDC"/>
    <w:rsid w:val="00403B98"/>
    <w:rsid w:val="004055E2"/>
    <w:rsid w:val="0040717B"/>
    <w:rsid w:val="00440D7C"/>
    <w:rsid w:val="0044423F"/>
    <w:rsid w:val="004442E7"/>
    <w:rsid w:val="00456B82"/>
    <w:rsid w:val="004618E1"/>
    <w:rsid w:val="00496830"/>
    <w:rsid w:val="00496DCB"/>
    <w:rsid w:val="004A0ACF"/>
    <w:rsid w:val="004B190E"/>
    <w:rsid w:val="004B7A13"/>
    <w:rsid w:val="004D2CB4"/>
    <w:rsid w:val="004E1CA0"/>
    <w:rsid w:val="004F6B99"/>
    <w:rsid w:val="005455EA"/>
    <w:rsid w:val="005468F7"/>
    <w:rsid w:val="00551CF4"/>
    <w:rsid w:val="00556E58"/>
    <w:rsid w:val="00557A05"/>
    <w:rsid w:val="00582708"/>
    <w:rsid w:val="00592215"/>
    <w:rsid w:val="00596D03"/>
    <w:rsid w:val="005B2300"/>
    <w:rsid w:val="005C5059"/>
    <w:rsid w:val="005D137E"/>
    <w:rsid w:val="005D628B"/>
    <w:rsid w:val="005E6E92"/>
    <w:rsid w:val="00601710"/>
    <w:rsid w:val="00602075"/>
    <w:rsid w:val="006110E6"/>
    <w:rsid w:val="00612C48"/>
    <w:rsid w:val="00615D49"/>
    <w:rsid w:val="006250BE"/>
    <w:rsid w:val="00636113"/>
    <w:rsid w:val="00644C25"/>
    <w:rsid w:val="00646090"/>
    <w:rsid w:val="00647B33"/>
    <w:rsid w:val="00654DC9"/>
    <w:rsid w:val="00664640"/>
    <w:rsid w:val="00667AA0"/>
    <w:rsid w:val="006763E5"/>
    <w:rsid w:val="00684E23"/>
    <w:rsid w:val="006920FD"/>
    <w:rsid w:val="006A4916"/>
    <w:rsid w:val="006A6676"/>
    <w:rsid w:val="006B0AAB"/>
    <w:rsid w:val="006B7F94"/>
    <w:rsid w:val="006C5886"/>
    <w:rsid w:val="006E19AF"/>
    <w:rsid w:val="00706CF4"/>
    <w:rsid w:val="0070740E"/>
    <w:rsid w:val="00707E82"/>
    <w:rsid w:val="00727EDC"/>
    <w:rsid w:val="00730343"/>
    <w:rsid w:val="00732015"/>
    <w:rsid w:val="00742D8C"/>
    <w:rsid w:val="007462F7"/>
    <w:rsid w:val="007659A1"/>
    <w:rsid w:val="00766B27"/>
    <w:rsid w:val="0077224A"/>
    <w:rsid w:val="00773453"/>
    <w:rsid w:val="00783BA5"/>
    <w:rsid w:val="007A53D1"/>
    <w:rsid w:val="007B5A6C"/>
    <w:rsid w:val="007D080D"/>
    <w:rsid w:val="007F47DE"/>
    <w:rsid w:val="00812F05"/>
    <w:rsid w:val="00815321"/>
    <w:rsid w:val="008259E1"/>
    <w:rsid w:val="00865588"/>
    <w:rsid w:val="00870987"/>
    <w:rsid w:val="008857BD"/>
    <w:rsid w:val="008A229E"/>
    <w:rsid w:val="008B2093"/>
    <w:rsid w:val="008C0EBF"/>
    <w:rsid w:val="008C3B30"/>
    <w:rsid w:val="008C6D11"/>
    <w:rsid w:val="008D2341"/>
    <w:rsid w:val="008D3DF9"/>
    <w:rsid w:val="008D7CC8"/>
    <w:rsid w:val="008D7F63"/>
    <w:rsid w:val="008E6BA0"/>
    <w:rsid w:val="00911BA1"/>
    <w:rsid w:val="0092224D"/>
    <w:rsid w:val="009321FD"/>
    <w:rsid w:val="00962A8F"/>
    <w:rsid w:val="00976FAE"/>
    <w:rsid w:val="00986EAC"/>
    <w:rsid w:val="009954DF"/>
    <w:rsid w:val="009A7D12"/>
    <w:rsid w:val="009B7826"/>
    <w:rsid w:val="009E4673"/>
    <w:rsid w:val="009E524F"/>
    <w:rsid w:val="009F5DC2"/>
    <w:rsid w:val="009F77C0"/>
    <w:rsid w:val="00A144E2"/>
    <w:rsid w:val="00A15E17"/>
    <w:rsid w:val="00A328BA"/>
    <w:rsid w:val="00A40DA9"/>
    <w:rsid w:val="00A43107"/>
    <w:rsid w:val="00A5037A"/>
    <w:rsid w:val="00A54993"/>
    <w:rsid w:val="00A55634"/>
    <w:rsid w:val="00A55868"/>
    <w:rsid w:val="00A6356E"/>
    <w:rsid w:val="00A97478"/>
    <w:rsid w:val="00AB5EB6"/>
    <w:rsid w:val="00AD2E5E"/>
    <w:rsid w:val="00AE5CBD"/>
    <w:rsid w:val="00AF50BF"/>
    <w:rsid w:val="00B01081"/>
    <w:rsid w:val="00B014B0"/>
    <w:rsid w:val="00B04769"/>
    <w:rsid w:val="00B05A5D"/>
    <w:rsid w:val="00B077E7"/>
    <w:rsid w:val="00B101D6"/>
    <w:rsid w:val="00B40CAE"/>
    <w:rsid w:val="00B41F32"/>
    <w:rsid w:val="00B479FD"/>
    <w:rsid w:val="00B55125"/>
    <w:rsid w:val="00B55F10"/>
    <w:rsid w:val="00B56D27"/>
    <w:rsid w:val="00B82408"/>
    <w:rsid w:val="00B90A4F"/>
    <w:rsid w:val="00B92DC7"/>
    <w:rsid w:val="00BB2AAA"/>
    <w:rsid w:val="00BB5A70"/>
    <w:rsid w:val="00BC7CE5"/>
    <w:rsid w:val="00BD0FA7"/>
    <w:rsid w:val="00BD1490"/>
    <w:rsid w:val="00BE1888"/>
    <w:rsid w:val="00BF6122"/>
    <w:rsid w:val="00C13C52"/>
    <w:rsid w:val="00C16014"/>
    <w:rsid w:val="00C20945"/>
    <w:rsid w:val="00C254FC"/>
    <w:rsid w:val="00C4242C"/>
    <w:rsid w:val="00C50125"/>
    <w:rsid w:val="00C531E9"/>
    <w:rsid w:val="00C566F5"/>
    <w:rsid w:val="00C62189"/>
    <w:rsid w:val="00C72EB9"/>
    <w:rsid w:val="00C7539D"/>
    <w:rsid w:val="00C77EA6"/>
    <w:rsid w:val="00C817EF"/>
    <w:rsid w:val="00C84511"/>
    <w:rsid w:val="00CA45CC"/>
    <w:rsid w:val="00CA4721"/>
    <w:rsid w:val="00CB5B08"/>
    <w:rsid w:val="00CD56C8"/>
    <w:rsid w:val="00CE1B51"/>
    <w:rsid w:val="00CE27E7"/>
    <w:rsid w:val="00CE518B"/>
    <w:rsid w:val="00CF43AD"/>
    <w:rsid w:val="00CF48DE"/>
    <w:rsid w:val="00CF755D"/>
    <w:rsid w:val="00D06EE6"/>
    <w:rsid w:val="00D21E55"/>
    <w:rsid w:val="00D2569D"/>
    <w:rsid w:val="00D50671"/>
    <w:rsid w:val="00D53A6B"/>
    <w:rsid w:val="00D57E5B"/>
    <w:rsid w:val="00D6249D"/>
    <w:rsid w:val="00D67955"/>
    <w:rsid w:val="00D73A85"/>
    <w:rsid w:val="00D86434"/>
    <w:rsid w:val="00D924F8"/>
    <w:rsid w:val="00DA4D13"/>
    <w:rsid w:val="00DC5271"/>
    <w:rsid w:val="00E1059D"/>
    <w:rsid w:val="00E151CB"/>
    <w:rsid w:val="00E363BA"/>
    <w:rsid w:val="00E36FCE"/>
    <w:rsid w:val="00E41020"/>
    <w:rsid w:val="00E430DC"/>
    <w:rsid w:val="00E51AFE"/>
    <w:rsid w:val="00E52A82"/>
    <w:rsid w:val="00E53CD0"/>
    <w:rsid w:val="00E63AC0"/>
    <w:rsid w:val="00E728CA"/>
    <w:rsid w:val="00E90B86"/>
    <w:rsid w:val="00EA215F"/>
    <w:rsid w:val="00EA5269"/>
    <w:rsid w:val="00EC49CC"/>
    <w:rsid w:val="00EC595B"/>
    <w:rsid w:val="00EC5A41"/>
    <w:rsid w:val="00EC7493"/>
    <w:rsid w:val="00EC79A2"/>
    <w:rsid w:val="00ED0CA0"/>
    <w:rsid w:val="00ED2717"/>
    <w:rsid w:val="00EE6573"/>
    <w:rsid w:val="00F14530"/>
    <w:rsid w:val="00F224E4"/>
    <w:rsid w:val="00F3201C"/>
    <w:rsid w:val="00F334CE"/>
    <w:rsid w:val="00F43823"/>
    <w:rsid w:val="00F47375"/>
    <w:rsid w:val="00F476EE"/>
    <w:rsid w:val="00F82B76"/>
    <w:rsid w:val="00F93755"/>
    <w:rsid w:val="00F96D76"/>
    <w:rsid w:val="00FA5E25"/>
    <w:rsid w:val="00FB5192"/>
    <w:rsid w:val="00FC02FB"/>
    <w:rsid w:val="00FC56B9"/>
    <w:rsid w:val="00FD08AA"/>
    <w:rsid w:val="00FD18BE"/>
    <w:rsid w:val="00FD5862"/>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D588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F93755"/>
    <w:pPr>
      <w:keepNext/>
      <w:keepLines/>
      <w:numPr>
        <w:numId w:val="3"/>
      </w:numPr>
      <w:spacing w:before="340" w:after="330" w:line="578" w:lineRule="auto"/>
      <w:outlineLvl w:val="0"/>
    </w:pPr>
    <w:rPr>
      <w:rFonts w:eastAsia="黑体"/>
      <w:bCs/>
      <w:kern w:val="44"/>
      <w:sz w:val="44"/>
      <w:szCs w:val="44"/>
      <w:lang w:val="zh-CN"/>
    </w:rPr>
  </w:style>
  <w:style w:type="paragraph" w:styleId="2">
    <w:name w:val="heading 2"/>
    <w:basedOn w:val="a"/>
    <w:next w:val="a"/>
    <w:link w:val="20"/>
    <w:autoRedefine/>
    <w:uiPriority w:val="9"/>
    <w:unhideWhenUsed/>
    <w:qFormat/>
    <w:rsid w:val="00A54993"/>
    <w:pPr>
      <w:keepNext/>
      <w:keepLines/>
      <w:spacing w:before="260" w:after="260" w:line="416" w:lineRule="auto"/>
      <w:outlineLvl w:val="1"/>
    </w:pPr>
    <w:rPr>
      <w:rFonts w:asciiTheme="majorHAnsi" w:hAnsiTheme="majorHAnsi" w:cstheme="majorBidi"/>
      <w:b/>
      <w:bCs/>
      <w:sz w:val="32"/>
      <w:szCs w:val="32"/>
    </w:rPr>
  </w:style>
  <w:style w:type="paragraph" w:styleId="5">
    <w:name w:val="heading 5"/>
    <w:basedOn w:val="a"/>
    <w:next w:val="a"/>
    <w:link w:val="50"/>
    <w:uiPriority w:val="9"/>
    <w:semiHidden/>
    <w:unhideWhenUsed/>
    <w:qFormat/>
    <w:rsid w:val="007B5A6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F937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121A3F"/>
    <w:pPr>
      <w:tabs>
        <w:tab w:val="right" w:leader="dot" w:pos="8296"/>
      </w:tabs>
      <w:adjustRightInd w:val="0"/>
      <w:snapToGrid w:val="0"/>
      <w:spacing w:beforeLines="50" w:before="156" w:afterLines="50" w:after="156"/>
    </w:pPr>
    <w:rPr>
      <w:rFonts w:ascii="宋体" w:eastAsia="宋体" w:hAnsi="宋体"/>
      <w:noProof/>
    </w:rPr>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character" w:customStyle="1" w:styleId="20">
    <w:name w:val="标题 2 字符"/>
    <w:basedOn w:val="a0"/>
    <w:link w:val="2"/>
    <w:uiPriority w:val="9"/>
    <w:rsid w:val="00A54993"/>
    <w:rPr>
      <w:rFonts w:asciiTheme="majorHAnsi" w:hAnsiTheme="majorHAnsi" w:cstheme="majorBidi"/>
      <w:b/>
      <w:bCs/>
      <w:sz w:val="32"/>
      <w:szCs w:val="32"/>
    </w:rPr>
  </w:style>
  <w:style w:type="paragraph" w:styleId="TOC2">
    <w:name w:val="toc 2"/>
    <w:basedOn w:val="a"/>
    <w:next w:val="a"/>
    <w:autoRedefine/>
    <w:uiPriority w:val="39"/>
    <w:unhideWhenUsed/>
    <w:rsid w:val="004055E2"/>
    <w:pPr>
      <w:ind w:leftChars="200" w:left="420"/>
    </w:pPr>
  </w:style>
  <w:style w:type="character" w:customStyle="1" w:styleId="50">
    <w:name w:val="标题 5 字符"/>
    <w:basedOn w:val="a0"/>
    <w:link w:val="5"/>
    <w:uiPriority w:val="9"/>
    <w:semiHidden/>
    <w:rsid w:val="007B5A6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204833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8192-021E-4AEC-A394-747C956E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Pages>
  <Words>1181</Words>
  <Characters>6737</Characters>
  <Application>Microsoft Office Word</Application>
  <DocSecurity>0</DocSecurity>
  <Lines>56</Lines>
  <Paragraphs>15</Paragraphs>
  <ScaleCrop>false</ScaleCrop>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郑 滢</cp:lastModifiedBy>
  <cp:revision>46</cp:revision>
  <cp:lastPrinted>2019-04-15T06:27:00Z</cp:lastPrinted>
  <dcterms:created xsi:type="dcterms:W3CDTF">2020-04-15T15:39:00Z</dcterms:created>
  <dcterms:modified xsi:type="dcterms:W3CDTF">2021-05-27T02:24:00Z</dcterms:modified>
</cp:coreProperties>
</file>