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eastAsia="隶书"/>
          <w:b/>
          <w:sz w:val="52"/>
          <w:szCs w:val="52"/>
        </w:rPr>
      </w:pPr>
      <w:r>
        <w:rPr>
          <w:rFonts w:hint="eastAsia" w:eastAsia="隶书"/>
          <w:b/>
          <w:sz w:val="52"/>
          <w:szCs w:val="52"/>
        </w:rPr>
        <w:t>分布式爬虫系统</w:t>
      </w:r>
      <w:r>
        <w:rPr>
          <w:rFonts w:hint="eastAsia" w:eastAsia="隶书"/>
          <w:b/>
          <w:sz w:val="52"/>
          <w:szCs w:val="52"/>
          <w:lang w:val="en-US" w:eastAsia="zh-CN"/>
        </w:rPr>
        <w:t>测试文档</w:t>
      </w: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p>
    <w:p>
      <w:pPr>
        <w:spacing w:line="300" w:lineRule="auto"/>
        <w:jc w:val="center"/>
        <w:rPr>
          <w:rFonts w:hint="eastAsia" w:eastAsia="隶书"/>
          <w:b/>
          <w:sz w:val="52"/>
          <w:szCs w:val="52"/>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"http://a1.att.hudong.com/80/02/01300000436013124710027546502.jpg"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570220" cy="4114800"/>
            <wp:effectExtent l="0" t="0" r="1905"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6" r:link="rId7"/>
                    <a:stretch>
                      <a:fillRect/>
                    </a:stretch>
                  </pic:blipFill>
                  <pic:spPr>
                    <a:xfrm>
                      <a:off x="0" y="0"/>
                      <a:ext cx="5570220" cy="4114800"/>
                    </a:xfrm>
                    <a:prstGeom prst="rect">
                      <a:avLst/>
                    </a:prstGeom>
                    <a:noFill/>
                    <a:ln w="9525">
                      <a:noFill/>
                    </a:ln>
                  </pic:spPr>
                </pic:pic>
              </a:graphicData>
            </a:graphic>
          </wp:inline>
        </w:drawing>
      </w:r>
      <w:r>
        <w:rPr>
          <w:rFonts w:ascii="宋体" w:hAnsi="宋体" w:eastAsia="宋体" w:cs="宋体"/>
          <w:sz w:val="24"/>
          <w:szCs w:val="24"/>
        </w:rPr>
        <w:fldChar w:fldCharType="end"/>
      </w:r>
    </w:p>
    <w:p>
      <w:pPr>
        <w:sectPr>
          <w:pgSz w:w="11906" w:h="16838"/>
          <w:pgMar w:top="1440" w:right="1800" w:bottom="1440" w:left="1800" w:header="851" w:footer="992" w:gutter="0"/>
          <w:cols w:space="425" w:num="1"/>
          <w:docGrid w:type="lines" w:linePitch="312" w:charSpace="0"/>
        </w:sectPr>
      </w:pPr>
    </w:p>
    <w:p>
      <w:pPr>
        <w:numPr>
          <w:ilvl w:val="0"/>
          <w:numId w:val="1"/>
        </w:numPr>
        <w:jc w:val="center"/>
        <w:outlineLvl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模块测试</w:t>
      </w:r>
    </w:p>
    <w:p>
      <w:pPr>
        <w:numPr>
          <w:ilvl w:val="0"/>
          <w:numId w:val="0"/>
        </w:numPr>
        <w:jc w:val="both"/>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1.1 前端模块</w:t>
      </w:r>
    </w:p>
    <w:p>
      <w:pPr>
        <w:numPr>
          <w:ilvl w:val="0"/>
          <w:numId w:val="0"/>
        </w:numPr>
        <w:jc w:val="both"/>
        <w:outlineLvl w:val="1"/>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1.1.1 前端与后端通讯测试</w:t>
      </w:r>
    </w:p>
    <w:p>
      <w:pPr>
        <w:numPr>
          <w:ilvl w:val="0"/>
          <w:numId w:val="0"/>
        </w:numPr>
        <w:ind w:firstLine="240" w:firstLineChars="100"/>
        <w:jc w:val="both"/>
        <w:outlineLvl w:val="2"/>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eastAsia="宋体" w:cs="宋体"/>
          <w:sz w:val="24"/>
          <w:szCs w:val="24"/>
          <w:lang w:val="en-US" w:eastAsia="zh-CN"/>
        </w:rPr>
        <w:t>前端初始页面和后端代码通讯</w:t>
      </w:r>
      <w:r>
        <w:rPr>
          <w:rFonts w:hint="eastAsia" w:ascii="宋体" w:hAnsi="宋体" w:cs="宋体"/>
          <w:sz w:val="24"/>
          <w:szCs w:val="24"/>
          <w:lang w:val="en-US" w:eastAsia="zh-CN"/>
        </w:rPr>
        <w:t>，将输入的URL通过websocket传输给后端python代码，前端初始页面如图1.1.1-1所示。</w:t>
      </w:r>
    </w:p>
    <w:p>
      <w:pPr>
        <w:numPr>
          <w:ilvl w:val="0"/>
          <w:numId w:val="0"/>
        </w:numPr>
        <w:ind w:firstLine="240" w:firstLineChars="1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865" cy="2790825"/>
            <wp:effectExtent l="0" t="0" r="6985" b="0"/>
            <wp:docPr id="1" name="图片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
                    <pic:cNvPicPr>
                      <a:picLocks noChangeAspect="1"/>
                    </pic:cNvPicPr>
                  </pic:nvPicPr>
                  <pic:blipFill>
                    <a:blip r:embed="rId8"/>
                    <a:stretch>
                      <a:fillRect/>
                    </a:stretch>
                  </pic:blipFill>
                  <pic:spPr>
                    <a:xfrm>
                      <a:off x="0" y="0"/>
                      <a:ext cx="5269865" cy="2790825"/>
                    </a:xfrm>
                    <a:prstGeom prst="rect">
                      <a:avLst/>
                    </a:prstGeom>
                  </pic:spPr>
                </pic:pic>
              </a:graphicData>
            </a:graphic>
          </wp:inline>
        </w:drawing>
      </w:r>
    </w:p>
    <w:p>
      <w:pPr>
        <w:numPr>
          <w:ilvl w:val="0"/>
          <w:numId w:val="0"/>
        </w:numPr>
        <w:ind w:firstLine="240" w:firstLineChars="100"/>
        <w:jc w:val="center"/>
        <w:outlineLvl w:val="2"/>
        <w:rPr>
          <w:rFonts w:hint="eastAsia" w:ascii="宋体" w:hAnsi="宋体" w:cs="宋体"/>
          <w:sz w:val="24"/>
          <w:szCs w:val="24"/>
          <w:lang w:val="en-US" w:eastAsia="zh-CN"/>
        </w:rPr>
      </w:pPr>
      <w:r>
        <w:rPr>
          <w:rFonts w:hint="eastAsia" w:ascii="宋体" w:hAnsi="宋体" w:cs="宋体"/>
          <w:sz w:val="24"/>
          <w:szCs w:val="24"/>
          <w:lang w:val="en-US" w:eastAsia="zh-CN"/>
        </w:rPr>
        <w:t>图 1.1.1-1 初始页面</w:t>
      </w:r>
    </w:p>
    <w:p>
      <w:pPr>
        <w:numPr>
          <w:ilvl w:val="0"/>
          <w:numId w:val="0"/>
        </w:numPr>
        <w:ind w:firstLine="960" w:firstLineChars="4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依次输入</w:t>
      </w:r>
    </w:p>
    <w:p>
      <w:pPr>
        <w:numPr>
          <w:ilvl w:val="0"/>
          <w:numId w:val="0"/>
        </w:numPr>
        <w:ind w:firstLine="960" w:firstLineChars="4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 xml:space="preserve">https://www.taobao.com </w:t>
      </w:r>
    </w:p>
    <w:p>
      <w:pPr>
        <w:numPr>
          <w:ilvl w:val="0"/>
          <w:numId w:val="0"/>
        </w:numPr>
        <w:ind w:firstLine="960" w:firstLineChars="4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"http://www.jd.com." </w:instrText>
      </w:r>
      <w:r>
        <w:rPr>
          <w:rFonts w:hint="eastAsia" w:ascii="宋体" w:hAnsi="宋体" w:cs="宋体"/>
          <w:sz w:val="24"/>
          <w:szCs w:val="24"/>
          <w:lang w:val="en-US" w:eastAsia="zh-CN"/>
        </w:rPr>
        <w:fldChar w:fldCharType="separate"/>
      </w:r>
      <w:r>
        <w:rPr>
          <w:rStyle w:val="5"/>
          <w:rFonts w:hint="eastAsia" w:ascii="宋体" w:hAnsi="宋体" w:cs="宋体"/>
          <w:sz w:val="24"/>
          <w:szCs w:val="24"/>
          <w:lang w:val="en-US" w:eastAsia="zh-CN"/>
        </w:rPr>
        <w:t>http://www.jd.com.</w:t>
      </w:r>
      <w:r>
        <w:rPr>
          <w:rFonts w:hint="eastAsia" w:ascii="宋体" w:hAnsi="宋体" w:cs="宋体"/>
          <w:sz w:val="24"/>
          <w:szCs w:val="24"/>
          <w:lang w:val="en-US" w:eastAsia="zh-CN"/>
        </w:rPr>
        <w:fldChar w:fldCharType="end"/>
      </w:r>
    </w:p>
    <w:p>
      <w:pPr>
        <w:numPr>
          <w:ilvl w:val="0"/>
          <w:numId w:val="0"/>
        </w:numPr>
        <w:ind w:firstLine="960" w:firstLineChars="4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"https://www.tmall.com" </w:instrText>
      </w:r>
      <w:r>
        <w:rPr>
          <w:rFonts w:hint="eastAsia" w:ascii="宋体" w:hAnsi="宋体" w:cs="宋体"/>
          <w:sz w:val="24"/>
          <w:szCs w:val="24"/>
          <w:lang w:val="en-US" w:eastAsia="zh-CN"/>
        </w:rPr>
        <w:fldChar w:fldCharType="separate"/>
      </w:r>
      <w:r>
        <w:rPr>
          <w:rStyle w:val="5"/>
          <w:rFonts w:hint="eastAsia" w:ascii="宋体" w:hAnsi="宋体" w:cs="宋体"/>
          <w:sz w:val="24"/>
          <w:szCs w:val="24"/>
          <w:lang w:val="en-US" w:eastAsia="zh-CN"/>
        </w:rPr>
        <w:t>https://www.tmall.com</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 xml:space="preserve"> </w:t>
      </w:r>
    </w:p>
    <w:p>
      <w:pPr>
        <w:numPr>
          <w:ilvl w:val="0"/>
          <w:numId w:val="0"/>
        </w:numPr>
        <w:ind w:firstLine="960" w:firstLineChars="4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"http://you.163.com" </w:instrText>
      </w:r>
      <w:r>
        <w:rPr>
          <w:rFonts w:hint="eastAsia" w:ascii="宋体" w:hAnsi="宋体" w:cs="宋体"/>
          <w:sz w:val="24"/>
          <w:szCs w:val="24"/>
          <w:lang w:val="en-US" w:eastAsia="zh-CN"/>
        </w:rPr>
        <w:fldChar w:fldCharType="separate"/>
      </w:r>
      <w:r>
        <w:rPr>
          <w:rStyle w:val="5"/>
          <w:rFonts w:hint="eastAsia" w:ascii="宋体" w:hAnsi="宋体" w:cs="宋体"/>
          <w:sz w:val="24"/>
          <w:szCs w:val="24"/>
          <w:lang w:val="en-US" w:eastAsia="zh-CN"/>
        </w:rPr>
        <w:t>http://you.163.com</w:t>
      </w:r>
      <w:r>
        <w:rPr>
          <w:rFonts w:hint="eastAsia" w:ascii="宋体" w:hAnsi="宋体" w:cs="宋体"/>
          <w:sz w:val="24"/>
          <w:szCs w:val="24"/>
          <w:lang w:val="en-US" w:eastAsia="zh-CN"/>
        </w:rPr>
        <w:fldChar w:fldCharType="end"/>
      </w:r>
    </w:p>
    <w:p>
      <w:pPr>
        <w:numPr>
          <w:ilvl w:val="0"/>
          <w:numId w:val="0"/>
        </w:numPr>
        <w:ind w:firstLine="960" w:firstLineChars="4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在后端接收如图1.1.1-2，1.1.1-3，1.1.1-4，1.1.1-5所示。</w:t>
      </w:r>
    </w:p>
    <w:p>
      <w:pPr>
        <w:numPr>
          <w:ilvl w:val="0"/>
          <w:numId w:val="0"/>
        </w:numPr>
        <w:ind w:firstLine="960" w:firstLineChars="400"/>
        <w:jc w:val="center"/>
        <w:outlineLvl w:val="2"/>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289425" cy="2412365"/>
            <wp:effectExtent l="0" t="0" r="6350" b="6985"/>
            <wp:docPr id="2" name="图片 2" descr="TIM图片2017090118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IM图片20170901185555"/>
                    <pic:cNvPicPr>
                      <a:picLocks noChangeAspect="1"/>
                    </pic:cNvPicPr>
                  </pic:nvPicPr>
                  <pic:blipFill>
                    <a:blip r:embed="rId9"/>
                    <a:stretch>
                      <a:fillRect/>
                    </a:stretch>
                  </pic:blipFill>
                  <pic:spPr>
                    <a:xfrm>
                      <a:off x="0" y="0"/>
                      <a:ext cx="4289425" cy="2412365"/>
                    </a:xfrm>
                    <a:prstGeom prst="rect">
                      <a:avLst/>
                    </a:prstGeom>
                  </pic:spPr>
                </pic:pic>
              </a:graphicData>
            </a:graphic>
          </wp:inline>
        </w:drawing>
      </w:r>
    </w:p>
    <w:p>
      <w:pPr>
        <w:numPr>
          <w:ilvl w:val="0"/>
          <w:numId w:val="0"/>
        </w:numPr>
        <w:ind w:firstLine="960" w:firstLineChars="400"/>
        <w:jc w:val="center"/>
        <w:outlineLvl w:val="2"/>
        <w:rPr>
          <w:rFonts w:hint="eastAsia" w:ascii="宋体" w:hAnsi="宋体" w:cs="宋体"/>
          <w:sz w:val="24"/>
          <w:szCs w:val="24"/>
          <w:lang w:val="en-US" w:eastAsia="zh-CN"/>
        </w:rPr>
      </w:pPr>
      <w:r>
        <w:rPr>
          <w:rFonts w:hint="eastAsia" w:ascii="宋体" w:hAnsi="宋体" w:cs="宋体"/>
          <w:sz w:val="24"/>
          <w:szCs w:val="24"/>
          <w:lang w:val="en-US" w:eastAsia="zh-CN"/>
        </w:rPr>
        <w:t>图1.1.1-1 后台收到数据展示</w:t>
      </w:r>
      <w:bookmarkStart w:id="0" w:name="_GoBack"/>
      <w:bookmarkEnd w:id="0"/>
    </w:p>
    <w:p>
      <w:pPr>
        <w:numPr>
          <w:ilvl w:val="0"/>
          <w:numId w:val="0"/>
        </w:numPr>
        <w:ind w:firstLine="960" w:firstLineChars="400"/>
        <w:jc w:val="center"/>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1.1.2 前端动态图表测试</w:t>
      </w:r>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（1）动态柱状图测试</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cs="宋体"/>
          <w:sz w:val="24"/>
          <w:szCs w:val="24"/>
          <w:lang w:val="en-US" w:eastAsia="zh-CN"/>
        </w:rPr>
        <w:t>对动态的柱状图的测试，模拟数值输入，模拟数值如下：</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内存占用率：data:[2.0, 4.9, 7.0, 23.2, 25.6, 76.7, 135.6, 162.2, 32.6, 20.0, 6.4, 3.3],</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Cpu利用率：data:[2.6, 5.9, 9.0, 26.4, 28.7, 70.7, 175.6, 182.2, 48.7, 18.8, 6.0, 2.3],</w:t>
      </w:r>
    </w:p>
    <w:p>
      <w:pPr>
        <w:numPr>
          <w:ilvl w:val="0"/>
          <w:numId w:val="0"/>
        </w:numPr>
        <w:ind w:firstLine="1680" w:firstLineChars="7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测试数据输入后得到的动态柱状图如图1.1.2-1所示。</w:t>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865" cy="3138805"/>
            <wp:effectExtent l="0" t="0" r="6985" b="4445"/>
            <wp:docPr id="3" name="图片 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
                    <pic:cNvPicPr>
                      <a:picLocks noChangeAspect="1"/>
                    </pic:cNvPicPr>
                  </pic:nvPicPr>
                  <pic:blipFill>
                    <a:blip r:embed="rId10"/>
                    <a:stretch>
                      <a:fillRect/>
                    </a:stretch>
                  </pic:blipFill>
                  <pic:spPr>
                    <a:xfrm>
                      <a:off x="0" y="0"/>
                      <a:ext cx="5269865" cy="3138805"/>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图1.1.2-1 动态柱状图测试</w:t>
      </w:r>
    </w:p>
    <w:p>
      <w:pPr>
        <w:numPr>
          <w:ilvl w:val="0"/>
          <w:numId w:val="0"/>
        </w:numPr>
        <w:ind w:firstLine="240" w:firstLineChars="100"/>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（2）动态折线图测试</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cs="宋体"/>
          <w:sz w:val="24"/>
          <w:szCs w:val="24"/>
          <w:lang w:val="en-US" w:eastAsia="zh-CN"/>
        </w:rPr>
        <w:t>对动态的折线图的测试，用随机模拟数据输入进行测试，随机数模拟代码如1.1.2-2所示。</w:t>
      </w:r>
    </w:p>
    <w:p>
      <w:pPr>
        <w:numPr>
          <w:ilvl w:val="0"/>
          <w:numId w:val="0"/>
        </w:numPr>
        <w:ind w:firstLine="180" w:firstLineChars="100"/>
        <w:jc w:val="both"/>
        <w:outlineLvl w:val="9"/>
        <w:rPr>
          <w:rFonts w:hint="default" w:ascii="Consolas" w:hAnsi="Consolas" w:cs="Consolas"/>
          <w:sz w:val="18"/>
          <w:szCs w:val="18"/>
          <w:lang w:val="en-US" w:eastAsia="zh-CN"/>
        </w:rPr>
      </w:pPr>
    </w:p>
    <w:p>
      <w:pPr>
        <w:numPr>
          <w:ilvl w:val="0"/>
          <w:numId w:val="0"/>
        </w:numPr>
        <w:ind w:firstLine="180" w:firstLineChars="100"/>
        <w:jc w:val="both"/>
        <w:outlineLvl w:val="9"/>
        <w:rPr>
          <w:rFonts w:hint="default" w:ascii="Consolas" w:hAnsi="Consolas" w:cs="Consolas"/>
          <w:sz w:val="18"/>
          <w:szCs w:val="18"/>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column">
                  <wp:posOffset>-10795</wp:posOffset>
                </wp:positionH>
                <wp:positionV relativeFrom="paragraph">
                  <wp:posOffset>66040</wp:posOffset>
                </wp:positionV>
                <wp:extent cx="1828800" cy="1828800"/>
                <wp:effectExtent l="4445" t="4445" r="5080" b="5080"/>
                <wp:wrapSquare wrapText="bothSides"/>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function randomData()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 = new Date(+now + oneDay);</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 value + Math.random() * 21 - 10;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return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name: now.toString(),</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[now.getFullYear(), now.getMonth() + 1, now.getDate()].join('/'),</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Math.round(value)</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85pt;margin-top:5.2pt;height:144pt;width:144pt;mso-wrap-distance-bottom:0pt;mso-wrap-distance-left:9pt;mso-wrap-distance-right:9pt;mso-wrap-distance-top:0pt;mso-wrap-style:none;z-index:251658240;mso-width-relative:page;mso-height-relative:page;" fillcolor="#FFFFFF [3201]" filled="t" stroked="t" coordsize="21600,21600" o:gfxdata="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x6LprXAAAACQEAAA8AAAAAAAAAAQAgAAAAIgAAAGRycy9kb3ducmV2&#10;LnhtbFBLAQIUABQAAAAIAIdO4kBzCKMlNgIAAGgEAAAOAAAAAAAAAAEAIAAAACYBAABkcnMvZTJv&#10;RG9jLnhtbFBLBQYAAAAABgAGAFkBAADOBQAAAAA=&#10;">
                <v:fill on="t" focussize="0,0"/>
                <v:stroke weight="0.5pt" color="#000000 [3204]" joinstyle="round"/>
                <v:imagedata o:title=""/>
                <o:lock v:ext="edit" aspectratio="f"/>
                <v:textbox style="mso-fit-shape-to-text:t;">
                  <w:txbxContent>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function randomData()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 = new Date(+now + oneDay);</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 value + Math.random() * 21 - 10;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return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name: now.toString(),</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value: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[now.getFullYear(), now.getMonth() + 1, now.getDate()].join('/'),</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Math.round(value)</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v:textbox>
                <w10:wrap type="square"/>
              </v:shape>
            </w:pict>
          </mc:Fallback>
        </mc:AlternateContent>
      </w:r>
      <w:r>
        <w:rPr>
          <w:rFonts w:hint="default" w:ascii="Consolas" w:hAnsi="Consolas" w:cs="Consolas"/>
          <w:sz w:val="18"/>
          <w:szCs w:val="18"/>
          <w:lang w:val="en-US" w:eastAsia="zh-CN"/>
        </w:rPr>
        <w:t xml:space="preserve">      </w:t>
      </w:r>
    </w:p>
    <w:p>
      <w:pPr>
        <w:numPr>
          <w:ilvl w:val="0"/>
          <w:numId w:val="0"/>
        </w:numPr>
        <w:ind w:firstLine="180" w:firstLineChars="100"/>
        <w:jc w:val="both"/>
        <w:outlineLvl w:val="9"/>
        <w:rPr>
          <w:rFonts w:hint="default" w:ascii="Consolas" w:hAnsi="Consolas" w:cs="Consolas"/>
          <w:sz w:val="18"/>
          <w:szCs w:val="18"/>
          <w:lang w:val="en-US" w:eastAsia="zh-CN"/>
        </w:rPr>
      </w:pPr>
    </w:p>
    <w:p>
      <w:pPr>
        <w:numPr>
          <w:ilvl w:val="0"/>
          <w:numId w:val="0"/>
        </w:numPr>
        <w:ind w:firstLine="180" w:firstLineChars="100"/>
        <w:jc w:val="both"/>
        <w:outlineLvl w:val="9"/>
        <w:rPr>
          <w:rFonts w:hint="default" w:ascii="Consolas" w:hAnsi="Consolas" w:cs="Consolas"/>
          <w:sz w:val="18"/>
          <w:szCs w:val="18"/>
          <w:lang w:val="en-US" w:eastAsia="zh-CN"/>
        </w:rPr>
      </w:pPr>
    </w:p>
    <w:p>
      <w:pPr>
        <w:numPr>
          <w:ilvl w:val="0"/>
          <w:numId w:val="0"/>
        </w:numPr>
        <w:ind w:firstLine="240" w:firstLineChars="100"/>
        <w:jc w:val="center"/>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43815</wp:posOffset>
                </wp:positionV>
                <wp:extent cx="5206365" cy="1828800"/>
                <wp:effectExtent l="4445" t="4445" r="8890" b="5080"/>
                <wp:wrapSquare wrapText="bothSides"/>
                <wp:docPr id="7" name="文本框 7"/>
                <wp:cNvGraphicFramePr/>
                <a:graphic xmlns:a="http://schemas.openxmlformats.org/drawingml/2006/main">
                  <a:graphicData uri="http://schemas.microsoft.com/office/word/2010/wordprocessingShape">
                    <wps:wsp>
                      <wps:cNvSpPr txBox="1"/>
                      <wps:spPr>
                        <a:xfrm>
                          <a:off x="0" y="0"/>
                          <a:ext cx="5206365"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firstLine="720" w:firstLineChars="4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var data =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now = +new Date(1997, 9, 3);</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oneDay = 24 * 3600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value = Math.random()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for (var i = 0; i &lt; 1000; i++)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data.push(randomData());</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55pt;margin-top:3.45pt;height:144pt;width:409.95pt;mso-wrap-distance-bottom:0pt;mso-wrap-distance-left:9pt;mso-wrap-distance-right:9pt;mso-wrap-distance-top:0pt;z-index:251659264;mso-width-relative:page;mso-height-relative:page;" fillcolor="#FFFFFF [3201]" filled="t" stroked="t" coordsize="21600,21600" o:gfxdata="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&#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IRMqO1wAAAAcBAAAPAAAAAAAAAAEAIAAAACIAAABk&#10;cnMvZG93bnJldi54bWxQSwECFAAUAAAACACHTuJARqBMiUACAABqBAAADgAAAAAAAAABACAAAAAm&#10;AQAAZHJzL2Uyb0RvYy54bWxQSwUGAAAAAAYABgBZAQAA2AUAAAAA&#10;">
                <v:fill on="t" focussize="0,0"/>
                <v:stroke weight="0.5pt" color="#000000 [3204]" joinstyle="round"/>
                <v:imagedata o:title=""/>
                <o:lock v:ext="edit" aspectratio="f"/>
                <v:textbox style="mso-fit-shape-to-text:t;">
                  <w:txbxContent>
                    <w:p>
                      <w:pPr>
                        <w:numPr>
                          <w:ilvl w:val="0"/>
                          <w:numId w:val="0"/>
                        </w:numPr>
                        <w:ind w:firstLine="720" w:firstLineChars="4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var data =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now = +new Date(1997, 9, 3);</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oneDay = 24 * 3600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value = Math.random() * 1000;</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for (var i = 0; i &lt; 1000; i++) {</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data.push(randomData());</w:t>
                      </w:r>
                    </w:p>
                    <w:p>
                      <w:pPr>
                        <w:numPr>
                          <w:ilvl w:val="0"/>
                          <w:numId w:val="0"/>
                        </w:numPr>
                        <w:ind w:firstLine="180" w:firstLineChars="100"/>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txbxContent>
                </v:textbox>
                <w10:wrap type="square"/>
              </v:shape>
            </w:pict>
          </mc:Fallback>
        </mc:AlternateContent>
      </w:r>
      <w:r>
        <w:rPr>
          <w:rFonts w:hint="eastAsia" w:ascii="宋体" w:hAnsi="宋体" w:cs="宋体"/>
          <w:sz w:val="24"/>
          <w:szCs w:val="24"/>
          <w:lang w:val="en-US" w:eastAsia="zh-CN"/>
        </w:rPr>
        <w:t>1.1.2-2 随机模拟输入折线图代码</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输入随机数以后，折线图显示如图1.1.2-3所示。</w:t>
      </w:r>
    </w:p>
    <w:p>
      <w:pPr>
        <w:numPr>
          <w:ilvl w:val="0"/>
          <w:numId w:val="0"/>
        </w:numPr>
        <w:ind w:firstLine="240" w:firstLineChars="100"/>
        <w:jc w:val="both"/>
        <w:outlineLvl w:val="9"/>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0500" cy="3516630"/>
            <wp:effectExtent l="0" t="0" r="6350" b="7620"/>
            <wp:docPr id="8" name="图片 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
                    <pic:cNvPicPr>
                      <a:picLocks noChangeAspect="1"/>
                    </pic:cNvPicPr>
                  </pic:nvPicPr>
                  <pic:blipFill>
                    <a:blip r:embed="rId11"/>
                    <a:stretch>
                      <a:fillRect/>
                    </a:stretch>
                  </pic:blipFill>
                  <pic:spPr>
                    <a:xfrm>
                      <a:off x="0" y="0"/>
                      <a:ext cx="5270500" cy="3516630"/>
                    </a:xfrm>
                    <a:prstGeom prst="rect">
                      <a:avLst/>
                    </a:prstGeom>
                  </pic:spPr>
                </pic:pic>
              </a:graphicData>
            </a:graphic>
          </wp:inline>
        </w:drawing>
      </w:r>
    </w:p>
    <w:p>
      <w:pPr>
        <w:numPr>
          <w:ilvl w:val="0"/>
          <w:numId w:val="0"/>
        </w:numPr>
        <w:ind w:firstLine="240" w:firstLineChars="100"/>
        <w:jc w:val="center"/>
        <w:outlineLvl w:val="9"/>
        <w:rPr>
          <w:rFonts w:hint="default" w:ascii="宋体" w:hAnsi="宋体" w:cs="宋体"/>
          <w:sz w:val="24"/>
          <w:szCs w:val="24"/>
          <w:lang w:val="en-US" w:eastAsia="zh-CN"/>
        </w:rPr>
      </w:pPr>
      <w:r>
        <w:rPr>
          <w:rFonts w:hint="eastAsia" w:ascii="宋体" w:hAnsi="宋体" w:cs="宋体"/>
          <w:sz w:val="24"/>
          <w:szCs w:val="24"/>
          <w:lang w:val="en-US" w:eastAsia="zh-CN"/>
        </w:rPr>
        <w:t>图1.1.2-3 动态折线图测试效果</w:t>
      </w:r>
    </w:p>
    <w:p>
      <w:pPr>
        <w:numPr>
          <w:ilvl w:val="0"/>
          <w:numId w:val="0"/>
        </w:numPr>
        <w:ind w:firstLine="240" w:firstLineChars="100"/>
        <w:jc w:val="both"/>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（3）动态页表页测试</w:t>
      </w:r>
    </w:p>
    <w:p>
      <w:pPr>
        <w:numPr>
          <w:ilvl w:val="0"/>
          <w:numId w:val="0"/>
        </w:numPr>
        <w:ind w:firstLine="1440" w:firstLineChars="6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对动态页面测试，输入模拟数据：stack=["¥1699.00","NIKE轻便跑鞋","NIKE全网专卖","1099.00","NIKE篮球鞋","NIKE全网专卖","NOTHOMME","NOTHOMME日系潮牌肌理印花连帽套头卫衣男款宽松版街头潮牌上衣白","¥168.00",];输入动态数据后，页面显示如图1.1.2-4所示。</w:t>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5420" cy="455930"/>
            <wp:effectExtent l="0" t="0" r="1905" b="1270"/>
            <wp:docPr id="9" name="图片 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8"/>
                    <pic:cNvPicPr>
                      <a:picLocks noChangeAspect="1"/>
                    </pic:cNvPicPr>
                  </pic:nvPicPr>
                  <pic:blipFill>
                    <a:blip r:embed="rId12"/>
                    <a:stretch>
                      <a:fillRect/>
                    </a:stretch>
                  </pic:blipFill>
                  <pic:spPr>
                    <a:xfrm>
                      <a:off x="0" y="0"/>
                      <a:ext cx="5265420" cy="455930"/>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图1.1.2-4动态图表测试效果图</w:t>
      </w:r>
    </w:p>
    <w:p>
      <w:pPr>
        <w:numPr>
          <w:ilvl w:val="0"/>
          <w:numId w:val="0"/>
        </w:numPr>
        <w:jc w:val="both"/>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1.2 通讯模块</w:t>
      </w:r>
    </w:p>
    <w:p>
      <w:pPr>
        <w:numPr>
          <w:ilvl w:val="0"/>
          <w:numId w:val="0"/>
        </w:numPr>
        <w:jc w:val="both"/>
        <w:outlineLvl w:val="1"/>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1.2.1 主机和节点通讯</w:t>
      </w: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cs="宋体"/>
          <w:sz w:val="24"/>
          <w:szCs w:val="24"/>
          <w:lang w:val="en-US" w:eastAsia="zh-CN"/>
        </w:rPr>
        <w:t>主机通过TCP协议和节点进行通信，主要交换ip、端口和URL数据，通讯模块由TCP_sender 和TCP_reciever函数，以及以此为基础构建的位于主机的sending_ip_and_url.py 以及位于节点的recieving_ip_and_port.py构成。接下来我们对通讯功能的主体sending_ip_and_url（）函数</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和recieving_ip_and_port（）进行测试，测试代码显示如图1.2.1-1所示</w:t>
      </w:r>
    </w:p>
    <w:p>
      <w:pPr>
        <w:numPr>
          <w:ilvl w:val="0"/>
          <w:numId w:val="0"/>
        </w:numPr>
        <w:jc w:val="both"/>
        <w:outlineLvl w:val="9"/>
        <w:rPr>
          <w:rFonts w:hint="eastAsia" w:ascii="宋体" w:hAnsi="宋体" w:cs="宋体"/>
          <w:sz w:val="24"/>
          <w:szCs w:val="24"/>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#主机代码：</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#!/usr/bin/python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 coding: utf-8 -*-</w:t>
            </w: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from server_ip_and_port.sending_ip_and_url import sending_ip_and_url</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sending_ip_and_url("127.0.0.1",8880,["127.0.0.1","127.0.0.2"],[80,90],"aaa")</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input()</w:t>
            </w: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#节点代码：</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#!/usr/bin/python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 coding: utf-8 -*-</w:t>
            </w:r>
          </w:p>
          <w:p>
            <w:pPr>
              <w:numPr>
                <w:ilvl w:val="0"/>
                <w:numId w:val="0"/>
              </w:numPr>
              <w:ind w:firstLine="720" w:firstLineChars="400"/>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from spider_ip_and_port.receiving_ip_and_port import receiving_ip_and_port</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print(receiving_ip_and_port('127.0.0.1',8880))</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#返回接受的信息</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input()</w:t>
            </w:r>
          </w:p>
        </w:tc>
      </w:tr>
    </w:tbl>
    <w:p>
      <w:pPr>
        <w:numPr>
          <w:ilvl w:val="0"/>
          <w:numId w:val="0"/>
        </w:numPr>
        <w:ind w:firstLine="2400" w:firstLineChars="1000"/>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图1.2.1-1  通讯模块测试代码</w:t>
      </w: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测试结果如图1.2.1-2所示，节点成功接收主机发送的ip和端口数据并打印，，通讯模块功能测试通过，各函数也未抛出任何异常。</w:t>
      </w:r>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40" w:firstLineChars="100"/>
        <w:jc w:val="center"/>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4472940" cy="2940685"/>
            <wp:effectExtent l="0" t="0" r="7620" b="635"/>
            <wp:docPr id="5" name="图片 5" descr="screensh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7"/>
                    <pic:cNvPicPr>
                      <a:picLocks noChangeAspect="1"/>
                    </pic:cNvPicPr>
                  </pic:nvPicPr>
                  <pic:blipFill>
                    <a:blip r:embed="rId13"/>
                    <a:srcRect l="565"/>
                    <a:stretch>
                      <a:fillRect/>
                    </a:stretch>
                  </pic:blipFill>
                  <pic:spPr>
                    <a:xfrm>
                      <a:off x="0" y="0"/>
                      <a:ext cx="4472940" cy="2940685"/>
                    </a:xfrm>
                    <a:prstGeom prst="rect">
                      <a:avLst/>
                    </a:prstGeom>
                  </pic:spPr>
                </pic:pic>
              </a:graphicData>
            </a:graphic>
          </wp:inline>
        </w:drawing>
      </w:r>
    </w:p>
    <w:p>
      <w:pPr>
        <w:numPr>
          <w:ilvl w:val="0"/>
          <w:numId w:val="0"/>
        </w:numPr>
        <w:ind w:firstLine="240" w:firstLineChars="100"/>
        <w:jc w:val="center"/>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图1.2.1-2   通讯模块测试结果</w:t>
      </w:r>
    </w:p>
    <w:p>
      <w:pPr>
        <w:numPr>
          <w:ilvl w:val="0"/>
          <w:numId w:val="0"/>
        </w:numPr>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1.2.2 浏览器和主机通讯</w:t>
      </w: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主机爬取数据以后，通过websocket将数据传输给前端，连接测试代码</w:t>
      </w:r>
    </w:p>
    <w:p>
      <w:pPr>
        <w:numPr>
          <w:ilvl w:val="0"/>
          <w:numId w:val="0"/>
        </w:numPr>
        <w:jc w:val="both"/>
        <w:outlineLvl w:val="9"/>
        <w:rPr>
          <w:rFonts w:hint="eastAsia" w:ascii="宋体" w:hAnsi="宋体" w:cs="宋体"/>
          <w:sz w:val="24"/>
          <w:szCs w:val="24"/>
          <w:vertAlign w:val="baseline"/>
          <w:lang w:val="en-US" w:eastAsia="zh-CN"/>
        </w:rPr>
      </w:pPr>
      <w:r>
        <w:rPr>
          <w:rFonts w:hint="eastAsia" w:ascii="宋体" w:hAnsi="宋体" w:cs="宋体"/>
          <w:sz w:val="24"/>
          <w:szCs w:val="24"/>
          <w:lang w:val="en-US" w:eastAsia="zh-CN"/>
        </w:rPr>
        <w:t>如1.2.2-1所示。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&lt;!DOCTYPE html&gt;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&lt;meta charset="utf-8" /&gt;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&lt;title&gt;WebSocket Test&lt;/title&gt;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&lt;script language="javascript"type="text/javascript"&gt;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wsUri ="ws://113.54.248.185:10008/";</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wsUri ="ws://192.168.1.102:10000/url";</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output;</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init()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output = document.getElementById("output");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testWebSocket();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testWebSocket()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 = new WebSocket(wsUri);</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websocket.onopen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onOpen(evt)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websocket.onclose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onClose(evt)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websocket.onmessage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onMessage(evt)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websocket.onerror = function(evt)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onError(evt)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onOpen(evt)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writeToScreen("CONNECTED");</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doSend("WebSocket rocks");</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onClose(evt)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writeToScreen("DISCONNECTED");</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onMessage(evt)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writeToScreen('&lt;span style="color: blue;"&gt;RESPONSE: '+ evt.data+'&lt;/span&gt;');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a=evt.data;</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b=eval('(' + a +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websocket.close();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onError(evt)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writeToScreen('&lt;span style="color: red;"&gt;ERROR:&lt;/span&gt; '+ evt.data);</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doSend(message)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writeToScreen("SENT: " + message);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websocket.send(message);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function writeToScreen(message)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var pre = document.createElement("p");</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pre.style.wordWrap = "break-word";</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pre.innerHTML = message;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output.appendChild(pre);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 xml:space="preserve">    window.addEventListener("load", init, false);</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&lt;/script&gt;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&lt;h2&gt;WebSocket Test&lt;/h2&gt;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&lt;div id="output"&gt;&lt;/div&gt;</w:t>
            </w:r>
          </w:p>
          <w:p>
            <w:pPr>
              <w:numPr>
                <w:ilvl w:val="0"/>
                <w:numId w:val="0"/>
              </w:numPr>
              <w:jc w:val="both"/>
              <w:outlineLvl w:val="9"/>
              <w:rPr>
                <w:rFonts w:hint="default" w:ascii="Consolas" w:hAnsi="Consolas" w:cs="Consolas"/>
                <w:sz w:val="18"/>
                <w:szCs w:val="18"/>
                <w:lang w:val="en-US" w:eastAsia="zh-CN"/>
              </w:rPr>
            </w:pPr>
            <w:r>
              <w:rPr>
                <w:rFonts w:hint="default" w:ascii="Consolas" w:hAnsi="Consolas" w:cs="Consolas"/>
                <w:sz w:val="18"/>
                <w:szCs w:val="18"/>
                <w:lang w:val="en-US" w:eastAsia="zh-CN"/>
              </w:rPr>
              <w:t>&lt;/html&gt;</w:t>
            </w:r>
          </w:p>
          <w:p>
            <w:pPr>
              <w:numPr>
                <w:ilvl w:val="0"/>
                <w:numId w:val="0"/>
              </w:numPr>
              <w:jc w:val="both"/>
              <w:outlineLvl w:val="9"/>
              <w:rPr>
                <w:rFonts w:hint="eastAsia" w:ascii="宋体" w:hAnsi="宋体" w:cs="宋体"/>
                <w:sz w:val="24"/>
                <w:szCs w:val="24"/>
                <w:vertAlign w:val="baseline"/>
                <w:lang w:val="en-US" w:eastAsia="zh-CN"/>
              </w:rPr>
            </w:pPr>
          </w:p>
        </w:tc>
      </w:tr>
    </w:tbl>
    <w:p>
      <w:pPr>
        <w:numPr>
          <w:ilvl w:val="0"/>
          <w:numId w:val="0"/>
        </w:numPr>
        <w:jc w:val="both"/>
        <w:outlineLvl w:val="9"/>
        <w:rPr>
          <w:rFonts w:hint="default" w:ascii="Consolas" w:hAnsi="Consolas" w:cs="Consolas"/>
          <w:sz w:val="18"/>
          <w:szCs w:val="18"/>
          <w:lang w:val="en-US" w:eastAsia="zh-CN"/>
        </w:rPr>
      </w:pPr>
    </w:p>
    <w:p>
      <w:pPr>
        <w:numPr>
          <w:ilvl w:val="0"/>
          <w:numId w:val="0"/>
        </w:numPr>
        <w:ind w:firstLine="2160" w:firstLineChars="9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1.2.2-1 websocket连接测试代码</w:t>
      </w:r>
    </w:p>
    <w:p>
      <w:pPr>
        <w:numPr>
          <w:ilvl w:val="0"/>
          <w:numId w:val="0"/>
        </w:numPr>
        <w:jc w:val="both"/>
        <w:outlineLvl w:val="9"/>
        <w:rPr>
          <w:rFonts w:hint="default" w:ascii="宋体" w:hAnsi="宋体" w:cs="宋体"/>
          <w:sz w:val="24"/>
          <w:szCs w:val="24"/>
          <w:lang w:val="en-US" w:eastAsia="zh-CN"/>
        </w:rPr>
      </w:pP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测试的效果图如图1.2.2-2所示。</w:t>
      </w: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157980" cy="2886075"/>
            <wp:effectExtent l="0" t="0" r="4445" b="0"/>
            <wp:docPr id="12" name="图片 12" descr="TIM图片2017090119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70901192822"/>
                    <pic:cNvPicPr>
                      <a:picLocks noChangeAspect="1"/>
                    </pic:cNvPicPr>
                  </pic:nvPicPr>
                  <pic:blipFill>
                    <a:blip r:embed="rId14"/>
                    <a:stretch>
                      <a:fillRect/>
                    </a:stretch>
                  </pic:blipFill>
                  <pic:spPr>
                    <a:xfrm>
                      <a:off x="0" y="0"/>
                      <a:ext cx="4157980" cy="2886075"/>
                    </a:xfrm>
                    <a:prstGeom prst="rect">
                      <a:avLst/>
                    </a:prstGeom>
                  </pic:spPr>
                </pic:pic>
              </a:graphicData>
            </a:graphic>
          </wp:inline>
        </w:drawing>
      </w:r>
    </w:p>
    <w:p>
      <w:pPr>
        <w:numPr>
          <w:ilvl w:val="0"/>
          <w:numId w:val="0"/>
        </w:numPr>
        <w:ind w:firstLine="960" w:firstLineChars="400"/>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图1.2.2-2 websocket连接测试成功图</w:t>
      </w:r>
    </w:p>
    <w:p>
      <w:pPr>
        <w:numPr>
          <w:ilvl w:val="0"/>
          <w:numId w:val="0"/>
        </w:numPr>
        <w:ind w:firstLine="960" w:firstLineChars="400"/>
        <w:jc w:val="center"/>
        <w:outlineLvl w:val="9"/>
        <w:rPr>
          <w:rFonts w:hint="eastAsia" w:ascii="宋体" w:hAnsi="宋体" w:cs="宋体"/>
          <w:sz w:val="24"/>
          <w:szCs w:val="24"/>
          <w:lang w:val="en-US" w:eastAsia="zh-CN"/>
        </w:rPr>
      </w:pP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建立连接后，用python模拟数据向前端传输，并且分析传输的数据，测试结果如图1.2.2-3所示。</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6690" cy="1370965"/>
            <wp:effectExtent l="0" t="0" r="635" b="635"/>
            <wp:docPr id="13" name="图片 13" descr="TIM图片2017090119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IM图片20170901192812"/>
                    <pic:cNvPicPr>
                      <a:picLocks noChangeAspect="1"/>
                    </pic:cNvPicPr>
                  </pic:nvPicPr>
                  <pic:blipFill>
                    <a:blip r:embed="rId15"/>
                    <a:stretch>
                      <a:fillRect/>
                    </a:stretch>
                  </pic:blipFill>
                  <pic:spPr>
                    <a:xfrm>
                      <a:off x="0" y="0"/>
                      <a:ext cx="5266690" cy="1370965"/>
                    </a:xfrm>
                    <a:prstGeom prst="rect">
                      <a:avLst/>
                    </a:prstGeom>
                  </pic:spPr>
                </pic:pic>
              </a:graphicData>
            </a:graphic>
          </wp:inline>
        </w:drawing>
      </w:r>
    </w:p>
    <w:p>
      <w:pPr>
        <w:numPr>
          <w:ilvl w:val="0"/>
          <w:numId w:val="0"/>
        </w:numPr>
        <w:jc w:val="center"/>
        <w:outlineLvl w:val="9"/>
        <w:rPr>
          <w:rFonts w:hint="eastAsia" w:ascii="宋体" w:hAnsi="宋体" w:cs="宋体"/>
          <w:sz w:val="24"/>
          <w:szCs w:val="24"/>
          <w:lang w:val="en-US" w:eastAsia="zh-CN"/>
        </w:rPr>
      </w:pPr>
      <w:r>
        <w:rPr>
          <w:rFonts w:hint="eastAsia" w:ascii="宋体" w:hAnsi="宋体" w:cs="宋体"/>
          <w:sz w:val="24"/>
          <w:szCs w:val="24"/>
          <w:lang w:val="en-US" w:eastAsia="zh-CN"/>
        </w:rPr>
        <w:t>图1.2.2-3 数据传输分析成功图</w:t>
      </w:r>
    </w:p>
    <w:p>
      <w:pPr>
        <w:numPr>
          <w:ilvl w:val="0"/>
          <w:numId w:val="0"/>
        </w:numPr>
        <w:ind w:firstLine="960" w:firstLineChars="400"/>
        <w:jc w:val="both"/>
        <w:outlineLvl w:val="9"/>
        <w:rPr>
          <w:rFonts w:hint="eastAsia" w:ascii="宋体" w:hAnsi="宋体" w:cs="宋体"/>
          <w:sz w:val="24"/>
          <w:szCs w:val="24"/>
          <w:lang w:val="en-US" w:eastAsia="zh-CN"/>
        </w:rPr>
      </w:pPr>
    </w:p>
    <w:p>
      <w:pPr>
        <w:numPr>
          <w:ilvl w:val="0"/>
          <w:numId w:val="0"/>
        </w:numPr>
        <w:jc w:val="both"/>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1.3 爬虫模块</w:t>
      </w:r>
    </w:p>
    <w:p>
      <w:pPr>
        <w:numPr>
          <w:ilvl w:val="0"/>
          <w:numId w:val="0"/>
        </w:numPr>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1.3.1  URL去重</w:t>
      </w:r>
    </w:p>
    <w:p>
      <w:pPr>
        <w:numPr>
          <w:ilvl w:val="0"/>
          <w:numId w:val="0"/>
        </w:numPr>
        <w:ind w:firstLine="240" w:firstLineChars="1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分析URL处理函数，如图1.3.1-1所示，选择一串部分重复的URL作为输入，输出结果如1.3.1-2，成功去除重复的URL，测试通过</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def processing_the_url(data):</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global set_,url_queue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#global unrepeated_url_io</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if data in set_:</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q=data+"  repeated"</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#lock.wait(t_num)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#print("接受到重复的url: ",q)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url_queue.put(q)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try:</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conn.sendall(q.encode())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except Exception as 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#lock.signal(t_num)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else: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q=data+"  unrepeated"</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#print("接受到未重复的url: ",q)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#print('\n吞吐量计数: ',unrepeated_url_io,'\n')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#lock.wait(t_num)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set_.add(data)</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url_queue.put(q)</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w:t>
            </w:r>
          </w:p>
        </w:tc>
      </w:tr>
    </w:tbl>
    <w:p>
      <w:pPr>
        <w:numPr>
          <w:ilvl w:val="0"/>
          <w:numId w:val="0"/>
        </w:numPr>
        <w:ind w:firstLine="2880" w:firstLineChars="12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1.3.1-1 URL处理函数</w:t>
      </w:r>
    </w:p>
    <w:p>
      <w:pPr>
        <w:numPr>
          <w:ilvl w:val="0"/>
          <w:numId w:val="0"/>
        </w:numPr>
        <w:ind w:firstLine="240" w:firstLineChars="100"/>
        <w:jc w:val="center"/>
        <w:outlineLvl w:val="2"/>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4219575" cy="3768090"/>
            <wp:effectExtent l="0" t="0" r="1905" b="11430"/>
            <wp:docPr id="16" name="图片 1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
                    <pic:cNvPicPr>
                      <a:picLocks noChangeAspect="1"/>
                    </pic:cNvPicPr>
                  </pic:nvPicPr>
                  <pic:blipFill>
                    <a:blip r:embed="rId16"/>
                    <a:stretch>
                      <a:fillRect/>
                    </a:stretch>
                  </pic:blipFill>
                  <pic:spPr>
                    <a:xfrm>
                      <a:off x="0" y="0"/>
                      <a:ext cx="4219575" cy="3768090"/>
                    </a:xfrm>
                    <a:prstGeom prst="rect">
                      <a:avLst/>
                    </a:prstGeom>
                  </pic:spPr>
                </pic:pic>
              </a:graphicData>
            </a:graphic>
          </wp:inline>
        </w:drawing>
      </w:r>
    </w:p>
    <w:p>
      <w:pPr>
        <w:numPr>
          <w:ilvl w:val="0"/>
          <w:numId w:val="0"/>
        </w:numPr>
        <w:ind w:firstLine="240" w:firstLineChars="100"/>
        <w:jc w:val="center"/>
        <w:outlineLvl w:val="2"/>
        <w:rPr>
          <w:rFonts w:hint="eastAsia" w:ascii="宋体" w:hAnsi="宋体" w:cs="宋体"/>
          <w:sz w:val="24"/>
          <w:szCs w:val="24"/>
          <w:lang w:val="en-US" w:eastAsia="zh-CN"/>
        </w:rPr>
      </w:pPr>
      <w:r>
        <w:rPr>
          <w:rFonts w:hint="eastAsia" w:ascii="宋体" w:hAnsi="宋体" w:cs="宋体"/>
          <w:sz w:val="24"/>
          <w:szCs w:val="24"/>
          <w:lang w:val="en-US" w:eastAsia="zh-CN"/>
        </w:rPr>
        <w:t>图1.3.1-2  URL去重结果</w:t>
      </w:r>
    </w:p>
    <w:p>
      <w:pPr>
        <w:numPr>
          <w:ilvl w:val="0"/>
          <w:numId w:val="0"/>
        </w:numPr>
        <w:ind w:firstLine="1920" w:firstLineChars="800"/>
        <w:jc w:val="both"/>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1.3.2 模拟浏览器请求模块</w:t>
      </w:r>
    </w:p>
    <w:p>
      <w:pPr>
        <w:numPr>
          <w:ilvl w:val="0"/>
          <w:numId w:val="0"/>
        </w:numPr>
        <w:ind w:firstLine="240" w:firstLineChars="1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 xml:space="preserve">      利用selenium发起模拟浏览器请求，嵌入在其他函数内部进行测试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def get_url_and_post_them</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(remoted_ip='127.0.0.1',url_sending_port=9100,url='',spider_ip=[]):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#区分内外链tmail.com与jd.com   </w:t>
            </w:r>
          </w:p>
          <w:p>
            <w:pPr>
              <w:numPr>
                <w:ilvl w:val="0"/>
                <w:numId w:val="0"/>
              </w:numPr>
              <w:jc w:val="both"/>
              <w:outlineLvl w:val="9"/>
              <w:rPr>
                <w:rFonts w:hint="eastAsia" w:ascii="Consolas" w:hAnsi="Consolas" w:eastAsia="宋体" w:cs="Consolas"/>
                <w:sz w:val="18"/>
                <w:szCs w:val="18"/>
                <w:lang w:val="en-US" w:eastAsia="zh-CN"/>
              </w:rPr>
            </w:pPr>
            <w:r>
              <w:rPr>
                <w:rFonts w:hint="eastAsia" w:ascii="Consolas" w:hAnsi="Consolas" w:cs="Consolas"/>
                <w:sz w:val="18"/>
                <w:szCs w:val="18"/>
                <w:lang w:val="en-US" w:eastAsia="zh-CN"/>
              </w:rPr>
              <w:t>....</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driver=webdriver.PhantomJS()</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xml:space="preserve"> driver.get(url)</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w:t>
            </w:r>
          </w:p>
        </w:tc>
      </w:tr>
    </w:tbl>
    <w:p>
      <w:pPr>
        <w:numPr>
          <w:ilvl w:val="0"/>
          <w:numId w:val="0"/>
        </w:numPr>
        <w:ind w:firstLine="240" w:firstLineChars="1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 xml:space="preserve">     测试结果如图1.3.2-1所示，成功发起模拟浏览器请求。</w:t>
      </w:r>
    </w:p>
    <w:p>
      <w:pPr>
        <w:numPr>
          <w:ilvl w:val="0"/>
          <w:numId w:val="0"/>
        </w:numPr>
        <w:ind w:firstLine="240" w:firstLineChars="100"/>
        <w:jc w:val="both"/>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宋体" w:hAnsi="宋体" w:cs="宋体"/>
          <w:sz w:val="24"/>
          <w:szCs w:val="24"/>
          <w:lang w:val="en-US" w:eastAsia="zh-CN"/>
        </w:rPr>
      </w:pPr>
    </w:p>
    <w:p>
      <w:pPr>
        <w:numPr>
          <w:ilvl w:val="0"/>
          <w:numId w:val="0"/>
        </w:numPr>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7325" cy="2962910"/>
            <wp:effectExtent l="0" t="0" r="5715" b="8890"/>
            <wp:docPr id="19" name="图片 19" descr="screensh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2"/>
                    <pic:cNvPicPr>
                      <a:picLocks noChangeAspect="1"/>
                    </pic:cNvPicPr>
                  </pic:nvPicPr>
                  <pic:blipFill>
                    <a:blip r:embed="rId17"/>
                    <a:stretch>
                      <a:fillRect/>
                    </a:stretch>
                  </pic:blipFill>
                  <pic:spPr>
                    <a:xfrm>
                      <a:off x="0" y="0"/>
                      <a:ext cx="5267325" cy="2962910"/>
                    </a:xfrm>
                    <a:prstGeom prst="rect">
                      <a:avLst/>
                    </a:prstGeom>
                  </pic:spPr>
                </pic:pic>
              </a:graphicData>
            </a:graphic>
          </wp:inline>
        </w:drawing>
      </w:r>
    </w:p>
    <w:p>
      <w:pPr>
        <w:numPr>
          <w:ilvl w:val="0"/>
          <w:numId w:val="0"/>
        </w:numPr>
        <w:ind w:firstLine="2400" w:firstLineChars="10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图1.3.2-1 模拟浏览器请求测试</w:t>
      </w:r>
    </w:p>
    <w:p>
      <w:pPr>
        <w:numPr>
          <w:ilvl w:val="0"/>
          <w:numId w:val="0"/>
        </w:numPr>
        <w:jc w:val="both"/>
        <w:outlineLvl w:val="2"/>
        <w:rPr>
          <w:rFonts w:hint="eastAsia" w:ascii="宋体" w:hAnsi="宋体" w:cs="宋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1.3.3 反爬功能</w:t>
      </w:r>
    </w:p>
    <w:p>
      <w:pPr>
        <w:numPr>
          <w:ilvl w:val="0"/>
          <w:numId w:val="0"/>
        </w:numPr>
        <w:ind w:left="479" w:leftChars="114" w:hanging="240" w:hangingChars="1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反爬功能由phantomjs模拟浏览器+免费匿名代理、</w:t>
      </w:r>
    </w:p>
    <w:p>
      <w:pPr>
        <w:numPr>
          <w:ilvl w:val="0"/>
          <w:numId w:val="0"/>
        </w:numPr>
        <w:ind w:left="479" w:leftChars="114" w:hanging="240" w:hangingChars="1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fakeuseragent库使用伪造的useragent 、类中自带的定期切换代理 三个机制实现，对免费匿名代理进行测试，结果如图1.3.3-1所示</w:t>
      </w:r>
    </w:p>
    <w:p>
      <w:pPr>
        <w:numPr>
          <w:ilvl w:val="0"/>
          <w:numId w:val="0"/>
        </w:numPr>
        <w:ind w:left="479" w:leftChars="114" w:hanging="240" w:hangingChars="1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9230" cy="3375660"/>
            <wp:effectExtent l="0" t="0" r="3810" b="7620"/>
            <wp:docPr id="21" name="图片 21" descr="screen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1"/>
                    <pic:cNvPicPr>
                      <a:picLocks noChangeAspect="1"/>
                    </pic:cNvPicPr>
                  </pic:nvPicPr>
                  <pic:blipFill>
                    <a:blip r:embed="rId18"/>
                    <a:stretch>
                      <a:fillRect/>
                    </a:stretch>
                  </pic:blipFill>
                  <pic:spPr>
                    <a:xfrm>
                      <a:off x="0" y="0"/>
                      <a:ext cx="5269230" cy="3375660"/>
                    </a:xfrm>
                    <a:prstGeom prst="rect">
                      <a:avLst/>
                    </a:prstGeom>
                  </pic:spPr>
                </pic:pic>
              </a:graphicData>
            </a:graphic>
          </wp:inline>
        </w:drawing>
      </w:r>
    </w:p>
    <w:p>
      <w:pPr>
        <w:numPr>
          <w:ilvl w:val="0"/>
          <w:numId w:val="0"/>
        </w:numPr>
        <w:ind w:firstLine="2400" w:firstLineChars="1000"/>
        <w:jc w:val="both"/>
        <w:outlineLvl w:val="2"/>
        <w:rPr>
          <w:rFonts w:hint="eastAsia" w:ascii="宋体" w:hAnsi="宋体" w:cs="宋体"/>
          <w:sz w:val="24"/>
          <w:szCs w:val="24"/>
          <w:lang w:val="en-US" w:eastAsia="zh-CN"/>
        </w:rPr>
      </w:pPr>
      <w:r>
        <w:rPr>
          <w:rFonts w:hint="eastAsia" w:ascii="宋体" w:hAnsi="宋体" w:cs="宋体"/>
          <w:sz w:val="24"/>
          <w:szCs w:val="24"/>
          <w:lang w:val="en-US" w:eastAsia="zh-CN"/>
        </w:rPr>
        <w:t>图1.3.3-1 测试收到的代理ip个数</w:t>
      </w:r>
    </w:p>
    <w:p>
      <w:pPr>
        <w:numPr>
          <w:ilvl w:val="0"/>
          <w:numId w:val="0"/>
        </w:numPr>
        <w:ind w:left="479" w:leftChars="114" w:hanging="240" w:hangingChars="100"/>
        <w:jc w:val="both"/>
        <w:outlineLvl w:val="2"/>
        <w:rPr>
          <w:rFonts w:hint="eastAsia" w:ascii="宋体" w:hAnsi="宋体" w:cs="宋体"/>
          <w:sz w:val="24"/>
          <w:szCs w:val="24"/>
          <w:lang w:val="en-US" w:eastAsia="zh-CN"/>
        </w:rPr>
      </w:pPr>
    </w:p>
    <w:p>
      <w:pPr>
        <w:numPr>
          <w:ilvl w:val="0"/>
          <w:numId w:val="0"/>
        </w:numPr>
        <w:ind w:left="479" w:leftChars="114" w:hanging="240" w:hangingChars="100"/>
        <w:jc w:val="both"/>
        <w:outlineLvl w:val="2"/>
        <w:rPr>
          <w:rFonts w:hint="eastAsia" w:ascii="宋体" w:hAnsi="宋体" w:cs="宋体"/>
          <w:sz w:val="24"/>
          <w:szCs w:val="24"/>
          <w:lang w:val="en-US" w:eastAsia="zh-CN"/>
        </w:rPr>
      </w:pPr>
    </w:p>
    <w:p>
      <w:pPr>
        <w:numPr>
          <w:ilvl w:val="0"/>
          <w:numId w:val="0"/>
        </w:numPr>
        <w:ind w:left="479" w:leftChars="114" w:hanging="240" w:hangingChars="100"/>
        <w:jc w:val="both"/>
        <w:outlineLvl w:val="2"/>
        <w:rPr>
          <w:rFonts w:hint="eastAsia" w:ascii="宋体" w:hAnsi="宋体" w:cs="宋体"/>
          <w:sz w:val="24"/>
          <w:szCs w:val="24"/>
          <w:lang w:val="en-US" w:eastAsia="zh-CN"/>
        </w:rPr>
      </w:pPr>
    </w:p>
    <w:p>
      <w:pPr>
        <w:numPr>
          <w:ilvl w:val="0"/>
          <w:numId w:val="0"/>
        </w:numPr>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1.3.4  网页自动结构化</w:t>
      </w: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对网页进行自动结构化，测试结果如图1.3.4-1所示，成功结构化并抽取商品数据。</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09540" cy="3402330"/>
            <wp:effectExtent l="0" t="0" r="2540" b="11430"/>
            <wp:docPr id="18" name="图片 18" descr="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3"/>
                    <pic:cNvPicPr>
                      <a:picLocks noChangeAspect="1"/>
                    </pic:cNvPicPr>
                  </pic:nvPicPr>
                  <pic:blipFill>
                    <a:blip r:embed="rId19"/>
                    <a:srcRect l="1133" b="4287"/>
                    <a:stretch>
                      <a:fillRect/>
                    </a:stretch>
                  </pic:blipFill>
                  <pic:spPr>
                    <a:xfrm>
                      <a:off x="0" y="0"/>
                      <a:ext cx="5209540" cy="3402330"/>
                    </a:xfrm>
                    <a:prstGeom prst="rect">
                      <a:avLst/>
                    </a:prstGeom>
                  </pic:spPr>
                </pic:pic>
              </a:graphicData>
            </a:graphic>
          </wp:inline>
        </w:drawing>
      </w:r>
    </w:p>
    <w:p>
      <w:pPr>
        <w:numPr>
          <w:ilvl w:val="0"/>
          <w:numId w:val="0"/>
        </w:numPr>
        <w:ind w:firstLine="2160" w:firstLineChars="900"/>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图1.3.4-1 结构化电商数据</w:t>
      </w:r>
    </w:p>
    <w:p>
      <w:pPr>
        <w:numPr>
          <w:ilvl w:val="0"/>
          <w:numId w:val="0"/>
        </w:numPr>
        <w:ind w:firstLine="240" w:firstLineChars="100"/>
        <w:jc w:val="both"/>
        <w:outlineLvl w:val="2"/>
        <w:rPr>
          <w:rFonts w:hint="eastAsia" w:ascii="宋体" w:hAnsi="宋体" w:cs="宋体"/>
          <w:sz w:val="24"/>
          <w:szCs w:val="24"/>
          <w:lang w:val="en-US" w:eastAsia="zh-CN"/>
        </w:rPr>
      </w:pPr>
    </w:p>
    <w:p>
      <w:pPr>
        <w:numPr>
          <w:ilvl w:val="0"/>
          <w:numId w:val="0"/>
        </w:numPr>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 xml:space="preserve">最后对爬虫模块进行综合测试，图1.3.4-2所示，各函数协作正常，按预期效果进行，未抛出异常，爬虫模块测试成功 </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7325" cy="2962910"/>
            <wp:effectExtent l="0" t="0" r="5715" b="8890"/>
            <wp:docPr id="17" name="图片 17" descr="screensh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4"/>
                    <pic:cNvPicPr>
                      <a:picLocks noChangeAspect="1"/>
                    </pic:cNvPicPr>
                  </pic:nvPicPr>
                  <pic:blipFill>
                    <a:blip r:embed="rId20"/>
                    <a:stretch>
                      <a:fillRect/>
                    </a:stretch>
                  </pic:blipFill>
                  <pic:spPr>
                    <a:xfrm>
                      <a:off x="0" y="0"/>
                      <a:ext cx="5267325" cy="2962910"/>
                    </a:xfrm>
                    <a:prstGeom prst="rect">
                      <a:avLst/>
                    </a:prstGeom>
                  </pic:spPr>
                </pic:pic>
              </a:graphicData>
            </a:graphic>
          </wp:inline>
        </w:drawing>
      </w:r>
    </w:p>
    <w:p>
      <w:pPr>
        <w:numPr>
          <w:ilvl w:val="0"/>
          <w:numId w:val="0"/>
        </w:numPr>
        <w:ind w:firstLine="2160" w:firstLineChars="900"/>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图1.3.4-2  爬虫全流程测试</w:t>
      </w:r>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ind w:firstLine="240" w:firstLineChars="100"/>
        <w:jc w:val="both"/>
        <w:outlineLvl w:val="9"/>
        <w:rPr>
          <w:rFonts w:hint="eastAsia" w:ascii="宋体" w:hAnsi="宋体" w:cs="宋体"/>
          <w:sz w:val="24"/>
          <w:szCs w:val="24"/>
          <w:lang w:val="en-US" w:eastAsia="zh-CN"/>
        </w:rPr>
      </w:pPr>
    </w:p>
    <w:p>
      <w:pPr>
        <w:numPr>
          <w:ilvl w:val="0"/>
          <w:numId w:val="0"/>
        </w:numPr>
        <w:jc w:val="both"/>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1.4 数据库模块</w:t>
      </w:r>
    </w:p>
    <w:p>
      <w:pPr>
        <w:numPr>
          <w:ilvl w:val="0"/>
          <w:numId w:val="0"/>
        </w:numPr>
        <w:jc w:val="both"/>
        <w:outlineLvl w:val="1"/>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1.4.1 redis操作函数测试</w:t>
      </w:r>
    </w:p>
    <w:p>
      <w:pPr>
        <w:numPr>
          <w:ilvl w:val="0"/>
          <w:numId w:val="0"/>
        </w:numPr>
        <w:ind w:firstLine="960" w:firstLineChars="400"/>
        <w:jc w:val="center"/>
        <w:outlineLvl w:val="9"/>
        <w:rPr>
          <w:rFonts w:hint="eastAsia" w:ascii="宋体" w:hAnsi="宋体" w:cs="宋体"/>
          <w:sz w:val="24"/>
          <w:szCs w:val="24"/>
          <w:lang w:val="en-US" w:eastAsia="zh-CN"/>
        </w:rPr>
      </w:pP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Redis_module中定义了三种操作，连接，存储，读取操作，现在对其进行测试，测试代码如1.4.1-1所示。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#!/usr/bin/env python</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 -*- coding:utf-8 -*-</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from redis_module.redis_store import database</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d=database()</w:t>
            </w:r>
          </w:p>
          <w:p>
            <w:pPr>
              <w:numPr>
                <w:ilvl w:val="0"/>
                <w:numId w:val="0"/>
              </w:numPr>
              <w:jc w:val="both"/>
              <w:outlineLvl w:val="9"/>
              <w:rPr>
                <w:rFonts w:hint="eastAsia" w:ascii="Consolas" w:hAnsi="Consolas" w:cs="Consolas"/>
                <w:sz w:val="18"/>
                <w:szCs w:val="18"/>
                <w:lang w:val="en-US" w:eastAsia="zh-CN"/>
              </w:rPr>
            </w:pP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d.store('goods_name_testcase',"store_name_testcase",'goods_price_testcase')</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d.store('gold medal',"UESTCer's markert",'80000')</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d.store('计算机',"UESTCer's markert",'80000')</w:t>
            </w:r>
          </w:p>
          <w:p>
            <w:pPr>
              <w:numPr>
                <w:ilvl w:val="0"/>
                <w:numId w:val="0"/>
              </w:numPr>
              <w:jc w:val="both"/>
              <w:outlineLvl w:val="9"/>
              <w:rPr>
                <w:rFonts w:hint="eastAsia" w:ascii="Consolas" w:hAnsi="Consolas" w:cs="Consolas"/>
                <w:sz w:val="18"/>
                <w:szCs w:val="18"/>
                <w:lang w:val="en-US" w:eastAsia="zh-CN"/>
              </w:rPr>
            </w:pPr>
            <w:r>
              <w:rPr>
                <w:rFonts w:hint="eastAsia" w:ascii="Consolas" w:hAnsi="Consolas" w:cs="Consolas"/>
                <w:sz w:val="18"/>
                <w:szCs w:val="18"/>
                <w:lang w:val="en-US" w:eastAsia="zh-CN"/>
              </w:rPr>
              <w:t>d.read()</w:t>
            </w:r>
          </w:p>
          <w:p>
            <w:pPr>
              <w:numPr>
                <w:ilvl w:val="0"/>
                <w:numId w:val="0"/>
              </w:numPr>
              <w:jc w:val="both"/>
              <w:outlineLvl w:val="9"/>
              <w:rPr>
                <w:rFonts w:hint="eastAsia" w:ascii="黑体" w:hAnsi="黑体" w:eastAsia="黑体" w:cs="黑体"/>
                <w:sz w:val="24"/>
                <w:szCs w:val="24"/>
                <w:vertAlign w:val="baseline"/>
                <w:lang w:val="en-US" w:eastAsia="zh-CN"/>
              </w:rPr>
            </w:pPr>
            <w:r>
              <w:rPr>
                <w:rFonts w:hint="eastAsia" w:ascii="Consolas" w:hAnsi="Consolas" w:cs="Consolas"/>
                <w:sz w:val="18"/>
                <w:szCs w:val="18"/>
                <w:lang w:val="en-US" w:eastAsia="zh-CN"/>
              </w:rPr>
              <w:t>input()</w:t>
            </w:r>
          </w:p>
        </w:tc>
      </w:tr>
    </w:tbl>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160" w:firstLineChars="900"/>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1.4.1-1 数据库操作测试代码</w:t>
      </w:r>
    </w:p>
    <w:p>
      <w:pPr>
        <w:numPr>
          <w:ilvl w:val="0"/>
          <w:numId w:val="0"/>
        </w:numPr>
        <w:ind w:firstLine="240" w:firstLineChars="1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测试结果如图1.4.1-2所示，从上至下分别是：测试代码返回的在list中做主键的商品名、redis_server、redis_cli中进一步查看店铺名和价格</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73040" cy="4242435"/>
            <wp:effectExtent l="0" t="0" r="0" b="9525"/>
            <wp:docPr id="11" name="图片 11" descr="screensh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7"/>
                    <pic:cNvPicPr>
                      <a:picLocks noChangeAspect="1"/>
                    </pic:cNvPicPr>
                  </pic:nvPicPr>
                  <pic:blipFill>
                    <a:blip r:embed="rId21"/>
                    <a:stretch>
                      <a:fillRect/>
                    </a:stretch>
                  </pic:blipFill>
                  <pic:spPr>
                    <a:xfrm>
                      <a:off x="0" y="0"/>
                      <a:ext cx="5273040" cy="4242435"/>
                    </a:xfrm>
                    <a:prstGeom prst="rect">
                      <a:avLst/>
                    </a:prstGeom>
                  </pic:spPr>
                </pic:pic>
              </a:graphicData>
            </a:graphic>
          </wp:inline>
        </w:drawing>
      </w:r>
    </w:p>
    <w:p>
      <w:pPr>
        <w:numPr>
          <w:ilvl w:val="0"/>
          <w:numId w:val="0"/>
        </w:numPr>
        <w:ind w:firstLine="2160" w:firstLineChars="900"/>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图1.4.1-3 数据库测试结果</w:t>
      </w:r>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ind w:firstLine="240" w:firstLineChars="100"/>
        <w:jc w:val="both"/>
        <w:outlineLvl w:val="2"/>
        <w:rPr>
          <w:rFonts w:hint="eastAsia" w:ascii="黑体" w:hAnsi="黑体" w:eastAsia="黑体" w:cs="黑体"/>
          <w:sz w:val="24"/>
          <w:szCs w:val="24"/>
          <w:lang w:val="en-US" w:eastAsia="zh-CN"/>
        </w:rPr>
      </w:pPr>
    </w:p>
    <w:p>
      <w:pPr>
        <w:numPr>
          <w:ilvl w:val="0"/>
          <w:numId w:val="0"/>
        </w:numPr>
        <w:jc w:val="both"/>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1.4.2 数据库存储功能测试</w:t>
      </w:r>
    </w:p>
    <w:p>
      <w:pPr>
        <w:numPr>
          <w:ilvl w:val="0"/>
          <w:numId w:val="0"/>
        </w:numPr>
        <w:ind w:firstLine="960" w:firstLineChars="400"/>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为了验证数据库存储模块作为分布式爬虫系统的一个功能时的正确性，我们还需要进行模块功能测试，直接运行后端系统，测试结果如1.4.2-1所示，成功抓取到‘澳柯玛’冰箱的数据，并以十六进制的方式存储在redis数据库中，</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t>如1.4.2-2所示。数据库存储功能测试通过。</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09540" cy="3402330"/>
            <wp:effectExtent l="0" t="0" r="2540" b="11430"/>
            <wp:docPr id="14" name="图片 14" descr="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3"/>
                    <pic:cNvPicPr>
                      <a:picLocks noChangeAspect="1"/>
                    </pic:cNvPicPr>
                  </pic:nvPicPr>
                  <pic:blipFill>
                    <a:blip r:embed="rId19"/>
                    <a:srcRect l="1133" b="4287"/>
                    <a:stretch>
                      <a:fillRect/>
                    </a:stretch>
                  </pic:blipFill>
                  <pic:spPr>
                    <a:xfrm>
                      <a:off x="0" y="0"/>
                      <a:ext cx="5209540" cy="3402330"/>
                    </a:xfrm>
                    <a:prstGeom prst="rect">
                      <a:avLst/>
                    </a:prstGeom>
                  </pic:spPr>
                </pic:pic>
              </a:graphicData>
            </a:graphic>
          </wp:inline>
        </w:drawing>
      </w:r>
    </w:p>
    <w:p>
      <w:pPr>
        <w:numPr>
          <w:ilvl w:val="0"/>
          <w:numId w:val="0"/>
        </w:numPr>
        <w:ind w:firstLine="2160" w:firstLineChars="900"/>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图1.4.2-1 成功爬取并存储数据</w:t>
      </w:r>
    </w:p>
    <w:p>
      <w:pPr>
        <w:numPr>
          <w:ilvl w:val="0"/>
          <w:numId w:val="0"/>
        </w:numPr>
        <w:jc w:val="both"/>
        <w:outlineLvl w:val="9"/>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267325" cy="2962910"/>
            <wp:effectExtent l="0" t="0" r="5715" b="8890"/>
            <wp:docPr id="15" name="图片 15" descr="screensh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5"/>
                    <pic:cNvPicPr>
                      <a:picLocks noChangeAspect="1"/>
                    </pic:cNvPicPr>
                  </pic:nvPicPr>
                  <pic:blipFill>
                    <a:blip r:embed="rId22"/>
                    <a:stretch>
                      <a:fillRect/>
                    </a:stretch>
                  </pic:blipFill>
                  <pic:spPr>
                    <a:xfrm>
                      <a:off x="0" y="0"/>
                      <a:ext cx="5267325" cy="2962910"/>
                    </a:xfrm>
                    <a:prstGeom prst="rect">
                      <a:avLst/>
                    </a:prstGeom>
                  </pic:spPr>
                </pic:pic>
              </a:graphicData>
            </a:graphic>
          </wp:inline>
        </w:drawing>
      </w:r>
    </w:p>
    <w:p>
      <w:pPr>
        <w:numPr>
          <w:ilvl w:val="0"/>
          <w:numId w:val="0"/>
        </w:numPr>
        <w:ind w:firstLine="2160" w:firstLineChars="900"/>
        <w:jc w:val="both"/>
        <w:outlineLvl w:val="2"/>
        <w:rPr>
          <w:rFonts w:hint="eastAsia" w:ascii="黑体" w:hAnsi="黑体" w:eastAsia="黑体" w:cs="黑体"/>
          <w:sz w:val="24"/>
          <w:szCs w:val="24"/>
          <w:lang w:val="en-US" w:eastAsia="zh-CN"/>
        </w:rPr>
      </w:pPr>
      <w:r>
        <w:rPr>
          <w:rFonts w:hint="eastAsia" w:ascii="宋体" w:hAnsi="宋体" w:cs="宋体"/>
          <w:sz w:val="24"/>
          <w:szCs w:val="24"/>
          <w:lang w:val="en-US" w:eastAsia="zh-CN"/>
        </w:rPr>
        <w:t>图1.4.2-2 查看数据库中的数据</w:t>
      </w:r>
    </w:p>
    <w:p>
      <w:pPr>
        <w:numPr>
          <w:ilvl w:val="0"/>
          <w:numId w:val="0"/>
        </w:numPr>
        <w:jc w:val="both"/>
        <w:outlineLvl w:val="9"/>
        <w:rPr>
          <w:rFonts w:hint="eastAsia" w:ascii="宋体" w:hAnsi="宋体" w:cs="宋体"/>
          <w:sz w:val="24"/>
          <w:szCs w:val="24"/>
          <w:lang w:val="en-US" w:eastAsia="zh-CN"/>
        </w:rPr>
      </w:pP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舒体">
    <w:panose1 w:val="02010601030101010101"/>
    <w:charset w:val="86"/>
    <w:family w:val="auto"/>
    <w:pitch w:val="default"/>
    <w:sig w:usb0="00000003"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隶书">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 w:name="PMingLiU">
    <w:altName w:val="PMingLiU-ExtB"/>
    <w:panose1 w:val="02020500000000000000"/>
    <w:charset w:val="88"/>
    <w:family w:val="auto"/>
    <w:pitch w:val="default"/>
    <w:sig w:usb0="00000000" w:usb1="00000000" w:usb2="00000016" w:usb3="00000000" w:csb0="00100001" w:csb1="00000000"/>
  </w:font>
  <w:font w:name="微软雅黑">
    <w:panose1 w:val="020B0503020204020204"/>
    <w:charset w:val="86"/>
    <w:family w:val="auto"/>
    <w:pitch w:val="default"/>
    <w:sig w:usb0="80000287" w:usb1="28CF3C50" w:usb2="00000016" w:usb3="00000000" w:csb0="0004001F" w:csb1="00000000"/>
  </w:font>
  <w:font w:name="PMingLiU-ExtB">
    <w:panose1 w:val="02020500000000000000"/>
    <w:charset w:val="88"/>
    <w:family w:val="auto"/>
    <w:pitch w:val="default"/>
    <w:sig w:usb0="8000002F" w:usb1="02000008" w:usb2="00000000" w:usb3="00000000" w:csb0="00100001" w:csb1="00000000"/>
  </w:font>
  <w:font w:name="Calibri Light">
    <w:panose1 w:val="020F0302020204030204"/>
    <w:charset w:val="00"/>
    <w:family w:val="auto"/>
    <w:pitch w:val="default"/>
    <w:sig w:usb0="E0002AFF" w:usb1="C000247B" w:usb2="00000009" w:usb3="00000000" w:csb0="200001FF" w:csb1="00000000"/>
  </w:font>
  <w:font w:name="Source Sans Pro">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kENbXC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QQ1tcICAADYBQAADgAAAAAA&#10;AAABACAAAAAfAQAAZHJzL2Uyb0RvYy54bWxQSwUGAAAAAAYABgBZAQAAUwYAAAAA&#10;">
              <v:fill on="f" focussize="0,0"/>
              <v:stroke on="f" weight="0.5pt"/>
              <v:imagedata o:title=""/>
              <o:lock v:ext="edit" aspectratio="f"/>
              <v:textbox inset="0mm,0mm,0mm,0mm" style="mso-fit-shape-to-text:t;">
                <w:txbxContent>
                  <w:p>
                    <w:pPr>
                      <w:pStyle w:val="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eastAsia" w:eastAsia="宋体"/>
        <w:lang w:val="en-US" w:eastAsia="zh-CN"/>
      </w:rPr>
    </w:pPr>
    <w:r>
      <w:rPr>
        <w:rFonts w:hint="eastAsia"/>
        <w:lang w:val="en-US" w:eastAsia="zh-CN"/>
      </w:rPr>
      <w:t>分布式爬虫系统测试文档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92F6C"/>
    <w:multiLevelType w:val="singleLevel"/>
    <w:tmpl w:val="59A92F6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9109A6"/>
    <w:rsid w:val="0255554E"/>
    <w:rsid w:val="10DA0A43"/>
    <w:rsid w:val="1310321F"/>
    <w:rsid w:val="1480311C"/>
    <w:rsid w:val="150842F9"/>
    <w:rsid w:val="20255BB7"/>
    <w:rsid w:val="2BDB0957"/>
    <w:rsid w:val="349109A6"/>
    <w:rsid w:val="3BAA1BDB"/>
    <w:rsid w:val="4B723CF8"/>
    <w:rsid w:val="54F0479C"/>
    <w:rsid w:val="5DB435ED"/>
    <w:rsid w:val="60504D8F"/>
    <w:rsid w:val="60E56BD5"/>
    <w:rsid w:val="61B4531A"/>
    <w:rsid w:val="64F42506"/>
    <w:rsid w:val="6B32195B"/>
    <w:rsid w:val="6F582CDE"/>
    <w:rsid w:val="77F37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qFormat/>
    <w:uiPriority w:val="0"/>
    <w:rPr>
      <w:color w:val="0000FF"/>
      <w:u w:val="single"/>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http://a1.att.hudong.com/80/02/01300000436013124710027546502.jpg" TargetMode="Externa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2017-09-01T04:46:00Z</dcterms:created>
  <dc:creator>Mac</dc:creator>
  <cp:lastModifiedBy>Mac</cp:lastModifiedBy>
  <dcterms:modified xsi:type="dcterms:W3CDTF">2017-09-01T13:52:03Z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