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002E" w:rsidRPr="00ED25D3" w:rsidRDefault="00463DB4" w:rsidP="00AC56B3">
      <w:pPr>
        <w:rPr>
          <w:bCs/>
          <w:sz w:val="28"/>
          <w:szCs w:val="28"/>
          <w:lang w:val="en-US"/>
        </w:rPr>
      </w:pPr>
      <w:r w:rsidRPr="00ED25D3">
        <w:rPr>
          <w:bCs/>
          <w:sz w:val="28"/>
          <w:szCs w:val="28"/>
          <w:lang w:val="en-US"/>
        </w:rPr>
        <w:t>Preop diagnosis: Papillary thyroid carcinoma.</w:t>
      </w:r>
    </w:p>
    <w:p w:rsidR="00463DB4" w:rsidRPr="00ED25D3" w:rsidRDefault="00463DB4">
      <w:pPr>
        <w:rPr>
          <w:bCs/>
          <w:sz w:val="28"/>
          <w:szCs w:val="28"/>
          <w:lang w:val="en-US"/>
        </w:rPr>
      </w:pPr>
      <w:r w:rsidRPr="00ED25D3">
        <w:rPr>
          <w:bCs/>
          <w:sz w:val="28"/>
          <w:szCs w:val="28"/>
          <w:lang w:val="en-US"/>
        </w:rPr>
        <w:t>Postop diagnosis: Papillary thyroid carcinoma, adenoma of the parathyroid gland, and hypocalcemia.</w:t>
      </w:r>
      <w:bookmarkStart w:id="0" w:name="_GoBack"/>
      <w:bookmarkEnd w:id="0"/>
    </w:p>
    <w:p w:rsidR="00463DB4" w:rsidRPr="00ED25D3" w:rsidRDefault="00463DB4">
      <w:pPr>
        <w:rPr>
          <w:bCs/>
          <w:sz w:val="28"/>
          <w:szCs w:val="28"/>
          <w:lang w:val="en-US"/>
        </w:rPr>
      </w:pPr>
      <w:r w:rsidRPr="00ED25D3">
        <w:rPr>
          <w:bCs/>
          <w:sz w:val="28"/>
          <w:szCs w:val="28"/>
          <w:lang w:val="en-US"/>
        </w:rPr>
        <w:t>Procedure: Total thyroidectomy with removal of substernal extension on the left.</w:t>
      </w:r>
    </w:p>
    <w:p w:rsidR="00463DB4" w:rsidRPr="00ED25D3" w:rsidRDefault="00463DB4">
      <w:pPr>
        <w:rPr>
          <w:bCs/>
          <w:sz w:val="28"/>
          <w:szCs w:val="28"/>
          <w:lang w:val="en-US"/>
        </w:rPr>
      </w:pPr>
      <w:r w:rsidRPr="00ED25D3">
        <w:rPr>
          <w:bCs/>
          <w:sz w:val="28"/>
          <w:szCs w:val="28"/>
          <w:lang w:val="en-US"/>
        </w:rPr>
        <w:t>Primary procedure:</w:t>
      </w:r>
      <w:r w:rsidR="00B46B25" w:rsidRPr="00ED25D3">
        <w:rPr>
          <w:bCs/>
          <w:sz w:val="28"/>
          <w:szCs w:val="28"/>
          <w:lang w:val="en-US"/>
        </w:rPr>
        <w:t xml:space="preserve"> CPT</w:t>
      </w:r>
    </w:p>
    <w:p w:rsidR="00140029" w:rsidRPr="00ED25D3" w:rsidRDefault="00463DB4">
      <w:pPr>
        <w:rPr>
          <w:bCs/>
          <w:sz w:val="28"/>
          <w:szCs w:val="28"/>
          <w:lang w:val="en-US"/>
        </w:rPr>
      </w:pPr>
      <w:r w:rsidRPr="00ED25D3">
        <w:rPr>
          <w:bCs/>
          <w:sz w:val="28"/>
          <w:szCs w:val="28"/>
          <w:lang w:val="en-US"/>
        </w:rPr>
        <w:t>Secondary procedure:</w:t>
      </w:r>
      <w:r w:rsidR="00B46B25" w:rsidRPr="00ED25D3">
        <w:rPr>
          <w:bCs/>
          <w:sz w:val="28"/>
          <w:szCs w:val="28"/>
          <w:lang w:val="en-US"/>
        </w:rPr>
        <w:t xml:space="preserve"> CPT</w:t>
      </w:r>
    </w:p>
    <w:p w:rsidR="00463DB4" w:rsidRPr="00ED25D3" w:rsidRDefault="00B46B25">
      <w:pPr>
        <w:rPr>
          <w:bCs/>
          <w:sz w:val="28"/>
          <w:szCs w:val="28"/>
          <w:lang w:val="en-US"/>
        </w:rPr>
      </w:pPr>
      <w:r w:rsidRPr="00ED25D3">
        <w:rPr>
          <w:bCs/>
          <w:sz w:val="28"/>
          <w:szCs w:val="28"/>
          <w:lang w:val="en-US"/>
        </w:rPr>
        <w:t>PDX</w:t>
      </w:r>
      <w:r w:rsidR="00140029" w:rsidRPr="00ED25D3">
        <w:rPr>
          <w:bCs/>
          <w:sz w:val="28"/>
          <w:szCs w:val="28"/>
          <w:lang w:val="en-US"/>
        </w:rPr>
        <w:t xml:space="preserve">: </w:t>
      </w:r>
      <w:r w:rsidRPr="00ED25D3">
        <w:rPr>
          <w:bCs/>
          <w:sz w:val="28"/>
          <w:szCs w:val="28"/>
          <w:lang w:val="en-US"/>
        </w:rPr>
        <w:t xml:space="preserve">Papillary thyroid carcinoma </w:t>
      </w:r>
      <w:r w:rsidR="00140029" w:rsidRPr="00ED25D3">
        <w:rPr>
          <w:bCs/>
          <w:sz w:val="28"/>
          <w:szCs w:val="28"/>
          <w:lang w:val="en-US"/>
        </w:rPr>
        <w:t>C73.</w:t>
      </w:r>
    </w:p>
    <w:p w:rsidR="00B46B25" w:rsidRPr="00ED25D3" w:rsidRDefault="00B46B25">
      <w:pPr>
        <w:rPr>
          <w:bCs/>
          <w:sz w:val="28"/>
          <w:szCs w:val="28"/>
          <w:lang w:val="en-US"/>
        </w:rPr>
      </w:pPr>
      <w:r w:rsidRPr="00ED25D3">
        <w:rPr>
          <w:bCs/>
          <w:sz w:val="28"/>
          <w:szCs w:val="28"/>
          <w:lang w:val="en-US"/>
        </w:rPr>
        <w:t>SDX: Benign neoplasm of parathyroid gland D35.1.</w:t>
      </w:r>
    </w:p>
    <w:p w:rsidR="00B46B25" w:rsidRPr="00ED25D3" w:rsidRDefault="00B46B25">
      <w:pPr>
        <w:rPr>
          <w:bCs/>
          <w:sz w:val="28"/>
          <w:szCs w:val="28"/>
          <w:lang w:val="en-US"/>
        </w:rPr>
      </w:pPr>
      <w:r w:rsidRPr="00ED25D3">
        <w:rPr>
          <w:bCs/>
          <w:sz w:val="28"/>
          <w:szCs w:val="28"/>
          <w:lang w:val="en-US"/>
        </w:rPr>
        <w:t>SDX: Hypocalcemia E83.51.</w:t>
      </w:r>
    </w:p>
    <w:p w:rsidR="00AC56B3" w:rsidRPr="00ED25D3" w:rsidRDefault="00AC56B3">
      <w:pPr>
        <w:rPr>
          <w:bCs/>
          <w:sz w:val="28"/>
          <w:szCs w:val="28"/>
          <w:lang w:val="en-US"/>
        </w:rPr>
      </w:pPr>
    </w:p>
    <w:p w:rsidR="00AC56B3" w:rsidRPr="00ED25D3" w:rsidRDefault="00AC56B3">
      <w:pPr>
        <w:rPr>
          <w:bCs/>
          <w:sz w:val="28"/>
          <w:szCs w:val="28"/>
          <w:lang w:val="en-US"/>
        </w:rPr>
      </w:pPr>
      <w:r w:rsidRPr="00ED25D3">
        <w:rPr>
          <w:bCs/>
          <w:sz w:val="28"/>
          <w:szCs w:val="28"/>
          <w:lang w:val="en-US"/>
        </w:rPr>
        <w:t>Preop diagnosis: Degenerative osteoarthritis of the right knee, hypocalcemia, and osteoporosis.</w:t>
      </w:r>
    </w:p>
    <w:p w:rsidR="00AC56B3" w:rsidRPr="00ED25D3" w:rsidRDefault="00AC56B3">
      <w:pPr>
        <w:rPr>
          <w:bCs/>
          <w:sz w:val="28"/>
          <w:szCs w:val="28"/>
          <w:lang w:val="en-US"/>
        </w:rPr>
      </w:pPr>
      <w:r w:rsidRPr="00ED25D3">
        <w:rPr>
          <w:bCs/>
          <w:sz w:val="28"/>
          <w:szCs w:val="28"/>
          <w:lang w:val="en-US"/>
        </w:rPr>
        <w:t>PMH: Morbid obesity, BMI &gt;60.</w:t>
      </w:r>
    </w:p>
    <w:p w:rsidR="00AC56B3" w:rsidRPr="00ED25D3" w:rsidRDefault="00AC56B3">
      <w:pPr>
        <w:rPr>
          <w:bCs/>
          <w:sz w:val="28"/>
          <w:szCs w:val="28"/>
          <w:lang w:val="en-US"/>
        </w:rPr>
      </w:pPr>
      <w:r w:rsidRPr="00ED25D3">
        <w:rPr>
          <w:bCs/>
          <w:sz w:val="28"/>
          <w:szCs w:val="28"/>
          <w:lang w:val="en-US"/>
        </w:rPr>
        <w:t>Procedure: Right total knee replacement using Polyethylene and metal cemented.</w:t>
      </w:r>
    </w:p>
    <w:p w:rsidR="00AC56B3" w:rsidRPr="00ED25D3" w:rsidRDefault="00AC56B3">
      <w:pPr>
        <w:rPr>
          <w:bCs/>
          <w:sz w:val="28"/>
          <w:szCs w:val="28"/>
          <w:lang w:val="en-US"/>
        </w:rPr>
      </w:pPr>
      <w:r w:rsidRPr="00ED25D3">
        <w:rPr>
          <w:bCs/>
          <w:sz w:val="28"/>
          <w:szCs w:val="28"/>
          <w:lang w:val="en-US"/>
        </w:rPr>
        <w:t xml:space="preserve">What is the CPT code for this </w:t>
      </w:r>
      <w:proofErr w:type="gramStart"/>
      <w:r w:rsidRPr="00ED25D3">
        <w:rPr>
          <w:bCs/>
          <w:sz w:val="28"/>
          <w:szCs w:val="28"/>
          <w:lang w:val="en-US"/>
        </w:rPr>
        <w:t>case:</w:t>
      </w:r>
      <w:proofErr w:type="gramEnd"/>
      <w:r w:rsidRPr="00ED25D3">
        <w:rPr>
          <w:bCs/>
          <w:sz w:val="28"/>
          <w:szCs w:val="28"/>
          <w:lang w:val="en-US"/>
        </w:rPr>
        <w:t xml:space="preserve"> </w:t>
      </w:r>
    </w:p>
    <w:p w:rsidR="00A0453C" w:rsidRPr="00ED25D3" w:rsidRDefault="00A0453C">
      <w:pPr>
        <w:rPr>
          <w:bCs/>
          <w:sz w:val="28"/>
          <w:szCs w:val="28"/>
          <w:lang w:val="en-US"/>
        </w:rPr>
      </w:pPr>
      <w:r w:rsidRPr="00ED25D3">
        <w:rPr>
          <w:bCs/>
          <w:sz w:val="28"/>
          <w:szCs w:val="28"/>
          <w:lang w:val="en-US"/>
        </w:rPr>
        <w:t>What is the principal procedure for this case: PCS 0SRC069.</w:t>
      </w:r>
    </w:p>
    <w:p w:rsidR="00A0453C" w:rsidRPr="00ED25D3" w:rsidRDefault="00A0453C">
      <w:pPr>
        <w:rPr>
          <w:bCs/>
          <w:sz w:val="28"/>
          <w:szCs w:val="28"/>
          <w:lang w:val="en-US"/>
        </w:rPr>
      </w:pPr>
      <w:r w:rsidRPr="00ED25D3">
        <w:rPr>
          <w:bCs/>
          <w:sz w:val="28"/>
          <w:szCs w:val="28"/>
          <w:lang w:val="en-US"/>
        </w:rPr>
        <w:t>What is the principal diagnosis: Degenerative osteoarthritis of right knee M17.11.</w:t>
      </w:r>
    </w:p>
    <w:p w:rsidR="00A0453C" w:rsidRPr="00ED25D3" w:rsidRDefault="00A0453C">
      <w:pPr>
        <w:rPr>
          <w:bCs/>
          <w:sz w:val="28"/>
          <w:szCs w:val="28"/>
          <w:lang w:val="en-US"/>
        </w:rPr>
      </w:pPr>
      <w:r w:rsidRPr="00ED25D3">
        <w:rPr>
          <w:bCs/>
          <w:sz w:val="28"/>
          <w:szCs w:val="28"/>
          <w:lang w:val="en-US"/>
        </w:rPr>
        <w:t>What are the secondary diagnos</w:t>
      </w:r>
      <w:r w:rsidR="00CB3EC3" w:rsidRPr="00ED25D3">
        <w:rPr>
          <w:bCs/>
          <w:sz w:val="28"/>
          <w:szCs w:val="28"/>
          <w:lang w:val="en-US"/>
        </w:rPr>
        <w:t>es</w:t>
      </w:r>
      <w:r w:rsidRPr="00ED25D3">
        <w:rPr>
          <w:bCs/>
          <w:sz w:val="28"/>
          <w:szCs w:val="28"/>
          <w:lang w:val="en-US"/>
        </w:rPr>
        <w:t>:  Hypocalcemia E83.51, osteoporosis M81.0</w:t>
      </w:r>
      <w:r w:rsidR="00CB3EC3" w:rsidRPr="00ED25D3">
        <w:rPr>
          <w:bCs/>
          <w:sz w:val="28"/>
          <w:szCs w:val="28"/>
          <w:lang w:val="en-US"/>
        </w:rPr>
        <w:t>, BMI Z68.44, Morbid obesity E66.01.</w:t>
      </w:r>
    </w:p>
    <w:p w:rsidR="00CB3EC3" w:rsidRPr="00ED25D3" w:rsidRDefault="00CB3EC3">
      <w:pPr>
        <w:rPr>
          <w:bCs/>
          <w:sz w:val="28"/>
          <w:szCs w:val="28"/>
          <w:lang w:val="en-US"/>
        </w:rPr>
      </w:pPr>
    </w:p>
    <w:p w:rsidR="00CB3EC3" w:rsidRPr="00ED25D3" w:rsidRDefault="00F818C1">
      <w:pPr>
        <w:rPr>
          <w:bCs/>
          <w:sz w:val="28"/>
          <w:szCs w:val="28"/>
          <w:lang w:val="en-US"/>
        </w:rPr>
      </w:pPr>
      <w:r w:rsidRPr="00ED25D3">
        <w:rPr>
          <w:bCs/>
          <w:sz w:val="28"/>
          <w:szCs w:val="28"/>
          <w:lang w:val="en-US"/>
        </w:rPr>
        <w:t>Preop diagnosis: Chronic cholelithiasis with acute cholecystitis.</w:t>
      </w:r>
    </w:p>
    <w:p w:rsidR="00F818C1" w:rsidRPr="00ED25D3" w:rsidRDefault="00F818C1">
      <w:pPr>
        <w:rPr>
          <w:bCs/>
          <w:sz w:val="28"/>
          <w:szCs w:val="28"/>
          <w:lang w:val="en-US"/>
        </w:rPr>
      </w:pPr>
      <w:r w:rsidRPr="00ED25D3">
        <w:rPr>
          <w:bCs/>
          <w:sz w:val="28"/>
          <w:szCs w:val="28"/>
          <w:lang w:val="en-US"/>
        </w:rPr>
        <w:t>Procedure performed: Laparoscopic cholecystectomy.</w:t>
      </w:r>
    </w:p>
    <w:p w:rsidR="00F818C1" w:rsidRPr="00ED25D3" w:rsidRDefault="00B91044">
      <w:pPr>
        <w:rPr>
          <w:bCs/>
          <w:sz w:val="28"/>
          <w:szCs w:val="28"/>
          <w:lang w:val="en-US"/>
        </w:rPr>
      </w:pPr>
      <w:r w:rsidRPr="00ED25D3">
        <w:rPr>
          <w:bCs/>
          <w:sz w:val="28"/>
          <w:szCs w:val="28"/>
          <w:lang w:val="en-US"/>
        </w:rPr>
        <w:t>What is the principal diagnosis: Calculus of gallbladder with acute cholecystitis with obstruction K80.01.</w:t>
      </w:r>
    </w:p>
    <w:p w:rsidR="00B91044" w:rsidRPr="00ED25D3" w:rsidRDefault="00B91044">
      <w:pPr>
        <w:rPr>
          <w:bCs/>
          <w:sz w:val="28"/>
          <w:szCs w:val="28"/>
          <w:lang w:val="en-US"/>
        </w:rPr>
      </w:pPr>
      <w:r w:rsidRPr="00ED25D3">
        <w:rPr>
          <w:bCs/>
          <w:sz w:val="28"/>
          <w:szCs w:val="28"/>
          <w:lang w:val="en-US"/>
        </w:rPr>
        <w:t>What is the principal procedure for this case: Laparoscopic cholecystectomy CPT 47563.</w:t>
      </w:r>
    </w:p>
    <w:p w:rsidR="00B91044" w:rsidRPr="00ED25D3" w:rsidRDefault="00295CB9">
      <w:pPr>
        <w:rPr>
          <w:bCs/>
          <w:sz w:val="28"/>
          <w:szCs w:val="28"/>
          <w:lang w:val="en-US"/>
        </w:rPr>
      </w:pPr>
      <w:r w:rsidRPr="00ED25D3">
        <w:rPr>
          <w:bCs/>
          <w:sz w:val="28"/>
          <w:szCs w:val="28"/>
          <w:lang w:val="en-US"/>
        </w:rPr>
        <w:lastRenderedPageBreak/>
        <w:t>Anemia due to chemotherapy with hemoglobin of 7.1 and requiring transfusion.</w:t>
      </w:r>
    </w:p>
    <w:p w:rsidR="00295CB9" w:rsidRPr="00ED25D3" w:rsidRDefault="00295CB9">
      <w:pPr>
        <w:rPr>
          <w:bCs/>
          <w:sz w:val="28"/>
          <w:szCs w:val="28"/>
          <w:lang w:val="en-US"/>
        </w:rPr>
      </w:pPr>
      <w:r w:rsidRPr="00ED25D3">
        <w:rPr>
          <w:bCs/>
          <w:sz w:val="28"/>
          <w:szCs w:val="28"/>
          <w:lang w:val="en-US"/>
        </w:rPr>
        <w:t>History of liver carcinoma and had chemotherapy the day before.</w:t>
      </w:r>
    </w:p>
    <w:p w:rsidR="00295CB9" w:rsidRPr="00ED25D3" w:rsidRDefault="00295CB9">
      <w:pPr>
        <w:rPr>
          <w:bCs/>
          <w:sz w:val="28"/>
          <w:szCs w:val="28"/>
          <w:lang w:val="en-US"/>
        </w:rPr>
      </w:pPr>
      <w:r w:rsidRPr="00ED25D3">
        <w:rPr>
          <w:bCs/>
          <w:sz w:val="28"/>
          <w:szCs w:val="28"/>
          <w:lang w:val="en-US"/>
        </w:rPr>
        <w:t>The patient also has a long history of diabetes.</w:t>
      </w:r>
    </w:p>
    <w:p w:rsidR="00295CB9" w:rsidRPr="00ED25D3" w:rsidRDefault="00295CB9">
      <w:pPr>
        <w:rPr>
          <w:bCs/>
          <w:sz w:val="28"/>
          <w:szCs w:val="28"/>
          <w:lang w:val="en-US"/>
        </w:rPr>
      </w:pPr>
      <w:r w:rsidRPr="00ED25D3">
        <w:rPr>
          <w:bCs/>
          <w:sz w:val="28"/>
          <w:szCs w:val="28"/>
          <w:lang w:val="en-US"/>
        </w:rPr>
        <w:t>PMH: Diabetes on metformin, hyperlipidemia and hypercholesterolemia on statins.</w:t>
      </w:r>
    </w:p>
    <w:p w:rsidR="00295CB9" w:rsidRPr="00ED25D3" w:rsidRDefault="00295CB9">
      <w:pPr>
        <w:rPr>
          <w:bCs/>
          <w:sz w:val="28"/>
          <w:szCs w:val="28"/>
          <w:lang w:val="en-US"/>
        </w:rPr>
      </w:pPr>
      <w:r w:rsidRPr="00ED25D3">
        <w:rPr>
          <w:bCs/>
          <w:sz w:val="28"/>
          <w:szCs w:val="28"/>
          <w:lang w:val="en-US"/>
        </w:rPr>
        <w:t>He is a tobacco user.</w:t>
      </w:r>
    </w:p>
    <w:p w:rsidR="00295CB9" w:rsidRPr="00ED25D3" w:rsidRDefault="00295CB9">
      <w:pPr>
        <w:rPr>
          <w:bCs/>
          <w:sz w:val="28"/>
          <w:szCs w:val="28"/>
          <w:lang w:val="en-US"/>
        </w:rPr>
      </w:pPr>
      <w:r w:rsidRPr="00ED25D3">
        <w:rPr>
          <w:bCs/>
          <w:sz w:val="28"/>
          <w:szCs w:val="28"/>
          <w:lang w:val="en-US"/>
        </w:rPr>
        <w:t>Hyponatremia resolved after rehydration therapy.</w:t>
      </w:r>
    </w:p>
    <w:p w:rsidR="00295CB9" w:rsidRPr="00ED25D3" w:rsidRDefault="00295CB9">
      <w:pPr>
        <w:rPr>
          <w:bCs/>
          <w:sz w:val="28"/>
          <w:szCs w:val="28"/>
          <w:lang w:val="en-US"/>
        </w:rPr>
      </w:pPr>
      <w:r w:rsidRPr="00ED25D3">
        <w:rPr>
          <w:bCs/>
          <w:sz w:val="28"/>
          <w:szCs w:val="28"/>
          <w:lang w:val="en-US"/>
        </w:rPr>
        <w:t xml:space="preserve">Transfusion of 2 units of </w:t>
      </w:r>
      <w:proofErr w:type="spellStart"/>
      <w:r w:rsidRPr="00ED25D3">
        <w:rPr>
          <w:bCs/>
          <w:sz w:val="28"/>
          <w:szCs w:val="28"/>
          <w:lang w:val="en-US"/>
        </w:rPr>
        <w:t>prbcs</w:t>
      </w:r>
      <w:proofErr w:type="spellEnd"/>
      <w:r w:rsidRPr="00ED25D3">
        <w:rPr>
          <w:bCs/>
          <w:sz w:val="28"/>
          <w:szCs w:val="28"/>
          <w:lang w:val="en-US"/>
        </w:rPr>
        <w:t xml:space="preserve"> with platelets and infusion of electrolytes were also administered.</w:t>
      </w:r>
    </w:p>
    <w:p w:rsidR="00295CB9" w:rsidRPr="00ED25D3" w:rsidRDefault="00295CB9">
      <w:pPr>
        <w:rPr>
          <w:bCs/>
          <w:sz w:val="28"/>
          <w:szCs w:val="28"/>
          <w:lang w:val="en-US"/>
        </w:rPr>
      </w:pPr>
      <w:r w:rsidRPr="00ED25D3">
        <w:rPr>
          <w:bCs/>
          <w:sz w:val="28"/>
          <w:szCs w:val="28"/>
          <w:lang w:val="en-US"/>
        </w:rPr>
        <w:t>His CBC indicated thrombocytopenia.</w:t>
      </w:r>
    </w:p>
    <w:p w:rsidR="00295CB9" w:rsidRPr="00ED25D3" w:rsidRDefault="00295CB9">
      <w:pPr>
        <w:rPr>
          <w:bCs/>
          <w:sz w:val="28"/>
          <w:szCs w:val="28"/>
          <w:lang w:val="en-US"/>
        </w:rPr>
      </w:pPr>
      <w:r w:rsidRPr="00ED25D3">
        <w:rPr>
          <w:bCs/>
          <w:sz w:val="28"/>
          <w:szCs w:val="28"/>
          <w:lang w:val="en-US"/>
        </w:rPr>
        <w:t>The patient was also found to be dehydrated.</w:t>
      </w:r>
    </w:p>
    <w:p w:rsidR="00FA1343" w:rsidRPr="00ED25D3" w:rsidRDefault="00FA1343">
      <w:pPr>
        <w:rPr>
          <w:bCs/>
          <w:sz w:val="28"/>
          <w:szCs w:val="28"/>
          <w:lang w:val="en-US"/>
        </w:rPr>
      </w:pPr>
      <w:r w:rsidRPr="00ED25D3">
        <w:rPr>
          <w:bCs/>
          <w:sz w:val="28"/>
          <w:szCs w:val="28"/>
          <w:lang w:val="en-US"/>
        </w:rPr>
        <w:t>What is the PDX: Anemia due to chemotherapy D64.81.</w:t>
      </w:r>
    </w:p>
    <w:p w:rsidR="00936199" w:rsidRPr="00ED25D3" w:rsidRDefault="00FA1343">
      <w:pPr>
        <w:rPr>
          <w:bCs/>
          <w:sz w:val="28"/>
          <w:szCs w:val="28"/>
          <w:lang w:val="en-US"/>
        </w:rPr>
      </w:pPr>
      <w:r w:rsidRPr="00ED25D3">
        <w:rPr>
          <w:bCs/>
          <w:sz w:val="28"/>
          <w:szCs w:val="28"/>
          <w:lang w:val="en-US"/>
        </w:rPr>
        <w:t xml:space="preserve">What are the SDX: </w:t>
      </w:r>
      <w:r w:rsidR="00FC6647" w:rsidRPr="00ED25D3">
        <w:rPr>
          <w:bCs/>
          <w:sz w:val="28"/>
          <w:szCs w:val="28"/>
          <w:lang w:val="en-US"/>
        </w:rPr>
        <w:t xml:space="preserve">Malignant neoplasm of liver, not specified as primary or secondary C22.9, Adverse effect of antineoplastic and immunosuppressive drugs T45.1X5A, </w:t>
      </w:r>
      <w:r w:rsidR="005F27C6" w:rsidRPr="00ED25D3">
        <w:rPr>
          <w:bCs/>
          <w:sz w:val="28"/>
          <w:szCs w:val="28"/>
          <w:lang w:val="en-US"/>
        </w:rPr>
        <w:t>Diabetes E11.9, Long-term current use of oral hypoglycemic drugs Z79.84, Nicotine dependence unspecified F17.200, Hyponatremia unspecified E87.1, Thrombocytopenia</w:t>
      </w:r>
      <w:r w:rsidR="00DB374B" w:rsidRPr="00ED25D3">
        <w:rPr>
          <w:bCs/>
          <w:sz w:val="28"/>
          <w:szCs w:val="28"/>
          <w:lang w:val="en-US"/>
        </w:rPr>
        <w:t xml:space="preserve"> </w:t>
      </w:r>
      <w:r w:rsidR="005F27C6" w:rsidRPr="00ED25D3">
        <w:rPr>
          <w:bCs/>
          <w:sz w:val="28"/>
          <w:szCs w:val="28"/>
          <w:lang w:val="en-US"/>
        </w:rPr>
        <w:t xml:space="preserve">unspecified D69.6, Hyperlipidemia unspecified E78.5, </w:t>
      </w:r>
      <w:r w:rsidR="00EA704C" w:rsidRPr="00ED25D3">
        <w:rPr>
          <w:bCs/>
          <w:sz w:val="28"/>
          <w:szCs w:val="28"/>
          <w:lang w:val="en-US"/>
        </w:rPr>
        <w:t>Hypercholesterolemia E78.00</w:t>
      </w:r>
      <w:r w:rsidR="00936199" w:rsidRPr="00ED25D3">
        <w:rPr>
          <w:bCs/>
          <w:sz w:val="28"/>
          <w:szCs w:val="28"/>
          <w:lang w:val="en-US"/>
        </w:rPr>
        <w:t>, Dehydration E86.0.</w:t>
      </w:r>
    </w:p>
    <w:p w:rsidR="00936199" w:rsidRPr="00ED25D3" w:rsidRDefault="00936199">
      <w:pPr>
        <w:rPr>
          <w:bCs/>
          <w:sz w:val="28"/>
          <w:szCs w:val="28"/>
          <w:lang w:val="en-US"/>
        </w:rPr>
      </w:pPr>
    </w:p>
    <w:p w:rsidR="00936199" w:rsidRPr="00ED25D3" w:rsidRDefault="00936199">
      <w:pPr>
        <w:rPr>
          <w:bCs/>
          <w:sz w:val="28"/>
          <w:szCs w:val="28"/>
          <w:lang w:val="en-US"/>
        </w:rPr>
      </w:pPr>
      <w:r w:rsidRPr="00ED25D3">
        <w:rPr>
          <w:bCs/>
          <w:sz w:val="28"/>
          <w:szCs w:val="28"/>
          <w:lang w:val="en-US"/>
        </w:rPr>
        <w:t xml:space="preserve">What are the PCS codes: </w:t>
      </w:r>
      <w:r w:rsidR="00DB374B" w:rsidRPr="00ED25D3">
        <w:rPr>
          <w:bCs/>
          <w:sz w:val="28"/>
          <w:szCs w:val="28"/>
          <w:lang w:val="en-US"/>
        </w:rPr>
        <w:t xml:space="preserve">Transfusion of PRBC 30233N1, transfusion of platelets 30233R1, infusion of electrolytes </w:t>
      </w:r>
      <w:proofErr w:type="gramStart"/>
      <w:r w:rsidR="00DB374B" w:rsidRPr="00ED25D3">
        <w:rPr>
          <w:bCs/>
          <w:sz w:val="28"/>
          <w:szCs w:val="28"/>
          <w:lang w:val="en-US"/>
        </w:rPr>
        <w:t>3E0337Z.</w:t>
      </w:r>
      <w:proofErr w:type="gramEnd"/>
    </w:p>
    <w:p w:rsidR="00C6152C" w:rsidRPr="00ED25D3" w:rsidRDefault="00C6152C">
      <w:pPr>
        <w:rPr>
          <w:bCs/>
          <w:sz w:val="28"/>
          <w:szCs w:val="28"/>
          <w:lang w:val="en-US"/>
        </w:rPr>
      </w:pPr>
    </w:p>
    <w:p w:rsidR="00C6152C" w:rsidRPr="00ED25D3" w:rsidRDefault="00C6152C">
      <w:pPr>
        <w:rPr>
          <w:bCs/>
          <w:sz w:val="28"/>
          <w:szCs w:val="28"/>
          <w:lang w:val="en-US"/>
        </w:rPr>
      </w:pPr>
    </w:p>
    <w:p w:rsidR="00C6152C" w:rsidRPr="00ED25D3" w:rsidRDefault="00C6152C">
      <w:pPr>
        <w:rPr>
          <w:bCs/>
          <w:sz w:val="28"/>
          <w:szCs w:val="28"/>
          <w:lang w:val="en-US"/>
        </w:rPr>
      </w:pPr>
    </w:p>
    <w:p w:rsidR="00C6152C" w:rsidRPr="00ED25D3" w:rsidRDefault="00C6152C">
      <w:pPr>
        <w:rPr>
          <w:bCs/>
          <w:sz w:val="28"/>
          <w:szCs w:val="28"/>
          <w:lang w:val="en-US"/>
        </w:rPr>
      </w:pPr>
    </w:p>
    <w:p w:rsidR="00C6152C" w:rsidRPr="00ED25D3" w:rsidRDefault="00C6152C">
      <w:pPr>
        <w:rPr>
          <w:bCs/>
          <w:sz w:val="28"/>
          <w:szCs w:val="28"/>
          <w:lang w:val="en-US"/>
        </w:rPr>
      </w:pPr>
    </w:p>
    <w:p w:rsidR="00C6152C" w:rsidRPr="00ED25D3" w:rsidRDefault="00C6152C">
      <w:pPr>
        <w:rPr>
          <w:bCs/>
          <w:sz w:val="28"/>
          <w:szCs w:val="28"/>
          <w:lang w:val="en-US"/>
        </w:rPr>
      </w:pPr>
    </w:p>
    <w:p w:rsidR="00C6152C" w:rsidRPr="00ED25D3" w:rsidRDefault="00C6152C">
      <w:pPr>
        <w:rPr>
          <w:bCs/>
          <w:sz w:val="28"/>
          <w:szCs w:val="28"/>
          <w:lang w:val="en-US"/>
        </w:rPr>
      </w:pPr>
    </w:p>
    <w:p w:rsidR="00C6152C" w:rsidRPr="00ED25D3" w:rsidRDefault="001E4F69">
      <w:pPr>
        <w:rPr>
          <w:bCs/>
          <w:sz w:val="28"/>
          <w:szCs w:val="28"/>
          <w:lang w:val="en-US"/>
        </w:rPr>
      </w:pPr>
      <w:r w:rsidRPr="00ED25D3">
        <w:rPr>
          <w:bCs/>
          <w:sz w:val="28"/>
          <w:szCs w:val="28"/>
          <w:lang w:val="en-US"/>
        </w:rPr>
        <w:lastRenderedPageBreak/>
        <w:t>General surgeon is called to the emergency department to evaluate a patient with a six-day history of diarrhea, lethargy, and a low-grade fever, who is now experiencing diffuse abdominal pain.</w:t>
      </w:r>
    </w:p>
    <w:p w:rsidR="001E4F69" w:rsidRPr="00ED25D3" w:rsidRDefault="001E4F69">
      <w:pPr>
        <w:rPr>
          <w:bCs/>
          <w:sz w:val="28"/>
          <w:szCs w:val="28"/>
          <w:lang w:val="en-US"/>
        </w:rPr>
      </w:pPr>
      <w:r w:rsidRPr="00ED25D3">
        <w:rPr>
          <w:bCs/>
          <w:sz w:val="28"/>
          <w:szCs w:val="28"/>
          <w:lang w:val="en-US"/>
        </w:rPr>
        <w:t>PMD: Hypothyroidism after ablation therapy, migraine headaches, chronic sinusitis.</w:t>
      </w:r>
    </w:p>
    <w:p w:rsidR="001E4F69" w:rsidRPr="00ED25D3" w:rsidRDefault="001E4F69">
      <w:pPr>
        <w:rPr>
          <w:bCs/>
          <w:sz w:val="28"/>
          <w:szCs w:val="28"/>
          <w:lang w:val="en-US"/>
        </w:rPr>
      </w:pPr>
      <w:r w:rsidRPr="00ED25D3">
        <w:rPr>
          <w:bCs/>
          <w:sz w:val="28"/>
          <w:szCs w:val="28"/>
          <w:lang w:val="en-US"/>
        </w:rPr>
        <w:t>On examination, the surgeon hears normal bowel sound, but notes some wheezing in the chest.  The patient reports no cough and no exposure to anyone with corona virus, but the surgeon ordered an abdominal CT scan and a rapid COVID-19 test, which returns positive.</w:t>
      </w:r>
    </w:p>
    <w:p w:rsidR="001E4F69" w:rsidRPr="00ED25D3" w:rsidRDefault="001E4F69">
      <w:pPr>
        <w:rPr>
          <w:bCs/>
          <w:sz w:val="28"/>
          <w:szCs w:val="28"/>
          <w:lang w:val="en-US"/>
        </w:rPr>
      </w:pPr>
      <w:r w:rsidRPr="00ED25D3">
        <w:rPr>
          <w:bCs/>
          <w:sz w:val="28"/>
          <w:szCs w:val="28"/>
          <w:lang w:val="en-US"/>
        </w:rPr>
        <w:t>What is the PDX: COVID-19 U07.1</w:t>
      </w:r>
    </w:p>
    <w:p w:rsidR="001E4F69" w:rsidRPr="00ED25D3" w:rsidRDefault="001E4F69">
      <w:pPr>
        <w:rPr>
          <w:bCs/>
          <w:sz w:val="28"/>
          <w:szCs w:val="28"/>
          <w:lang w:val="en-US"/>
        </w:rPr>
      </w:pPr>
      <w:r w:rsidRPr="00ED25D3">
        <w:rPr>
          <w:bCs/>
          <w:sz w:val="28"/>
          <w:szCs w:val="28"/>
          <w:lang w:val="en-US"/>
        </w:rPr>
        <w:t>What are the SDX: Postprocedural hypothyroidism E89.0, Chronic sinusitis J32.9.</w:t>
      </w:r>
    </w:p>
    <w:p w:rsidR="001E4F69" w:rsidRPr="00ED25D3" w:rsidRDefault="001E4F69">
      <w:pPr>
        <w:rPr>
          <w:bCs/>
          <w:sz w:val="28"/>
          <w:szCs w:val="28"/>
          <w:lang w:val="en-US"/>
        </w:rPr>
      </w:pPr>
    </w:p>
    <w:p w:rsidR="001E4F69" w:rsidRPr="00ED25D3" w:rsidRDefault="001E4F69">
      <w:pPr>
        <w:rPr>
          <w:bCs/>
          <w:sz w:val="28"/>
          <w:szCs w:val="28"/>
          <w:lang w:val="en-US"/>
        </w:rPr>
      </w:pPr>
      <w:r w:rsidRPr="00ED25D3">
        <w:rPr>
          <w:bCs/>
          <w:sz w:val="28"/>
          <w:szCs w:val="28"/>
          <w:lang w:val="en-US"/>
        </w:rPr>
        <w:t>The patient presented with paronychia on his left little finger.  The paronychia is very painful to touch, a digital block was performed.  Treatment consists of inserting a #11 blade into the nail fold parallel the nail to drain the abscess.  Pus was seen under the nail, the corner of the paronychium was incised and the nail fold lifted.</w:t>
      </w:r>
      <w:r w:rsidR="00683B0D" w:rsidRPr="00ED25D3">
        <w:rPr>
          <w:bCs/>
          <w:sz w:val="28"/>
          <w:szCs w:val="28"/>
          <w:lang w:val="en-US"/>
        </w:rPr>
        <w:t xml:space="preserve">  Elevate the nail fold at the site of maximum tenderness or pus.  A portion of the nail may have to be removed and a wick placed for drainage.  A wick was placed, the patient was asked to check the wound and replace the wick in 24 hours.  After 48 hours, patient can pull the wick and begin warm soaks.  Wound was dressed with zinc oxide ointment.  Follow up in 2 days.  Patient should elevate the part, and return in 2-3 days.</w:t>
      </w:r>
    </w:p>
    <w:p w:rsidR="00683B0D" w:rsidRPr="00ED25D3" w:rsidRDefault="00683B0D">
      <w:pPr>
        <w:rPr>
          <w:bCs/>
          <w:sz w:val="28"/>
          <w:szCs w:val="28"/>
          <w:lang w:val="en-US"/>
        </w:rPr>
      </w:pPr>
      <w:r w:rsidRPr="00ED25D3">
        <w:rPr>
          <w:bCs/>
          <w:sz w:val="28"/>
          <w:szCs w:val="28"/>
          <w:lang w:val="en-US"/>
        </w:rPr>
        <w:t>PMH: HTN, diabetes mellitus, hyperlipidemia, CAD.</w:t>
      </w:r>
    </w:p>
    <w:p w:rsidR="00683B0D" w:rsidRPr="00ED25D3" w:rsidRDefault="00683B0D">
      <w:pPr>
        <w:rPr>
          <w:bCs/>
          <w:sz w:val="28"/>
          <w:szCs w:val="28"/>
          <w:lang w:val="en-US"/>
        </w:rPr>
      </w:pPr>
      <w:r w:rsidRPr="00ED25D3">
        <w:rPr>
          <w:bCs/>
          <w:sz w:val="28"/>
          <w:szCs w:val="28"/>
          <w:lang w:val="en-US"/>
        </w:rPr>
        <w:t xml:space="preserve">Medications: </w:t>
      </w:r>
      <w:r w:rsidR="00894006" w:rsidRPr="00ED25D3">
        <w:rPr>
          <w:bCs/>
          <w:sz w:val="28"/>
          <w:szCs w:val="28"/>
          <w:lang w:val="en-US"/>
        </w:rPr>
        <w:t>Ramipril</w:t>
      </w:r>
      <w:r w:rsidRPr="00ED25D3">
        <w:rPr>
          <w:bCs/>
          <w:sz w:val="28"/>
          <w:szCs w:val="28"/>
          <w:lang w:val="en-US"/>
        </w:rPr>
        <w:t>; insulin twice a day, simvastatin.</w:t>
      </w:r>
    </w:p>
    <w:p w:rsidR="00683B0D" w:rsidRPr="00ED25D3" w:rsidRDefault="00683B0D">
      <w:pPr>
        <w:rPr>
          <w:bCs/>
          <w:sz w:val="28"/>
          <w:szCs w:val="28"/>
          <w:lang w:val="en-US"/>
        </w:rPr>
      </w:pPr>
      <w:r w:rsidRPr="00ED25D3">
        <w:rPr>
          <w:bCs/>
          <w:sz w:val="28"/>
          <w:szCs w:val="28"/>
          <w:lang w:val="en-US"/>
        </w:rPr>
        <w:t>What is the primary or first listed diagnosis reported for this scenario.</w:t>
      </w:r>
    </w:p>
    <w:p w:rsidR="00683B0D" w:rsidRPr="00ED25D3" w:rsidRDefault="00683B0D">
      <w:pPr>
        <w:rPr>
          <w:bCs/>
          <w:sz w:val="28"/>
          <w:szCs w:val="28"/>
          <w:lang w:val="en-US"/>
        </w:rPr>
      </w:pPr>
      <w:r w:rsidRPr="00ED25D3">
        <w:rPr>
          <w:bCs/>
          <w:sz w:val="28"/>
          <w:szCs w:val="28"/>
          <w:lang w:val="en-US"/>
        </w:rPr>
        <w:t xml:space="preserve">PDX: </w:t>
      </w:r>
      <w:r w:rsidR="00E1449E" w:rsidRPr="00ED25D3">
        <w:rPr>
          <w:bCs/>
          <w:sz w:val="28"/>
          <w:szCs w:val="28"/>
          <w:lang w:val="en-US"/>
        </w:rPr>
        <w:t>Paronychia of left little finger L03.012.</w:t>
      </w:r>
    </w:p>
    <w:p w:rsidR="00E1449E" w:rsidRPr="00ED25D3" w:rsidRDefault="00E1449E">
      <w:pPr>
        <w:rPr>
          <w:bCs/>
          <w:sz w:val="28"/>
          <w:szCs w:val="28"/>
          <w:lang w:val="en-US"/>
        </w:rPr>
      </w:pPr>
      <w:r w:rsidRPr="00ED25D3">
        <w:rPr>
          <w:bCs/>
          <w:sz w:val="28"/>
          <w:szCs w:val="28"/>
          <w:lang w:val="en-US"/>
        </w:rPr>
        <w:t xml:space="preserve">SDX: HTN I10, DM E11.9, Hyperlipidemia unspecified E78.5, CAD I25.10, </w:t>
      </w:r>
      <w:r w:rsidR="008C550D" w:rsidRPr="00ED25D3">
        <w:rPr>
          <w:bCs/>
          <w:sz w:val="28"/>
          <w:szCs w:val="28"/>
          <w:lang w:val="en-US"/>
        </w:rPr>
        <w:t>Long-term current use of insulin Z79.4</w:t>
      </w:r>
    </w:p>
    <w:p w:rsidR="008C550D" w:rsidRPr="00ED25D3" w:rsidRDefault="008C550D">
      <w:pPr>
        <w:rPr>
          <w:bCs/>
          <w:sz w:val="28"/>
          <w:szCs w:val="28"/>
          <w:lang w:val="en-US"/>
        </w:rPr>
      </w:pPr>
      <w:r w:rsidRPr="00ED25D3">
        <w:rPr>
          <w:bCs/>
          <w:sz w:val="28"/>
          <w:szCs w:val="28"/>
          <w:lang w:val="en-US"/>
        </w:rPr>
        <w:t>Procedure: Incision and drainage of paronychia CPT 10060.</w:t>
      </w:r>
    </w:p>
    <w:p w:rsidR="0060245C" w:rsidRPr="00ED25D3" w:rsidRDefault="0060245C">
      <w:pPr>
        <w:rPr>
          <w:bCs/>
          <w:sz w:val="28"/>
          <w:szCs w:val="28"/>
          <w:lang w:val="en-US"/>
        </w:rPr>
      </w:pPr>
    </w:p>
    <w:p w:rsidR="00ED25D3" w:rsidRPr="00ED25D3" w:rsidRDefault="00ED25D3" w:rsidP="00ED25D3">
      <w:pPr>
        <w:numPr>
          <w:ilvl w:val="0"/>
          <w:numId w:val="2"/>
        </w:numPr>
        <w:spacing w:after="11" w:line="266" w:lineRule="auto"/>
        <w:ind w:hanging="361"/>
      </w:pPr>
      <w:r w:rsidRPr="00ED25D3">
        <w:lastRenderedPageBreak/>
        <w:t xml:space="preserve">Chin </w:t>
      </w:r>
      <w:proofErr w:type="gramStart"/>
      <w:r w:rsidRPr="00ED25D3">
        <w:t>laceration ,</w:t>
      </w:r>
      <w:proofErr w:type="gramEnd"/>
      <w:r w:rsidRPr="00ED25D3">
        <w:t xml:space="preserve"> 1.5 cm with simple repair, physical examination neck </w:t>
      </w:r>
      <w:proofErr w:type="spellStart"/>
      <w:r w:rsidRPr="00ED25D3">
        <w:t>tenderness,shoulder</w:t>
      </w:r>
      <w:proofErr w:type="spellEnd"/>
      <w:r w:rsidRPr="00ED25D3">
        <w:t xml:space="preserve"> tenderness, fall external cause, check </w:t>
      </w:r>
      <w:proofErr w:type="spellStart"/>
      <w:r w:rsidRPr="00ED25D3">
        <w:t>PMH,social</w:t>
      </w:r>
      <w:proofErr w:type="spellEnd"/>
      <w:r w:rsidRPr="00ED25D3">
        <w:t xml:space="preserve"> HX for </w:t>
      </w:r>
      <w:proofErr w:type="spellStart"/>
      <w:r w:rsidRPr="00ED25D3">
        <w:t>fromer</w:t>
      </w:r>
      <w:proofErr w:type="spellEnd"/>
      <w:r w:rsidRPr="00ED25D3">
        <w:t xml:space="preserve"> smoker </w:t>
      </w:r>
    </w:p>
    <w:p w:rsidR="00ED25D3" w:rsidRPr="00ED25D3" w:rsidRDefault="00ED25D3" w:rsidP="00ED25D3">
      <w:pPr>
        <w:ind w:left="716"/>
      </w:pPr>
      <w:proofErr w:type="gramStart"/>
      <w:r w:rsidRPr="00ED25D3">
        <w:t>Pdx:S</w:t>
      </w:r>
      <w:proofErr w:type="gramEnd"/>
      <w:r w:rsidRPr="00ED25D3">
        <w:t xml:space="preserve">0181XA </w:t>
      </w:r>
    </w:p>
    <w:p w:rsidR="00ED25D3" w:rsidRPr="00ED25D3" w:rsidRDefault="00ED25D3" w:rsidP="00ED25D3">
      <w:pPr>
        <w:ind w:left="716"/>
      </w:pPr>
      <w:proofErr w:type="spellStart"/>
      <w:r w:rsidRPr="00ED25D3">
        <w:t>Sdx</w:t>
      </w:r>
      <w:proofErr w:type="spellEnd"/>
      <w:r w:rsidRPr="00ED25D3">
        <w:t>: M54.</w:t>
      </w:r>
      <w:proofErr w:type="gramStart"/>
      <w:r w:rsidRPr="00ED25D3">
        <w:t>2,M</w:t>
      </w:r>
      <w:proofErr w:type="gramEnd"/>
      <w:r w:rsidRPr="00ED25D3">
        <w:t xml:space="preserve">25519,W1830XXA, </w:t>
      </w:r>
    </w:p>
    <w:p w:rsidR="00ED25D3" w:rsidRPr="00ED25D3" w:rsidRDefault="00ED25D3" w:rsidP="00ED25D3">
      <w:pPr>
        <w:ind w:left="716"/>
      </w:pPr>
      <w:r w:rsidRPr="00ED25D3">
        <w:t xml:space="preserve">CPT :12011 </w:t>
      </w:r>
    </w:p>
    <w:p w:rsidR="00ED25D3" w:rsidRPr="00ED25D3" w:rsidRDefault="00ED25D3" w:rsidP="00ED25D3">
      <w:pPr>
        <w:spacing w:after="50" w:line="256" w:lineRule="auto"/>
        <w:ind w:left="721"/>
      </w:pPr>
      <w:r w:rsidRPr="00ED25D3">
        <w:t xml:space="preserve"> </w:t>
      </w:r>
    </w:p>
    <w:p w:rsidR="00ED25D3" w:rsidRPr="00ED25D3" w:rsidRDefault="00ED25D3" w:rsidP="00ED25D3">
      <w:pPr>
        <w:numPr>
          <w:ilvl w:val="0"/>
          <w:numId w:val="2"/>
        </w:numPr>
        <w:spacing w:after="11" w:line="266" w:lineRule="auto"/>
        <w:ind w:hanging="361"/>
      </w:pPr>
      <w:r w:rsidRPr="00ED25D3">
        <w:t xml:space="preserve">Pt have calculus of gallbladder with acute cholecystitis, physician </w:t>
      </w:r>
      <w:proofErr w:type="gramStart"/>
      <w:r w:rsidRPr="00ED25D3">
        <w:t xml:space="preserve">done  </w:t>
      </w:r>
      <w:proofErr w:type="spellStart"/>
      <w:r w:rsidRPr="00ED25D3">
        <w:t>laproscopic</w:t>
      </w:r>
      <w:proofErr w:type="spellEnd"/>
      <w:proofErr w:type="gramEnd"/>
      <w:r w:rsidRPr="00ED25D3">
        <w:t xml:space="preserve"> </w:t>
      </w:r>
      <w:proofErr w:type="spellStart"/>
      <w:r w:rsidRPr="00ED25D3">
        <w:t>cholecystecotmy</w:t>
      </w:r>
      <w:proofErr w:type="spellEnd"/>
      <w:r w:rsidRPr="00ED25D3">
        <w:t xml:space="preserve"> with cholangiography,  </w:t>
      </w:r>
      <w:proofErr w:type="spellStart"/>
      <w:r w:rsidRPr="00ED25D3">
        <w:t>osteoporosis,hypocalecemia</w:t>
      </w:r>
      <w:proofErr w:type="spellEnd"/>
      <w:r w:rsidRPr="00ED25D3">
        <w:t xml:space="preserve"> </w:t>
      </w:r>
    </w:p>
    <w:p w:rsidR="00ED25D3" w:rsidRPr="00ED25D3" w:rsidRDefault="00ED25D3" w:rsidP="00ED25D3">
      <w:pPr>
        <w:ind w:left="716"/>
      </w:pPr>
      <w:proofErr w:type="gramStart"/>
      <w:r w:rsidRPr="00ED25D3">
        <w:t>Pdx:K</w:t>
      </w:r>
      <w:proofErr w:type="gramEnd"/>
      <w:r w:rsidRPr="00ED25D3">
        <w:t xml:space="preserve">80.00 </w:t>
      </w:r>
    </w:p>
    <w:p w:rsidR="00ED25D3" w:rsidRPr="00ED25D3" w:rsidRDefault="00ED25D3" w:rsidP="00ED25D3">
      <w:pPr>
        <w:ind w:left="716"/>
      </w:pPr>
      <w:proofErr w:type="spellStart"/>
      <w:r w:rsidRPr="00ED25D3">
        <w:t>Sdx</w:t>
      </w:r>
      <w:proofErr w:type="spellEnd"/>
      <w:r w:rsidRPr="00ED25D3">
        <w:t xml:space="preserve">: check </w:t>
      </w:r>
      <w:proofErr w:type="spellStart"/>
      <w:proofErr w:type="gramStart"/>
      <w:r w:rsidRPr="00ED25D3">
        <w:t>PMH,social</w:t>
      </w:r>
      <w:proofErr w:type="spellEnd"/>
      <w:proofErr w:type="gramEnd"/>
      <w:r w:rsidRPr="00ED25D3">
        <w:t xml:space="preserve"> HX </w:t>
      </w:r>
    </w:p>
    <w:p w:rsidR="00ED25D3" w:rsidRPr="00ED25D3" w:rsidRDefault="00ED25D3" w:rsidP="00ED25D3">
      <w:pPr>
        <w:ind w:left="716"/>
      </w:pPr>
      <w:r w:rsidRPr="00ED25D3">
        <w:t xml:space="preserve">CPT :47563 </w:t>
      </w:r>
    </w:p>
    <w:p w:rsidR="00ED25D3" w:rsidRPr="00ED25D3" w:rsidRDefault="00ED25D3" w:rsidP="00ED25D3">
      <w:pPr>
        <w:spacing w:after="50" w:line="256" w:lineRule="auto"/>
        <w:ind w:left="721"/>
      </w:pPr>
      <w:r w:rsidRPr="00ED25D3">
        <w:t xml:space="preserve"> </w:t>
      </w:r>
    </w:p>
    <w:p w:rsidR="00ED25D3" w:rsidRPr="00ED25D3" w:rsidRDefault="00ED25D3" w:rsidP="00ED25D3">
      <w:pPr>
        <w:numPr>
          <w:ilvl w:val="0"/>
          <w:numId w:val="2"/>
        </w:numPr>
        <w:spacing w:after="11" w:line="266" w:lineRule="auto"/>
        <w:ind w:hanging="361"/>
      </w:pPr>
      <w:r w:rsidRPr="00ED25D3">
        <w:t xml:space="preserve">Pt came for acute blood loss </w:t>
      </w:r>
      <w:proofErr w:type="spellStart"/>
      <w:proofErr w:type="gramStart"/>
      <w:r w:rsidRPr="00ED25D3">
        <w:t>anemia</w:t>
      </w:r>
      <w:proofErr w:type="spellEnd"/>
      <w:r w:rsidRPr="00ED25D3">
        <w:t xml:space="preserve">  due</w:t>
      </w:r>
      <w:proofErr w:type="gramEnd"/>
      <w:r w:rsidRPr="00ED25D3">
        <w:t xml:space="preserve"> to chemotherapy, Liver to bone metastatic cancer,2days ago chemotherapy, </w:t>
      </w:r>
      <w:proofErr w:type="spellStart"/>
      <w:r w:rsidRPr="00ED25D3">
        <w:t>pt</w:t>
      </w:r>
      <w:proofErr w:type="spellEnd"/>
      <w:r w:rsidRPr="00ED25D3">
        <w:t xml:space="preserve"> have </w:t>
      </w:r>
      <w:proofErr w:type="spellStart"/>
      <w:r w:rsidRPr="00ED25D3">
        <w:t>dehydaration,hyponatremia</w:t>
      </w:r>
      <w:proofErr w:type="spellEnd"/>
      <w:r w:rsidRPr="00ED25D3">
        <w:t xml:space="preserve"> </w:t>
      </w:r>
      <w:proofErr w:type="spellStart"/>
      <w:r w:rsidRPr="00ED25D3">
        <w:t>Symptom:nausea</w:t>
      </w:r>
      <w:proofErr w:type="spellEnd"/>
      <w:r w:rsidRPr="00ED25D3">
        <w:t xml:space="preserve"> lethargy blood loss,  transfer RBCs, Transfer platelets, </w:t>
      </w:r>
    </w:p>
    <w:p w:rsidR="00ED25D3" w:rsidRPr="00ED25D3" w:rsidRDefault="00ED25D3" w:rsidP="00ED25D3">
      <w:pPr>
        <w:spacing w:after="16" w:line="256" w:lineRule="auto"/>
        <w:ind w:left="721"/>
      </w:pPr>
      <w:r w:rsidRPr="00ED25D3">
        <w:t xml:space="preserve"> </w:t>
      </w:r>
    </w:p>
    <w:p w:rsidR="00ED25D3" w:rsidRPr="00ED25D3" w:rsidRDefault="00ED25D3" w:rsidP="00ED25D3">
      <w:pPr>
        <w:ind w:left="716"/>
      </w:pPr>
      <w:proofErr w:type="spellStart"/>
      <w:proofErr w:type="gramStart"/>
      <w:r w:rsidRPr="00ED25D3">
        <w:t>Pdx</w:t>
      </w:r>
      <w:proofErr w:type="spellEnd"/>
      <w:r w:rsidRPr="00ED25D3">
        <w:t xml:space="preserve"> ;</w:t>
      </w:r>
      <w:proofErr w:type="gramEnd"/>
      <w:r w:rsidRPr="00ED25D3">
        <w:t xml:space="preserve"> D64.81  </w:t>
      </w:r>
    </w:p>
    <w:p w:rsidR="00ED25D3" w:rsidRPr="00ED25D3" w:rsidRDefault="00ED25D3" w:rsidP="00ED25D3">
      <w:pPr>
        <w:spacing w:after="16" w:line="256" w:lineRule="auto"/>
        <w:ind w:left="721"/>
      </w:pPr>
      <w:r w:rsidRPr="00ED25D3">
        <w:t xml:space="preserve"> </w:t>
      </w:r>
    </w:p>
    <w:p w:rsidR="00ED25D3" w:rsidRPr="00ED25D3" w:rsidRDefault="00ED25D3" w:rsidP="00ED25D3">
      <w:pPr>
        <w:ind w:left="716"/>
      </w:pPr>
      <w:r w:rsidRPr="00ED25D3">
        <w:t xml:space="preserve">Sdx:C79.5 </w:t>
      </w:r>
      <w:proofErr w:type="gramStart"/>
      <w:r w:rsidRPr="00ED25D3">
        <w:t>2,C</w:t>
      </w:r>
      <w:proofErr w:type="gramEnd"/>
      <w:r w:rsidRPr="00ED25D3">
        <w:t xml:space="preserve">22.8,,E87.1,E86.0 </w:t>
      </w:r>
    </w:p>
    <w:p w:rsidR="00ED25D3" w:rsidRPr="00ED25D3" w:rsidRDefault="00ED25D3" w:rsidP="00ED25D3">
      <w:pPr>
        <w:spacing w:after="21" w:line="256" w:lineRule="auto"/>
        <w:ind w:left="721"/>
      </w:pPr>
      <w:r w:rsidRPr="00ED25D3">
        <w:t xml:space="preserve"> </w:t>
      </w:r>
    </w:p>
    <w:p w:rsidR="00ED25D3" w:rsidRPr="00ED25D3" w:rsidRDefault="00ED25D3" w:rsidP="00ED25D3">
      <w:pPr>
        <w:ind w:left="716"/>
      </w:pPr>
      <w:r w:rsidRPr="00ED25D3">
        <w:t xml:space="preserve">PCS:30233N1-RBC </w:t>
      </w:r>
    </w:p>
    <w:p w:rsidR="00ED25D3" w:rsidRPr="00ED25D3" w:rsidRDefault="00ED25D3" w:rsidP="00ED25D3">
      <w:pPr>
        <w:ind w:left="716"/>
      </w:pPr>
      <w:r w:rsidRPr="00ED25D3">
        <w:t xml:space="preserve">         30233R1-platelets </w:t>
      </w:r>
    </w:p>
    <w:p w:rsidR="00ED25D3" w:rsidRPr="00ED25D3" w:rsidRDefault="00ED25D3" w:rsidP="00ED25D3">
      <w:pPr>
        <w:spacing w:after="50" w:line="256" w:lineRule="auto"/>
        <w:ind w:left="721"/>
      </w:pPr>
      <w:r w:rsidRPr="00ED25D3">
        <w:t xml:space="preserve"> </w:t>
      </w:r>
    </w:p>
    <w:p w:rsidR="00ED25D3" w:rsidRPr="00ED25D3" w:rsidRDefault="00ED25D3" w:rsidP="00ED25D3">
      <w:pPr>
        <w:numPr>
          <w:ilvl w:val="0"/>
          <w:numId w:val="2"/>
        </w:numPr>
        <w:spacing w:after="11" w:line="266" w:lineRule="auto"/>
        <w:ind w:hanging="361"/>
      </w:pPr>
      <w:proofErr w:type="spellStart"/>
      <w:r w:rsidRPr="00ED25D3">
        <w:t>pt</w:t>
      </w:r>
      <w:proofErr w:type="spellEnd"/>
      <w:r w:rsidRPr="00ED25D3">
        <w:t xml:space="preserve"> have Covid-19, chronic </w:t>
      </w:r>
      <w:proofErr w:type="gramStart"/>
      <w:r w:rsidRPr="00ED25D3">
        <w:t>sinusitis  ,</w:t>
      </w:r>
      <w:proofErr w:type="gramEnd"/>
      <w:r w:rsidRPr="00ED25D3">
        <w:t xml:space="preserve">former smoker </w:t>
      </w:r>
      <w:proofErr w:type="spellStart"/>
      <w:r w:rsidRPr="00ED25D3">
        <w:t>Migraine,no</w:t>
      </w:r>
      <w:proofErr w:type="spellEnd"/>
      <w:r w:rsidRPr="00ED25D3">
        <w:t xml:space="preserve"> procedure in this case study select none option in procedure column </w:t>
      </w:r>
    </w:p>
    <w:p w:rsidR="00ED25D3" w:rsidRPr="00ED25D3" w:rsidRDefault="00ED25D3" w:rsidP="00ED25D3">
      <w:pPr>
        <w:spacing w:after="16" w:line="256" w:lineRule="auto"/>
        <w:ind w:left="721"/>
      </w:pPr>
      <w:r w:rsidRPr="00ED25D3">
        <w:t xml:space="preserve"> </w:t>
      </w:r>
    </w:p>
    <w:p w:rsidR="00ED25D3" w:rsidRPr="00ED25D3" w:rsidRDefault="00ED25D3" w:rsidP="00ED25D3">
      <w:pPr>
        <w:ind w:left="716"/>
      </w:pPr>
      <w:proofErr w:type="gramStart"/>
      <w:r w:rsidRPr="00ED25D3">
        <w:t>Pdx:U</w:t>
      </w:r>
      <w:proofErr w:type="gramEnd"/>
      <w:r w:rsidRPr="00ED25D3">
        <w:t xml:space="preserve">071 </w:t>
      </w:r>
    </w:p>
    <w:p w:rsidR="00ED25D3" w:rsidRPr="00ED25D3" w:rsidRDefault="00ED25D3" w:rsidP="00ED25D3">
      <w:pPr>
        <w:spacing w:after="47"/>
        <w:ind w:left="716"/>
      </w:pPr>
      <w:proofErr w:type="gramStart"/>
      <w:r w:rsidRPr="00ED25D3">
        <w:t>Sdx:J</w:t>
      </w:r>
      <w:proofErr w:type="gramEnd"/>
      <w:r w:rsidRPr="00ED25D3">
        <w:t xml:space="preserve">32.9,Z87891,G43909 </w:t>
      </w:r>
    </w:p>
    <w:p w:rsidR="00ED25D3" w:rsidRPr="00ED25D3" w:rsidRDefault="00ED25D3" w:rsidP="00ED25D3">
      <w:pPr>
        <w:numPr>
          <w:ilvl w:val="0"/>
          <w:numId w:val="2"/>
        </w:numPr>
        <w:spacing w:after="208" w:line="266" w:lineRule="auto"/>
        <w:ind w:hanging="361"/>
      </w:pPr>
      <w:r w:rsidRPr="00ED25D3">
        <w:t xml:space="preserve">Cervical disc disorder with </w:t>
      </w:r>
      <w:proofErr w:type="spellStart"/>
      <w:r w:rsidRPr="00ED25D3">
        <w:t>myelopaathy</w:t>
      </w:r>
      <w:proofErr w:type="spellEnd"/>
      <w:r w:rsidRPr="00ED25D3">
        <w:t xml:space="preserve"> C5-C6, procedure cervical </w:t>
      </w:r>
      <w:proofErr w:type="spellStart"/>
      <w:r w:rsidRPr="00ED25D3">
        <w:t>disectomy</w:t>
      </w:r>
      <w:proofErr w:type="spellEnd"/>
      <w:r w:rsidRPr="00ED25D3">
        <w:t xml:space="preserve"> with </w:t>
      </w:r>
      <w:proofErr w:type="spellStart"/>
      <w:proofErr w:type="gramStart"/>
      <w:r w:rsidRPr="00ED25D3">
        <w:t>arthoplasty,Hip</w:t>
      </w:r>
      <w:proofErr w:type="spellEnd"/>
      <w:proofErr w:type="gramEnd"/>
      <w:r w:rsidRPr="00ED25D3">
        <w:t xml:space="preserve"> pain , back pain in HPI </w:t>
      </w:r>
    </w:p>
    <w:p w:rsidR="00ED25D3" w:rsidRPr="00ED25D3" w:rsidRDefault="00ED25D3" w:rsidP="00ED25D3">
      <w:pPr>
        <w:spacing w:after="210"/>
        <w:ind w:left="716"/>
      </w:pPr>
      <w:proofErr w:type="gramStart"/>
      <w:r w:rsidRPr="00ED25D3">
        <w:t>Pdx;M</w:t>
      </w:r>
      <w:proofErr w:type="gramEnd"/>
      <w:r w:rsidRPr="00ED25D3">
        <w:t xml:space="preserve">50.022 </w:t>
      </w:r>
    </w:p>
    <w:p w:rsidR="00ED25D3" w:rsidRPr="00ED25D3" w:rsidRDefault="00ED25D3" w:rsidP="00ED25D3">
      <w:pPr>
        <w:spacing w:after="210"/>
        <w:ind w:left="716"/>
      </w:pPr>
      <w:r w:rsidRPr="00ED25D3">
        <w:t>Sdx:M</w:t>
      </w:r>
      <w:proofErr w:type="gramStart"/>
      <w:r w:rsidRPr="00ED25D3">
        <w:t>25519,M</w:t>
      </w:r>
      <w:proofErr w:type="gramEnd"/>
      <w:r w:rsidRPr="00ED25D3">
        <w:t xml:space="preserve">54.9 </w:t>
      </w:r>
    </w:p>
    <w:p w:rsidR="00ED25D3" w:rsidRPr="00ED25D3" w:rsidRDefault="00ED25D3" w:rsidP="00ED25D3">
      <w:pPr>
        <w:spacing w:after="244"/>
        <w:ind w:left="716"/>
      </w:pPr>
      <w:r w:rsidRPr="00ED25D3">
        <w:t xml:space="preserve">PCS: 0RB30ZZ,0RR30JZ </w:t>
      </w:r>
    </w:p>
    <w:p w:rsidR="00ED25D3" w:rsidRPr="00ED25D3" w:rsidRDefault="00ED25D3" w:rsidP="00ED25D3">
      <w:pPr>
        <w:numPr>
          <w:ilvl w:val="0"/>
          <w:numId w:val="2"/>
        </w:numPr>
        <w:spacing w:after="11" w:line="266" w:lineRule="auto"/>
        <w:ind w:hanging="361"/>
      </w:pPr>
      <w:r w:rsidRPr="00ED25D3">
        <w:t xml:space="preserve">Pt with left knee osteoarthritis, procedure left knee </w:t>
      </w:r>
      <w:proofErr w:type="spellStart"/>
      <w:r w:rsidRPr="00ED25D3">
        <w:t>arthoplasty</w:t>
      </w:r>
      <w:proofErr w:type="spellEnd"/>
      <w:r w:rsidRPr="00ED25D3">
        <w:t xml:space="preserve"> cemented </w:t>
      </w:r>
    </w:p>
    <w:p w:rsidR="00ED25D3" w:rsidRPr="00ED25D3" w:rsidRDefault="00ED25D3" w:rsidP="00ED25D3">
      <w:pPr>
        <w:ind w:left="716"/>
      </w:pPr>
      <w:r w:rsidRPr="00ED25D3">
        <w:t xml:space="preserve">Pdx:M17.12 </w:t>
      </w:r>
    </w:p>
    <w:p w:rsidR="00ED25D3" w:rsidRPr="00ED25D3" w:rsidRDefault="00ED25D3" w:rsidP="00ED25D3">
      <w:pPr>
        <w:ind w:left="716"/>
      </w:pPr>
      <w:proofErr w:type="spellStart"/>
      <w:proofErr w:type="gramStart"/>
      <w:r w:rsidRPr="00ED25D3">
        <w:t>Sdx</w:t>
      </w:r>
      <w:proofErr w:type="spellEnd"/>
      <w:r w:rsidRPr="00ED25D3">
        <w:t>:,</w:t>
      </w:r>
      <w:proofErr w:type="gramEnd"/>
      <w:r w:rsidRPr="00ED25D3">
        <w:t xml:space="preserve">PMH, social HX </w:t>
      </w:r>
    </w:p>
    <w:p w:rsidR="00ED25D3" w:rsidRPr="00ED25D3" w:rsidRDefault="00ED25D3" w:rsidP="00ED25D3">
      <w:pPr>
        <w:spacing w:after="42"/>
        <w:ind w:left="716"/>
      </w:pPr>
      <w:proofErr w:type="gramStart"/>
      <w:r w:rsidRPr="00ED25D3">
        <w:lastRenderedPageBreak/>
        <w:t>PCS;  0</w:t>
      </w:r>
      <w:proofErr w:type="gramEnd"/>
      <w:r w:rsidRPr="00ED25D3">
        <w:t xml:space="preserve">SRD069 </w:t>
      </w:r>
    </w:p>
    <w:p w:rsidR="00ED25D3" w:rsidRPr="00ED25D3" w:rsidRDefault="00ED25D3" w:rsidP="00ED25D3">
      <w:pPr>
        <w:numPr>
          <w:ilvl w:val="0"/>
          <w:numId w:val="2"/>
        </w:numPr>
        <w:spacing w:after="11" w:line="266" w:lineRule="auto"/>
        <w:ind w:hanging="361"/>
      </w:pPr>
      <w:r w:rsidRPr="00ED25D3">
        <w:t xml:space="preserve">Papillary </w:t>
      </w:r>
      <w:proofErr w:type="spellStart"/>
      <w:r w:rsidRPr="00ED25D3">
        <w:t>thryroid</w:t>
      </w:r>
      <w:proofErr w:type="spellEnd"/>
      <w:r w:rsidRPr="00ED25D3">
        <w:t xml:space="preserve"> cancer, thyroidectomy with exploration, papillary thyroidectomy </w:t>
      </w:r>
    </w:p>
    <w:p w:rsidR="00ED25D3" w:rsidRPr="00ED25D3" w:rsidRDefault="00ED25D3" w:rsidP="00ED25D3">
      <w:pPr>
        <w:spacing w:after="0" w:line="256" w:lineRule="auto"/>
        <w:ind w:left="721"/>
      </w:pPr>
      <w:r w:rsidRPr="00ED25D3">
        <w:t xml:space="preserve"> </w:t>
      </w:r>
    </w:p>
    <w:p w:rsidR="00ED25D3" w:rsidRPr="00ED25D3" w:rsidRDefault="00ED25D3" w:rsidP="00ED25D3">
      <w:pPr>
        <w:ind w:left="716"/>
      </w:pPr>
      <w:proofErr w:type="spellStart"/>
      <w:r w:rsidRPr="00ED25D3">
        <w:t>Pdx</w:t>
      </w:r>
      <w:proofErr w:type="spellEnd"/>
      <w:r w:rsidRPr="00ED25D3">
        <w:t xml:space="preserve">: C73 </w:t>
      </w:r>
    </w:p>
    <w:p w:rsidR="00ED25D3" w:rsidRPr="00ED25D3" w:rsidRDefault="00ED25D3" w:rsidP="00ED25D3">
      <w:pPr>
        <w:ind w:left="716"/>
      </w:pPr>
      <w:proofErr w:type="spellStart"/>
      <w:proofErr w:type="gramStart"/>
      <w:r w:rsidRPr="00ED25D3">
        <w:t>Sdx:cancer</w:t>
      </w:r>
      <w:proofErr w:type="spellEnd"/>
      <w:proofErr w:type="gramEnd"/>
      <w:r w:rsidRPr="00ED25D3">
        <w:t xml:space="preserve"> codes  </w:t>
      </w:r>
    </w:p>
    <w:p w:rsidR="00ED25D3" w:rsidRPr="00ED25D3" w:rsidRDefault="00ED25D3" w:rsidP="00ED25D3">
      <w:pPr>
        <w:ind w:left="716"/>
      </w:pPr>
      <w:r w:rsidRPr="00ED25D3">
        <w:t xml:space="preserve">CPT:60252  </w:t>
      </w:r>
    </w:p>
    <w:p w:rsidR="00ED25D3" w:rsidRPr="00ED25D3" w:rsidRDefault="00ED25D3" w:rsidP="00ED25D3">
      <w:pPr>
        <w:spacing w:after="42"/>
        <w:ind w:left="716"/>
      </w:pPr>
      <w:r w:rsidRPr="00ED25D3">
        <w:t xml:space="preserve">       60500-pappillary </w:t>
      </w:r>
      <w:proofErr w:type="spellStart"/>
      <w:r w:rsidRPr="00ED25D3">
        <w:t>thyroidectomys</w:t>
      </w:r>
      <w:proofErr w:type="spellEnd"/>
      <w:r w:rsidRPr="00ED25D3">
        <w:t xml:space="preserve"> </w:t>
      </w:r>
    </w:p>
    <w:p w:rsidR="00ED25D3" w:rsidRPr="00ED25D3" w:rsidRDefault="00ED25D3" w:rsidP="00ED25D3">
      <w:pPr>
        <w:numPr>
          <w:ilvl w:val="0"/>
          <w:numId w:val="2"/>
        </w:numPr>
        <w:spacing w:after="11" w:line="266" w:lineRule="auto"/>
        <w:ind w:hanging="361"/>
      </w:pPr>
      <w:r w:rsidRPr="00ED25D3">
        <w:t xml:space="preserve">Lumbar stenosis with claudication- </w:t>
      </w:r>
    </w:p>
    <w:p w:rsidR="00ED25D3" w:rsidRPr="00ED25D3" w:rsidRDefault="00ED25D3" w:rsidP="00ED25D3">
      <w:pPr>
        <w:ind w:left="716"/>
      </w:pPr>
      <w:r w:rsidRPr="00ED25D3">
        <w:t xml:space="preserve">Pdx:M48.062 </w:t>
      </w:r>
    </w:p>
    <w:p w:rsidR="00ED25D3" w:rsidRPr="00ED25D3" w:rsidRDefault="00ED25D3" w:rsidP="00ED25D3">
      <w:pPr>
        <w:ind w:left="716"/>
      </w:pPr>
      <w:proofErr w:type="spellStart"/>
      <w:r w:rsidRPr="00ED25D3">
        <w:t>Sdx</w:t>
      </w:r>
      <w:proofErr w:type="spellEnd"/>
      <w:r w:rsidRPr="00ED25D3">
        <w:t xml:space="preserve">: </w:t>
      </w:r>
      <w:proofErr w:type="gramStart"/>
      <w:r w:rsidRPr="00ED25D3">
        <w:t>DM:E</w:t>
      </w:r>
      <w:proofErr w:type="gramEnd"/>
      <w:r w:rsidRPr="00ED25D3">
        <w:t xml:space="preserve">11.9 </w:t>
      </w:r>
    </w:p>
    <w:p w:rsidR="00ED25D3" w:rsidRPr="00ED25D3" w:rsidRDefault="00ED25D3" w:rsidP="00ED25D3">
      <w:pPr>
        <w:ind w:left="716"/>
      </w:pPr>
      <w:r w:rsidRPr="00ED25D3">
        <w:t xml:space="preserve">         </w:t>
      </w:r>
      <w:proofErr w:type="gramStart"/>
      <w:r w:rsidRPr="00ED25D3">
        <w:t>HTN:I</w:t>
      </w:r>
      <w:proofErr w:type="gramEnd"/>
      <w:r w:rsidRPr="00ED25D3">
        <w:t xml:space="preserve">10,  </w:t>
      </w:r>
    </w:p>
    <w:p w:rsidR="00ED25D3" w:rsidRPr="00ED25D3" w:rsidRDefault="00ED25D3" w:rsidP="00ED25D3">
      <w:pPr>
        <w:ind w:left="716"/>
      </w:pPr>
      <w:r w:rsidRPr="00ED25D3">
        <w:t>Z79.</w:t>
      </w:r>
      <w:proofErr w:type="gramStart"/>
      <w:r w:rsidRPr="00ED25D3">
        <w:t>82,Z</w:t>
      </w:r>
      <w:proofErr w:type="gramEnd"/>
      <w:r w:rsidRPr="00ED25D3">
        <w:t xml:space="preserve">79.84,Z79.899,Z79.4,Z87891 </w:t>
      </w:r>
    </w:p>
    <w:p w:rsidR="00ED25D3" w:rsidRPr="00ED25D3" w:rsidRDefault="00ED25D3" w:rsidP="00ED25D3">
      <w:pPr>
        <w:ind w:left="716"/>
      </w:pPr>
      <w:r w:rsidRPr="00ED25D3">
        <w:t xml:space="preserve">CPT-63005 </w:t>
      </w:r>
    </w:p>
    <w:p w:rsidR="00ED25D3" w:rsidRPr="00ED25D3" w:rsidRDefault="00ED25D3" w:rsidP="00ED25D3">
      <w:pPr>
        <w:ind w:left="716"/>
      </w:pPr>
      <w:r w:rsidRPr="00ED25D3">
        <w:t xml:space="preserve">PCS :00NY0ZZ </w:t>
      </w:r>
    </w:p>
    <w:p w:rsidR="00ED25D3" w:rsidRPr="00ED25D3" w:rsidRDefault="00ED25D3" w:rsidP="00ED25D3">
      <w:pPr>
        <w:spacing w:after="16" w:line="256" w:lineRule="auto"/>
        <w:ind w:left="721"/>
      </w:pPr>
      <w:r w:rsidRPr="00ED25D3">
        <w:t xml:space="preserve"> </w:t>
      </w:r>
    </w:p>
    <w:p w:rsidR="00ED25D3" w:rsidRPr="00ED25D3" w:rsidRDefault="00ED25D3" w:rsidP="00ED25D3">
      <w:pPr>
        <w:spacing w:after="16" w:line="256" w:lineRule="auto"/>
        <w:ind w:left="721"/>
      </w:pPr>
      <w:r w:rsidRPr="00ED25D3">
        <w:t xml:space="preserve"> </w:t>
      </w:r>
    </w:p>
    <w:p w:rsidR="00ED25D3" w:rsidRPr="00ED25D3" w:rsidRDefault="00ED25D3" w:rsidP="00ED25D3">
      <w:pPr>
        <w:ind w:left="716"/>
      </w:pPr>
      <w:r w:rsidRPr="00ED25D3">
        <w:t>NOTE:  Dementia-F</w:t>
      </w:r>
      <w:proofErr w:type="gramStart"/>
      <w:r w:rsidRPr="00ED25D3">
        <w:t>0390,Migraine</w:t>
      </w:r>
      <w:proofErr w:type="gramEnd"/>
      <w:r w:rsidRPr="00ED25D3">
        <w:t xml:space="preserve">-G43909, </w:t>
      </w:r>
    </w:p>
    <w:p w:rsidR="00ED25D3" w:rsidRPr="00ED25D3" w:rsidRDefault="00ED25D3" w:rsidP="00ED25D3">
      <w:pPr>
        <w:numPr>
          <w:ilvl w:val="1"/>
          <w:numId w:val="2"/>
        </w:numPr>
        <w:spacing w:after="11" w:line="266" w:lineRule="auto"/>
        <w:ind w:left="869" w:hanging="163"/>
      </w:pPr>
      <w:r w:rsidRPr="00ED25D3">
        <w:t xml:space="preserve">case study </w:t>
      </w:r>
      <w:proofErr w:type="gramStart"/>
      <w:r w:rsidRPr="00ED25D3">
        <w:t>ROS :given</w:t>
      </w:r>
      <w:proofErr w:type="gramEnd"/>
      <w:r w:rsidRPr="00ED25D3">
        <w:t xml:space="preserve"> GERD in omeprazole-K21.9 </w:t>
      </w:r>
    </w:p>
    <w:p w:rsidR="00ED25D3" w:rsidRPr="00ED25D3" w:rsidRDefault="00ED25D3" w:rsidP="00ED25D3">
      <w:pPr>
        <w:ind w:left="716"/>
      </w:pPr>
      <w:r w:rsidRPr="00ED25D3">
        <w:t xml:space="preserve">          3 case studies HTN-I10 </w:t>
      </w:r>
    </w:p>
    <w:p w:rsidR="00ED25D3" w:rsidRPr="00ED25D3" w:rsidRDefault="00ED25D3" w:rsidP="00ED25D3">
      <w:pPr>
        <w:numPr>
          <w:ilvl w:val="1"/>
          <w:numId w:val="2"/>
        </w:numPr>
        <w:spacing w:after="11" w:line="266" w:lineRule="auto"/>
        <w:ind w:left="869" w:hanging="163"/>
      </w:pPr>
      <w:r w:rsidRPr="00ED25D3">
        <w:t xml:space="preserve">case studies Migraine –G43909 </w:t>
      </w:r>
    </w:p>
    <w:p w:rsidR="00ED25D3" w:rsidRPr="00ED25D3" w:rsidRDefault="00ED25D3" w:rsidP="00ED25D3">
      <w:pPr>
        <w:ind w:left="716"/>
      </w:pPr>
      <w:r w:rsidRPr="00ED25D3">
        <w:t xml:space="preserve">          1 case study DM-E119 </w:t>
      </w:r>
    </w:p>
    <w:p w:rsidR="00ED25D3" w:rsidRPr="00ED25D3" w:rsidRDefault="00ED25D3" w:rsidP="00ED25D3">
      <w:pPr>
        <w:numPr>
          <w:ilvl w:val="1"/>
          <w:numId w:val="3"/>
        </w:numPr>
        <w:spacing w:after="11" w:line="266" w:lineRule="auto"/>
        <w:ind w:left="869" w:hanging="163"/>
      </w:pPr>
      <w:r w:rsidRPr="00ED25D3">
        <w:t xml:space="preserve">case study Dementia –F0390 </w:t>
      </w:r>
    </w:p>
    <w:p w:rsidR="00ED25D3" w:rsidRPr="00ED25D3" w:rsidRDefault="00ED25D3" w:rsidP="00ED25D3">
      <w:pPr>
        <w:numPr>
          <w:ilvl w:val="1"/>
          <w:numId w:val="3"/>
        </w:numPr>
        <w:spacing w:after="11" w:line="266" w:lineRule="auto"/>
        <w:ind w:left="869" w:hanging="163"/>
      </w:pPr>
      <w:r w:rsidRPr="00ED25D3">
        <w:t xml:space="preserve">case studies Former Smoker-Z87891  </w:t>
      </w:r>
    </w:p>
    <w:p w:rsidR="00ED25D3" w:rsidRPr="00ED25D3" w:rsidRDefault="00ED25D3" w:rsidP="00ED25D3">
      <w:pPr>
        <w:spacing w:after="207"/>
        <w:ind w:left="716" w:right="3660"/>
      </w:pPr>
      <w:r w:rsidRPr="00ED25D3">
        <w:t xml:space="preserve">  Please check, Impression, PMH, Social HX for SDX  </w:t>
      </w:r>
    </w:p>
    <w:p w:rsidR="00ED25D3" w:rsidRPr="00ED25D3" w:rsidRDefault="00ED25D3" w:rsidP="00ED25D3">
      <w:pPr>
        <w:spacing w:after="218" w:line="256" w:lineRule="auto"/>
      </w:pPr>
      <w:r w:rsidRPr="00ED25D3">
        <w:t xml:space="preserve"> </w:t>
      </w:r>
    </w:p>
    <w:p w:rsidR="00ED25D3" w:rsidRPr="00ED25D3" w:rsidRDefault="00ED25D3" w:rsidP="00ED25D3">
      <w:pPr>
        <w:pStyle w:val="ListParagraph"/>
        <w:numPr>
          <w:ilvl w:val="0"/>
          <w:numId w:val="4"/>
        </w:numPr>
        <w:spacing w:line="256" w:lineRule="auto"/>
        <w:rPr>
          <w:bCs/>
          <w:sz w:val="28"/>
          <w:szCs w:val="28"/>
          <w:lang w:val="en-US"/>
        </w:rPr>
      </w:pPr>
      <w:r w:rsidRPr="00ED25D3">
        <w:t xml:space="preserve"> </w:t>
      </w:r>
      <w:r w:rsidRPr="00ED25D3">
        <w:rPr>
          <w:bCs/>
          <w:sz w:val="28"/>
          <w:szCs w:val="28"/>
          <w:lang w:val="en-US"/>
        </w:rPr>
        <w:t>The patient comes with PNA, UTI.  After 3 days, the patient needs to have sacral ulcer stage 3, but at admission, physical exam stated that skin was intact which condition is PSI/HAC.</w:t>
      </w:r>
    </w:p>
    <w:p w:rsidR="00ED25D3" w:rsidRPr="00ED25D3" w:rsidRDefault="00ED25D3" w:rsidP="00ED25D3">
      <w:pPr>
        <w:ind w:left="360"/>
        <w:rPr>
          <w:bCs/>
          <w:sz w:val="28"/>
          <w:szCs w:val="28"/>
          <w:lang w:val="en-US"/>
        </w:rPr>
      </w:pPr>
      <w:r w:rsidRPr="00ED25D3">
        <w:rPr>
          <w:bCs/>
          <w:sz w:val="28"/>
          <w:szCs w:val="28"/>
          <w:lang w:val="en-US"/>
        </w:rPr>
        <w:t>Ans: Stage 3 ulcer.</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 xml:space="preserve">The patient </w:t>
      </w:r>
      <w:proofErr w:type="gramStart"/>
      <w:r w:rsidRPr="00ED25D3">
        <w:rPr>
          <w:bCs/>
          <w:sz w:val="28"/>
          <w:szCs w:val="28"/>
          <w:lang w:val="en-US"/>
        </w:rPr>
        <w:t>have</w:t>
      </w:r>
      <w:proofErr w:type="gramEnd"/>
      <w:r w:rsidRPr="00ED25D3">
        <w:rPr>
          <w:bCs/>
          <w:sz w:val="28"/>
          <w:szCs w:val="28"/>
          <w:lang w:val="en-US"/>
        </w:rPr>
        <w:t xml:space="preserve"> mononeuropathy and HX of DM type 1, how to assign the code.</w:t>
      </w:r>
    </w:p>
    <w:p w:rsidR="00ED25D3" w:rsidRPr="00ED25D3" w:rsidRDefault="00ED25D3" w:rsidP="00ED25D3">
      <w:pPr>
        <w:ind w:left="360"/>
        <w:rPr>
          <w:bCs/>
          <w:sz w:val="28"/>
          <w:szCs w:val="28"/>
          <w:lang w:val="en-US"/>
        </w:rPr>
      </w:pPr>
      <w:r w:rsidRPr="00ED25D3">
        <w:rPr>
          <w:bCs/>
          <w:sz w:val="28"/>
          <w:szCs w:val="28"/>
          <w:lang w:val="en-US"/>
        </w:rPr>
        <w:t>Ans: E10.41.</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lastRenderedPageBreak/>
        <w:t xml:space="preserve">Mr. Roger came to the hospital for dysphagia and SOB.  Swallow study was performed, which was normal.  Chest x-ray ordered and revealed PNA.  Clindamycin IV administration was done.  In this case, for what diagnosis you will raise the query </w:t>
      </w:r>
      <w:proofErr w:type="gramStart"/>
      <w:r w:rsidRPr="00ED25D3">
        <w:rPr>
          <w:bCs/>
          <w:sz w:val="28"/>
          <w:szCs w:val="28"/>
          <w:lang w:val="en-US"/>
        </w:rPr>
        <w:t>for ?</w:t>
      </w:r>
      <w:proofErr w:type="gramEnd"/>
    </w:p>
    <w:p w:rsidR="00ED25D3" w:rsidRPr="00ED25D3" w:rsidRDefault="00ED25D3" w:rsidP="00ED25D3">
      <w:pPr>
        <w:ind w:left="360"/>
        <w:rPr>
          <w:bCs/>
          <w:sz w:val="28"/>
          <w:szCs w:val="28"/>
          <w:lang w:val="en-US"/>
        </w:rPr>
      </w:pPr>
      <w:r w:rsidRPr="00ED25D3">
        <w:rPr>
          <w:bCs/>
          <w:sz w:val="28"/>
          <w:szCs w:val="28"/>
          <w:lang w:val="en-US"/>
        </w:rPr>
        <w:t>Ans: Query for Aspiration pneumonia.</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The patient was admitted in observation with SOB, O2 therapy was provided and nebulization was given in the emergency department and provided nasal cannula, how you will code.</w:t>
      </w:r>
    </w:p>
    <w:p w:rsidR="00ED25D3" w:rsidRPr="00ED25D3" w:rsidRDefault="00ED25D3" w:rsidP="00ED25D3">
      <w:pPr>
        <w:ind w:left="360"/>
        <w:rPr>
          <w:bCs/>
          <w:sz w:val="28"/>
          <w:szCs w:val="28"/>
          <w:lang w:val="en-US"/>
        </w:rPr>
      </w:pPr>
      <w:r w:rsidRPr="00ED25D3">
        <w:rPr>
          <w:bCs/>
          <w:sz w:val="28"/>
          <w:szCs w:val="28"/>
          <w:lang w:val="en-US"/>
        </w:rPr>
        <w:t>Ans: Assign SOB and oxygen dependence.</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In DRG 637, Diabetes W/MCC, in below options which MCC affects the selection of MS-DRG?</w:t>
      </w:r>
    </w:p>
    <w:p w:rsidR="00ED25D3" w:rsidRPr="00ED25D3" w:rsidRDefault="00ED25D3" w:rsidP="00ED25D3">
      <w:pPr>
        <w:ind w:left="360"/>
        <w:rPr>
          <w:bCs/>
          <w:sz w:val="28"/>
          <w:szCs w:val="28"/>
          <w:lang w:val="en-US"/>
        </w:rPr>
      </w:pPr>
      <w:r w:rsidRPr="00ED25D3">
        <w:rPr>
          <w:bCs/>
          <w:sz w:val="28"/>
          <w:szCs w:val="28"/>
          <w:lang w:val="en-US"/>
        </w:rPr>
        <w:t>Ans: Acute Respiratory Failure.</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 xml:space="preserve">The patient presented to the hospital with SOB and leg edema and noted to have CHF.  Echocardiography shows 35% of ejection fraction, treated with IV diuretics and IV fluids, documented as acute CHF exacerbation.  How would you code this </w:t>
      </w:r>
      <w:proofErr w:type="gramStart"/>
      <w:r w:rsidRPr="00ED25D3">
        <w:rPr>
          <w:bCs/>
          <w:sz w:val="28"/>
          <w:szCs w:val="28"/>
          <w:lang w:val="en-US"/>
        </w:rPr>
        <w:t>scenario ?</w:t>
      </w:r>
      <w:proofErr w:type="gramEnd"/>
    </w:p>
    <w:p w:rsidR="00ED25D3" w:rsidRPr="00ED25D3" w:rsidRDefault="00ED25D3" w:rsidP="00ED25D3">
      <w:pPr>
        <w:ind w:left="360"/>
        <w:rPr>
          <w:bCs/>
          <w:sz w:val="28"/>
          <w:szCs w:val="28"/>
          <w:lang w:val="en-US"/>
        </w:rPr>
      </w:pPr>
      <w:r w:rsidRPr="00ED25D3">
        <w:rPr>
          <w:bCs/>
          <w:sz w:val="28"/>
          <w:szCs w:val="28"/>
          <w:lang w:val="en-US"/>
        </w:rPr>
        <w:t>Ans: Query the provider as systolic CHF treated during admission to the attending provider.</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 xml:space="preserve">The patient coming with CKD stage 5 and ESRD.  The patient is on hemodialysis.  How you will </w:t>
      </w:r>
      <w:proofErr w:type="gramStart"/>
      <w:r w:rsidRPr="00ED25D3">
        <w:rPr>
          <w:bCs/>
          <w:sz w:val="28"/>
          <w:szCs w:val="28"/>
          <w:lang w:val="en-US"/>
        </w:rPr>
        <w:t>code ?</w:t>
      </w:r>
      <w:proofErr w:type="gramEnd"/>
    </w:p>
    <w:p w:rsidR="00ED25D3" w:rsidRPr="00ED25D3" w:rsidRDefault="00ED25D3" w:rsidP="00ED25D3">
      <w:pPr>
        <w:ind w:left="360"/>
        <w:rPr>
          <w:bCs/>
          <w:sz w:val="28"/>
          <w:szCs w:val="28"/>
          <w:lang w:val="en-US"/>
        </w:rPr>
      </w:pPr>
      <w:r w:rsidRPr="00ED25D3">
        <w:rPr>
          <w:bCs/>
          <w:sz w:val="28"/>
          <w:szCs w:val="28"/>
          <w:lang w:val="en-US"/>
        </w:rPr>
        <w:t>Ans: N18.6, Z99.2.</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 xml:space="preserve">The patient has diabetes and chronic foot ulcer, how you will </w:t>
      </w:r>
      <w:proofErr w:type="gramStart"/>
      <w:r w:rsidRPr="00ED25D3">
        <w:rPr>
          <w:bCs/>
          <w:sz w:val="28"/>
          <w:szCs w:val="28"/>
          <w:lang w:val="en-US"/>
        </w:rPr>
        <w:t>code ?</w:t>
      </w:r>
      <w:proofErr w:type="gramEnd"/>
    </w:p>
    <w:p w:rsidR="00ED25D3" w:rsidRPr="00ED25D3" w:rsidRDefault="00ED25D3" w:rsidP="00ED25D3">
      <w:pPr>
        <w:ind w:left="360"/>
        <w:rPr>
          <w:bCs/>
          <w:sz w:val="28"/>
          <w:szCs w:val="28"/>
          <w:lang w:val="en-US"/>
        </w:rPr>
      </w:pPr>
      <w:r w:rsidRPr="00ED25D3">
        <w:rPr>
          <w:bCs/>
          <w:sz w:val="28"/>
          <w:szCs w:val="28"/>
          <w:lang w:val="en-US"/>
        </w:rPr>
        <w:t>Ans: Code diabetic foot ulcer.</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Discrepancy between pathology and attending physician.</w:t>
      </w:r>
    </w:p>
    <w:p w:rsidR="00ED25D3" w:rsidRPr="00ED25D3" w:rsidRDefault="00ED25D3" w:rsidP="00ED25D3">
      <w:pPr>
        <w:ind w:left="360"/>
        <w:rPr>
          <w:bCs/>
          <w:sz w:val="28"/>
          <w:szCs w:val="28"/>
          <w:lang w:val="en-US"/>
        </w:rPr>
      </w:pPr>
      <w:r w:rsidRPr="00ED25D3">
        <w:rPr>
          <w:bCs/>
          <w:sz w:val="28"/>
          <w:szCs w:val="28"/>
          <w:lang w:val="en-US"/>
        </w:rPr>
        <w:lastRenderedPageBreak/>
        <w:t>Ans: Return the record to the attending physician to review.</w:t>
      </w:r>
    </w:p>
    <w:p w:rsidR="00ED25D3" w:rsidRPr="00ED25D3" w:rsidRDefault="00ED25D3" w:rsidP="00ED25D3">
      <w:pPr>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The patient admitted with brain tumor and found to have delirium, confusion, altered mental status, assign type of encephalopathy.</w:t>
      </w:r>
    </w:p>
    <w:p w:rsidR="00ED25D3" w:rsidRPr="00ED25D3" w:rsidRDefault="00ED25D3" w:rsidP="00ED25D3">
      <w:pPr>
        <w:ind w:left="360"/>
        <w:rPr>
          <w:bCs/>
          <w:sz w:val="28"/>
          <w:szCs w:val="28"/>
          <w:lang w:val="en-US"/>
        </w:rPr>
      </w:pPr>
      <w:r w:rsidRPr="00ED25D3">
        <w:rPr>
          <w:bCs/>
          <w:sz w:val="28"/>
          <w:szCs w:val="28"/>
          <w:lang w:val="en-US"/>
        </w:rPr>
        <w:t>Ans: Hypoxic ischemic encephalopathy.</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Programming language used for CAC.</w:t>
      </w:r>
    </w:p>
    <w:p w:rsidR="00ED25D3" w:rsidRPr="00ED25D3" w:rsidRDefault="00ED25D3" w:rsidP="00ED25D3">
      <w:pPr>
        <w:ind w:left="360"/>
        <w:rPr>
          <w:bCs/>
          <w:sz w:val="28"/>
          <w:szCs w:val="28"/>
          <w:lang w:val="en-US"/>
        </w:rPr>
      </w:pPr>
      <w:r w:rsidRPr="00ED25D3">
        <w:rPr>
          <w:bCs/>
          <w:sz w:val="28"/>
          <w:szCs w:val="28"/>
          <w:lang w:val="en-US"/>
        </w:rPr>
        <w:t>Ans: NLP (Natural Language Processing).</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How CAC software will impact on coder.</w:t>
      </w:r>
    </w:p>
    <w:p w:rsidR="00ED25D3" w:rsidRPr="00ED25D3" w:rsidRDefault="00ED25D3" w:rsidP="00ED25D3">
      <w:pPr>
        <w:ind w:left="360"/>
        <w:rPr>
          <w:bCs/>
          <w:sz w:val="28"/>
          <w:szCs w:val="28"/>
          <w:lang w:val="en-US"/>
        </w:rPr>
      </w:pPr>
      <w:r w:rsidRPr="00ED25D3">
        <w:rPr>
          <w:bCs/>
          <w:sz w:val="28"/>
          <w:szCs w:val="28"/>
          <w:lang w:val="en-US"/>
        </w:rPr>
        <w:t>Ans: Increased the charts coded per day.</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The patient has SOB and chest pain.  Chest x-ray was normal, but potassium level was elevated, for which condition you can raise query?</w:t>
      </w:r>
    </w:p>
    <w:p w:rsidR="00ED25D3" w:rsidRPr="00ED25D3" w:rsidRDefault="00ED25D3" w:rsidP="00ED25D3">
      <w:pPr>
        <w:ind w:left="360"/>
        <w:rPr>
          <w:bCs/>
          <w:sz w:val="28"/>
          <w:szCs w:val="28"/>
          <w:lang w:val="en-US"/>
        </w:rPr>
      </w:pPr>
      <w:r w:rsidRPr="00ED25D3">
        <w:rPr>
          <w:bCs/>
          <w:sz w:val="28"/>
          <w:szCs w:val="28"/>
          <w:lang w:val="en-US"/>
        </w:rPr>
        <w:t>Ans: Hyperkalemia.</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Timeframe to collect the history and physical of the patient after admission into IP.</w:t>
      </w:r>
    </w:p>
    <w:p w:rsidR="00ED25D3" w:rsidRPr="00ED25D3" w:rsidRDefault="00ED25D3" w:rsidP="00ED25D3">
      <w:pPr>
        <w:ind w:left="360"/>
        <w:rPr>
          <w:bCs/>
          <w:sz w:val="28"/>
          <w:szCs w:val="28"/>
          <w:lang w:val="en-US"/>
        </w:rPr>
      </w:pPr>
      <w:r w:rsidRPr="00ED25D3">
        <w:rPr>
          <w:bCs/>
          <w:sz w:val="28"/>
          <w:szCs w:val="28"/>
          <w:lang w:val="en-US"/>
        </w:rPr>
        <w:t>Ans: 24 hours.</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Physician mentioned alcohol use abuse dependence, how a coder should code this.</w:t>
      </w:r>
    </w:p>
    <w:p w:rsidR="00ED25D3" w:rsidRPr="00ED25D3" w:rsidRDefault="00ED25D3" w:rsidP="00ED25D3">
      <w:pPr>
        <w:ind w:left="360"/>
        <w:rPr>
          <w:bCs/>
          <w:sz w:val="28"/>
          <w:szCs w:val="28"/>
          <w:lang w:val="en-US"/>
        </w:rPr>
      </w:pPr>
      <w:r w:rsidRPr="00ED25D3">
        <w:rPr>
          <w:bCs/>
          <w:sz w:val="28"/>
          <w:szCs w:val="28"/>
          <w:lang w:val="en-US"/>
        </w:rPr>
        <w:t>Ans: Code dependence only (F10.209).</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Physician mentioned 80% right carotid artery stenosis, but procedure note documented, procedure performed on left artery, how you will code this.</w:t>
      </w:r>
    </w:p>
    <w:p w:rsidR="00ED25D3" w:rsidRPr="00ED25D3" w:rsidRDefault="00ED25D3" w:rsidP="00ED25D3">
      <w:pPr>
        <w:ind w:left="360"/>
        <w:rPr>
          <w:bCs/>
          <w:sz w:val="28"/>
          <w:szCs w:val="28"/>
          <w:lang w:val="en-US"/>
        </w:rPr>
      </w:pPr>
      <w:r w:rsidRPr="00ED25D3">
        <w:rPr>
          <w:bCs/>
          <w:sz w:val="28"/>
          <w:szCs w:val="28"/>
          <w:lang w:val="en-US"/>
        </w:rPr>
        <w:t>Ans: Query for laterality.</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Physician operative report documented debridement on right thigh, how you will code this.</w:t>
      </w:r>
    </w:p>
    <w:p w:rsidR="00ED25D3" w:rsidRPr="00ED25D3" w:rsidRDefault="00ED25D3" w:rsidP="00ED25D3">
      <w:pPr>
        <w:ind w:left="360"/>
        <w:rPr>
          <w:bCs/>
          <w:sz w:val="28"/>
          <w:szCs w:val="28"/>
          <w:lang w:val="en-US"/>
        </w:rPr>
      </w:pPr>
      <w:r w:rsidRPr="00ED25D3">
        <w:rPr>
          <w:bCs/>
          <w:sz w:val="28"/>
          <w:szCs w:val="28"/>
          <w:lang w:val="en-US"/>
        </w:rPr>
        <w:t>Ans: Query for depth and type of debridement.</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The patient came for CABG, suddenly after entering to OP, the patient’s saturation levels were fall and suffered with SOB, anesthesiologist with surgeon underwent bronchoscopy, which shows tenacious secretions and mucus, what should the coder do?</w:t>
      </w:r>
    </w:p>
    <w:p w:rsidR="00ED25D3" w:rsidRPr="00ED25D3" w:rsidRDefault="00ED25D3" w:rsidP="00ED25D3">
      <w:pPr>
        <w:ind w:left="360"/>
        <w:rPr>
          <w:bCs/>
          <w:sz w:val="28"/>
          <w:szCs w:val="28"/>
          <w:lang w:val="en-US"/>
        </w:rPr>
      </w:pPr>
      <w:r w:rsidRPr="00ED25D3">
        <w:rPr>
          <w:bCs/>
          <w:sz w:val="28"/>
          <w:szCs w:val="28"/>
          <w:lang w:val="en-US"/>
        </w:rPr>
        <w:t>Ans: Getting detailed procedure note from surgeon.</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Coder observed that new physician mentioning all the patients as new even for established patients also, what should the coder do?</w:t>
      </w:r>
    </w:p>
    <w:p w:rsidR="00ED25D3" w:rsidRPr="00ED25D3" w:rsidRDefault="00ED25D3" w:rsidP="00ED25D3">
      <w:pPr>
        <w:ind w:left="360"/>
        <w:rPr>
          <w:bCs/>
          <w:sz w:val="28"/>
          <w:szCs w:val="28"/>
          <w:lang w:val="en-US"/>
        </w:rPr>
      </w:pPr>
      <w:r w:rsidRPr="00ED25D3">
        <w:rPr>
          <w:bCs/>
          <w:sz w:val="28"/>
          <w:szCs w:val="28"/>
          <w:lang w:val="en-US"/>
        </w:rPr>
        <w:t>Ans: Complaining to office of inspector general.</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What is the HIPPA violation.</w:t>
      </w:r>
    </w:p>
    <w:p w:rsidR="00ED25D3" w:rsidRPr="00ED25D3" w:rsidRDefault="00ED25D3" w:rsidP="00ED25D3">
      <w:pPr>
        <w:ind w:left="360"/>
        <w:rPr>
          <w:bCs/>
          <w:sz w:val="28"/>
          <w:szCs w:val="28"/>
          <w:lang w:val="en-US"/>
        </w:rPr>
      </w:pPr>
      <w:r w:rsidRPr="00ED25D3">
        <w:rPr>
          <w:bCs/>
          <w:sz w:val="28"/>
          <w:szCs w:val="28"/>
          <w:lang w:val="en-US"/>
        </w:rPr>
        <w:t>Ans: The patient getting insulin strips, glucometer through mail.</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The patient with acute on chronic renal failure, how you will code.</w:t>
      </w:r>
    </w:p>
    <w:p w:rsidR="00ED25D3" w:rsidRPr="00ED25D3" w:rsidRDefault="00ED25D3" w:rsidP="00ED25D3">
      <w:pPr>
        <w:ind w:left="360"/>
        <w:rPr>
          <w:bCs/>
          <w:sz w:val="28"/>
          <w:szCs w:val="28"/>
          <w:lang w:val="en-US"/>
        </w:rPr>
      </w:pPr>
      <w:r w:rsidRPr="00ED25D3">
        <w:rPr>
          <w:bCs/>
          <w:sz w:val="28"/>
          <w:szCs w:val="28"/>
          <w:lang w:val="en-US"/>
        </w:rPr>
        <w:t>Ans: Code both, primary is acute (N17.9, N18.9).</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The patient coming with colon cancer and anemia, anemia due to cancer.</w:t>
      </w:r>
    </w:p>
    <w:p w:rsidR="00ED25D3" w:rsidRPr="00ED25D3" w:rsidRDefault="00ED25D3" w:rsidP="00ED25D3">
      <w:pPr>
        <w:ind w:left="360"/>
        <w:rPr>
          <w:bCs/>
          <w:sz w:val="28"/>
          <w:szCs w:val="28"/>
          <w:lang w:val="en-US"/>
        </w:rPr>
      </w:pPr>
      <w:r w:rsidRPr="00ED25D3">
        <w:rPr>
          <w:bCs/>
          <w:sz w:val="28"/>
          <w:szCs w:val="28"/>
          <w:lang w:val="en-US"/>
        </w:rPr>
        <w:t>Ans: C18.9, D63.0.</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The patient has HTN with ESRD, hemodialysis, what are ICD code.</w:t>
      </w:r>
    </w:p>
    <w:p w:rsidR="00ED25D3" w:rsidRPr="00ED25D3" w:rsidRDefault="00ED25D3" w:rsidP="00ED25D3">
      <w:pPr>
        <w:ind w:left="360"/>
        <w:rPr>
          <w:bCs/>
          <w:sz w:val="28"/>
          <w:szCs w:val="28"/>
          <w:lang w:val="en-US"/>
        </w:rPr>
      </w:pPr>
      <w:r w:rsidRPr="00ED25D3">
        <w:rPr>
          <w:bCs/>
          <w:sz w:val="28"/>
          <w:szCs w:val="28"/>
          <w:lang w:val="en-US"/>
        </w:rPr>
        <w:t>Ans: I12.0, N18,6, Z99.2.</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The rule which restricts sensitivity without disclosing the patient details.</w:t>
      </w:r>
    </w:p>
    <w:p w:rsidR="00ED25D3" w:rsidRPr="00ED25D3" w:rsidRDefault="00ED25D3" w:rsidP="00ED25D3">
      <w:pPr>
        <w:ind w:left="360"/>
        <w:rPr>
          <w:bCs/>
          <w:sz w:val="28"/>
          <w:szCs w:val="28"/>
          <w:lang w:val="en-US"/>
        </w:rPr>
      </w:pPr>
      <w:r w:rsidRPr="00ED25D3">
        <w:rPr>
          <w:bCs/>
          <w:sz w:val="28"/>
          <w:szCs w:val="28"/>
          <w:lang w:val="en-US"/>
        </w:rPr>
        <w:lastRenderedPageBreak/>
        <w:t>Ans: Privacy rule.</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 xml:space="preserve">Which of the following option was HIPPA </w:t>
      </w:r>
      <w:proofErr w:type="gramStart"/>
      <w:r w:rsidRPr="00ED25D3">
        <w:rPr>
          <w:bCs/>
          <w:sz w:val="28"/>
          <w:szCs w:val="28"/>
          <w:lang w:val="en-US"/>
        </w:rPr>
        <w:t>violation.</w:t>
      </w:r>
      <w:proofErr w:type="gramEnd"/>
    </w:p>
    <w:p w:rsidR="00ED25D3" w:rsidRPr="00ED25D3" w:rsidRDefault="00ED25D3" w:rsidP="00ED25D3">
      <w:pPr>
        <w:ind w:left="360"/>
        <w:rPr>
          <w:bCs/>
          <w:sz w:val="28"/>
          <w:szCs w:val="28"/>
          <w:lang w:val="en-US"/>
        </w:rPr>
      </w:pPr>
      <w:r w:rsidRPr="00ED25D3">
        <w:rPr>
          <w:bCs/>
          <w:sz w:val="28"/>
          <w:szCs w:val="28"/>
          <w:lang w:val="en-US"/>
        </w:rPr>
        <w:t>Ans: Two nurses discussing about patient’s condition in hospital lobby at lunch time.</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Which government agency offers compliance program guidance for physician practices.</w:t>
      </w:r>
    </w:p>
    <w:p w:rsidR="00ED25D3" w:rsidRPr="00ED25D3" w:rsidRDefault="00ED25D3" w:rsidP="00ED25D3">
      <w:pPr>
        <w:ind w:left="360"/>
        <w:rPr>
          <w:bCs/>
          <w:sz w:val="28"/>
          <w:szCs w:val="28"/>
          <w:lang w:val="en-US"/>
        </w:rPr>
      </w:pPr>
      <w:r w:rsidRPr="00ED25D3">
        <w:rPr>
          <w:bCs/>
          <w:sz w:val="28"/>
          <w:szCs w:val="28"/>
          <w:lang w:val="en-US"/>
        </w:rPr>
        <w:t xml:space="preserve">Ans: OIG (Office </w:t>
      </w:r>
      <w:proofErr w:type="gramStart"/>
      <w:r w:rsidRPr="00ED25D3">
        <w:rPr>
          <w:bCs/>
          <w:sz w:val="28"/>
          <w:szCs w:val="28"/>
          <w:lang w:val="en-US"/>
        </w:rPr>
        <w:t>Of</w:t>
      </w:r>
      <w:proofErr w:type="gramEnd"/>
      <w:r w:rsidRPr="00ED25D3">
        <w:rPr>
          <w:bCs/>
          <w:sz w:val="28"/>
          <w:szCs w:val="28"/>
          <w:lang w:val="en-US"/>
        </w:rPr>
        <w:t xml:space="preserve"> Inspector General).</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 xml:space="preserve">The patient was admitted for sepsis with pneumonia, developed hypotension.  Physician administered IV </w:t>
      </w:r>
      <w:proofErr w:type="spellStart"/>
      <w:r w:rsidRPr="00ED25D3">
        <w:rPr>
          <w:bCs/>
          <w:sz w:val="28"/>
          <w:szCs w:val="28"/>
          <w:lang w:val="en-US"/>
        </w:rPr>
        <w:t>Levophed</w:t>
      </w:r>
      <w:proofErr w:type="spellEnd"/>
      <w:r w:rsidRPr="00ED25D3">
        <w:rPr>
          <w:bCs/>
          <w:sz w:val="28"/>
          <w:szCs w:val="28"/>
          <w:lang w:val="en-US"/>
        </w:rPr>
        <w:t xml:space="preserve"> and vasopressin, what should you query for.</w:t>
      </w:r>
    </w:p>
    <w:p w:rsidR="00ED25D3" w:rsidRPr="00ED25D3" w:rsidRDefault="00ED25D3" w:rsidP="00ED25D3">
      <w:pPr>
        <w:ind w:left="360"/>
        <w:rPr>
          <w:bCs/>
          <w:sz w:val="28"/>
          <w:szCs w:val="28"/>
          <w:lang w:val="en-US"/>
        </w:rPr>
      </w:pPr>
      <w:r w:rsidRPr="00ED25D3">
        <w:rPr>
          <w:bCs/>
          <w:sz w:val="28"/>
          <w:szCs w:val="28"/>
          <w:lang w:val="en-US"/>
        </w:rPr>
        <w:t>Ans: Septic Shock.</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The patient coming with excisional debridement of tendon, muscle, bone level, how you will code.</w:t>
      </w:r>
    </w:p>
    <w:p w:rsidR="00ED25D3" w:rsidRPr="00ED25D3" w:rsidRDefault="00ED25D3" w:rsidP="00ED25D3">
      <w:pPr>
        <w:ind w:left="360"/>
        <w:rPr>
          <w:bCs/>
          <w:sz w:val="28"/>
          <w:szCs w:val="28"/>
          <w:lang w:val="en-US"/>
        </w:rPr>
      </w:pPr>
      <w:r w:rsidRPr="00ED25D3">
        <w:rPr>
          <w:bCs/>
          <w:sz w:val="28"/>
          <w:szCs w:val="28"/>
          <w:lang w:val="en-US"/>
        </w:rPr>
        <w:t>Ans: Bone level debridement.</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 xml:space="preserve">The patient coming with SOB, wheezing, and rales started after eating.  Physician treated patient with </w:t>
      </w:r>
      <w:r w:rsidRPr="00ED25D3">
        <w:rPr>
          <w:bCs/>
          <w:sz w:val="28"/>
          <w:szCs w:val="28"/>
        </w:rPr>
        <w:t>IV ampicillin, for which condition you can raise query.</w:t>
      </w:r>
    </w:p>
    <w:p w:rsidR="00ED25D3" w:rsidRPr="00ED25D3" w:rsidRDefault="00ED25D3" w:rsidP="00ED25D3">
      <w:pPr>
        <w:ind w:left="360"/>
        <w:rPr>
          <w:bCs/>
          <w:sz w:val="28"/>
          <w:szCs w:val="28"/>
          <w:lang w:val="en-US"/>
        </w:rPr>
      </w:pPr>
      <w:r w:rsidRPr="00ED25D3">
        <w:rPr>
          <w:bCs/>
          <w:sz w:val="28"/>
          <w:szCs w:val="28"/>
          <w:lang w:val="en-US"/>
        </w:rPr>
        <w:t>Ans: Aspiration pneumonia.</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What would HRM manger do at an emergency and crisis event.</w:t>
      </w:r>
    </w:p>
    <w:p w:rsidR="00ED25D3" w:rsidRPr="00ED25D3" w:rsidRDefault="00ED25D3" w:rsidP="00ED25D3">
      <w:pPr>
        <w:ind w:left="360"/>
        <w:rPr>
          <w:bCs/>
          <w:sz w:val="28"/>
          <w:szCs w:val="28"/>
          <w:lang w:val="en-US"/>
        </w:rPr>
      </w:pPr>
      <w:r w:rsidRPr="00ED25D3">
        <w:rPr>
          <w:bCs/>
          <w:sz w:val="28"/>
          <w:szCs w:val="28"/>
          <w:lang w:val="en-US"/>
        </w:rPr>
        <w:t>Ans: Facility safety plan.</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 xml:space="preserve">The patient presents for elective mastectomy, patient have right breast adenocarcinoma, and patient underwent right breast mastectomy, </w:t>
      </w:r>
      <w:r w:rsidRPr="00ED25D3">
        <w:rPr>
          <w:bCs/>
          <w:sz w:val="28"/>
          <w:szCs w:val="28"/>
          <w:lang w:val="en-US"/>
        </w:rPr>
        <w:lastRenderedPageBreak/>
        <w:t>operative report consistent with right breast adenocarcinoma, after 2 days pathologist report documented left mastectomy specimen positive with infiltrate of the left breast adenocarcinoma and discharge summary documented left breast adenocarcinoma, how you will raise the query.</w:t>
      </w:r>
    </w:p>
    <w:p w:rsidR="00ED25D3" w:rsidRPr="00ED25D3" w:rsidRDefault="00ED25D3" w:rsidP="00ED25D3">
      <w:pPr>
        <w:ind w:left="360"/>
        <w:rPr>
          <w:bCs/>
          <w:sz w:val="28"/>
          <w:szCs w:val="28"/>
          <w:lang w:val="en-US"/>
        </w:rPr>
      </w:pPr>
      <w:r w:rsidRPr="00ED25D3">
        <w:rPr>
          <w:bCs/>
          <w:sz w:val="28"/>
          <w:szCs w:val="28"/>
          <w:lang w:val="en-US"/>
        </w:rPr>
        <w:t>Ans: Query the surgeon for laterality.</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Based on which tool we can identify CC/MCC conditions most accurately in record.</w:t>
      </w:r>
    </w:p>
    <w:p w:rsidR="00ED25D3" w:rsidRPr="00ED25D3" w:rsidRDefault="00ED25D3" w:rsidP="00ED25D3">
      <w:pPr>
        <w:ind w:left="360"/>
        <w:rPr>
          <w:bCs/>
          <w:sz w:val="28"/>
          <w:szCs w:val="28"/>
          <w:lang w:val="en-US"/>
        </w:rPr>
      </w:pPr>
      <w:r w:rsidRPr="00ED25D3">
        <w:rPr>
          <w:bCs/>
          <w:sz w:val="28"/>
          <w:szCs w:val="28"/>
          <w:lang w:val="en-US"/>
        </w:rPr>
        <w:t>Ans: Medicare Code Edits (MCE).</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Mr. Wood admitted to the hospital with cellulitis of left axilla and clinical features of sepsis and also found to have an additional diagnosis of PNA and UTI, what is the appropriate ICD-10 CM code assignment for this scenario.</w:t>
      </w:r>
    </w:p>
    <w:p w:rsidR="00ED25D3" w:rsidRPr="00ED25D3" w:rsidRDefault="00ED25D3" w:rsidP="00ED25D3">
      <w:pPr>
        <w:ind w:left="360"/>
        <w:rPr>
          <w:bCs/>
          <w:sz w:val="28"/>
          <w:szCs w:val="28"/>
          <w:lang w:val="en-US"/>
        </w:rPr>
      </w:pPr>
      <w:r w:rsidRPr="00ED25D3">
        <w:rPr>
          <w:bCs/>
          <w:sz w:val="28"/>
          <w:szCs w:val="28"/>
          <w:lang w:val="en-US"/>
        </w:rPr>
        <w:t>Ans: A41.9, L03.112, J18.9, and N39.0.</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In facilities where electronic signatures are used for residents and attending physicians.</w:t>
      </w:r>
    </w:p>
    <w:p w:rsidR="00ED25D3" w:rsidRPr="00ED25D3" w:rsidRDefault="00ED25D3" w:rsidP="00ED25D3">
      <w:pPr>
        <w:ind w:left="360"/>
        <w:rPr>
          <w:bCs/>
          <w:sz w:val="28"/>
          <w:szCs w:val="28"/>
          <w:lang w:val="en-US"/>
        </w:rPr>
      </w:pPr>
      <w:r w:rsidRPr="00ED25D3">
        <w:rPr>
          <w:bCs/>
          <w:sz w:val="28"/>
          <w:szCs w:val="28"/>
          <w:lang w:val="en-US"/>
        </w:rPr>
        <w:t>Ans: Attending should cosign after the resident signs the documentation.</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 xml:space="preserve">Which of the following is an ethical way to handle an internal coding policy that conflicts with coding </w:t>
      </w:r>
      <w:proofErr w:type="gramStart"/>
      <w:r w:rsidRPr="00ED25D3">
        <w:rPr>
          <w:bCs/>
          <w:sz w:val="28"/>
          <w:szCs w:val="28"/>
          <w:lang w:val="en-US"/>
        </w:rPr>
        <w:t>guidelines.</w:t>
      </w:r>
      <w:proofErr w:type="gramEnd"/>
    </w:p>
    <w:p w:rsidR="00ED25D3" w:rsidRPr="00ED25D3" w:rsidRDefault="00ED25D3" w:rsidP="00ED25D3">
      <w:pPr>
        <w:ind w:left="360"/>
        <w:rPr>
          <w:bCs/>
          <w:sz w:val="28"/>
          <w:szCs w:val="28"/>
          <w:lang w:val="en-US"/>
        </w:rPr>
      </w:pPr>
      <w:r w:rsidRPr="00ED25D3">
        <w:rPr>
          <w:bCs/>
          <w:sz w:val="28"/>
          <w:szCs w:val="28"/>
          <w:lang w:val="en-US"/>
        </w:rPr>
        <w:t>Ans: Report the concern through the organization’s compliance hotline.</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The combination of username and password is known what type of authentication.</w:t>
      </w:r>
    </w:p>
    <w:p w:rsidR="00ED25D3" w:rsidRPr="00ED25D3" w:rsidRDefault="00ED25D3" w:rsidP="00ED25D3">
      <w:pPr>
        <w:ind w:left="360"/>
        <w:rPr>
          <w:bCs/>
          <w:sz w:val="28"/>
          <w:szCs w:val="28"/>
          <w:lang w:val="en-US"/>
        </w:rPr>
      </w:pPr>
      <w:r w:rsidRPr="00ED25D3">
        <w:rPr>
          <w:bCs/>
          <w:sz w:val="28"/>
          <w:szCs w:val="28"/>
          <w:lang w:val="en-US"/>
        </w:rPr>
        <w:t>Ans: Single-factor.</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Which patient-specific UHDDS also have the potential to have an impact on MS-DRG assignment.</w:t>
      </w:r>
    </w:p>
    <w:p w:rsidR="00ED25D3" w:rsidRPr="00ED25D3" w:rsidRDefault="00ED25D3" w:rsidP="00ED25D3">
      <w:pPr>
        <w:ind w:left="360"/>
        <w:rPr>
          <w:bCs/>
          <w:sz w:val="28"/>
          <w:szCs w:val="28"/>
          <w:lang w:val="en-US"/>
        </w:rPr>
      </w:pPr>
      <w:r w:rsidRPr="00ED25D3">
        <w:rPr>
          <w:bCs/>
          <w:sz w:val="28"/>
          <w:szCs w:val="28"/>
          <w:lang w:val="en-US"/>
        </w:rPr>
        <w:lastRenderedPageBreak/>
        <w:t>Ans: Sex and discharge disposition.</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Hospital-acquired conditions and the present on admission indicator are used to identify.</w:t>
      </w:r>
    </w:p>
    <w:p w:rsidR="00ED25D3" w:rsidRPr="00ED25D3" w:rsidRDefault="00ED25D3" w:rsidP="00ED25D3">
      <w:pPr>
        <w:ind w:left="360"/>
        <w:rPr>
          <w:bCs/>
          <w:sz w:val="28"/>
          <w:szCs w:val="28"/>
          <w:lang w:val="en-US"/>
        </w:rPr>
      </w:pPr>
      <w:r w:rsidRPr="00ED25D3">
        <w:rPr>
          <w:bCs/>
          <w:sz w:val="28"/>
          <w:szCs w:val="28"/>
          <w:lang w:val="en-US"/>
        </w:rPr>
        <w:t>Ans: Quality issues.</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The coding supervisor is concerned that patients diagnosed with carcinoid colon tumors were miscoded as malignant during the last 6 months.  To address this situation, what work processes could be undertaken.</w:t>
      </w:r>
    </w:p>
    <w:p w:rsidR="00ED25D3" w:rsidRPr="00ED25D3" w:rsidRDefault="00ED25D3" w:rsidP="00ED25D3">
      <w:pPr>
        <w:ind w:left="360"/>
        <w:rPr>
          <w:bCs/>
          <w:sz w:val="28"/>
          <w:szCs w:val="28"/>
          <w:lang w:val="en-US"/>
        </w:rPr>
      </w:pPr>
      <w:r w:rsidRPr="00ED25D3">
        <w:rPr>
          <w:bCs/>
          <w:sz w:val="28"/>
          <w:szCs w:val="28"/>
          <w:lang w:val="en-US"/>
        </w:rPr>
        <w:t>Ans: Obtain the cases of malignant colon tumors from both the cancer registry and the billing system, import both list into a spreadsheet and compare them, identify the cases that are not in the tumor registry but are coded as malignant in the billing system.  These cases should be manually reviewed to ensure they are not carcinoid tumors.</w:t>
      </w:r>
    </w:p>
    <w:p w:rsidR="00ED25D3" w:rsidRPr="00ED25D3" w:rsidRDefault="00ED25D3" w:rsidP="00ED25D3">
      <w:pPr>
        <w:ind w:left="360"/>
        <w:rPr>
          <w:bCs/>
          <w:sz w:val="28"/>
          <w:szCs w:val="28"/>
          <w:lang w:val="en-US"/>
        </w:rPr>
      </w:pPr>
    </w:p>
    <w:p w:rsidR="00ED25D3" w:rsidRPr="00ED25D3" w:rsidRDefault="00ED25D3" w:rsidP="00ED25D3">
      <w:pPr>
        <w:pStyle w:val="ListParagraph"/>
        <w:numPr>
          <w:ilvl w:val="0"/>
          <w:numId w:val="4"/>
        </w:numPr>
        <w:spacing w:line="256" w:lineRule="auto"/>
        <w:rPr>
          <w:bCs/>
          <w:sz w:val="28"/>
          <w:szCs w:val="28"/>
          <w:lang w:val="en-US"/>
        </w:rPr>
      </w:pPr>
      <w:r w:rsidRPr="00ED25D3">
        <w:rPr>
          <w:bCs/>
          <w:sz w:val="28"/>
          <w:szCs w:val="28"/>
          <w:lang w:val="en-US"/>
        </w:rPr>
        <w:t>Which of the following statement best describes how the retention of records should be determined.</w:t>
      </w:r>
    </w:p>
    <w:p w:rsidR="00ED25D3" w:rsidRPr="00ED25D3" w:rsidRDefault="00ED25D3" w:rsidP="00ED25D3">
      <w:pPr>
        <w:ind w:left="360"/>
        <w:rPr>
          <w:bCs/>
          <w:sz w:val="28"/>
          <w:szCs w:val="28"/>
          <w:lang w:val="en-US"/>
        </w:rPr>
      </w:pPr>
      <w:r w:rsidRPr="00ED25D3">
        <w:rPr>
          <w:bCs/>
          <w:sz w:val="28"/>
          <w:szCs w:val="28"/>
          <w:lang w:val="en-US"/>
        </w:rPr>
        <w:t>Ans: Unless state law requires longer period of time, specific patient health information should be retained for HIPAA-established minimum time period.</w:t>
      </w:r>
    </w:p>
    <w:p w:rsidR="00ED25D3" w:rsidRPr="00ED25D3" w:rsidRDefault="00ED25D3" w:rsidP="00ED25D3">
      <w:pPr>
        <w:spacing w:after="218" w:line="256" w:lineRule="auto"/>
        <w:ind w:left="721"/>
      </w:pPr>
    </w:p>
    <w:p w:rsidR="00ED25D3" w:rsidRPr="00ED25D3" w:rsidRDefault="00ED25D3" w:rsidP="00ED25D3">
      <w:pPr>
        <w:spacing w:after="218" w:line="256" w:lineRule="auto"/>
      </w:pPr>
      <w:r w:rsidRPr="00ED25D3">
        <w:t xml:space="preserve"> </w:t>
      </w:r>
    </w:p>
    <w:p w:rsidR="00ED25D3" w:rsidRPr="00ED25D3" w:rsidRDefault="00ED25D3" w:rsidP="00ED25D3">
      <w:pPr>
        <w:spacing w:after="218" w:line="256" w:lineRule="auto"/>
      </w:pPr>
      <w:r w:rsidRPr="00ED25D3">
        <w:t xml:space="preserve"> </w:t>
      </w:r>
    </w:p>
    <w:p w:rsidR="00ED25D3" w:rsidRPr="00ED25D3" w:rsidRDefault="00ED25D3" w:rsidP="00ED25D3">
      <w:pPr>
        <w:spacing w:after="22" w:line="256" w:lineRule="auto"/>
        <w:ind w:left="721"/>
      </w:pPr>
      <w:r w:rsidRPr="00ED25D3">
        <w:t xml:space="preserve"> </w:t>
      </w:r>
    </w:p>
    <w:p w:rsidR="00ED25D3" w:rsidRPr="00ED25D3" w:rsidRDefault="00ED25D3" w:rsidP="00ED25D3">
      <w:pPr>
        <w:spacing w:after="16" w:line="256" w:lineRule="auto"/>
        <w:ind w:left="721"/>
      </w:pPr>
      <w:r w:rsidRPr="00ED25D3">
        <w:t xml:space="preserve"> </w:t>
      </w:r>
    </w:p>
    <w:p w:rsidR="00ED25D3" w:rsidRPr="00ED25D3" w:rsidRDefault="00ED25D3" w:rsidP="00ED25D3">
      <w:pPr>
        <w:spacing w:after="218" w:line="256" w:lineRule="auto"/>
        <w:ind w:left="721"/>
      </w:pPr>
      <w:r w:rsidRPr="00ED25D3">
        <w:t xml:space="preserve"> </w:t>
      </w:r>
    </w:p>
    <w:p w:rsidR="00ED25D3" w:rsidRPr="00ED25D3" w:rsidRDefault="00ED25D3" w:rsidP="00ED25D3">
      <w:pPr>
        <w:spacing w:after="218" w:line="256" w:lineRule="auto"/>
      </w:pPr>
      <w:r w:rsidRPr="00ED25D3">
        <w:t xml:space="preserve"> </w:t>
      </w:r>
    </w:p>
    <w:p w:rsidR="00ED25D3" w:rsidRPr="00ED25D3" w:rsidRDefault="00ED25D3" w:rsidP="00ED25D3">
      <w:pPr>
        <w:spacing w:after="218" w:line="256" w:lineRule="auto"/>
      </w:pPr>
      <w:r w:rsidRPr="00ED25D3">
        <w:t xml:space="preserve"> </w:t>
      </w:r>
    </w:p>
    <w:p w:rsidR="00ED25D3" w:rsidRPr="00ED25D3" w:rsidRDefault="00ED25D3" w:rsidP="00ED25D3">
      <w:pPr>
        <w:spacing w:after="0" w:line="256" w:lineRule="auto"/>
        <w:ind w:left="721"/>
      </w:pPr>
      <w:r w:rsidRPr="00ED25D3">
        <w:t xml:space="preserve"> </w:t>
      </w:r>
    </w:p>
    <w:p w:rsidR="008939D1" w:rsidRPr="00ED25D3" w:rsidRDefault="008939D1">
      <w:pPr>
        <w:rPr>
          <w:bCs/>
          <w:sz w:val="28"/>
          <w:szCs w:val="28"/>
          <w:lang w:val="en-US"/>
        </w:rPr>
      </w:pPr>
    </w:p>
    <w:p w:rsidR="00FA1343" w:rsidRPr="00ED25D3" w:rsidRDefault="00EA704C">
      <w:pPr>
        <w:rPr>
          <w:bCs/>
          <w:sz w:val="28"/>
          <w:szCs w:val="28"/>
          <w:lang w:val="en-US"/>
        </w:rPr>
      </w:pPr>
      <w:r w:rsidRPr="00ED25D3">
        <w:rPr>
          <w:bCs/>
          <w:sz w:val="28"/>
          <w:szCs w:val="28"/>
          <w:lang w:val="en-US"/>
        </w:rPr>
        <w:lastRenderedPageBreak/>
        <w:t xml:space="preserve"> </w:t>
      </w:r>
    </w:p>
    <w:p w:rsidR="00295CB9" w:rsidRPr="00ED25D3" w:rsidRDefault="00295CB9">
      <w:pPr>
        <w:rPr>
          <w:bCs/>
          <w:sz w:val="28"/>
          <w:szCs w:val="28"/>
          <w:lang w:val="en-US"/>
        </w:rPr>
      </w:pPr>
    </w:p>
    <w:p w:rsidR="00295CB9" w:rsidRPr="00ED25D3" w:rsidRDefault="00295CB9">
      <w:pPr>
        <w:rPr>
          <w:bCs/>
          <w:sz w:val="28"/>
          <w:szCs w:val="28"/>
          <w:lang w:val="en-US"/>
        </w:rPr>
      </w:pPr>
    </w:p>
    <w:p w:rsidR="00AC56B3" w:rsidRPr="00ED25D3" w:rsidRDefault="00AC56B3">
      <w:pPr>
        <w:rPr>
          <w:bCs/>
          <w:sz w:val="28"/>
          <w:szCs w:val="28"/>
          <w:lang w:val="en-US"/>
        </w:rPr>
      </w:pPr>
    </w:p>
    <w:p w:rsidR="00AC56B3" w:rsidRPr="00ED25D3" w:rsidRDefault="00AC56B3">
      <w:pPr>
        <w:rPr>
          <w:bCs/>
          <w:sz w:val="28"/>
          <w:szCs w:val="28"/>
          <w:lang w:val="en-US"/>
        </w:rPr>
      </w:pPr>
    </w:p>
    <w:sectPr w:rsidR="00AC56B3" w:rsidRPr="00ED25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813026"/>
    <w:multiLevelType w:val="hybridMultilevel"/>
    <w:tmpl w:val="B7084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E027A77"/>
    <w:multiLevelType w:val="hybridMultilevel"/>
    <w:tmpl w:val="F1E81486"/>
    <w:lvl w:ilvl="0" w:tplc="CACC71AE">
      <w:start w:val="1"/>
      <w:numFmt w:val="decimal"/>
      <w:lvlText w:val="%1"/>
      <w:lvlJc w:val="left"/>
      <w:pPr>
        <w:ind w:left="360"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9C0C0F6C">
      <w:start w:val="1"/>
      <w:numFmt w:val="decimal"/>
      <w:lvlText w:val="%2"/>
      <w:lvlJc w:val="left"/>
      <w:pPr>
        <w:ind w:left="86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21041B30">
      <w:start w:val="1"/>
      <w:numFmt w:val="lowerRoman"/>
      <w:lvlText w:val="%3"/>
      <w:lvlJc w:val="left"/>
      <w:pPr>
        <w:ind w:left="2343"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55F4EBE2">
      <w:start w:val="1"/>
      <w:numFmt w:val="decimal"/>
      <w:lvlText w:val="%4"/>
      <w:lvlJc w:val="left"/>
      <w:pPr>
        <w:ind w:left="3063"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C7CC82BA">
      <w:start w:val="1"/>
      <w:numFmt w:val="lowerLetter"/>
      <w:lvlText w:val="%5"/>
      <w:lvlJc w:val="left"/>
      <w:pPr>
        <w:ind w:left="3783"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9E780978">
      <w:start w:val="1"/>
      <w:numFmt w:val="lowerRoman"/>
      <w:lvlText w:val="%6"/>
      <w:lvlJc w:val="left"/>
      <w:pPr>
        <w:ind w:left="4503"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B346FA38">
      <w:start w:val="1"/>
      <w:numFmt w:val="decimal"/>
      <w:lvlText w:val="%7"/>
      <w:lvlJc w:val="left"/>
      <w:pPr>
        <w:ind w:left="5223"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EDE4E454">
      <w:start w:val="1"/>
      <w:numFmt w:val="lowerLetter"/>
      <w:lvlText w:val="%8"/>
      <w:lvlJc w:val="left"/>
      <w:pPr>
        <w:ind w:left="5943"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2CE48D0E">
      <w:start w:val="1"/>
      <w:numFmt w:val="lowerRoman"/>
      <w:lvlText w:val="%9"/>
      <w:lvlJc w:val="left"/>
      <w:pPr>
        <w:ind w:left="6663"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5B021F19"/>
    <w:multiLevelType w:val="hybridMultilevel"/>
    <w:tmpl w:val="720A6396"/>
    <w:lvl w:ilvl="0" w:tplc="FA82F4BA">
      <w:start w:val="1"/>
      <w:numFmt w:val="decimal"/>
      <w:lvlText w:val="%1."/>
      <w:lvlJc w:val="left"/>
      <w:pPr>
        <w:ind w:left="721"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3BFA4AB4">
      <w:start w:val="1"/>
      <w:numFmt w:val="decimal"/>
      <w:lvlText w:val="%2"/>
      <w:lvlJc w:val="left"/>
      <w:pPr>
        <w:ind w:left="868"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5936C844">
      <w:start w:val="1"/>
      <w:numFmt w:val="lowerRoman"/>
      <w:lvlText w:val="%3"/>
      <w:lvlJc w:val="left"/>
      <w:pPr>
        <w:ind w:left="239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825809F4">
      <w:start w:val="1"/>
      <w:numFmt w:val="decimal"/>
      <w:lvlText w:val="%4"/>
      <w:lvlJc w:val="left"/>
      <w:pPr>
        <w:ind w:left="311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3AA2AD22">
      <w:start w:val="1"/>
      <w:numFmt w:val="lowerLetter"/>
      <w:lvlText w:val="%5"/>
      <w:lvlJc w:val="left"/>
      <w:pPr>
        <w:ind w:left="383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91B41268">
      <w:start w:val="1"/>
      <w:numFmt w:val="lowerRoman"/>
      <w:lvlText w:val="%6"/>
      <w:lvlJc w:val="left"/>
      <w:pPr>
        <w:ind w:left="455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7B5E68A2">
      <w:start w:val="1"/>
      <w:numFmt w:val="decimal"/>
      <w:lvlText w:val="%7"/>
      <w:lvlJc w:val="left"/>
      <w:pPr>
        <w:ind w:left="527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A122353A">
      <w:start w:val="1"/>
      <w:numFmt w:val="lowerLetter"/>
      <w:lvlText w:val="%8"/>
      <w:lvlJc w:val="left"/>
      <w:pPr>
        <w:ind w:left="599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423A2FE4">
      <w:start w:val="1"/>
      <w:numFmt w:val="lowerRoman"/>
      <w:lvlText w:val="%9"/>
      <w:lvlJc w:val="left"/>
      <w:pPr>
        <w:ind w:left="6716"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64166025"/>
    <w:multiLevelType w:val="hybridMultilevel"/>
    <w:tmpl w:val="7A3A7A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DB4"/>
    <w:rsid w:val="00140029"/>
    <w:rsid w:val="001E4F69"/>
    <w:rsid w:val="0029002E"/>
    <w:rsid w:val="00295CB9"/>
    <w:rsid w:val="002D3FCE"/>
    <w:rsid w:val="00463DB4"/>
    <w:rsid w:val="004B04FF"/>
    <w:rsid w:val="005F27C6"/>
    <w:rsid w:val="0060245C"/>
    <w:rsid w:val="00683B0D"/>
    <w:rsid w:val="00843D88"/>
    <w:rsid w:val="008939D1"/>
    <w:rsid w:val="00894006"/>
    <w:rsid w:val="008C550D"/>
    <w:rsid w:val="00936199"/>
    <w:rsid w:val="009725E9"/>
    <w:rsid w:val="00A0453C"/>
    <w:rsid w:val="00A34B18"/>
    <w:rsid w:val="00AC56B3"/>
    <w:rsid w:val="00B46B25"/>
    <w:rsid w:val="00B91044"/>
    <w:rsid w:val="00C6152C"/>
    <w:rsid w:val="00CB3EC3"/>
    <w:rsid w:val="00DB374B"/>
    <w:rsid w:val="00DE6FCE"/>
    <w:rsid w:val="00E1449E"/>
    <w:rsid w:val="00E81946"/>
    <w:rsid w:val="00EA704C"/>
    <w:rsid w:val="00ED25D3"/>
    <w:rsid w:val="00F818C1"/>
    <w:rsid w:val="00FA1343"/>
    <w:rsid w:val="00FC66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1ACA"/>
  <w15:chartTrackingRefBased/>
  <w15:docId w15:val="{714C4F8D-9A74-47DA-B8A7-AE9D68A5F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3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3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3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3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3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3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3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3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3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3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3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3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3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3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3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3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3DB4"/>
    <w:rPr>
      <w:rFonts w:eastAsiaTheme="majorEastAsia" w:cstheme="majorBidi"/>
      <w:color w:val="272727" w:themeColor="text1" w:themeTint="D8"/>
    </w:rPr>
  </w:style>
  <w:style w:type="paragraph" w:styleId="Title">
    <w:name w:val="Title"/>
    <w:basedOn w:val="Normal"/>
    <w:next w:val="Normal"/>
    <w:link w:val="TitleChar"/>
    <w:uiPriority w:val="10"/>
    <w:qFormat/>
    <w:rsid w:val="00463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3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3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3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3DB4"/>
    <w:pPr>
      <w:spacing w:before="160"/>
      <w:jc w:val="center"/>
    </w:pPr>
    <w:rPr>
      <w:i/>
      <w:iCs/>
      <w:color w:val="404040" w:themeColor="text1" w:themeTint="BF"/>
    </w:rPr>
  </w:style>
  <w:style w:type="character" w:customStyle="1" w:styleId="QuoteChar">
    <w:name w:val="Quote Char"/>
    <w:basedOn w:val="DefaultParagraphFont"/>
    <w:link w:val="Quote"/>
    <w:uiPriority w:val="29"/>
    <w:rsid w:val="00463DB4"/>
    <w:rPr>
      <w:i/>
      <w:iCs/>
      <w:color w:val="404040" w:themeColor="text1" w:themeTint="BF"/>
    </w:rPr>
  </w:style>
  <w:style w:type="paragraph" w:styleId="ListParagraph">
    <w:name w:val="List Paragraph"/>
    <w:basedOn w:val="Normal"/>
    <w:uiPriority w:val="34"/>
    <w:qFormat/>
    <w:rsid w:val="00463DB4"/>
    <w:pPr>
      <w:ind w:left="720"/>
      <w:contextualSpacing/>
    </w:pPr>
  </w:style>
  <w:style w:type="character" w:styleId="IntenseEmphasis">
    <w:name w:val="Intense Emphasis"/>
    <w:basedOn w:val="DefaultParagraphFont"/>
    <w:uiPriority w:val="21"/>
    <w:qFormat/>
    <w:rsid w:val="00463DB4"/>
    <w:rPr>
      <w:i/>
      <w:iCs/>
      <w:color w:val="2F5496" w:themeColor="accent1" w:themeShade="BF"/>
    </w:rPr>
  </w:style>
  <w:style w:type="paragraph" w:styleId="IntenseQuote">
    <w:name w:val="Intense Quote"/>
    <w:basedOn w:val="Normal"/>
    <w:next w:val="Normal"/>
    <w:link w:val="IntenseQuoteChar"/>
    <w:uiPriority w:val="30"/>
    <w:qFormat/>
    <w:rsid w:val="00463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3DB4"/>
    <w:rPr>
      <w:i/>
      <w:iCs/>
      <w:color w:val="2F5496" w:themeColor="accent1" w:themeShade="BF"/>
    </w:rPr>
  </w:style>
  <w:style w:type="character" w:styleId="IntenseReference">
    <w:name w:val="Intense Reference"/>
    <w:basedOn w:val="DefaultParagraphFont"/>
    <w:uiPriority w:val="32"/>
    <w:qFormat/>
    <w:rsid w:val="00463D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6908919">
      <w:bodyDiv w:val="1"/>
      <w:marLeft w:val="0"/>
      <w:marRight w:val="0"/>
      <w:marTop w:val="0"/>
      <w:marBottom w:val="0"/>
      <w:divBdr>
        <w:top w:val="none" w:sz="0" w:space="0" w:color="auto"/>
        <w:left w:val="none" w:sz="0" w:space="0" w:color="auto"/>
        <w:bottom w:val="none" w:sz="0" w:space="0" w:color="auto"/>
        <w:right w:val="none" w:sz="0" w:space="0" w:color="auto"/>
      </w:divBdr>
    </w:div>
    <w:div w:id="157662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1904</Words>
  <Characters>10857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Aamer</dc:creator>
  <cp:keywords/>
  <dc:description/>
  <cp:lastModifiedBy>Abinayaa Annathurai</cp:lastModifiedBy>
  <cp:revision>2</cp:revision>
  <dcterms:created xsi:type="dcterms:W3CDTF">2025-08-07T06:38:00Z</dcterms:created>
  <dcterms:modified xsi:type="dcterms:W3CDTF">2025-08-07T06:38:00Z</dcterms:modified>
</cp:coreProperties>
</file>