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443" w:rsidRDefault="00B40A8F" w:rsidP="00B40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首先根据“数据库及说明”文件夹下的数据库说明文档导入数据库；</w:t>
      </w:r>
    </w:p>
    <w:p w:rsidR="00B40A8F" w:rsidRDefault="00B40A8F" w:rsidP="00B40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挂号系统已经导出为jar文件，不需要在eclipse中打开工程再运行，jar文件在“</w:t>
      </w:r>
      <w:r w:rsidRPr="00B40A8F">
        <w:t>U201514699_2</w:t>
      </w:r>
      <w:r>
        <w:rPr>
          <w:rFonts w:hint="eastAsia"/>
        </w:rPr>
        <w:t>”文件夹下，如果系统已经配置了Java环境，在Windows系统下可以直接双击运行，也可以用cmd命令行下“java</w:t>
      </w:r>
      <w:r w:rsidR="00C30E1B">
        <w:t xml:space="preserve"> –jar </w:t>
      </w:r>
      <w:r w:rsidR="00C30E1B">
        <w:rPr>
          <w:rFonts w:hint="eastAsia"/>
        </w:rPr>
        <w:t>医院挂号系统</w:t>
      </w:r>
      <w:bookmarkStart w:id="0" w:name="_GoBack"/>
      <w:bookmarkEnd w:id="0"/>
      <w:r>
        <w:t>”</w:t>
      </w:r>
      <w:r>
        <w:rPr>
          <w:rFonts w:hint="eastAsia"/>
        </w:rPr>
        <w:t>方式运行；在Linux系统下，在终端下用命令行运行，命令格式与Windows相同。</w:t>
      </w:r>
    </w:p>
    <w:sectPr w:rsidR="00B4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C0FC1"/>
    <w:multiLevelType w:val="hybridMultilevel"/>
    <w:tmpl w:val="3B741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60"/>
    <w:rsid w:val="00863741"/>
    <w:rsid w:val="00967DCD"/>
    <w:rsid w:val="009D6443"/>
    <w:rsid w:val="00B40A8F"/>
    <w:rsid w:val="00C30E1B"/>
    <w:rsid w:val="00E34560"/>
    <w:rsid w:val="00E87132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9024"/>
  <w15:chartTrackingRefBased/>
  <w15:docId w15:val="{7AC2AF54-0127-4446-944A-97073B62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>华中科技大学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</dc:creator>
  <cp:keywords/>
  <dc:description/>
  <cp:lastModifiedBy>张鑫</cp:lastModifiedBy>
  <cp:revision>3</cp:revision>
  <dcterms:created xsi:type="dcterms:W3CDTF">2018-05-03T01:59:00Z</dcterms:created>
  <dcterms:modified xsi:type="dcterms:W3CDTF">2018-05-03T12:03:00Z</dcterms:modified>
</cp:coreProperties>
</file>