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E34" w:rsidRDefault="00506816">
      <w:pPr>
        <w:rPr>
          <w:b/>
          <w:i/>
        </w:rPr>
      </w:pPr>
      <w:r w:rsidRPr="00506816">
        <w:rPr>
          <w:b/>
          <w:i/>
        </w:rPr>
        <w:t>LANDING PAGE</w:t>
      </w:r>
      <w:r>
        <w:rPr>
          <w:b/>
          <w:i/>
        </w:rPr>
        <w:t xml:space="preserve"> – NO TITLE</w:t>
      </w:r>
    </w:p>
    <w:p w:rsidR="00506816" w:rsidRDefault="00506816">
      <w:pPr>
        <w:rPr>
          <w:b/>
          <w:i/>
        </w:rPr>
      </w:pPr>
    </w:p>
    <w:p w:rsidR="00506816" w:rsidRDefault="00506816">
      <w:pPr>
        <w:rPr>
          <w:b/>
          <w:i/>
        </w:rPr>
      </w:pPr>
      <w:r>
        <w:rPr>
          <w:b/>
          <w:i/>
        </w:rPr>
        <w:br w:type="page"/>
      </w:r>
    </w:p>
    <w:p w:rsidR="00506816" w:rsidRDefault="00506816">
      <w:pPr>
        <w:rPr>
          <w:b/>
          <w:i/>
        </w:rPr>
      </w:pPr>
      <w:r>
        <w:rPr>
          <w:b/>
          <w:i/>
        </w:rPr>
        <w:lastRenderedPageBreak/>
        <w:t>PAGE 2 - WHAT WE DO</w:t>
      </w:r>
    </w:p>
    <w:p w:rsidR="00506816" w:rsidRPr="007A5BDA" w:rsidRDefault="00506816" w:rsidP="00506816">
      <w:pPr>
        <w:pStyle w:val="Heading1"/>
        <w:rPr>
          <w:b/>
          <w:lang w:val="en-AU"/>
        </w:rPr>
      </w:pPr>
      <w:r w:rsidRPr="007A5BDA">
        <w:rPr>
          <w:b/>
          <w:lang w:val="en-AU"/>
        </w:rPr>
        <w:t>What we Do?</w:t>
      </w:r>
    </w:p>
    <w:p w:rsidR="00506816" w:rsidRDefault="00506816" w:rsidP="00506816">
      <w:pPr>
        <w:jc w:val="both"/>
      </w:pPr>
      <w:r>
        <w:t xml:space="preserve">TechNet Consulting is an expert in identifying the customer’s needs to help them strategize for the current and future IT Infrastructure needs. We offer Consulting, Scoping, Solutioning, Design, Planning, Implementation and service roll out service packages. </w:t>
      </w:r>
    </w:p>
    <w:p w:rsidR="00506816" w:rsidRDefault="00506816" w:rsidP="00506816">
      <w:pPr>
        <w:jc w:val="both"/>
      </w:pPr>
      <w:r>
        <w:t>Our offerings are across a wide variety of Technologies across various OEM’s for a wide range of industries.</w:t>
      </w:r>
    </w:p>
    <w:p w:rsidR="00506816" w:rsidRPr="007A5BDA" w:rsidRDefault="00506816" w:rsidP="00506816">
      <w:pPr>
        <w:pStyle w:val="Heading1"/>
        <w:rPr>
          <w:b/>
          <w:lang w:val="en-AU"/>
        </w:rPr>
      </w:pPr>
      <w:r w:rsidRPr="007A5BDA">
        <w:rPr>
          <w:b/>
          <w:lang w:val="en-AU"/>
        </w:rPr>
        <w:t>Our Services</w:t>
      </w:r>
    </w:p>
    <w:p w:rsidR="00506816" w:rsidRDefault="00506816" w:rsidP="00506816">
      <w:pPr>
        <w:jc w:val="both"/>
      </w:pPr>
      <w:r>
        <w:t>TechNet Consulting offers a bouquet of services which can be availed in various forms of packages and billing services, ranging from Time &amp; Materials based consulting to Fixed Price (Pre-Scoped) projects. We specialise in Enterprise Networks, Data Center Networks, IP Telephony networks, Wireless Networks, Network Security, Virtualization and Cloud Computing for small to medium to large scale deployments.</w:t>
      </w:r>
    </w:p>
    <w:p w:rsidR="00506816" w:rsidRPr="007A5BDA" w:rsidRDefault="00506816" w:rsidP="00506816">
      <w:pPr>
        <w:pStyle w:val="Heading1"/>
        <w:rPr>
          <w:b/>
          <w:lang w:val="en-AU"/>
        </w:rPr>
      </w:pPr>
      <w:r w:rsidRPr="007A5BDA">
        <w:rPr>
          <w:b/>
          <w:lang w:val="en-AU"/>
        </w:rPr>
        <w:t>Technology Platforms</w:t>
      </w:r>
    </w:p>
    <w:p w:rsidR="00506816" w:rsidRPr="0064221A" w:rsidRDefault="00506816" w:rsidP="00506816">
      <w:pPr>
        <w:pStyle w:val="ListParagraph"/>
        <w:numPr>
          <w:ilvl w:val="0"/>
          <w:numId w:val="3"/>
        </w:numPr>
        <w:rPr>
          <w:lang w:val="en-AU"/>
        </w:rPr>
      </w:pPr>
      <w:r w:rsidRPr="0064221A">
        <w:rPr>
          <w:lang w:val="en-AU"/>
        </w:rPr>
        <w:t>Enterprise Data, Voice and Wireless</w:t>
      </w:r>
    </w:p>
    <w:p w:rsidR="00506816" w:rsidRPr="0064221A" w:rsidRDefault="00506816" w:rsidP="00506816">
      <w:pPr>
        <w:pStyle w:val="ListParagraph"/>
        <w:numPr>
          <w:ilvl w:val="0"/>
          <w:numId w:val="3"/>
        </w:numPr>
        <w:rPr>
          <w:lang w:val="en-AU"/>
        </w:rPr>
      </w:pPr>
      <w:r w:rsidRPr="0064221A">
        <w:rPr>
          <w:lang w:val="en-AU"/>
        </w:rPr>
        <w:t>Enterprise Security</w:t>
      </w:r>
    </w:p>
    <w:p w:rsidR="00506816" w:rsidRPr="0064221A" w:rsidRDefault="00506816" w:rsidP="00506816">
      <w:pPr>
        <w:pStyle w:val="ListParagraph"/>
        <w:numPr>
          <w:ilvl w:val="0"/>
          <w:numId w:val="3"/>
        </w:numPr>
        <w:rPr>
          <w:lang w:val="en-AU"/>
        </w:rPr>
      </w:pPr>
      <w:r w:rsidRPr="0064221A">
        <w:rPr>
          <w:lang w:val="en-AU"/>
        </w:rPr>
        <w:t>Data Center Networks</w:t>
      </w:r>
    </w:p>
    <w:p w:rsidR="00506816" w:rsidRPr="0064221A" w:rsidRDefault="00506816" w:rsidP="00506816">
      <w:pPr>
        <w:pStyle w:val="ListParagraph"/>
        <w:numPr>
          <w:ilvl w:val="0"/>
          <w:numId w:val="3"/>
        </w:numPr>
        <w:rPr>
          <w:lang w:val="en-AU"/>
        </w:rPr>
      </w:pPr>
      <w:r w:rsidRPr="0064221A">
        <w:rPr>
          <w:lang w:val="en-AU"/>
        </w:rPr>
        <w:t>Cloud Networks – Hosted, Hybrid and Private.</w:t>
      </w:r>
    </w:p>
    <w:p w:rsidR="00506816" w:rsidRPr="0064221A" w:rsidRDefault="00506816" w:rsidP="00506816">
      <w:pPr>
        <w:pStyle w:val="ListParagraph"/>
        <w:numPr>
          <w:ilvl w:val="0"/>
          <w:numId w:val="3"/>
        </w:numPr>
        <w:rPr>
          <w:lang w:val="en-AU"/>
        </w:rPr>
      </w:pPr>
      <w:r w:rsidRPr="0064221A">
        <w:rPr>
          <w:lang w:val="en-AU"/>
        </w:rPr>
        <w:t>Collaboration</w:t>
      </w:r>
    </w:p>
    <w:p w:rsidR="00506816" w:rsidRDefault="00506816" w:rsidP="00506816">
      <w:pPr>
        <w:pStyle w:val="ListParagraph"/>
        <w:numPr>
          <w:ilvl w:val="0"/>
          <w:numId w:val="3"/>
        </w:numPr>
        <w:rPr>
          <w:lang w:val="en-AU"/>
        </w:rPr>
      </w:pPr>
      <w:r w:rsidRPr="0064221A">
        <w:rPr>
          <w:lang w:val="en-AU"/>
        </w:rPr>
        <w:t>Wireless Networks – Office, Outdoor, Industrial grade</w:t>
      </w:r>
    </w:p>
    <w:p w:rsidR="00506816" w:rsidRDefault="00506816" w:rsidP="00506816">
      <w:pPr>
        <w:pStyle w:val="ListParagraph"/>
        <w:numPr>
          <w:ilvl w:val="0"/>
          <w:numId w:val="3"/>
        </w:numPr>
        <w:rPr>
          <w:lang w:val="en-AU"/>
        </w:rPr>
      </w:pPr>
      <w:r>
        <w:rPr>
          <w:lang w:val="en-AU"/>
        </w:rPr>
        <w:t>Virtualization</w:t>
      </w:r>
    </w:p>
    <w:p w:rsidR="00506816" w:rsidRDefault="00506816" w:rsidP="00506816">
      <w:pPr>
        <w:pStyle w:val="ListParagraph"/>
        <w:numPr>
          <w:ilvl w:val="0"/>
          <w:numId w:val="3"/>
        </w:numPr>
        <w:rPr>
          <w:lang w:val="en-AU"/>
        </w:rPr>
      </w:pPr>
      <w:r>
        <w:rPr>
          <w:lang w:val="en-AU"/>
        </w:rPr>
        <w:t>Cloud Computing</w:t>
      </w:r>
    </w:p>
    <w:p w:rsidR="00506816" w:rsidRDefault="00506816" w:rsidP="00506816">
      <w:pPr>
        <w:pStyle w:val="ListParagraph"/>
        <w:numPr>
          <w:ilvl w:val="0"/>
          <w:numId w:val="3"/>
        </w:numPr>
        <w:rPr>
          <w:lang w:val="en-AU"/>
        </w:rPr>
      </w:pPr>
      <w:r>
        <w:rPr>
          <w:lang w:val="en-AU"/>
        </w:rPr>
        <w:t>End User Computing</w:t>
      </w:r>
    </w:p>
    <w:p w:rsidR="00506816" w:rsidRPr="00787D92" w:rsidRDefault="00506816" w:rsidP="00506816">
      <w:pPr>
        <w:pStyle w:val="ListParagraph"/>
        <w:numPr>
          <w:ilvl w:val="0"/>
          <w:numId w:val="3"/>
        </w:numPr>
        <w:rPr>
          <w:lang w:val="en-AU"/>
        </w:rPr>
      </w:pPr>
      <w:r>
        <w:rPr>
          <w:lang w:val="en-AU"/>
        </w:rPr>
        <w:t>Software Defined Datacenter</w:t>
      </w:r>
    </w:p>
    <w:p w:rsidR="00506816" w:rsidRPr="007A5BDA" w:rsidRDefault="00506816" w:rsidP="00506816">
      <w:pPr>
        <w:pStyle w:val="Heading1"/>
        <w:rPr>
          <w:b/>
          <w:lang w:val="en-AU"/>
        </w:rPr>
      </w:pPr>
      <w:r w:rsidRPr="007A5BDA">
        <w:rPr>
          <w:b/>
          <w:lang w:val="en-AU"/>
        </w:rPr>
        <w:t>OEM Expertise</w:t>
      </w:r>
    </w:p>
    <w:p w:rsidR="00506816" w:rsidRDefault="00506816" w:rsidP="00506816">
      <w:pPr>
        <w:pStyle w:val="ListParagraph"/>
        <w:numPr>
          <w:ilvl w:val="0"/>
          <w:numId w:val="4"/>
        </w:numPr>
        <w:rPr>
          <w:lang w:val="en-AU"/>
        </w:rPr>
      </w:pPr>
      <w:r>
        <w:rPr>
          <w:lang w:val="en-AU"/>
        </w:rPr>
        <w:t>Cisco - Data, Voice, Wireless, DC, Security</w:t>
      </w:r>
    </w:p>
    <w:p w:rsidR="00506816" w:rsidRDefault="00506816" w:rsidP="00506816">
      <w:pPr>
        <w:pStyle w:val="ListParagraph"/>
        <w:numPr>
          <w:ilvl w:val="0"/>
          <w:numId w:val="4"/>
        </w:numPr>
        <w:rPr>
          <w:lang w:val="en-AU"/>
        </w:rPr>
      </w:pPr>
      <w:r>
        <w:rPr>
          <w:lang w:val="en-AU"/>
        </w:rPr>
        <w:t>Aruba - Wireless</w:t>
      </w:r>
    </w:p>
    <w:p w:rsidR="00506816" w:rsidRDefault="00506816" w:rsidP="00506816">
      <w:pPr>
        <w:pStyle w:val="ListParagraph"/>
        <w:numPr>
          <w:ilvl w:val="0"/>
          <w:numId w:val="4"/>
        </w:numPr>
        <w:rPr>
          <w:lang w:val="en-AU"/>
        </w:rPr>
      </w:pPr>
      <w:r>
        <w:rPr>
          <w:lang w:val="en-AU"/>
        </w:rPr>
        <w:t>Juniper – Wan &amp; Security</w:t>
      </w:r>
    </w:p>
    <w:p w:rsidR="00506816" w:rsidRDefault="00506816" w:rsidP="00506816">
      <w:pPr>
        <w:pStyle w:val="ListParagraph"/>
        <w:numPr>
          <w:ilvl w:val="0"/>
          <w:numId w:val="4"/>
        </w:numPr>
        <w:rPr>
          <w:lang w:val="en-AU"/>
        </w:rPr>
      </w:pPr>
      <w:r>
        <w:rPr>
          <w:lang w:val="en-AU"/>
        </w:rPr>
        <w:t>Checkpoint</w:t>
      </w:r>
    </w:p>
    <w:p w:rsidR="00506816" w:rsidRDefault="00506816" w:rsidP="00506816">
      <w:pPr>
        <w:pStyle w:val="ListParagraph"/>
        <w:numPr>
          <w:ilvl w:val="0"/>
          <w:numId w:val="4"/>
        </w:numPr>
        <w:rPr>
          <w:lang w:val="en-AU"/>
        </w:rPr>
      </w:pPr>
      <w:r>
        <w:rPr>
          <w:lang w:val="en-AU"/>
        </w:rPr>
        <w:t>QRadar</w:t>
      </w:r>
    </w:p>
    <w:p w:rsidR="00506816" w:rsidRDefault="00506816" w:rsidP="00506816">
      <w:pPr>
        <w:pStyle w:val="ListParagraph"/>
        <w:numPr>
          <w:ilvl w:val="0"/>
          <w:numId w:val="4"/>
        </w:numPr>
        <w:rPr>
          <w:lang w:val="en-AU"/>
        </w:rPr>
      </w:pPr>
      <w:r>
        <w:rPr>
          <w:lang w:val="en-AU"/>
        </w:rPr>
        <w:t>FireEye</w:t>
      </w:r>
    </w:p>
    <w:p w:rsidR="00506816" w:rsidRDefault="00506816" w:rsidP="00506816">
      <w:pPr>
        <w:pStyle w:val="ListParagraph"/>
        <w:numPr>
          <w:ilvl w:val="0"/>
          <w:numId w:val="4"/>
        </w:numPr>
        <w:rPr>
          <w:lang w:val="en-AU"/>
        </w:rPr>
      </w:pPr>
      <w:r>
        <w:rPr>
          <w:lang w:val="en-AU"/>
        </w:rPr>
        <w:t>Riverbed – WAN Optimisation</w:t>
      </w:r>
    </w:p>
    <w:p w:rsidR="00506816" w:rsidRDefault="00506816" w:rsidP="00506816">
      <w:pPr>
        <w:pStyle w:val="ListParagraph"/>
        <w:numPr>
          <w:ilvl w:val="0"/>
          <w:numId w:val="4"/>
        </w:numPr>
        <w:rPr>
          <w:lang w:val="en-AU"/>
        </w:rPr>
      </w:pPr>
      <w:r>
        <w:rPr>
          <w:lang w:val="en-AU"/>
        </w:rPr>
        <w:t>F5</w:t>
      </w:r>
    </w:p>
    <w:p w:rsidR="00506816" w:rsidRDefault="00506816" w:rsidP="00506816">
      <w:pPr>
        <w:pStyle w:val="ListParagraph"/>
        <w:numPr>
          <w:ilvl w:val="0"/>
          <w:numId w:val="4"/>
        </w:numPr>
        <w:rPr>
          <w:lang w:val="en-AU"/>
        </w:rPr>
      </w:pPr>
      <w:r>
        <w:rPr>
          <w:lang w:val="en-AU"/>
        </w:rPr>
        <w:t>Citrix</w:t>
      </w:r>
    </w:p>
    <w:p w:rsidR="00506816" w:rsidRDefault="00506816" w:rsidP="00506816">
      <w:pPr>
        <w:pStyle w:val="ListParagraph"/>
        <w:numPr>
          <w:ilvl w:val="0"/>
          <w:numId w:val="4"/>
        </w:numPr>
        <w:rPr>
          <w:lang w:val="en-AU"/>
        </w:rPr>
      </w:pPr>
      <w:r>
        <w:rPr>
          <w:lang w:val="en-AU"/>
        </w:rPr>
        <w:t>Bluecoat</w:t>
      </w:r>
    </w:p>
    <w:p w:rsidR="00506816" w:rsidRDefault="00506816" w:rsidP="00506816">
      <w:pPr>
        <w:pStyle w:val="ListParagraph"/>
        <w:numPr>
          <w:ilvl w:val="0"/>
          <w:numId w:val="4"/>
        </w:numPr>
        <w:rPr>
          <w:lang w:val="en-AU"/>
        </w:rPr>
      </w:pPr>
      <w:r>
        <w:rPr>
          <w:lang w:val="en-AU"/>
        </w:rPr>
        <w:t>Imperva</w:t>
      </w:r>
    </w:p>
    <w:p w:rsidR="00506816" w:rsidRDefault="00506816" w:rsidP="00506816">
      <w:pPr>
        <w:pStyle w:val="ListParagraph"/>
        <w:numPr>
          <w:ilvl w:val="0"/>
          <w:numId w:val="4"/>
        </w:numPr>
        <w:rPr>
          <w:lang w:val="en-AU"/>
        </w:rPr>
      </w:pPr>
      <w:r>
        <w:rPr>
          <w:lang w:val="en-AU"/>
        </w:rPr>
        <w:t>VMware</w:t>
      </w:r>
    </w:p>
    <w:p w:rsidR="00506816" w:rsidRDefault="00506816" w:rsidP="00506816">
      <w:pPr>
        <w:pStyle w:val="ListParagraph"/>
        <w:numPr>
          <w:ilvl w:val="0"/>
          <w:numId w:val="4"/>
        </w:numPr>
        <w:rPr>
          <w:lang w:val="en-AU"/>
        </w:rPr>
      </w:pPr>
      <w:r>
        <w:rPr>
          <w:lang w:val="en-AU"/>
        </w:rPr>
        <w:t>Openstack</w:t>
      </w:r>
    </w:p>
    <w:p w:rsidR="00506816" w:rsidRPr="00E93F33" w:rsidRDefault="00506816" w:rsidP="00506816">
      <w:pPr>
        <w:pStyle w:val="ListParagraph"/>
        <w:numPr>
          <w:ilvl w:val="0"/>
          <w:numId w:val="4"/>
        </w:numPr>
        <w:rPr>
          <w:lang w:val="en-AU"/>
        </w:rPr>
      </w:pPr>
      <w:r>
        <w:rPr>
          <w:lang w:val="en-AU"/>
        </w:rPr>
        <w:t>NSX</w:t>
      </w:r>
    </w:p>
    <w:p w:rsidR="00506816" w:rsidRPr="009F0F16" w:rsidRDefault="00506816" w:rsidP="00506816">
      <w:pPr>
        <w:pStyle w:val="ListParagraph"/>
        <w:numPr>
          <w:ilvl w:val="0"/>
          <w:numId w:val="4"/>
        </w:numPr>
        <w:rPr>
          <w:color w:val="FF0000"/>
          <w:lang w:val="en-AU"/>
        </w:rPr>
      </w:pPr>
      <w:r w:rsidRPr="009F0F16">
        <w:rPr>
          <w:color w:val="FF0000"/>
          <w:lang w:val="en-AU"/>
        </w:rPr>
        <w:t>Microsoft – O365, Skype</w:t>
      </w:r>
    </w:p>
    <w:p w:rsidR="00506816" w:rsidRPr="009F0F16" w:rsidRDefault="00506816" w:rsidP="00506816">
      <w:pPr>
        <w:pStyle w:val="ListParagraph"/>
        <w:numPr>
          <w:ilvl w:val="0"/>
          <w:numId w:val="4"/>
        </w:numPr>
        <w:rPr>
          <w:color w:val="FF0000"/>
          <w:lang w:val="en-AU"/>
        </w:rPr>
      </w:pPr>
      <w:r w:rsidRPr="009F0F16">
        <w:rPr>
          <w:color w:val="FF0000"/>
          <w:lang w:val="en-AU"/>
        </w:rPr>
        <w:t>Amazon Web Services - Cloud</w:t>
      </w:r>
    </w:p>
    <w:p w:rsidR="00506816" w:rsidRPr="009F0F16" w:rsidRDefault="00506816" w:rsidP="00506816">
      <w:pPr>
        <w:pStyle w:val="ListParagraph"/>
        <w:numPr>
          <w:ilvl w:val="0"/>
          <w:numId w:val="4"/>
        </w:numPr>
        <w:rPr>
          <w:color w:val="FF0000"/>
          <w:lang w:val="en-AU"/>
        </w:rPr>
      </w:pPr>
      <w:r w:rsidRPr="009F0F16">
        <w:rPr>
          <w:color w:val="FF0000"/>
          <w:lang w:val="en-AU"/>
        </w:rPr>
        <w:lastRenderedPageBreak/>
        <w:t>Azure – Cloud</w:t>
      </w:r>
    </w:p>
    <w:p w:rsidR="00506816" w:rsidRPr="009F0F16" w:rsidRDefault="00506816" w:rsidP="00506816">
      <w:pPr>
        <w:pStyle w:val="ListParagraph"/>
        <w:numPr>
          <w:ilvl w:val="0"/>
          <w:numId w:val="4"/>
        </w:numPr>
        <w:rPr>
          <w:color w:val="FF0000"/>
          <w:lang w:val="en-AU"/>
        </w:rPr>
      </w:pPr>
      <w:r w:rsidRPr="009F0F16">
        <w:rPr>
          <w:noProof/>
          <w:color w:val="FF0000"/>
          <w:lang w:val="en-AU" w:eastAsia="en-AU"/>
        </w:rPr>
        <mc:AlternateContent>
          <mc:Choice Requires="wpi">
            <w:drawing>
              <wp:anchor distT="0" distB="0" distL="114300" distR="114300" simplePos="0" relativeHeight="251659264" behindDoc="0" locked="0" layoutInCell="1" allowOverlap="1" wp14:anchorId="3B1A02B7" wp14:editId="6FE6F228">
                <wp:simplePos x="0" y="0"/>
                <wp:positionH relativeFrom="column">
                  <wp:posOffset>1028640</wp:posOffset>
                </wp:positionH>
                <wp:positionV relativeFrom="paragraph">
                  <wp:posOffset>73520</wp:posOffset>
                </wp:positionV>
                <wp:extent cx="240" cy="240"/>
                <wp:effectExtent l="0" t="0" r="0" b="0"/>
                <wp:wrapNone/>
                <wp:docPr id="1" name="Ink 1"/>
                <wp:cNvGraphicFramePr/>
                <a:graphic xmlns:a="http://schemas.openxmlformats.org/drawingml/2006/main">
                  <a:graphicData uri="http://schemas.microsoft.com/office/word/2010/wordprocessingInk">
                    <w14:contentPart bwMode="auto" r:id="rId6">
                      <w14:nvContentPartPr>
                        <w14:cNvContentPartPr/>
                      </w14:nvContentPartPr>
                      <w14:xfrm>
                        <a:off x="0" y="0"/>
                        <a:ext cx="240" cy="240"/>
                      </w14:xfrm>
                    </w14:contentPart>
                  </a:graphicData>
                </a:graphic>
              </wp:anchor>
            </w:drawing>
          </mc:Choice>
          <mc:Fallback>
            <w:pict>
              <v:shapetype w14:anchorId="4FC6C6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0.9pt;margin-top:5.7pt;width:.2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">
                <v:imagedata r:id="rId7" o:title=""/>
              </v:shape>
            </w:pict>
          </mc:Fallback>
        </mc:AlternateContent>
      </w:r>
      <w:r w:rsidRPr="009F0F16">
        <w:rPr>
          <w:color w:val="FF0000"/>
          <w:lang w:val="en-AU"/>
        </w:rPr>
        <w:t>Hyper Converged Infrastructure</w:t>
      </w:r>
    </w:p>
    <w:p w:rsidR="00506816" w:rsidRPr="009F0F16" w:rsidRDefault="00506816" w:rsidP="00506816">
      <w:pPr>
        <w:pStyle w:val="ListParagraph"/>
        <w:numPr>
          <w:ilvl w:val="0"/>
          <w:numId w:val="4"/>
        </w:numPr>
        <w:rPr>
          <w:color w:val="FF0000"/>
          <w:lang w:val="en-AU"/>
        </w:rPr>
      </w:pPr>
      <w:r w:rsidRPr="009F0F16">
        <w:rPr>
          <w:color w:val="FF0000"/>
          <w:lang w:val="en-AU"/>
        </w:rPr>
        <w:t>Citrix XenDesktop and VMware Horizon</w:t>
      </w:r>
    </w:p>
    <w:p w:rsidR="00506816" w:rsidRDefault="00FA0852">
      <w:pPr>
        <w:rPr>
          <w:b/>
          <w:i/>
        </w:rPr>
      </w:pPr>
      <w:r>
        <w:rPr>
          <w:noProof/>
          <w:lang w:eastAsia="en-AU"/>
        </w:rPr>
        <w:drawing>
          <wp:inline distT="0" distB="0" distL="0" distR="0" wp14:anchorId="03891347" wp14:editId="1C939146">
            <wp:extent cx="5731510" cy="57461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746115"/>
                    </a:xfrm>
                    <a:prstGeom prst="rect">
                      <a:avLst/>
                    </a:prstGeom>
                  </pic:spPr>
                </pic:pic>
              </a:graphicData>
            </a:graphic>
          </wp:inline>
        </w:drawing>
      </w:r>
      <w:r w:rsidR="00506816">
        <w:rPr>
          <w:b/>
          <w:i/>
        </w:rPr>
        <w:br w:type="page"/>
      </w:r>
    </w:p>
    <w:p w:rsidR="00506816" w:rsidRDefault="00506816">
      <w:pPr>
        <w:rPr>
          <w:b/>
          <w:i/>
        </w:rPr>
      </w:pPr>
      <w:r>
        <w:rPr>
          <w:b/>
          <w:i/>
        </w:rPr>
        <w:lastRenderedPageBreak/>
        <w:t>PAGE 3 - PROSPECTIVE CLIENTS</w:t>
      </w:r>
    </w:p>
    <w:p w:rsidR="00506816" w:rsidRPr="007A5BDA" w:rsidRDefault="00506816" w:rsidP="00506816">
      <w:pPr>
        <w:pStyle w:val="Heading1"/>
        <w:rPr>
          <w:b/>
          <w:lang w:val="en-AU"/>
        </w:rPr>
      </w:pPr>
      <w:r w:rsidRPr="007A5BDA">
        <w:rPr>
          <w:b/>
          <w:lang w:val="en-AU"/>
        </w:rPr>
        <w:t>Prospective Industries</w:t>
      </w:r>
    </w:p>
    <w:p w:rsidR="00506816" w:rsidRPr="0064221A" w:rsidRDefault="00506816" w:rsidP="00506816">
      <w:pPr>
        <w:pStyle w:val="ListParagraph"/>
        <w:numPr>
          <w:ilvl w:val="0"/>
          <w:numId w:val="2"/>
        </w:numPr>
        <w:rPr>
          <w:lang w:val="en-AU"/>
        </w:rPr>
      </w:pPr>
      <w:r w:rsidRPr="0064221A">
        <w:rPr>
          <w:lang w:val="en-AU"/>
        </w:rPr>
        <w:t>Finance</w:t>
      </w:r>
    </w:p>
    <w:p w:rsidR="00506816" w:rsidRPr="0064221A" w:rsidRDefault="00506816" w:rsidP="00506816">
      <w:pPr>
        <w:pStyle w:val="ListParagraph"/>
        <w:numPr>
          <w:ilvl w:val="0"/>
          <w:numId w:val="2"/>
        </w:numPr>
        <w:rPr>
          <w:lang w:val="en-AU"/>
        </w:rPr>
      </w:pPr>
      <w:r w:rsidRPr="0064221A">
        <w:rPr>
          <w:lang w:val="en-AU"/>
        </w:rPr>
        <w:t>Healthcare</w:t>
      </w:r>
    </w:p>
    <w:p w:rsidR="00506816" w:rsidRPr="0064221A" w:rsidRDefault="00506816" w:rsidP="00506816">
      <w:pPr>
        <w:pStyle w:val="ListParagraph"/>
        <w:numPr>
          <w:ilvl w:val="0"/>
          <w:numId w:val="2"/>
        </w:numPr>
        <w:rPr>
          <w:lang w:val="en-AU"/>
        </w:rPr>
      </w:pPr>
      <w:r w:rsidRPr="0064221A">
        <w:rPr>
          <w:lang w:val="en-AU"/>
        </w:rPr>
        <w:t>Public Services</w:t>
      </w:r>
    </w:p>
    <w:p w:rsidR="00506816" w:rsidRPr="0064221A" w:rsidRDefault="00506816" w:rsidP="00506816">
      <w:pPr>
        <w:pStyle w:val="ListParagraph"/>
        <w:numPr>
          <w:ilvl w:val="0"/>
          <w:numId w:val="2"/>
        </w:numPr>
        <w:rPr>
          <w:lang w:val="en-AU"/>
        </w:rPr>
      </w:pPr>
      <w:r w:rsidRPr="0064221A">
        <w:rPr>
          <w:lang w:val="en-AU"/>
        </w:rPr>
        <w:t>Education</w:t>
      </w:r>
    </w:p>
    <w:p w:rsidR="00506816" w:rsidRPr="0064221A" w:rsidRDefault="00506816" w:rsidP="00506816">
      <w:pPr>
        <w:pStyle w:val="ListParagraph"/>
        <w:numPr>
          <w:ilvl w:val="0"/>
          <w:numId w:val="2"/>
        </w:numPr>
        <w:rPr>
          <w:lang w:val="en-AU"/>
        </w:rPr>
      </w:pPr>
      <w:r w:rsidRPr="0064221A">
        <w:rPr>
          <w:lang w:val="en-AU"/>
        </w:rPr>
        <w:t>Retail</w:t>
      </w:r>
    </w:p>
    <w:p w:rsidR="00506816" w:rsidRDefault="00506816" w:rsidP="00506816">
      <w:pPr>
        <w:pStyle w:val="ListParagraph"/>
        <w:numPr>
          <w:ilvl w:val="0"/>
          <w:numId w:val="2"/>
        </w:numPr>
        <w:rPr>
          <w:lang w:val="en-AU"/>
        </w:rPr>
      </w:pPr>
      <w:r w:rsidRPr="0064221A">
        <w:rPr>
          <w:lang w:val="en-AU"/>
        </w:rPr>
        <w:t>Manufacturing</w:t>
      </w:r>
    </w:p>
    <w:p w:rsidR="00FA0852" w:rsidRPr="00FA0852" w:rsidRDefault="00FA0852" w:rsidP="00FA0852">
      <w:r>
        <w:rPr>
          <w:noProof/>
          <w:lang w:eastAsia="en-AU"/>
        </w:rPr>
        <w:drawing>
          <wp:inline distT="0" distB="0" distL="0" distR="0" wp14:anchorId="49B7387F" wp14:editId="69F9D12B">
            <wp:extent cx="5731510" cy="56546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54675"/>
                    </a:xfrm>
                    <a:prstGeom prst="rect">
                      <a:avLst/>
                    </a:prstGeom>
                  </pic:spPr>
                </pic:pic>
              </a:graphicData>
            </a:graphic>
          </wp:inline>
        </w:drawing>
      </w:r>
      <w:bookmarkStart w:id="0" w:name="_GoBack"/>
      <w:bookmarkEnd w:id="0"/>
    </w:p>
    <w:p w:rsidR="00152F7F" w:rsidRDefault="00506816">
      <w:pPr>
        <w:rPr>
          <w:b/>
          <w:i/>
        </w:rPr>
      </w:pPr>
      <w:r>
        <w:rPr>
          <w:b/>
          <w:i/>
        </w:rPr>
        <w:br w:type="column"/>
      </w:r>
      <w:r w:rsidR="00152F7F">
        <w:rPr>
          <w:b/>
          <w:i/>
        </w:rPr>
        <w:lastRenderedPageBreak/>
        <w:t>PAGE 4 - OUR PARTNERS</w:t>
      </w:r>
      <w:r w:rsidR="00152F7F">
        <w:rPr>
          <w:b/>
          <w:i/>
        </w:rPr>
        <w:br w:type="page"/>
      </w:r>
    </w:p>
    <w:p w:rsidR="00506816" w:rsidRDefault="00506816">
      <w:pPr>
        <w:rPr>
          <w:b/>
          <w:i/>
        </w:rPr>
      </w:pPr>
      <w:r>
        <w:rPr>
          <w:b/>
          <w:i/>
        </w:rPr>
        <w:lastRenderedPageBreak/>
        <w:t xml:space="preserve">PAGE </w:t>
      </w:r>
      <w:r w:rsidR="00152F7F">
        <w:rPr>
          <w:b/>
          <w:i/>
        </w:rPr>
        <w:t>5</w:t>
      </w:r>
      <w:r>
        <w:rPr>
          <w:b/>
          <w:i/>
        </w:rPr>
        <w:t xml:space="preserve"> - CONTACTS</w:t>
      </w:r>
    </w:p>
    <w:p w:rsidR="00FA0852" w:rsidRDefault="00FA0852">
      <w:pPr>
        <w:rPr>
          <w:b/>
          <w:i/>
        </w:rPr>
      </w:pPr>
      <w:hyperlink r:id="rId10" w:history="1">
        <w:r w:rsidRPr="007805DB">
          <w:rPr>
            <w:rStyle w:val="Hyperlink"/>
          </w:rPr>
          <w:t>info@technetconsulting.com.au</w:t>
        </w:r>
      </w:hyperlink>
    </w:p>
    <w:p w:rsidR="00FA0852" w:rsidRDefault="00FA0852">
      <w:pPr>
        <w:rPr>
          <w:b/>
          <w:i/>
        </w:rPr>
      </w:pPr>
    </w:p>
    <w:p w:rsidR="00506816" w:rsidRDefault="00FA0852">
      <w:pPr>
        <w:rPr>
          <w:b/>
          <w:i/>
        </w:rPr>
      </w:pPr>
      <w:r>
        <w:rPr>
          <w:noProof/>
          <w:lang w:eastAsia="en-AU"/>
        </w:rPr>
        <w:drawing>
          <wp:inline distT="0" distB="0" distL="0" distR="0" wp14:anchorId="6AC541DC" wp14:editId="46610D7E">
            <wp:extent cx="5731510" cy="3679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79190"/>
                    </a:xfrm>
                    <a:prstGeom prst="rect">
                      <a:avLst/>
                    </a:prstGeom>
                  </pic:spPr>
                </pic:pic>
              </a:graphicData>
            </a:graphic>
          </wp:inline>
        </w:drawing>
      </w:r>
      <w:r w:rsidR="00506816">
        <w:rPr>
          <w:b/>
          <w:i/>
        </w:rPr>
        <w:br w:type="page"/>
      </w:r>
    </w:p>
    <w:p w:rsidR="00506816" w:rsidRDefault="00506816">
      <w:pPr>
        <w:rPr>
          <w:b/>
          <w:i/>
        </w:rPr>
      </w:pPr>
      <w:r>
        <w:rPr>
          <w:b/>
          <w:i/>
        </w:rPr>
        <w:lastRenderedPageBreak/>
        <w:t xml:space="preserve">PAGE </w:t>
      </w:r>
      <w:r w:rsidR="00152F7F">
        <w:rPr>
          <w:b/>
          <w:i/>
        </w:rPr>
        <w:t>6</w:t>
      </w:r>
      <w:r>
        <w:rPr>
          <w:b/>
          <w:i/>
        </w:rPr>
        <w:t xml:space="preserve"> - WHO WE ARE / ABOUT US</w:t>
      </w:r>
    </w:p>
    <w:p w:rsidR="00506816" w:rsidRPr="007A5BDA" w:rsidRDefault="00506816" w:rsidP="00506816">
      <w:pPr>
        <w:pStyle w:val="Heading1"/>
        <w:rPr>
          <w:b/>
          <w:lang w:val="en-AU"/>
        </w:rPr>
      </w:pPr>
      <w:r w:rsidRPr="007A5BDA">
        <w:rPr>
          <w:b/>
          <w:lang w:val="en-AU"/>
        </w:rPr>
        <w:t>Who are We?</w:t>
      </w:r>
    </w:p>
    <w:p w:rsidR="00506816" w:rsidRDefault="00506816" w:rsidP="00506816">
      <w:pPr>
        <w:jc w:val="both"/>
      </w:pPr>
      <w:r>
        <w:t>TechNet Consulting is a group people who are experts of IT Communication and Networks. With over 75 years of combined experience in Data-center Technologies and IT Network infrastructure consulting, sales, design, deployment and support.</w:t>
      </w:r>
    </w:p>
    <w:p w:rsidR="00506816" w:rsidRDefault="00506816" w:rsidP="00506816">
      <w:pPr>
        <w:jc w:val="both"/>
      </w:pPr>
      <w:r>
        <w:t xml:space="preserve">We have serviced clients across all major industries and we have expertise in handling all major IT Network technologies.  </w:t>
      </w:r>
    </w:p>
    <w:p w:rsidR="00506816" w:rsidRDefault="00506816" w:rsidP="00506816">
      <w:pPr>
        <w:jc w:val="both"/>
      </w:pPr>
      <w:r>
        <w:t>Our people are Industry certified experts and have been associated with some of the biggest brands in the IT infrastructure world. We are experienced in technological and procedural challenges associated with projects as large as $200 million.</w:t>
      </w:r>
      <w:r w:rsidRPr="00BA45A4">
        <w:t xml:space="preserve"> </w:t>
      </w:r>
    </w:p>
    <w:p w:rsidR="00506816" w:rsidRDefault="00506816" w:rsidP="00506816">
      <w:pPr>
        <w:jc w:val="both"/>
      </w:pPr>
      <w:r>
        <w:t>People at TechNet have dealt with modern IT Technical challenges for clients across a wide spread of Industries. We pride ourselves in our impeccable work ethic with our focus being the client and their needs without compromising their IT goals.</w:t>
      </w:r>
    </w:p>
    <w:p w:rsidR="00506816" w:rsidRDefault="00506816" w:rsidP="00506816">
      <w:pPr>
        <w:pStyle w:val="Heading1"/>
        <w:rPr>
          <w:b/>
          <w:lang w:val="en-AU"/>
        </w:rPr>
      </w:pPr>
    </w:p>
    <w:p w:rsidR="00506816" w:rsidRPr="0026477E" w:rsidRDefault="00506816" w:rsidP="00506816">
      <w:pPr>
        <w:pStyle w:val="Heading1"/>
        <w:rPr>
          <w:lang w:val="en-AU"/>
        </w:rPr>
      </w:pPr>
      <w:r w:rsidRPr="007A5BDA">
        <w:rPr>
          <w:b/>
          <w:lang w:val="en-AU"/>
        </w:rPr>
        <w:t>Our People - Expertise</w:t>
      </w:r>
    </w:p>
    <w:p w:rsidR="00506816" w:rsidRPr="0026477E" w:rsidRDefault="00506816" w:rsidP="00506816">
      <w:pPr>
        <w:pStyle w:val="Heading2"/>
        <w:rPr>
          <w:b/>
          <w:lang w:val="en-AU"/>
        </w:rPr>
      </w:pPr>
      <w:r w:rsidRPr="0026477E">
        <w:rPr>
          <w:b/>
          <w:lang w:val="en-AU"/>
        </w:rPr>
        <w:t>Amit Pal Singh</w:t>
      </w:r>
    </w:p>
    <w:p w:rsidR="00506816" w:rsidRPr="0064221A" w:rsidRDefault="00506816" w:rsidP="00506816">
      <w:pPr>
        <w:pStyle w:val="ListParagraph"/>
        <w:numPr>
          <w:ilvl w:val="0"/>
          <w:numId w:val="1"/>
        </w:numPr>
        <w:rPr>
          <w:lang w:val="en-AU"/>
        </w:rPr>
      </w:pPr>
      <w:r w:rsidRPr="0064221A">
        <w:rPr>
          <w:lang w:val="en-AU"/>
        </w:rPr>
        <w:t>Cisco Certified Internet work Expert (CCIE R&amp;S, CCIE SP, CCIE Voice)</w:t>
      </w:r>
    </w:p>
    <w:p w:rsidR="00506816" w:rsidRPr="0026477E" w:rsidRDefault="00506816" w:rsidP="00506816">
      <w:pPr>
        <w:pStyle w:val="ListParagraph"/>
        <w:numPr>
          <w:ilvl w:val="0"/>
          <w:numId w:val="1"/>
        </w:numPr>
        <w:rPr>
          <w:lang w:val="en-AU"/>
        </w:rPr>
      </w:pPr>
      <w:r w:rsidRPr="0064221A">
        <w:rPr>
          <w:lang w:val="en-AU"/>
        </w:rPr>
        <w:t xml:space="preserve">Cisco Certified Design Expert (CCDE) </w:t>
      </w:r>
    </w:p>
    <w:p w:rsidR="00506816" w:rsidRPr="0026477E" w:rsidRDefault="00506816" w:rsidP="00506816">
      <w:pPr>
        <w:pStyle w:val="Heading2"/>
        <w:rPr>
          <w:lang w:val="en-AU"/>
        </w:rPr>
      </w:pPr>
      <w:r w:rsidRPr="006D3141">
        <w:rPr>
          <w:b/>
          <w:lang w:val="en-AU"/>
        </w:rPr>
        <w:t>Parantap Singh Rathi</w:t>
      </w:r>
    </w:p>
    <w:p w:rsidR="00506816" w:rsidRPr="0064221A" w:rsidRDefault="00506816" w:rsidP="00506816">
      <w:pPr>
        <w:pStyle w:val="ListParagraph"/>
        <w:numPr>
          <w:ilvl w:val="0"/>
          <w:numId w:val="1"/>
        </w:numPr>
        <w:rPr>
          <w:lang w:val="en-AU"/>
        </w:rPr>
      </w:pPr>
      <w:r w:rsidRPr="0064221A">
        <w:rPr>
          <w:lang w:val="en-AU"/>
        </w:rPr>
        <w:t>Cisco Certified Internet work Expert (CCIE R&amp;S)</w:t>
      </w:r>
    </w:p>
    <w:p w:rsidR="00506816" w:rsidRPr="0064221A" w:rsidRDefault="00506816" w:rsidP="00506816">
      <w:pPr>
        <w:pStyle w:val="ListParagraph"/>
        <w:numPr>
          <w:ilvl w:val="0"/>
          <w:numId w:val="1"/>
        </w:numPr>
        <w:rPr>
          <w:lang w:val="en-AU"/>
        </w:rPr>
      </w:pPr>
      <w:r>
        <w:rPr>
          <w:lang w:val="en-AU"/>
        </w:rPr>
        <w:t xml:space="preserve">VMWare Certified Professional (Data Center Virtualisation and Network Virtualisation) </w:t>
      </w:r>
    </w:p>
    <w:p w:rsidR="00506816" w:rsidRPr="0026477E" w:rsidRDefault="00506816" w:rsidP="00506816">
      <w:pPr>
        <w:pStyle w:val="Heading2"/>
        <w:rPr>
          <w:b/>
          <w:lang w:val="en-AU"/>
        </w:rPr>
      </w:pPr>
      <w:r w:rsidRPr="0026477E">
        <w:rPr>
          <w:b/>
          <w:lang w:val="en-AU"/>
        </w:rPr>
        <w:t>Tushar Singla</w:t>
      </w:r>
    </w:p>
    <w:p w:rsidR="00506816" w:rsidRPr="0064221A" w:rsidRDefault="00506816" w:rsidP="00506816">
      <w:pPr>
        <w:pStyle w:val="ListParagraph"/>
        <w:numPr>
          <w:ilvl w:val="0"/>
          <w:numId w:val="1"/>
        </w:numPr>
        <w:rPr>
          <w:lang w:val="en-AU"/>
        </w:rPr>
      </w:pPr>
      <w:r w:rsidRPr="0064221A">
        <w:rPr>
          <w:lang w:val="en-AU"/>
        </w:rPr>
        <w:t>Cisco Certified Internet work Expert (CCIE R&amp;S)</w:t>
      </w:r>
    </w:p>
    <w:p w:rsidR="00506816" w:rsidRPr="0064221A" w:rsidRDefault="00506816" w:rsidP="00506816">
      <w:pPr>
        <w:pStyle w:val="ListParagraph"/>
        <w:numPr>
          <w:ilvl w:val="0"/>
          <w:numId w:val="1"/>
        </w:numPr>
        <w:rPr>
          <w:lang w:val="en-AU"/>
        </w:rPr>
      </w:pPr>
      <w:r>
        <w:rPr>
          <w:lang w:val="en-AU"/>
        </w:rPr>
        <w:t>Aruba Certified Professional</w:t>
      </w:r>
    </w:p>
    <w:p w:rsidR="00506816" w:rsidRDefault="00506816">
      <w:pPr>
        <w:rPr>
          <w:b/>
          <w:i/>
        </w:rPr>
      </w:pPr>
    </w:p>
    <w:p w:rsidR="00FA0852" w:rsidRPr="00506816" w:rsidRDefault="00FA0852">
      <w:pPr>
        <w:rPr>
          <w:b/>
          <w:i/>
        </w:rPr>
      </w:pPr>
      <w:r>
        <w:rPr>
          <w:noProof/>
          <w:lang w:eastAsia="en-AU"/>
        </w:rPr>
        <w:lastRenderedPageBreak/>
        <w:drawing>
          <wp:inline distT="0" distB="0" distL="0" distR="0" wp14:anchorId="44C4A1CD" wp14:editId="13C28F72">
            <wp:extent cx="5731510" cy="5756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56275"/>
                    </a:xfrm>
                    <a:prstGeom prst="rect">
                      <a:avLst/>
                    </a:prstGeom>
                  </pic:spPr>
                </pic:pic>
              </a:graphicData>
            </a:graphic>
          </wp:inline>
        </w:drawing>
      </w:r>
    </w:p>
    <w:sectPr w:rsidR="00FA0852" w:rsidRPr="0050681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B1595"/>
    <w:multiLevelType w:val="hybridMultilevel"/>
    <w:tmpl w:val="5126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623979"/>
    <w:multiLevelType w:val="hybridMultilevel"/>
    <w:tmpl w:val="0E24E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FB1C09"/>
    <w:multiLevelType w:val="hybridMultilevel"/>
    <w:tmpl w:val="90BC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2A65A2"/>
    <w:multiLevelType w:val="hybridMultilevel"/>
    <w:tmpl w:val="830E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816"/>
    <w:rsid w:val="00152F7F"/>
    <w:rsid w:val="00506816"/>
    <w:rsid w:val="00E23E34"/>
    <w:rsid w:val="00FA0852"/>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18434"/>
  <w15:chartTrackingRefBased/>
  <w15:docId w15:val="{4A8259FE-8D20-491F-8495-9D70686BE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81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06816"/>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81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50681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06816"/>
    <w:pPr>
      <w:ind w:left="720"/>
      <w:contextualSpacing/>
    </w:pPr>
    <w:rPr>
      <w:lang w:val="en-US"/>
    </w:rPr>
  </w:style>
  <w:style w:type="character" w:styleId="Hyperlink">
    <w:name w:val="Hyperlink"/>
    <w:basedOn w:val="DefaultParagraphFont"/>
    <w:uiPriority w:val="99"/>
    <w:unhideWhenUsed/>
    <w:rsid w:val="00FA08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mailto:info@technetconsulting.com.au"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1-16T07:34:12.886"/>
    </inkml:context>
    <inkml:brush xml:id="br0">
      <inkml:brushProperty name="width" value="0.03333" units="cm"/>
      <inkml:brushProperty name="height" value="0.03333" units="cm"/>
    </inkml:brush>
  </inkml:definitions>
  <inkml:trace contextRef="#ctx0" brushRef="#br0">15611 10461 384,'0'0'256,"0"0"-128,0 0-160,0 0 64,0 0-32,0 0 64,0 0-192,0 0 32,0 0-128,0 0 64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85771-FEDA-4710-A41A-B6A74E2A0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450</Words>
  <Characters>2569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Singla</dc:creator>
  <cp:keywords/>
  <dc:description/>
  <cp:lastModifiedBy>Tushar Singla</cp:lastModifiedBy>
  <cp:revision>3</cp:revision>
  <dcterms:created xsi:type="dcterms:W3CDTF">2017-02-15T10:03:00Z</dcterms:created>
  <dcterms:modified xsi:type="dcterms:W3CDTF">2017-02-15T10:23:00Z</dcterms:modified>
</cp:coreProperties>
</file>