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1" w:color="2F5597"/>
        </w:pBdr>
      </w:pPr>
      <w:r>
        <w:rPr>
          <w:rFonts w:ascii="NanumSquare" w:hAnsi="NanumSquare" w:eastAsia="NanumSquare" w:cs="NanumSquare"/>
          <w:sz w:val="44"/>
        </w:rPr>
        <w:t>사용자 교육 설계안 템플릿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1. 문서 기본정보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작성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교육 설계안명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대상 시스템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교육 대상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교육 수준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교육 시간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교육 장소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작성자/버전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2. 교육 목적</w:t>
      </w:r>
    </w:p>
    <w:p>
      <w:pPr>
        <w:shd w:fill="F7FBFE"/>
        <w:pBdr>
          <w:left w:val="single" w:sz="8" w:space="1" w:color="9CC2E5"/>
        </w:pBdr>
        <w:spacing w:after="160"/>
      </w:pPr>
      <w:r>
        <w:t xml:space="preserve"> 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3. 사용자 분석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분석 항목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작성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역할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수행 업무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사전지식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대응 범위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변경 권한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보고 대상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4. 교육 범위</w:t>
      </w:r>
    </w:p>
    <w:p>
      <w:pPr>
        <w:pStyle w:val="Heading3"/>
      </w:pPr>
      <w:r>
        <w:rPr>
          <w:rFonts w:ascii="NanumSquare" w:hAnsi="NanumSquare" w:eastAsia="NanumSquare" w:cs="NanumSquare"/>
          <w:sz w:val="22"/>
        </w:rPr>
        <w:t>포함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사용 전 안전 점검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시작·종료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정상/이상 판단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기본 상태 확인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장애 정보 기록·보고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기타: __________</w:t>
      </w:r>
    </w:p>
    <w:p>
      <w:pPr>
        <w:pStyle w:val="Heading3"/>
      </w:pPr>
      <w:r>
        <w:rPr>
          <w:rFonts w:ascii="NanumSquare" w:hAnsi="NanumSquare" w:eastAsia="NanumSquare" w:cs="NanumSquare"/>
          <w:sz w:val="22"/>
        </w:rPr>
        <w:t>제외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소스코드 수정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Git 버전 변경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패키지 재빌드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설정 파일 변경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기타: __________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5. 수행 중심 교육 목표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행동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판단 기준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최종 목표 문장</w:t>
            </w: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1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2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3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6. 업무 흐름형 사용자 매뉴얼</w:t>
      </w:r>
    </w:p>
    <w:p>
      <w:pPr>
        <w:shd w:fill="EEF5FB"/>
        <w:spacing w:before="60" w:after="120"/>
        <w:ind w:left="113" w:right="113"/>
        <w:pBdr>
          <w:left w:val="single" w:sz="10" w:space="1" w:color="17365D"/>
        </w:pBdr>
      </w:pPr>
      <w:r>
        <w:rPr>
          <w:rFonts w:ascii="NanumSquare" w:hAnsi="NanumSquare" w:eastAsia="NanumSquare" w:cs="NanumSquare"/>
          <w:sz w:val="20"/>
        </w:rPr>
        <w:t>사용 전 확인 → 시작 → 정상 확인 → 이상 대응·보고 → 안전 종료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업무 단계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IF ERROR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REPORT</w:t>
            </w: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사용 전 확인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시작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정상 상태 확인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이상 대응·보고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안전 종료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7. 사용자 실습 설계</w:t>
      </w:r>
    </w:p>
    <w:p>
      <w:pPr>
        <w:pStyle w:val="Heading3"/>
      </w:pPr>
      <w:r>
        <w:rPr>
          <w:rFonts w:ascii="NanumSquare" w:hAnsi="NanumSquare" w:eastAsia="NanumSquare" w:cs="NanumSquare"/>
          <w:sz w:val="22"/>
        </w:rPr>
        <w:t>정상 시나리오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제공 상태: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사용자가 수행할 행동: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정상 기준: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평가 기준:</w:t>
      </w:r>
    </w:p>
    <w:p>
      <w:pPr>
        <w:pStyle w:val="Heading3"/>
      </w:pPr>
      <w:r>
        <w:rPr>
          <w:rFonts w:ascii="NanumSquare" w:hAnsi="NanumSquare" w:eastAsia="NanumSquare" w:cs="NanumSquare"/>
          <w:sz w:val="22"/>
        </w:rPr>
        <w:t>장애 시나리오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제공 상태: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사용자가 수행할 행동: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중단 조건: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기록할 정보: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보고 대상: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8. 콘텐츠·실습·평가 정렬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교육 목표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콘텐츠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실습 행동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평가 행동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정렬</w:t>
            </w: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9. 사용자 수행 평가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가능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미흡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사용 전 점검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필수 항목 누락 없음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시작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정해진 순서 준수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상태 확인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필요한 상태 확인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상태 판단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정상/이상 정확히 구분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이상 대응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권한 범위 준수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보고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필요한 정보 기록·전달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7"/>
              </w:rPr>
              <w:t>종료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7"/>
              </w:rPr>
              <w:t>안전한 종료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sz w:val="17"/>
              </w:rPr>
              <w:t>☐</w:t>
            </w:r>
          </w:p>
        </w:tc>
        <w:tc>
          <w:tcPr>
            <w:tcW w:type="dxa" w:w="20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r>
        <w:rPr>
          <w:rFonts w:ascii="NanumSquare" w:hAnsi="NanumSquare" w:eastAsia="NanumSquare" w:cs="NanumSquare"/>
          <w:sz w:val="20"/>
        </w:rPr>
        <w:t xml:space="preserve">통과 기준: </w:t>
      </w:r>
      <w:r>
        <w:rPr>
          <w:rFonts w:ascii="NanumSquare" w:hAnsi="NanumSquare" w:eastAsia="NanumSquare" w:cs="NanumSquare"/>
          <w:b/>
          <w:color w:val="17365D"/>
          <w:sz w:val="20"/>
        </w:rPr>
        <w:t>필수 항목 모두 가능 + 안전 관련 중대 오류 없음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10. 피드백 및 개선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사용자가 어려워한 부분: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반복 오류: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매뉴얼 개선사항: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실습 개선사항: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평가 개선사항: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11. 최종 승인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교육 실시 가능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수정 후 실시 가능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재설계 필요</w:t>
      </w:r>
    </w:p>
    <w:p>
      <w:r>
        <w:rPr>
          <w:rFonts w:ascii="NanumSquare" w:hAnsi="NanumSquare" w:eastAsia="NanumSquare" w:cs="NanumSquare"/>
          <w:sz w:val="20"/>
        </w:rPr>
        <w:t>작성자: ______  검토자: ______  날짜: 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850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 w:cs="NanumSquare"/>
        <w:color w:val="666666"/>
        <w:sz w:val="16"/>
      </w:rPr>
      <w:t xml:space="preserve">02_user_training_design_template.md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9CC2E5"/>
      </w:pBdr>
    </w:pPr>
    <w:r/>
    <w:r>
      <w:rPr>
        <w:rFonts w:ascii="NanumSquare" w:hAnsi="NanumSquare" w:eastAsia="NanumSquare" w:cs="NanumSquare"/>
        <w:b/>
        <w:color w:val="2F5597"/>
        <w:sz w:val="17"/>
      </w:rPr>
      <w:t>지속 가능한 로봇 운영을 위한 소프트웨어 유지보수 이해  |  8회차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40" w:lineRule="auto"/>
      <w:ind w:left="170" w:right="170"/>
    </w:pPr>
    <w:rPr>
      <w:rFonts w:ascii="Noto Sans Mono CJK KR" w:hAnsi="Noto Sans Mono CJK KR" w:eastAsia="Noto Sans Mono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사용자 교육 설계안 템플릿</dc:title>
  <dc:subject>8회차 사용자 교육 설계 실습 자료</dc:subject>
  <dc:creator>OpenAI</dc:creator>
  <cp:keywords>ROS 2, myAGV, 사용자 교육, 실습, 유지보수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