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yad-tamar-digital-stories-store"/>
    <w:p>
      <w:pPr>
        <w:pStyle w:val="Heading1"/>
      </w:pPr>
      <w:r>
        <w:t xml:space="preserve">Yad Tamar Digital Stories Store</w:t>
      </w:r>
    </w:p>
    <w:bookmarkEnd w:id="20"/>
    <w:bookmarkStart w:id="21" w:name="entity-relationship-diagram-erd"/>
    <w:p>
      <w:pPr>
        <w:pStyle w:val="Heading1"/>
      </w:pPr>
      <w:r>
        <w:t xml:space="preserve">Entity Relationship Diagram (ERD)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Architecture Approved</w:t>
      </w:r>
    </w:p>
    <w:p>
      <w:r>
        <w:pict>
          <v:rect style="width:0;height:1.5pt" o:hralign="center" o:hrstd="t" o:hr="t"/>
        </w:pict>
      </w:r>
    </w:p>
    <w:bookmarkEnd w:id="21"/>
    <w:bookmarkStart w:id="22" w:name="design-principles"/>
    <w:p>
      <w:pPr>
        <w:pStyle w:val="Heading1"/>
      </w:pPr>
      <w:r>
        <w:t xml:space="preserve">1. Design Principles</w:t>
      </w:r>
    </w:p>
    <w:p>
      <w:pPr>
        <w:pStyle w:val="Compact"/>
        <w:numPr>
          <w:ilvl w:val="0"/>
          <w:numId w:val="1001"/>
        </w:numPr>
      </w:pPr>
      <w:r>
        <w:t xml:space="preserve">PostgreSQL is the system of record.</w:t>
      </w:r>
    </w:p>
    <w:p>
      <w:pPr>
        <w:pStyle w:val="Compact"/>
        <w:numPr>
          <w:ilvl w:val="0"/>
          <w:numId w:val="1001"/>
        </w:numPr>
      </w:pPr>
      <w:r>
        <w:t xml:space="preserve">Google Drive stores audio files only.</w:t>
      </w:r>
    </w:p>
    <w:p>
      <w:pPr>
        <w:pStyle w:val="Compact"/>
        <w:numPr>
          <w:ilvl w:val="0"/>
          <w:numId w:val="1001"/>
        </w:numPr>
      </w:pPr>
      <w:r>
        <w:t xml:space="preserve">Google Apps Script performs fulfillment operations.</w:t>
      </w:r>
    </w:p>
    <w:p>
      <w:pPr>
        <w:pStyle w:val="Compact"/>
        <w:numPr>
          <w:ilvl w:val="0"/>
          <w:numId w:val="1001"/>
        </w:numPr>
      </w:pPr>
      <w:r>
        <w:t xml:space="preserve">Every order must exist before payment processing.</w:t>
      </w:r>
    </w:p>
    <w:p>
      <w:pPr>
        <w:pStyle w:val="Compact"/>
        <w:numPr>
          <w:ilvl w:val="0"/>
          <w:numId w:val="1001"/>
        </w:numPr>
      </w:pPr>
      <w:r>
        <w:t xml:space="preserve">Every payment must be linked to an order.</w:t>
      </w:r>
    </w:p>
    <w:p>
      <w:pPr>
        <w:pStyle w:val="Compact"/>
        <w:numPr>
          <w:ilvl w:val="0"/>
          <w:numId w:val="1001"/>
        </w:numPr>
      </w:pPr>
      <w:r>
        <w:t xml:space="preserve">Every fulfillment request must be traceable.</w:t>
      </w:r>
    </w:p>
    <w:p>
      <w:pPr>
        <w:pStyle w:val="Compact"/>
        <w:numPr>
          <w:ilvl w:val="0"/>
          <w:numId w:val="1001"/>
        </w:numPr>
      </w:pPr>
      <w:r>
        <w:t xml:space="preserve">Orders are never physically deleted.</w:t>
      </w:r>
    </w:p>
    <w:p>
      <w:pPr>
        <w:pStyle w:val="Compact"/>
        <w:numPr>
          <w:ilvl w:val="0"/>
          <w:numId w:val="1001"/>
        </w:numPr>
      </w:pPr>
      <w:r>
        <w:t xml:space="preserve">Delivered content remains available indefinitely.</w:t>
      </w:r>
    </w:p>
    <w:p>
      <w:r>
        <w:pict>
          <v:rect style="width:0;height:1.5pt" o:hralign="center" o:hrstd="t" o:hr="t"/>
        </w:pict>
      </w:r>
    </w:p>
    <w:bookmarkEnd w:id="22"/>
    <w:bookmarkStart w:id="23" w:name="customer"/>
    <w:p>
      <w:pPr>
        <w:pStyle w:val="Heading1"/>
      </w:pPr>
      <w:r>
        <w:t xml:space="preserve">2. Customer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Represents a customer who purchases content or submits a lead.</w:t>
      </w:r>
    </w:p>
    <w:p>
      <w:pPr>
        <w:pStyle w:val="BodyText"/>
      </w:pPr>
      <w:r>
        <w:t xml:space="preserve">Fields</w:t>
      </w:r>
    </w:p>
    <w:p>
      <w:pPr>
        <w:pStyle w:val="Compact"/>
        <w:numPr>
          <w:ilvl w:val="0"/>
          <w:numId w:val="1002"/>
        </w:numPr>
      </w:pPr>
      <w:r>
        <w:t xml:space="preserve">id (UUID, PK)</w:t>
      </w:r>
    </w:p>
    <w:p>
      <w:pPr>
        <w:pStyle w:val="Compact"/>
        <w:numPr>
          <w:ilvl w:val="0"/>
          <w:numId w:val="1002"/>
        </w:numPr>
      </w:pPr>
      <w:r>
        <w:t xml:space="preserve">full_name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phone</w:t>
      </w:r>
    </w:p>
    <w:p>
      <w:pPr>
        <w:pStyle w:val="Compact"/>
        <w:numPr>
          <w:ilvl w:val="0"/>
          <w:numId w:val="1002"/>
        </w:numPr>
      </w:pPr>
      <w:r>
        <w:t xml:space="preserve">created_at</w:t>
      </w:r>
    </w:p>
    <w:p>
      <w:pPr>
        <w:pStyle w:val="Compact"/>
        <w:numPr>
          <w:ilvl w:val="0"/>
          <w:numId w:val="1002"/>
        </w:numPr>
      </w:pPr>
      <w:r>
        <w:t xml:space="preserve">updated_at</w:t>
      </w:r>
    </w:p>
    <w:p>
      <w:pPr>
        <w:pStyle w:val="FirstParagraph"/>
      </w:pPr>
      <w:r>
        <w:t xml:space="preserve">Constraints</w:t>
      </w:r>
    </w:p>
    <w:p>
      <w:pPr>
        <w:pStyle w:val="Compact"/>
        <w:numPr>
          <w:ilvl w:val="0"/>
          <w:numId w:val="1003"/>
        </w:numPr>
      </w:pPr>
      <w:r>
        <w:t xml:space="preserve">email required</w:t>
      </w:r>
    </w:p>
    <w:p>
      <w:pPr>
        <w:pStyle w:val="FirstParagraph"/>
      </w:pPr>
      <w:r>
        <w:t xml:space="preserve">Relationships</w:t>
      </w:r>
    </w:p>
    <w:p>
      <w:pPr>
        <w:pStyle w:val="Compact"/>
        <w:numPr>
          <w:ilvl w:val="0"/>
          <w:numId w:val="1004"/>
        </w:numPr>
      </w:pPr>
      <w:r>
        <w:t xml:space="preserve">One Customer → Many Orders</w:t>
      </w:r>
    </w:p>
    <w:p>
      <w:pPr>
        <w:pStyle w:val="Compact"/>
        <w:numPr>
          <w:ilvl w:val="0"/>
          <w:numId w:val="1004"/>
        </w:numPr>
      </w:pPr>
      <w:r>
        <w:t xml:space="preserve">One Customer → Many Email Logs</w:t>
      </w:r>
    </w:p>
    <w:p>
      <w:r>
        <w:pict>
          <v:rect style="width:0;height:1.5pt" o:hralign="center" o:hrstd="t" o:hr="t"/>
        </w:pict>
      </w:r>
    </w:p>
    <w:bookmarkEnd w:id="23"/>
    <w:bookmarkStart w:id="24" w:name="category"/>
    <w:p>
      <w:pPr>
        <w:pStyle w:val="Heading1"/>
      </w:pPr>
      <w:r>
        <w:t xml:space="preserve">3. Category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Groups stories into business categories.</w:t>
      </w:r>
    </w:p>
    <w:p>
      <w:pPr>
        <w:pStyle w:val="BodyText"/>
      </w:pPr>
      <w:r>
        <w:t xml:space="preserve">Fields</w:t>
      </w:r>
    </w:p>
    <w:p>
      <w:pPr>
        <w:pStyle w:val="Compact"/>
        <w:numPr>
          <w:ilvl w:val="0"/>
          <w:numId w:val="1005"/>
        </w:numPr>
      </w:pPr>
      <w:r>
        <w:t xml:space="preserve">id (UUID, PK)</w:t>
      </w:r>
    </w:p>
    <w:p>
      <w:pPr>
        <w:pStyle w:val="Compact"/>
        <w:numPr>
          <w:ilvl w:val="0"/>
          <w:numId w:val="1005"/>
        </w:numPr>
      </w:pPr>
      <w:r>
        <w:t xml:space="preserve">name</w:t>
      </w:r>
    </w:p>
    <w:p>
      <w:pPr>
        <w:pStyle w:val="Compact"/>
        <w:numPr>
          <w:ilvl w:val="0"/>
          <w:numId w:val="1005"/>
        </w:numPr>
      </w:pPr>
      <w:r>
        <w:t xml:space="preserve">display_order</w:t>
      </w:r>
    </w:p>
    <w:p>
      <w:pPr>
        <w:pStyle w:val="Compact"/>
        <w:numPr>
          <w:ilvl w:val="0"/>
          <w:numId w:val="1005"/>
        </w:numPr>
      </w:pPr>
      <w:r>
        <w:t xml:space="preserve">is_active</w:t>
      </w:r>
    </w:p>
    <w:p>
      <w:pPr>
        <w:pStyle w:val="Compact"/>
        <w:numPr>
          <w:ilvl w:val="0"/>
          <w:numId w:val="1005"/>
        </w:numPr>
      </w:pPr>
      <w:r>
        <w:t xml:space="preserve">created_at</w:t>
      </w:r>
    </w:p>
    <w:p>
      <w:pPr>
        <w:pStyle w:val="FirstParagraph"/>
      </w:pPr>
      <w:r>
        <w:t xml:space="preserve">Relationships</w:t>
      </w:r>
    </w:p>
    <w:p>
      <w:pPr>
        <w:pStyle w:val="Compact"/>
        <w:numPr>
          <w:ilvl w:val="0"/>
          <w:numId w:val="1006"/>
        </w:numPr>
      </w:pPr>
      <w:r>
        <w:t xml:space="preserve">One Category → Many Stories</w:t>
      </w:r>
    </w:p>
    <w:p>
      <w:r>
        <w:pict>
          <v:rect style="width:0;height:1.5pt" o:hralign="center" o:hrstd="t" o:hr="t"/>
        </w:pict>
      </w:r>
    </w:p>
    <w:bookmarkEnd w:id="24"/>
    <w:bookmarkStart w:id="25" w:name="story"/>
    <w:p>
      <w:pPr>
        <w:pStyle w:val="Heading1"/>
      </w:pPr>
      <w:r>
        <w:t xml:space="preserve">4. Story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Represents a purchasable audio story.</w:t>
      </w:r>
    </w:p>
    <w:p>
      <w:pPr>
        <w:pStyle w:val="BodyText"/>
      </w:pPr>
      <w:r>
        <w:t xml:space="preserve">Fields</w:t>
      </w:r>
    </w:p>
    <w:p>
      <w:pPr>
        <w:pStyle w:val="Compact"/>
        <w:numPr>
          <w:ilvl w:val="0"/>
          <w:numId w:val="1007"/>
        </w:numPr>
      </w:pPr>
      <w:r>
        <w:t xml:space="preserve">id (UUID, PK)</w:t>
      </w:r>
    </w:p>
    <w:p>
      <w:pPr>
        <w:pStyle w:val="Compact"/>
        <w:numPr>
          <w:ilvl w:val="0"/>
          <w:numId w:val="1007"/>
        </w:numPr>
      </w:pPr>
      <w:r>
        <w:t xml:space="preserve">story_code (Unique)</w:t>
      </w:r>
    </w:p>
    <w:p>
      <w:pPr>
        <w:pStyle w:val="Compact"/>
        <w:numPr>
          <w:ilvl w:val="0"/>
          <w:numId w:val="1007"/>
        </w:numPr>
      </w:pPr>
      <w:r>
        <w:t xml:space="preserve">category_id (FK)</w:t>
      </w:r>
    </w:p>
    <w:p>
      <w:pPr>
        <w:pStyle w:val="Compact"/>
        <w:numPr>
          <w:ilvl w:val="0"/>
          <w:numId w:val="1007"/>
        </w:numPr>
      </w:pPr>
      <w:r>
        <w:t xml:space="preserve">title</w:t>
      </w:r>
    </w:p>
    <w:p>
      <w:pPr>
        <w:pStyle w:val="Compact"/>
        <w:numPr>
          <w:ilvl w:val="0"/>
          <w:numId w:val="1007"/>
        </w:numPr>
      </w:pPr>
      <w:r>
        <w:t xml:space="preserve">google_drive_file_id</w:t>
      </w:r>
    </w:p>
    <w:p>
      <w:pPr>
        <w:pStyle w:val="Compact"/>
        <w:numPr>
          <w:ilvl w:val="0"/>
          <w:numId w:val="1007"/>
        </w:numPr>
      </w:pPr>
      <w:r>
        <w:t xml:space="preserve">duration_seconds (Nullable)</w:t>
      </w:r>
    </w:p>
    <w:p>
      <w:pPr>
        <w:pStyle w:val="Compact"/>
        <w:numPr>
          <w:ilvl w:val="0"/>
          <w:numId w:val="1007"/>
        </w:numPr>
      </w:pPr>
      <w:r>
        <w:t xml:space="preserve">is_active</w:t>
      </w:r>
    </w:p>
    <w:p>
      <w:pPr>
        <w:pStyle w:val="Compact"/>
        <w:numPr>
          <w:ilvl w:val="0"/>
          <w:numId w:val="1007"/>
        </w:numPr>
      </w:pPr>
      <w:r>
        <w:t xml:space="preserve">created_at</w:t>
      </w:r>
    </w:p>
    <w:p>
      <w:pPr>
        <w:pStyle w:val="Compact"/>
        <w:numPr>
          <w:ilvl w:val="0"/>
          <w:numId w:val="1007"/>
        </w:numPr>
      </w:pPr>
      <w:r>
        <w:t xml:space="preserve">updated_at</w:t>
      </w:r>
    </w:p>
    <w:p>
      <w:pPr>
        <w:pStyle w:val="FirstParagraph"/>
      </w:pPr>
      <w:r>
        <w:t xml:space="preserve">Constraints</w:t>
      </w:r>
    </w:p>
    <w:p>
      <w:pPr>
        <w:pStyle w:val="Compact"/>
        <w:numPr>
          <w:ilvl w:val="0"/>
          <w:numId w:val="1008"/>
        </w:numPr>
      </w:pPr>
      <w:r>
        <w:t xml:space="preserve">story_code unique</w:t>
      </w:r>
    </w:p>
    <w:p>
      <w:pPr>
        <w:pStyle w:val="Compact"/>
        <w:numPr>
          <w:ilvl w:val="0"/>
          <w:numId w:val="1008"/>
        </w:numPr>
      </w:pPr>
      <w:r>
        <w:t xml:space="preserve">google_drive_file_id required</w:t>
      </w:r>
    </w:p>
    <w:p>
      <w:pPr>
        <w:pStyle w:val="FirstParagraph"/>
      </w:pPr>
      <w:r>
        <w:t xml:space="preserve">Examples</w:t>
      </w:r>
    </w:p>
    <w:p>
      <w:pPr>
        <w:pStyle w:val="Compact"/>
        <w:numPr>
          <w:ilvl w:val="0"/>
          <w:numId w:val="1009"/>
        </w:numPr>
      </w:pPr>
      <w:r>
        <w:t xml:space="preserve">YT-0001</w:t>
      </w:r>
    </w:p>
    <w:p>
      <w:pPr>
        <w:pStyle w:val="Compact"/>
        <w:numPr>
          <w:ilvl w:val="0"/>
          <w:numId w:val="1009"/>
        </w:numPr>
      </w:pPr>
      <w:r>
        <w:t xml:space="preserve">YT-0002</w:t>
      </w:r>
    </w:p>
    <w:p>
      <w:pPr>
        <w:pStyle w:val="Compact"/>
        <w:numPr>
          <w:ilvl w:val="0"/>
          <w:numId w:val="1009"/>
        </w:numPr>
      </w:pPr>
      <w:r>
        <w:t xml:space="preserve">YT-0003</w:t>
      </w:r>
    </w:p>
    <w:p>
      <w:pPr>
        <w:pStyle w:val="FirstParagraph"/>
      </w:pPr>
      <w:r>
        <w:t xml:space="preserve">Relationships</w:t>
      </w:r>
    </w:p>
    <w:p>
      <w:pPr>
        <w:pStyle w:val="Compact"/>
        <w:numPr>
          <w:ilvl w:val="0"/>
          <w:numId w:val="1010"/>
        </w:numPr>
      </w:pPr>
      <w:r>
        <w:t xml:space="preserve">One Story → Many Order Items</w:t>
      </w:r>
    </w:p>
    <w:p>
      <w:pPr>
        <w:pStyle w:val="Compact"/>
        <w:numPr>
          <w:ilvl w:val="0"/>
          <w:numId w:val="1010"/>
        </w:numPr>
      </w:pPr>
      <w:r>
        <w:t xml:space="preserve">One Category → Many Stories</w:t>
      </w:r>
    </w:p>
    <w:p>
      <w:r>
        <w:pict>
          <v:rect style="width:0;height:1.5pt" o:hralign="center" o:hrstd="t" o:hr="t"/>
        </w:pict>
      </w:r>
    </w:p>
    <w:bookmarkEnd w:id="25"/>
    <w:bookmarkStart w:id="26" w:name="pricingrule"/>
    <w:p>
      <w:pPr>
        <w:pStyle w:val="Heading1"/>
      </w:pPr>
      <w:r>
        <w:t xml:space="preserve">5. PricingRule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Stores quantity pricing tiers and pricing history.</w:t>
      </w:r>
    </w:p>
    <w:p>
      <w:pPr>
        <w:pStyle w:val="BodyText"/>
      </w:pPr>
      <w:r>
        <w:t xml:space="preserve">Fields</w:t>
      </w:r>
    </w:p>
    <w:p>
      <w:pPr>
        <w:pStyle w:val="Compact"/>
        <w:numPr>
          <w:ilvl w:val="0"/>
          <w:numId w:val="1011"/>
        </w:numPr>
      </w:pPr>
      <w:r>
        <w:t xml:space="preserve">id (UUID, PK)</w:t>
      </w:r>
    </w:p>
    <w:p>
      <w:pPr>
        <w:pStyle w:val="Compact"/>
        <w:numPr>
          <w:ilvl w:val="0"/>
          <w:numId w:val="1011"/>
        </w:numPr>
      </w:pPr>
      <w:r>
        <w:t xml:space="preserve">minimum_quantity</w:t>
      </w:r>
    </w:p>
    <w:p>
      <w:pPr>
        <w:pStyle w:val="Compact"/>
        <w:numPr>
          <w:ilvl w:val="0"/>
          <w:numId w:val="1011"/>
        </w:numPr>
      </w:pPr>
      <w:r>
        <w:t xml:space="preserve">maximum_quantity</w:t>
      </w:r>
    </w:p>
    <w:p>
      <w:pPr>
        <w:pStyle w:val="Compact"/>
        <w:numPr>
          <w:ilvl w:val="0"/>
          <w:numId w:val="1011"/>
        </w:numPr>
      </w:pPr>
      <w:r>
        <w:t xml:space="preserve">unit_price</w:t>
      </w:r>
    </w:p>
    <w:p>
      <w:pPr>
        <w:pStyle w:val="Compact"/>
        <w:numPr>
          <w:ilvl w:val="0"/>
          <w:numId w:val="1011"/>
        </w:numPr>
      </w:pPr>
      <w:r>
        <w:t xml:space="preserve">effective_from</w:t>
      </w:r>
    </w:p>
    <w:p>
      <w:pPr>
        <w:pStyle w:val="Compact"/>
        <w:numPr>
          <w:ilvl w:val="0"/>
          <w:numId w:val="1011"/>
        </w:numPr>
      </w:pPr>
      <w:r>
        <w:t xml:space="preserve">effective_until (Nullable)</w:t>
      </w:r>
    </w:p>
    <w:p>
      <w:pPr>
        <w:pStyle w:val="Compact"/>
        <w:numPr>
          <w:ilvl w:val="0"/>
          <w:numId w:val="1011"/>
        </w:numPr>
      </w:pPr>
      <w:r>
        <w:t xml:space="preserve">is_active</w:t>
      </w:r>
    </w:p>
    <w:p>
      <w:pPr>
        <w:pStyle w:val="Compact"/>
        <w:numPr>
          <w:ilvl w:val="0"/>
          <w:numId w:val="1011"/>
        </w:numPr>
      </w:pPr>
      <w:r>
        <w:t xml:space="preserve">created_at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Allows future price changes without affecting historical orders.</w:t>
      </w:r>
    </w:p>
    <w:p>
      <w:r>
        <w:pict>
          <v:rect style="width:0;height:1.5pt" o:hralign="center" o:hrstd="t" o:hr="t"/>
        </w:pict>
      </w:r>
    </w:p>
    <w:bookmarkEnd w:id="26"/>
    <w:bookmarkStart w:id="27" w:name="order"/>
    <w:p>
      <w:pPr>
        <w:pStyle w:val="Heading1"/>
      </w:pPr>
      <w:r>
        <w:t xml:space="preserve">6. Order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Represents a customer purchase.</w:t>
      </w:r>
    </w:p>
    <w:p>
      <w:pPr>
        <w:pStyle w:val="BodyText"/>
      </w:pPr>
      <w:r>
        <w:t xml:space="preserve">Fields</w:t>
      </w:r>
    </w:p>
    <w:p>
      <w:pPr>
        <w:numPr>
          <w:ilvl w:val="0"/>
          <w:numId w:val="1012"/>
        </w:numPr>
      </w:pPr>
      <w:r>
        <w:t xml:space="preserve">id (UUID, PK)</w:t>
      </w:r>
    </w:p>
    <w:p>
      <w:pPr>
        <w:numPr>
          <w:ilvl w:val="0"/>
          <w:numId w:val="1012"/>
        </w:numPr>
      </w:pPr>
      <w:r>
        <w:t xml:space="preserve">order_number (Unique)</w:t>
      </w:r>
    </w:p>
    <w:p>
      <w:pPr>
        <w:numPr>
          <w:ilvl w:val="0"/>
          <w:numId w:val="1012"/>
        </w:numPr>
      </w:pPr>
      <w:r>
        <w:t xml:space="preserve">customer_id (FK)</w:t>
      </w:r>
    </w:p>
    <w:p>
      <w:pPr>
        <w:numPr>
          <w:ilvl w:val="0"/>
          <w:numId w:val="1012"/>
        </w:numPr>
      </w:pPr>
      <w:r>
        <w:t xml:space="preserve">order_type</w:t>
      </w:r>
    </w:p>
    <w:p>
      <w:pPr>
        <w:numPr>
          <w:ilvl w:val="0"/>
          <w:numId w:val="1012"/>
        </w:numPr>
      </w:pPr>
      <w:r>
        <w:t xml:space="preserve">delivery_type</w:t>
      </w:r>
    </w:p>
    <w:p>
      <w:pPr>
        <w:numPr>
          <w:ilvl w:val="0"/>
          <w:numId w:val="1012"/>
        </w:numPr>
      </w:pPr>
      <w:r>
        <w:t xml:space="preserve">payment_type</w:t>
      </w:r>
    </w:p>
    <w:p>
      <w:pPr>
        <w:numPr>
          <w:ilvl w:val="0"/>
          <w:numId w:val="1012"/>
        </w:numPr>
      </w:pPr>
      <w:r>
        <w:t xml:space="preserve">payment_status</w:t>
      </w:r>
    </w:p>
    <w:p>
      <w:pPr>
        <w:numPr>
          <w:ilvl w:val="0"/>
          <w:numId w:val="1012"/>
        </w:numPr>
      </w:pPr>
      <w:r>
        <w:t xml:space="preserve">processing_status</w:t>
      </w:r>
    </w:p>
    <w:p>
      <w:pPr>
        <w:numPr>
          <w:ilvl w:val="0"/>
          <w:numId w:val="1012"/>
        </w:numPr>
      </w:pPr>
      <w:r>
        <w:t xml:space="preserve">subtotal_amount</w:t>
      </w:r>
    </w:p>
    <w:p>
      <w:pPr>
        <w:numPr>
          <w:ilvl w:val="0"/>
          <w:numId w:val="1012"/>
        </w:numPr>
      </w:pPr>
      <w:r>
        <w:t xml:space="preserve">usb_amount</w:t>
      </w:r>
    </w:p>
    <w:p>
      <w:pPr>
        <w:numPr>
          <w:ilvl w:val="0"/>
          <w:numId w:val="1012"/>
        </w:numPr>
      </w:pPr>
      <w:r>
        <w:t xml:space="preserve">total_amount</w:t>
      </w:r>
    </w:p>
    <w:p>
      <w:pPr>
        <w:numPr>
          <w:ilvl w:val="0"/>
          <w:numId w:val="1012"/>
        </w:numPr>
      </w:pPr>
      <w:r>
        <w:t xml:space="preserve">folder_url (Nullable)</w:t>
      </w:r>
    </w:p>
    <w:p>
      <w:pPr>
        <w:numPr>
          <w:ilvl w:val="0"/>
          <w:numId w:val="1012"/>
        </w:numPr>
      </w:pPr>
      <w:r>
        <w:t xml:space="preserve">office_notes (Nullable)</w:t>
      </w:r>
    </w:p>
    <w:p>
      <w:pPr>
        <w:numPr>
          <w:ilvl w:val="0"/>
          <w:numId w:val="1012"/>
        </w:numPr>
      </w:pPr>
      <w:r>
        <w:t xml:space="preserve">created_at</w:t>
      </w:r>
    </w:p>
    <w:p>
      <w:pPr>
        <w:numPr>
          <w:ilvl w:val="0"/>
          <w:numId w:val="1012"/>
        </w:numPr>
      </w:pPr>
      <w:r>
        <w:t xml:space="preserve">updated_at</w:t>
      </w:r>
    </w:p>
    <w:p>
      <w:pPr>
        <w:pStyle w:val="FirstParagraph"/>
      </w:pPr>
      <w:r>
        <w:t xml:space="preserve">Order Types</w:t>
      </w:r>
    </w:p>
    <w:p>
      <w:pPr>
        <w:pStyle w:val="Compact"/>
        <w:numPr>
          <w:ilvl w:val="0"/>
          <w:numId w:val="1013"/>
        </w:numPr>
      </w:pPr>
      <w:r>
        <w:t xml:space="preserve">STORY_SELECTION</w:t>
      </w:r>
    </w:p>
    <w:p>
      <w:pPr>
        <w:pStyle w:val="Compact"/>
        <w:numPr>
          <w:ilvl w:val="0"/>
          <w:numId w:val="1013"/>
        </w:numPr>
      </w:pPr>
      <w:r>
        <w:t xml:space="preserve">FULL_LIBRARY</w:t>
      </w:r>
    </w:p>
    <w:p>
      <w:pPr>
        <w:pStyle w:val="Compact"/>
        <w:numPr>
          <w:ilvl w:val="0"/>
          <w:numId w:val="1013"/>
        </w:numPr>
      </w:pPr>
      <w:r>
        <w:t xml:space="preserve">ADULT_COLLECTION</w:t>
      </w:r>
    </w:p>
    <w:p>
      <w:pPr>
        <w:pStyle w:val="FirstParagraph"/>
      </w:pPr>
      <w:r>
        <w:t xml:space="preserve">Delivery Types</w:t>
      </w:r>
    </w:p>
    <w:p>
      <w:pPr>
        <w:pStyle w:val="Compact"/>
        <w:numPr>
          <w:ilvl w:val="0"/>
          <w:numId w:val="1014"/>
        </w:numPr>
      </w:pPr>
      <w:r>
        <w:t xml:space="preserve">SELECTED_STORIES</w:t>
      </w:r>
    </w:p>
    <w:p>
      <w:pPr>
        <w:pStyle w:val="Compact"/>
        <w:numPr>
          <w:ilvl w:val="0"/>
          <w:numId w:val="1014"/>
        </w:numPr>
      </w:pPr>
      <w:r>
        <w:t xml:space="preserve">MASTER_LIBRARY</w:t>
      </w:r>
    </w:p>
    <w:p>
      <w:pPr>
        <w:pStyle w:val="Compact"/>
        <w:numPr>
          <w:ilvl w:val="0"/>
          <w:numId w:val="1014"/>
        </w:numPr>
      </w:pPr>
      <w:r>
        <w:t xml:space="preserve">ADULT_COLLECTION</w:t>
      </w:r>
    </w:p>
    <w:p>
      <w:pPr>
        <w:pStyle w:val="Compact"/>
        <w:numPr>
          <w:ilvl w:val="0"/>
          <w:numId w:val="1014"/>
        </w:numPr>
      </w:pPr>
      <w:r>
        <w:t xml:space="preserve">GIFT_STORY</w:t>
      </w:r>
    </w:p>
    <w:p>
      <w:pPr>
        <w:pStyle w:val="FirstParagraph"/>
      </w:pPr>
      <w:r>
        <w:t xml:space="preserve">Payment Types</w:t>
      </w:r>
    </w:p>
    <w:p>
      <w:pPr>
        <w:pStyle w:val="Compact"/>
        <w:numPr>
          <w:ilvl w:val="0"/>
          <w:numId w:val="1015"/>
        </w:numPr>
      </w:pPr>
      <w:r>
        <w:t xml:space="preserve">CREDIT_CARD</w:t>
      </w:r>
    </w:p>
    <w:p>
      <w:pPr>
        <w:pStyle w:val="Compact"/>
        <w:numPr>
          <w:ilvl w:val="0"/>
          <w:numId w:val="1015"/>
        </w:numPr>
      </w:pPr>
      <w:r>
        <w:t xml:space="preserve">BANK_TRANSFER</w:t>
      </w:r>
    </w:p>
    <w:p>
      <w:pPr>
        <w:pStyle w:val="Compact"/>
        <w:numPr>
          <w:ilvl w:val="0"/>
          <w:numId w:val="1015"/>
        </w:numPr>
      </w:pPr>
      <w:r>
        <w:t xml:space="preserve">CALLBACK</w:t>
      </w:r>
    </w:p>
    <w:p>
      <w:pPr>
        <w:pStyle w:val="FirstParagraph"/>
      </w:pPr>
      <w:r>
        <w:t xml:space="preserve">Payment Status</w:t>
      </w:r>
    </w:p>
    <w:p>
      <w:pPr>
        <w:pStyle w:val="Compact"/>
        <w:numPr>
          <w:ilvl w:val="0"/>
          <w:numId w:val="1016"/>
        </w:numPr>
      </w:pPr>
      <w:r>
        <w:t xml:space="preserve">PENDING</w:t>
      </w:r>
    </w:p>
    <w:p>
      <w:pPr>
        <w:pStyle w:val="Compact"/>
        <w:numPr>
          <w:ilvl w:val="0"/>
          <w:numId w:val="1016"/>
        </w:numPr>
      </w:pPr>
      <w:r>
        <w:t xml:space="preserve">PAID</w:t>
      </w:r>
    </w:p>
    <w:p>
      <w:pPr>
        <w:pStyle w:val="Compact"/>
        <w:numPr>
          <w:ilvl w:val="0"/>
          <w:numId w:val="1016"/>
        </w:numPr>
      </w:pPr>
      <w:r>
        <w:t xml:space="preserve">FAILED</w:t>
      </w:r>
    </w:p>
    <w:p>
      <w:pPr>
        <w:pStyle w:val="Compact"/>
        <w:numPr>
          <w:ilvl w:val="0"/>
          <w:numId w:val="1016"/>
        </w:numPr>
      </w:pPr>
      <w:r>
        <w:t xml:space="preserve">CANCELLED</w:t>
      </w:r>
    </w:p>
    <w:p>
      <w:pPr>
        <w:pStyle w:val="FirstParagraph"/>
      </w:pPr>
      <w:r>
        <w:t xml:space="preserve">Processing Status</w:t>
      </w:r>
    </w:p>
    <w:p>
      <w:pPr>
        <w:pStyle w:val="Compact"/>
        <w:numPr>
          <w:ilvl w:val="0"/>
          <w:numId w:val="1017"/>
        </w:numPr>
      </w:pPr>
      <w:r>
        <w:t xml:space="preserve">CREATED</w:t>
      </w:r>
    </w:p>
    <w:p>
      <w:pPr>
        <w:pStyle w:val="Compact"/>
        <w:numPr>
          <w:ilvl w:val="0"/>
          <w:numId w:val="1017"/>
        </w:numPr>
      </w:pPr>
      <w:r>
        <w:t xml:space="preserve">WAITING_PAYMENT</w:t>
      </w:r>
    </w:p>
    <w:p>
      <w:pPr>
        <w:pStyle w:val="Compact"/>
        <w:numPr>
          <w:ilvl w:val="0"/>
          <w:numId w:val="1017"/>
        </w:numPr>
      </w:pPr>
      <w:r>
        <w:t xml:space="preserve">READY_FOR_FULFILLMENT</w:t>
      </w:r>
    </w:p>
    <w:p>
      <w:pPr>
        <w:pStyle w:val="Compact"/>
        <w:numPr>
          <w:ilvl w:val="0"/>
          <w:numId w:val="1017"/>
        </w:numPr>
      </w:pPr>
      <w:r>
        <w:t xml:space="preserve">PROCESSING</w:t>
      </w:r>
    </w:p>
    <w:p>
      <w:pPr>
        <w:pStyle w:val="Compact"/>
        <w:numPr>
          <w:ilvl w:val="0"/>
          <w:numId w:val="1017"/>
        </w:numPr>
      </w:pPr>
      <w:r>
        <w:t xml:space="preserve">COMPLETED</w:t>
      </w:r>
    </w:p>
    <w:p>
      <w:pPr>
        <w:pStyle w:val="Compact"/>
        <w:numPr>
          <w:ilvl w:val="0"/>
          <w:numId w:val="1017"/>
        </w:numPr>
      </w:pPr>
      <w:r>
        <w:t xml:space="preserve">FAILED</w:t>
      </w:r>
    </w:p>
    <w:p>
      <w:pPr>
        <w:pStyle w:val="FirstParagraph"/>
      </w:pPr>
      <w:r>
        <w:t xml:space="preserve">Constraints</w:t>
      </w:r>
    </w:p>
    <w:p>
      <w:pPr>
        <w:pStyle w:val="Compact"/>
        <w:numPr>
          <w:ilvl w:val="0"/>
          <w:numId w:val="1018"/>
        </w:numPr>
      </w:pPr>
      <w:r>
        <w:t xml:space="preserve">order_number unique</w:t>
      </w:r>
    </w:p>
    <w:p>
      <w:pPr>
        <w:pStyle w:val="Compact"/>
        <w:numPr>
          <w:ilvl w:val="0"/>
          <w:numId w:val="1018"/>
        </w:numPr>
      </w:pPr>
      <w:r>
        <w:t xml:space="preserve">total_amount &gt;= 0</w:t>
      </w:r>
    </w:p>
    <w:p>
      <w:pPr>
        <w:pStyle w:val="FirstParagraph"/>
      </w:pPr>
      <w:r>
        <w:t xml:space="preserve">Relationships</w:t>
      </w:r>
    </w:p>
    <w:p>
      <w:pPr>
        <w:pStyle w:val="Compact"/>
        <w:numPr>
          <w:ilvl w:val="0"/>
          <w:numId w:val="1019"/>
        </w:numPr>
      </w:pPr>
      <w:r>
        <w:t xml:space="preserve">One Order → Many Order Items</w:t>
      </w:r>
    </w:p>
    <w:p>
      <w:pPr>
        <w:pStyle w:val="Compact"/>
        <w:numPr>
          <w:ilvl w:val="0"/>
          <w:numId w:val="1019"/>
        </w:numPr>
      </w:pPr>
      <w:r>
        <w:t xml:space="preserve">One Order → Many Payments</w:t>
      </w:r>
    </w:p>
    <w:p>
      <w:pPr>
        <w:pStyle w:val="Compact"/>
        <w:numPr>
          <w:ilvl w:val="0"/>
          <w:numId w:val="1019"/>
        </w:numPr>
      </w:pPr>
      <w:r>
        <w:t xml:space="preserve">One Order → One Fulfillment Request</w:t>
      </w:r>
    </w:p>
    <w:p>
      <w:pPr>
        <w:pStyle w:val="Compact"/>
        <w:numPr>
          <w:ilvl w:val="0"/>
          <w:numId w:val="1019"/>
        </w:numPr>
      </w:pPr>
      <w:r>
        <w:t xml:space="preserve">One Order → Many Email Logs</w:t>
      </w:r>
    </w:p>
    <w:p>
      <w:r>
        <w:pict>
          <v:rect style="width:0;height:1.5pt" o:hralign="center" o:hrstd="t" o:hr="t"/>
        </w:pict>
      </w:r>
    </w:p>
    <w:bookmarkEnd w:id="27"/>
    <w:bookmarkStart w:id="28" w:name="orderitem"/>
    <w:p>
      <w:pPr>
        <w:pStyle w:val="Heading1"/>
      </w:pPr>
      <w:r>
        <w:t xml:space="preserve">7. OrderItem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Stores purchased stories.</w:t>
      </w:r>
    </w:p>
    <w:p>
      <w:pPr>
        <w:pStyle w:val="BodyText"/>
      </w:pPr>
      <w:r>
        <w:t xml:space="preserve">Fields</w:t>
      </w:r>
    </w:p>
    <w:p>
      <w:pPr>
        <w:numPr>
          <w:ilvl w:val="0"/>
          <w:numId w:val="1020"/>
        </w:numPr>
      </w:pPr>
      <w:r>
        <w:t xml:space="preserve">id (UUID, PK)</w:t>
      </w:r>
    </w:p>
    <w:p>
      <w:pPr>
        <w:numPr>
          <w:ilvl w:val="0"/>
          <w:numId w:val="1020"/>
        </w:numPr>
      </w:pPr>
      <w:r>
        <w:t xml:space="preserve">order_id (FK)</w:t>
      </w:r>
    </w:p>
    <w:p>
      <w:pPr>
        <w:numPr>
          <w:ilvl w:val="0"/>
          <w:numId w:val="1020"/>
        </w:numPr>
      </w:pPr>
      <w:r>
        <w:t xml:space="preserve">story_id (FK)</w:t>
      </w:r>
    </w:p>
    <w:p>
      <w:pPr>
        <w:numPr>
          <w:ilvl w:val="0"/>
          <w:numId w:val="1020"/>
        </w:numPr>
      </w:pPr>
      <w:r>
        <w:t xml:space="preserve">story_code_snapshot</w:t>
      </w:r>
    </w:p>
    <w:p>
      <w:pPr>
        <w:numPr>
          <w:ilvl w:val="0"/>
          <w:numId w:val="1020"/>
        </w:numPr>
      </w:pPr>
      <w:r>
        <w:t xml:space="preserve">story_title_snapshot</w:t>
      </w:r>
    </w:p>
    <w:p>
      <w:pPr>
        <w:numPr>
          <w:ilvl w:val="0"/>
          <w:numId w:val="1020"/>
        </w:numPr>
      </w:pPr>
      <w:r>
        <w:t xml:space="preserve">unit_price</w:t>
      </w:r>
    </w:p>
    <w:p>
      <w:pPr>
        <w:numPr>
          <w:ilvl w:val="0"/>
          <w:numId w:val="1020"/>
        </w:numPr>
      </w:pPr>
      <w:r>
        <w:t xml:space="preserve">created_at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Preserves historical order information even if story metadata changes later.</w:t>
      </w:r>
    </w:p>
    <w:p>
      <w:pPr>
        <w:pStyle w:val="BodyText"/>
      </w:pPr>
      <w:r>
        <w:t xml:space="preserve">Relationships</w:t>
      </w:r>
    </w:p>
    <w:p>
      <w:pPr>
        <w:pStyle w:val="Compact"/>
        <w:numPr>
          <w:ilvl w:val="0"/>
          <w:numId w:val="1021"/>
        </w:numPr>
      </w:pPr>
      <w:r>
        <w:t xml:space="preserve">Many Order Items → One Order</w:t>
      </w:r>
    </w:p>
    <w:p>
      <w:pPr>
        <w:pStyle w:val="Compact"/>
        <w:numPr>
          <w:ilvl w:val="0"/>
          <w:numId w:val="1021"/>
        </w:numPr>
      </w:pPr>
      <w:r>
        <w:t xml:space="preserve">Many Order Items → One Story</w:t>
      </w:r>
    </w:p>
    <w:p>
      <w:r>
        <w:pict>
          <v:rect style="width:0;height:1.5pt" o:hralign="center" o:hrstd="t" o:hr="t"/>
        </w:pict>
      </w:r>
    </w:p>
    <w:bookmarkEnd w:id="28"/>
    <w:bookmarkStart w:id="29" w:name="payment"/>
    <w:p>
      <w:pPr>
        <w:pStyle w:val="Heading1"/>
      </w:pPr>
      <w:r>
        <w:t xml:space="preserve">8. Payment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Stores payment attempts and payment confirmations.</w:t>
      </w:r>
    </w:p>
    <w:p>
      <w:pPr>
        <w:pStyle w:val="BodyText"/>
      </w:pPr>
      <w:r>
        <w:t xml:space="preserve">Fields</w:t>
      </w:r>
    </w:p>
    <w:p>
      <w:pPr>
        <w:numPr>
          <w:ilvl w:val="0"/>
          <w:numId w:val="1022"/>
        </w:numPr>
      </w:pPr>
      <w:r>
        <w:t xml:space="preserve">id (UUID, PK)</w:t>
      </w:r>
    </w:p>
    <w:p>
      <w:pPr>
        <w:numPr>
          <w:ilvl w:val="0"/>
          <w:numId w:val="1022"/>
        </w:numPr>
      </w:pPr>
      <w:r>
        <w:t xml:space="preserve">order_id (FK)</w:t>
      </w:r>
    </w:p>
    <w:p>
      <w:pPr>
        <w:numPr>
          <w:ilvl w:val="0"/>
          <w:numId w:val="1022"/>
        </w:numPr>
      </w:pPr>
      <w:r>
        <w:t xml:space="preserve">provider</w:t>
      </w:r>
    </w:p>
    <w:p>
      <w:pPr>
        <w:numPr>
          <w:ilvl w:val="0"/>
          <w:numId w:val="1022"/>
        </w:numPr>
      </w:pPr>
      <w:r>
        <w:t xml:space="preserve">provider_transaction_id</w:t>
      </w:r>
    </w:p>
    <w:p>
      <w:pPr>
        <w:numPr>
          <w:ilvl w:val="0"/>
          <w:numId w:val="1022"/>
        </w:numPr>
      </w:pPr>
      <w:r>
        <w:t xml:space="preserve">amount</w:t>
      </w:r>
    </w:p>
    <w:p>
      <w:pPr>
        <w:numPr>
          <w:ilvl w:val="0"/>
          <w:numId w:val="1022"/>
        </w:numPr>
      </w:pPr>
      <w:r>
        <w:t xml:space="preserve">status</w:t>
      </w:r>
    </w:p>
    <w:p>
      <w:pPr>
        <w:numPr>
          <w:ilvl w:val="0"/>
          <w:numId w:val="1022"/>
        </w:numPr>
      </w:pPr>
      <w:r>
        <w:t xml:space="preserve">raw_response_json</w:t>
      </w:r>
    </w:p>
    <w:p>
      <w:pPr>
        <w:numPr>
          <w:ilvl w:val="0"/>
          <w:numId w:val="1022"/>
        </w:numPr>
      </w:pPr>
      <w:r>
        <w:t xml:space="preserve">created_at</w:t>
      </w:r>
    </w:p>
    <w:p>
      <w:pPr>
        <w:pStyle w:val="FirstParagraph"/>
      </w:pPr>
      <w:r>
        <w:t xml:space="preserve">Provider</w:t>
      </w:r>
    </w:p>
    <w:p>
      <w:pPr>
        <w:pStyle w:val="Compact"/>
        <w:numPr>
          <w:ilvl w:val="0"/>
          <w:numId w:val="1023"/>
        </w:numPr>
      </w:pPr>
      <w:r>
        <w:t xml:space="preserve">HYP</w:t>
      </w:r>
    </w:p>
    <w:p>
      <w:pPr>
        <w:pStyle w:val="FirstParagraph"/>
      </w:pPr>
      <w:r>
        <w:t xml:space="preserve">Status</w:t>
      </w:r>
    </w:p>
    <w:p>
      <w:pPr>
        <w:pStyle w:val="Compact"/>
        <w:numPr>
          <w:ilvl w:val="0"/>
          <w:numId w:val="1024"/>
        </w:numPr>
      </w:pPr>
      <w:r>
        <w:t xml:space="preserve">PENDING</w:t>
      </w:r>
    </w:p>
    <w:p>
      <w:pPr>
        <w:pStyle w:val="Compact"/>
        <w:numPr>
          <w:ilvl w:val="0"/>
          <w:numId w:val="1024"/>
        </w:numPr>
      </w:pPr>
      <w:r>
        <w:t xml:space="preserve">APPROVED</w:t>
      </w:r>
    </w:p>
    <w:p>
      <w:pPr>
        <w:pStyle w:val="Compact"/>
        <w:numPr>
          <w:ilvl w:val="0"/>
          <w:numId w:val="1024"/>
        </w:numPr>
      </w:pPr>
      <w:r>
        <w:t xml:space="preserve">FAILED</w:t>
      </w:r>
    </w:p>
    <w:p>
      <w:pPr>
        <w:pStyle w:val="FirstParagraph"/>
      </w:pPr>
      <w:r>
        <w:t xml:space="preserve">Constraints</w:t>
      </w:r>
    </w:p>
    <w:p>
      <w:pPr>
        <w:pStyle w:val="Compact"/>
        <w:numPr>
          <w:ilvl w:val="0"/>
          <w:numId w:val="1025"/>
        </w:numPr>
      </w:pPr>
      <w:r>
        <w:t xml:space="preserve">provider_transaction_id unique when present</w:t>
      </w:r>
    </w:p>
    <w:p>
      <w:pPr>
        <w:pStyle w:val="FirstParagraph"/>
      </w:pPr>
      <w:r>
        <w:t xml:space="preserve">Relationships</w:t>
      </w:r>
    </w:p>
    <w:p>
      <w:pPr>
        <w:pStyle w:val="Compact"/>
        <w:numPr>
          <w:ilvl w:val="0"/>
          <w:numId w:val="1026"/>
        </w:numPr>
      </w:pPr>
      <w:r>
        <w:t xml:space="preserve">Many Payments → One Order</w:t>
      </w:r>
    </w:p>
    <w:p>
      <w:r>
        <w:pict>
          <v:rect style="width:0;height:1.5pt" o:hralign="center" o:hrstd="t" o:hr="t"/>
        </w:pict>
      </w:r>
    </w:p>
    <w:bookmarkEnd w:id="29"/>
    <w:bookmarkStart w:id="30" w:name="fulfillmentrequest"/>
    <w:p>
      <w:pPr>
        <w:pStyle w:val="Heading1"/>
      </w:pPr>
      <w:r>
        <w:t xml:space="preserve">9. FulfillmentRequest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Tracks communication with the external Google Apps Script fulfillment service.</w:t>
      </w:r>
    </w:p>
    <w:p>
      <w:pPr>
        <w:pStyle w:val="BodyText"/>
      </w:pPr>
      <w:r>
        <w:t xml:space="preserve">Fields</w:t>
      </w:r>
    </w:p>
    <w:p>
      <w:pPr>
        <w:numPr>
          <w:ilvl w:val="0"/>
          <w:numId w:val="1027"/>
        </w:numPr>
      </w:pPr>
      <w:r>
        <w:t xml:space="preserve">id (UUID, PK)</w:t>
      </w:r>
    </w:p>
    <w:p>
      <w:pPr>
        <w:numPr>
          <w:ilvl w:val="0"/>
          <w:numId w:val="1027"/>
        </w:numPr>
      </w:pPr>
      <w:r>
        <w:t xml:space="preserve">order_id (FK)</w:t>
      </w:r>
    </w:p>
    <w:p>
      <w:pPr>
        <w:numPr>
          <w:ilvl w:val="0"/>
          <w:numId w:val="1027"/>
        </w:numPr>
      </w:pPr>
      <w:r>
        <w:t xml:space="preserve">request_status</w:t>
      </w:r>
    </w:p>
    <w:p>
      <w:pPr>
        <w:numPr>
          <w:ilvl w:val="0"/>
          <w:numId w:val="1027"/>
        </w:numPr>
      </w:pPr>
      <w:r>
        <w:t xml:space="preserve">attempts_count</w:t>
      </w:r>
    </w:p>
    <w:p>
      <w:pPr>
        <w:numPr>
          <w:ilvl w:val="0"/>
          <w:numId w:val="1027"/>
        </w:numPr>
      </w:pPr>
      <w:r>
        <w:t xml:space="preserve">shared_email</w:t>
      </w:r>
    </w:p>
    <w:p>
      <w:pPr>
        <w:numPr>
          <w:ilvl w:val="0"/>
          <w:numId w:val="1027"/>
        </w:numPr>
      </w:pPr>
      <w:r>
        <w:t xml:space="preserve">shared_at</w:t>
      </w:r>
    </w:p>
    <w:p>
      <w:pPr>
        <w:numPr>
          <w:ilvl w:val="0"/>
          <w:numId w:val="1027"/>
        </w:numPr>
      </w:pPr>
      <w:r>
        <w:t xml:space="preserve">sharing_status</w:t>
      </w:r>
    </w:p>
    <w:p>
      <w:pPr>
        <w:numPr>
          <w:ilvl w:val="0"/>
          <w:numId w:val="1027"/>
        </w:numPr>
      </w:pPr>
      <w:r>
        <w:t xml:space="preserve">external_folder_id</w:t>
      </w:r>
    </w:p>
    <w:p>
      <w:pPr>
        <w:numPr>
          <w:ilvl w:val="0"/>
          <w:numId w:val="1027"/>
        </w:numPr>
      </w:pPr>
      <w:r>
        <w:t xml:space="preserve">external_folder_url</w:t>
      </w:r>
    </w:p>
    <w:p>
      <w:pPr>
        <w:numPr>
          <w:ilvl w:val="0"/>
          <w:numId w:val="1027"/>
        </w:numPr>
      </w:pPr>
      <w:r>
        <w:t xml:space="preserve">error_code</w:t>
      </w:r>
    </w:p>
    <w:p>
      <w:pPr>
        <w:numPr>
          <w:ilvl w:val="0"/>
          <w:numId w:val="1027"/>
        </w:numPr>
      </w:pPr>
      <w:r>
        <w:t xml:space="preserve">error_message</w:t>
      </w:r>
    </w:p>
    <w:p>
      <w:pPr>
        <w:numPr>
          <w:ilvl w:val="0"/>
          <w:numId w:val="1027"/>
        </w:numPr>
      </w:pPr>
      <w:r>
        <w:t xml:space="preserve">request_sent_at</w:t>
      </w:r>
    </w:p>
    <w:p>
      <w:pPr>
        <w:numPr>
          <w:ilvl w:val="0"/>
          <w:numId w:val="1027"/>
        </w:numPr>
      </w:pPr>
      <w:r>
        <w:t xml:space="preserve">response_received_at</w:t>
      </w:r>
    </w:p>
    <w:p>
      <w:pPr>
        <w:numPr>
          <w:ilvl w:val="0"/>
          <w:numId w:val="1027"/>
        </w:numPr>
      </w:pPr>
      <w:r>
        <w:t xml:space="preserve">created_at</w:t>
      </w:r>
    </w:p>
    <w:p>
      <w:pPr>
        <w:numPr>
          <w:ilvl w:val="0"/>
          <w:numId w:val="1027"/>
        </w:numPr>
      </w:pPr>
      <w:r>
        <w:t xml:space="preserve">updated_at</w:t>
      </w:r>
    </w:p>
    <w:p>
      <w:pPr>
        <w:pStyle w:val="FirstParagraph"/>
      </w:pPr>
      <w:r>
        <w:t xml:space="preserve">Request Status</w:t>
      </w:r>
    </w:p>
    <w:p>
      <w:pPr>
        <w:pStyle w:val="Compact"/>
        <w:numPr>
          <w:ilvl w:val="0"/>
          <w:numId w:val="1028"/>
        </w:numPr>
      </w:pPr>
      <w:r>
        <w:t xml:space="preserve">PENDING</w:t>
      </w:r>
    </w:p>
    <w:p>
      <w:pPr>
        <w:pStyle w:val="Compact"/>
        <w:numPr>
          <w:ilvl w:val="0"/>
          <w:numId w:val="1028"/>
        </w:numPr>
      </w:pPr>
      <w:r>
        <w:t xml:space="preserve">SENT</w:t>
      </w:r>
    </w:p>
    <w:p>
      <w:pPr>
        <w:pStyle w:val="Compact"/>
        <w:numPr>
          <w:ilvl w:val="0"/>
          <w:numId w:val="1028"/>
        </w:numPr>
      </w:pPr>
      <w:r>
        <w:t xml:space="preserve">COMPLETED</w:t>
      </w:r>
    </w:p>
    <w:p>
      <w:pPr>
        <w:pStyle w:val="Compact"/>
        <w:numPr>
          <w:ilvl w:val="0"/>
          <w:numId w:val="1028"/>
        </w:numPr>
      </w:pPr>
      <w:r>
        <w:t xml:space="preserve">FAILED</w:t>
      </w:r>
    </w:p>
    <w:p>
      <w:pPr>
        <w:pStyle w:val="FirstParagraph"/>
      </w:pPr>
      <w:r>
        <w:t xml:space="preserve">Sharing Status</w:t>
      </w:r>
    </w:p>
    <w:p>
      <w:pPr>
        <w:pStyle w:val="Compact"/>
        <w:numPr>
          <w:ilvl w:val="0"/>
          <w:numId w:val="1029"/>
        </w:numPr>
      </w:pPr>
      <w:r>
        <w:t xml:space="preserve">PENDING</w:t>
      </w:r>
    </w:p>
    <w:p>
      <w:pPr>
        <w:pStyle w:val="Compact"/>
        <w:numPr>
          <w:ilvl w:val="0"/>
          <w:numId w:val="1029"/>
        </w:numPr>
      </w:pPr>
      <w:r>
        <w:t xml:space="preserve">SHARED</w:t>
      </w:r>
    </w:p>
    <w:p>
      <w:pPr>
        <w:pStyle w:val="Compact"/>
        <w:numPr>
          <w:ilvl w:val="0"/>
          <w:numId w:val="1029"/>
        </w:numPr>
      </w:pPr>
      <w:r>
        <w:t xml:space="preserve">FAILED</w:t>
      </w:r>
    </w:p>
    <w:p>
      <w:pPr>
        <w:pStyle w:val="FirstParagraph"/>
      </w:pPr>
      <w:r>
        <w:t xml:space="preserve">Constraints</w:t>
      </w:r>
    </w:p>
    <w:p>
      <w:pPr>
        <w:pStyle w:val="Compact"/>
        <w:numPr>
          <w:ilvl w:val="0"/>
          <w:numId w:val="1030"/>
        </w:numPr>
      </w:pPr>
      <w:r>
        <w:t xml:space="preserve">One FulfillmentRequest per Order</w:t>
      </w:r>
    </w:p>
    <w:p>
      <w:pPr>
        <w:pStyle w:val="FirstParagraph"/>
      </w:pPr>
      <w:r>
        <w:t xml:space="preserve">Relationships</w:t>
      </w:r>
    </w:p>
    <w:p>
      <w:pPr>
        <w:pStyle w:val="Compact"/>
        <w:numPr>
          <w:ilvl w:val="0"/>
          <w:numId w:val="1031"/>
        </w:numPr>
      </w:pPr>
      <w:r>
        <w:t xml:space="preserve">One Order → One FulfillmentRequest</w:t>
      </w:r>
    </w:p>
    <w:p>
      <w:r>
        <w:pict>
          <v:rect style="width:0;height:1.5pt" o:hralign="center" o:hrstd="t" o:hr="t"/>
        </w:pict>
      </w:r>
    </w:p>
    <w:bookmarkEnd w:id="30"/>
    <w:bookmarkStart w:id="31" w:name="emaillog"/>
    <w:p>
      <w:pPr>
        <w:pStyle w:val="Heading1"/>
      </w:pPr>
      <w:r>
        <w:t xml:space="preserve">10. EmailLog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Tracks all outgoing emails.</w:t>
      </w:r>
    </w:p>
    <w:p>
      <w:pPr>
        <w:pStyle w:val="BodyText"/>
      </w:pPr>
      <w:r>
        <w:t xml:space="preserve">Fields</w:t>
      </w:r>
    </w:p>
    <w:p>
      <w:pPr>
        <w:numPr>
          <w:ilvl w:val="0"/>
          <w:numId w:val="1032"/>
        </w:numPr>
      </w:pPr>
      <w:r>
        <w:t xml:space="preserve">id (UUID, PK)</w:t>
      </w:r>
    </w:p>
    <w:p>
      <w:pPr>
        <w:numPr>
          <w:ilvl w:val="0"/>
          <w:numId w:val="1032"/>
        </w:numPr>
      </w:pPr>
      <w:r>
        <w:t xml:space="preserve">order_id (Nullable FK)</w:t>
      </w:r>
    </w:p>
    <w:p>
      <w:pPr>
        <w:numPr>
          <w:ilvl w:val="0"/>
          <w:numId w:val="1032"/>
        </w:numPr>
      </w:pPr>
      <w:r>
        <w:t xml:space="preserve">customer_id (Nullable FK)</w:t>
      </w:r>
    </w:p>
    <w:p>
      <w:pPr>
        <w:numPr>
          <w:ilvl w:val="0"/>
          <w:numId w:val="1032"/>
        </w:numPr>
      </w:pPr>
      <w:r>
        <w:t xml:space="preserve">email_type</w:t>
      </w:r>
    </w:p>
    <w:p>
      <w:pPr>
        <w:numPr>
          <w:ilvl w:val="0"/>
          <w:numId w:val="1032"/>
        </w:numPr>
      </w:pPr>
      <w:r>
        <w:t xml:space="preserve">recipient_email</w:t>
      </w:r>
    </w:p>
    <w:p>
      <w:pPr>
        <w:numPr>
          <w:ilvl w:val="0"/>
          <w:numId w:val="1032"/>
        </w:numPr>
      </w:pPr>
      <w:r>
        <w:t xml:space="preserve">send_status</w:t>
      </w:r>
    </w:p>
    <w:p>
      <w:pPr>
        <w:numPr>
          <w:ilvl w:val="0"/>
          <w:numId w:val="1032"/>
        </w:numPr>
      </w:pPr>
      <w:r>
        <w:t xml:space="preserve">sent_at</w:t>
      </w:r>
    </w:p>
    <w:p>
      <w:pPr>
        <w:numPr>
          <w:ilvl w:val="0"/>
          <w:numId w:val="1032"/>
        </w:numPr>
      </w:pPr>
      <w:r>
        <w:t xml:space="preserve">created_at</w:t>
      </w:r>
    </w:p>
    <w:p>
      <w:pPr>
        <w:pStyle w:val="FirstParagraph"/>
      </w:pPr>
      <w:r>
        <w:t xml:space="preserve">Email Types</w:t>
      </w:r>
    </w:p>
    <w:p>
      <w:pPr>
        <w:pStyle w:val="Compact"/>
        <w:numPr>
          <w:ilvl w:val="0"/>
          <w:numId w:val="1033"/>
        </w:numPr>
      </w:pPr>
      <w:r>
        <w:t xml:space="preserve">PURCHASE_CONFIRMATION</w:t>
      </w:r>
    </w:p>
    <w:p>
      <w:pPr>
        <w:pStyle w:val="Compact"/>
        <w:numPr>
          <w:ilvl w:val="0"/>
          <w:numId w:val="1033"/>
        </w:numPr>
      </w:pPr>
      <w:r>
        <w:t xml:space="preserve">FILE_DELIVERY</w:t>
      </w:r>
    </w:p>
    <w:p>
      <w:pPr>
        <w:pStyle w:val="Compact"/>
        <w:numPr>
          <w:ilvl w:val="0"/>
          <w:numId w:val="1033"/>
        </w:numPr>
      </w:pPr>
      <w:r>
        <w:t xml:space="preserve">GIFT_STORY</w:t>
      </w:r>
    </w:p>
    <w:p>
      <w:pPr>
        <w:pStyle w:val="Compact"/>
        <w:numPr>
          <w:ilvl w:val="0"/>
          <w:numId w:val="1033"/>
        </w:numPr>
      </w:pPr>
      <w:r>
        <w:t xml:space="preserve">OFFICE_NOTIFICATION</w:t>
      </w:r>
    </w:p>
    <w:p>
      <w:pPr>
        <w:pStyle w:val="Compact"/>
        <w:numPr>
          <w:ilvl w:val="0"/>
          <w:numId w:val="1033"/>
        </w:numPr>
      </w:pPr>
      <w:r>
        <w:t xml:space="preserve">ERROR_NOTIFICATION</w:t>
      </w:r>
    </w:p>
    <w:p>
      <w:pPr>
        <w:pStyle w:val="FirstParagraph"/>
      </w:pPr>
      <w:r>
        <w:t xml:space="preserve">Send Status</w:t>
      </w:r>
    </w:p>
    <w:p>
      <w:pPr>
        <w:pStyle w:val="Compact"/>
        <w:numPr>
          <w:ilvl w:val="0"/>
          <w:numId w:val="1034"/>
        </w:numPr>
      </w:pPr>
      <w:r>
        <w:t xml:space="preserve">PENDING</w:t>
      </w:r>
    </w:p>
    <w:p>
      <w:pPr>
        <w:pStyle w:val="Compact"/>
        <w:numPr>
          <w:ilvl w:val="0"/>
          <w:numId w:val="1034"/>
        </w:numPr>
      </w:pPr>
      <w:r>
        <w:t xml:space="preserve">SENT</w:t>
      </w:r>
    </w:p>
    <w:p>
      <w:pPr>
        <w:pStyle w:val="Compact"/>
        <w:numPr>
          <w:ilvl w:val="0"/>
          <w:numId w:val="1034"/>
        </w:numPr>
      </w:pPr>
      <w:r>
        <w:t xml:space="preserve">FAILED</w:t>
      </w:r>
    </w:p>
    <w:p>
      <w:pPr>
        <w:pStyle w:val="FirstParagraph"/>
      </w:pPr>
      <w:r>
        <w:t xml:space="preserve">Relationships</w:t>
      </w:r>
    </w:p>
    <w:p>
      <w:pPr>
        <w:pStyle w:val="Compact"/>
        <w:numPr>
          <w:ilvl w:val="0"/>
          <w:numId w:val="1035"/>
        </w:numPr>
      </w:pPr>
      <w:r>
        <w:t xml:space="preserve">Many Email Logs → One Customer</w:t>
      </w:r>
    </w:p>
    <w:p>
      <w:pPr>
        <w:pStyle w:val="Compact"/>
        <w:numPr>
          <w:ilvl w:val="0"/>
          <w:numId w:val="1035"/>
        </w:numPr>
      </w:pPr>
      <w:r>
        <w:t xml:space="preserve">Many Email Logs → One Order</w:t>
      </w:r>
    </w:p>
    <w:p>
      <w:r>
        <w:pict>
          <v:rect style="width:0;height:1.5pt" o:hralign="center" o:hrstd="t" o:hr="t"/>
        </w:pict>
      </w:r>
    </w:p>
    <w:bookmarkEnd w:id="31"/>
    <w:bookmarkStart w:id="32" w:name="lead"/>
    <w:p>
      <w:pPr>
        <w:pStyle w:val="Heading1"/>
      </w:pPr>
      <w:r>
        <w:t xml:space="preserve">11. Lead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Stores non-purchasing contacts.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36"/>
        </w:numPr>
      </w:pPr>
      <w:r>
        <w:t xml:space="preserve">Gift Story Request</w:t>
      </w:r>
    </w:p>
    <w:p>
      <w:pPr>
        <w:pStyle w:val="Compact"/>
        <w:numPr>
          <w:ilvl w:val="0"/>
          <w:numId w:val="1036"/>
        </w:numPr>
      </w:pPr>
      <w:r>
        <w:t xml:space="preserve">Callback Request</w:t>
      </w:r>
    </w:p>
    <w:p>
      <w:pPr>
        <w:pStyle w:val="Compact"/>
        <w:numPr>
          <w:ilvl w:val="0"/>
          <w:numId w:val="1036"/>
        </w:numPr>
      </w:pPr>
      <w:r>
        <w:t xml:space="preserve">Marketing Lead</w:t>
      </w:r>
    </w:p>
    <w:p>
      <w:pPr>
        <w:pStyle w:val="FirstParagraph"/>
      </w:pPr>
      <w:r>
        <w:t xml:space="preserve">Fields</w:t>
      </w:r>
    </w:p>
    <w:p>
      <w:pPr>
        <w:numPr>
          <w:ilvl w:val="0"/>
          <w:numId w:val="1037"/>
        </w:numPr>
      </w:pPr>
      <w:r>
        <w:t xml:space="preserve">id (UUID, PK)</w:t>
      </w:r>
    </w:p>
    <w:p>
      <w:pPr>
        <w:numPr>
          <w:ilvl w:val="0"/>
          <w:numId w:val="1037"/>
        </w:numPr>
      </w:pPr>
      <w:r>
        <w:t xml:space="preserve">full_name</w:t>
      </w:r>
    </w:p>
    <w:p>
      <w:pPr>
        <w:numPr>
          <w:ilvl w:val="0"/>
          <w:numId w:val="1037"/>
        </w:numPr>
      </w:pPr>
      <w:r>
        <w:t xml:space="preserve">email</w:t>
      </w:r>
    </w:p>
    <w:p>
      <w:pPr>
        <w:numPr>
          <w:ilvl w:val="0"/>
          <w:numId w:val="1037"/>
        </w:numPr>
      </w:pPr>
      <w:r>
        <w:t xml:space="preserve">phone</w:t>
      </w:r>
    </w:p>
    <w:p>
      <w:pPr>
        <w:numPr>
          <w:ilvl w:val="0"/>
          <w:numId w:val="1037"/>
        </w:numPr>
      </w:pPr>
      <w:r>
        <w:t xml:space="preserve">source</w:t>
      </w:r>
    </w:p>
    <w:p>
      <w:pPr>
        <w:numPr>
          <w:ilvl w:val="0"/>
          <w:numId w:val="1037"/>
        </w:numPr>
      </w:pPr>
      <w:r>
        <w:t xml:space="preserve">gift_sent</w:t>
      </w:r>
    </w:p>
    <w:p>
      <w:pPr>
        <w:numPr>
          <w:ilvl w:val="0"/>
          <w:numId w:val="1037"/>
        </w:numPr>
      </w:pPr>
      <w:r>
        <w:t xml:space="preserve">created_at</w:t>
      </w:r>
    </w:p>
    <w:p>
      <w:pPr>
        <w:pStyle w:val="FirstParagraph"/>
      </w:pPr>
      <w:r>
        <w:t xml:space="preserve">Constraints</w:t>
      </w:r>
    </w:p>
    <w:p>
      <w:pPr>
        <w:pStyle w:val="Compact"/>
        <w:numPr>
          <w:ilvl w:val="0"/>
          <w:numId w:val="1038"/>
        </w:numPr>
      </w:pPr>
      <w:r>
        <w:t xml:space="preserve">email required</w:t>
      </w:r>
    </w:p>
    <w:p>
      <w:r>
        <w:pict>
          <v:rect style="width:0;height:1.5pt" o:hralign="center" o:hrstd="t" o:hr="t"/>
        </w:pict>
      </w:r>
    </w:p>
    <w:bookmarkEnd w:id="32"/>
    <w:bookmarkStart w:id="33" w:name="adminuser"/>
    <w:p>
      <w:pPr>
        <w:pStyle w:val="Heading1"/>
      </w:pPr>
      <w:r>
        <w:t xml:space="preserve">12. AdminUser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Administrative access to the system.</w:t>
      </w:r>
    </w:p>
    <w:p>
      <w:pPr>
        <w:pStyle w:val="BodyText"/>
      </w:pPr>
      <w:r>
        <w:t xml:space="preserve">Fields</w:t>
      </w:r>
    </w:p>
    <w:p>
      <w:pPr>
        <w:numPr>
          <w:ilvl w:val="0"/>
          <w:numId w:val="1039"/>
        </w:numPr>
      </w:pPr>
      <w:r>
        <w:t xml:space="preserve">id (UUID, PK)</w:t>
      </w:r>
    </w:p>
    <w:p>
      <w:pPr>
        <w:numPr>
          <w:ilvl w:val="0"/>
          <w:numId w:val="1039"/>
        </w:numPr>
      </w:pPr>
      <w:r>
        <w:t xml:space="preserve">email</w:t>
      </w:r>
    </w:p>
    <w:p>
      <w:pPr>
        <w:numPr>
          <w:ilvl w:val="0"/>
          <w:numId w:val="1039"/>
        </w:numPr>
      </w:pPr>
      <w:r>
        <w:t xml:space="preserve">password_hash</w:t>
      </w:r>
    </w:p>
    <w:p>
      <w:pPr>
        <w:numPr>
          <w:ilvl w:val="0"/>
          <w:numId w:val="1039"/>
        </w:numPr>
      </w:pPr>
      <w:r>
        <w:t xml:space="preserve">is_active</w:t>
      </w:r>
    </w:p>
    <w:p>
      <w:pPr>
        <w:numPr>
          <w:ilvl w:val="0"/>
          <w:numId w:val="1039"/>
        </w:numPr>
      </w:pPr>
      <w:r>
        <w:t xml:space="preserve">last_login_at</w:t>
      </w:r>
    </w:p>
    <w:p>
      <w:pPr>
        <w:numPr>
          <w:ilvl w:val="0"/>
          <w:numId w:val="1039"/>
        </w:numPr>
      </w:pPr>
      <w:r>
        <w:t xml:space="preserve">created_at</w:t>
      </w:r>
    </w:p>
    <w:p>
      <w:pPr>
        <w:pStyle w:val="FirstParagraph"/>
      </w:pPr>
      <w:r>
        <w:t xml:space="preserve">MVP Decision</w:t>
      </w:r>
    </w:p>
    <w:p>
      <w:pPr>
        <w:pStyle w:val="Compact"/>
        <w:numPr>
          <w:ilvl w:val="0"/>
          <w:numId w:val="1040"/>
        </w:numPr>
      </w:pPr>
      <w:r>
        <w:t xml:space="preserve">Single Admin User</w:t>
      </w:r>
    </w:p>
    <w:p>
      <w:pPr>
        <w:pStyle w:val="FirstParagraph"/>
      </w:pPr>
      <w:r>
        <w:t xml:space="preserve">Future versions may support multiple administrators.</w:t>
      </w:r>
    </w:p>
    <w:p>
      <w:r>
        <w:pict>
          <v:rect style="width:0;height:1.5pt" o:hralign="center" o:hrstd="t" o:hr="t"/>
        </w:pict>
      </w:r>
    </w:p>
    <w:bookmarkEnd w:id="33"/>
    <w:bookmarkStart w:id="34" w:name="entity-relationships"/>
    <w:p>
      <w:pPr>
        <w:pStyle w:val="Heading1"/>
      </w:pPr>
      <w:r>
        <w:t xml:space="preserve">13. Entity Relationships</w:t>
      </w:r>
    </w:p>
    <w:p>
      <w:pPr>
        <w:pStyle w:val="FirstParagraph"/>
      </w:pPr>
      <w:r>
        <w:t xml:space="preserve">Customer</w:t>
      </w:r>
      <w:r>
        <w:t xml:space="preserve"> </w:t>
      </w:r>
      <w:r>
        <w:t xml:space="preserve">|</w:t>
      </w:r>
      <w:r>
        <w:t xml:space="preserve"> </w:t>
      </w:r>
      <w:r>
        <w:t xml:space="preserve">+—-&lt; Order</w:t>
      </w:r>
      <w:r>
        <w:t xml:space="preserve"> </w:t>
      </w:r>
      <w:r>
        <w:t xml:space="preserve">|</w:t>
      </w:r>
      <w:r>
        <w:t xml:space="preserve"> </w:t>
      </w:r>
      <w:r>
        <w:t xml:space="preserve">+—-&lt; EmailLog</w:t>
      </w:r>
    </w:p>
    <w:p>
      <w:pPr>
        <w:pStyle w:val="BodyText"/>
      </w:pPr>
      <w:r>
        <w:t xml:space="preserve">Category</w:t>
      </w:r>
      <w:r>
        <w:t xml:space="preserve"> </w:t>
      </w:r>
      <w:r>
        <w:t xml:space="preserve">|</w:t>
      </w:r>
      <w:r>
        <w:t xml:space="preserve"> </w:t>
      </w:r>
      <w:r>
        <w:t xml:space="preserve">+—-&lt; Story</w:t>
      </w:r>
    </w:p>
    <w:p>
      <w:pPr>
        <w:pStyle w:val="BodyText"/>
      </w:pPr>
      <w:r>
        <w:t xml:space="preserve">Story</w:t>
      </w:r>
      <w:r>
        <w:t xml:space="preserve"> </w:t>
      </w:r>
      <w:r>
        <w:t xml:space="preserve">|</w:t>
      </w:r>
      <w:r>
        <w:t xml:space="preserve"> </w:t>
      </w:r>
      <w:r>
        <w:t xml:space="preserve">+—-&lt; OrderItem</w:t>
      </w:r>
    </w:p>
    <w:p>
      <w:pPr>
        <w:pStyle w:val="BodyText"/>
      </w:pPr>
      <w:r>
        <w:t xml:space="preserve">Order</w:t>
      </w:r>
      <w:r>
        <w:t xml:space="preserve"> </w:t>
      </w:r>
      <w:r>
        <w:t xml:space="preserve">|</w:t>
      </w:r>
      <w:r>
        <w:t xml:space="preserve"> </w:t>
      </w:r>
      <w:r>
        <w:t xml:space="preserve">+—-&lt; OrderItem</w:t>
      </w:r>
      <w:r>
        <w:t xml:space="preserve"> </w:t>
      </w:r>
      <w:r>
        <w:t xml:space="preserve">|</w:t>
      </w:r>
      <w:r>
        <w:t xml:space="preserve"> </w:t>
      </w:r>
      <w:r>
        <w:t xml:space="preserve">+—-&lt; Payment</w:t>
      </w:r>
      <w:r>
        <w:t xml:space="preserve"> </w:t>
      </w:r>
      <w:r>
        <w:t xml:space="preserve">|</w:t>
      </w:r>
      <w:r>
        <w:t xml:space="preserve"> </w:t>
      </w:r>
      <w:r>
        <w:t xml:space="preserve">+—-&lt; EmailLog</w:t>
      </w:r>
      <w:r>
        <w:t xml:space="preserve"> </w:t>
      </w:r>
      <w:r>
        <w:t xml:space="preserve">|</w:t>
      </w:r>
      <w:r>
        <w:t xml:space="preserve"> </w:t>
      </w:r>
      <w:r>
        <w:t xml:space="preserve">+—-1 FulfillmentRequest</w:t>
      </w:r>
    </w:p>
    <w:p>
      <w:pPr>
        <w:pStyle w:val="BodyText"/>
      </w:pPr>
      <w:r>
        <w:t xml:space="preserve">Customer</w:t>
      </w:r>
      <w:r>
        <w:t xml:space="preserve"> </w:t>
      </w:r>
      <w:r>
        <w:t xml:space="preserve">|</w:t>
      </w:r>
      <w:r>
        <w:t xml:space="preserve"> </w:t>
      </w:r>
      <w:r>
        <w:t xml:space="preserve">+—-&lt; Lead (optional business relationship)</w:t>
      </w:r>
    </w:p>
    <w:p>
      <w:r>
        <w:pict>
          <v:rect style="width:0;height:1.5pt" o:hralign="center" o:hrstd="t" o:hr="t"/>
        </w:pict>
      </w:r>
    </w:p>
    <w:bookmarkEnd w:id="34"/>
    <w:bookmarkStart w:id="35" w:name="required-database-constraints"/>
    <w:p>
      <w:pPr>
        <w:pStyle w:val="Heading1"/>
      </w:pPr>
      <w:r>
        <w:t xml:space="preserve">14. Required Database Constraints</w:t>
      </w:r>
    </w:p>
    <w:p>
      <w:pPr>
        <w:pStyle w:val="FirstParagraph"/>
      </w:pPr>
      <w:r>
        <w:t xml:space="preserve">DC-01</w:t>
      </w:r>
    </w:p>
    <w:p>
      <w:pPr>
        <w:pStyle w:val="BodyText"/>
      </w:pPr>
      <w:r>
        <w:t xml:space="preserve">Order Number must be unique.</w:t>
      </w:r>
    </w:p>
    <w:p>
      <w:pPr>
        <w:pStyle w:val="BodyText"/>
      </w:pPr>
      <w:r>
        <w:t xml:space="preserve">DC-02</w:t>
      </w:r>
    </w:p>
    <w:p>
      <w:pPr>
        <w:pStyle w:val="BodyText"/>
      </w:pPr>
      <w:r>
        <w:t xml:space="preserve">Story Code must be unique.</w:t>
      </w:r>
    </w:p>
    <w:p>
      <w:pPr>
        <w:pStyle w:val="BodyText"/>
      </w:pPr>
      <w:r>
        <w:t xml:space="preserve">DC-03</w:t>
      </w:r>
    </w:p>
    <w:p>
      <w:pPr>
        <w:pStyle w:val="BodyText"/>
      </w:pPr>
      <w:r>
        <w:t xml:space="preserve">Customer Email is required.</w:t>
      </w:r>
    </w:p>
    <w:p>
      <w:pPr>
        <w:pStyle w:val="BodyText"/>
      </w:pPr>
      <w:r>
        <w:t xml:space="preserve">DC-04</w:t>
      </w:r>
    </w:p>
    <w:p>
      <w:pPr>
        <w:pStyle w:val="BodyText"/>
      </w:pPr>
      <w:r>
        <w:t xml:space="preserve">Google Drive File ID is required.</w:t>
      </w:r>
    </w:p>
    <w:p>
      <w:pPr>
        <w:pStyle w:val="BodyText"/>
      </w:pPr>
      <w:r>
        <w:t xml:space="preserve">DC-05</w:t>
      </w:r>
    </w:p>
    <w:p>
      <w:pPr>
        <w:pStyle w:val="BodyText"/>
      </w:pPr>
      <w:r>
        <w:t xml:space="preserve">Order Total Amount cannot be negative.</w:t>
      </w:r>
    </w:p>
    <w:p>
      <w:pPr>
        <w:pStyle w:val="BodyText"/>
      </w:pPr>
      <w:r>
        <w:t xml:space="preserve">DC-06</w:t>
      </w:r>
    </w:p>
    <w:p>
      <w:pPr>
        <w:pStyle w:val="BodyText"/>
      </w:pPr>
      <w:r>
        <w:t xml:space="preserve">Paid Orders cannot return to Pending status.</w:t>
      </w:r>
    </w:p>
    <w:p>
      <w:pPr>
        <w:pStyle w:val="BodyText"/>
      </w:pPr>
      <w:r>
        <w:t xml:space="preserve">DC-07</w:t>
      </w:r>
    </w:p>
    <w:p>
      <w:pPr>
        <w:pStyle w:val="BodyText"/>
      </w:pPr>
      <w:r>
        <w:t xml:space="preserve">Provider Transaction ID must be unique when supplied.</w:t>
      </w:r>
    </w:p>
    <w:p>
      <w:pPr>
        <w:pStyle w:val="BodyText"/>
      </w:pPr>
      <w:r>
        <w:t xml:space="preserve">DC-08</w:t>
      </w:r>
    </w:p>
    <w:p>
      <w:pPr>
        <w:pStyle w:val="BodyText"/>
      </w:pPr>
      <w:r>
        <w:t xml:space="preserve">Each Order may have only one Fulfillment Request.</w:t>
      </w:r>
    </w:p>
    <w:p>
      <w:pPr>
        <w:pStyle w:val="BodyText"/>
      </w:pPr>
      <w:r>
        <w:t xml:space="preserve">DC-09</w:t>
      </w:r>
    </w:p>
    <w:p>
      <w:pPr>
        <w:pStyle w:val="BodyText"/>
      </w:pPr>
      <w:r>
        <w:t xml:space="preserve">Order Item snapshots must be preserved permanently.</w:t>
      </w:r>
    </w:p>
    <w:p>
      <w:r>
        <w:pict>
          <v:rect style="width:0;height:1.5pt" o:hralign="center" o:hrstd="t" o:hr="t"/>
        </w:pict>
      </w:r>
    </w:p>
    <w:bookmarkEnd w:id="35"/>
    <w:bookmarkStart w:id="36" w:name="out-of-scope-mvp"/>
    <w:p>
      <w:pPr>
        <w:pStyle w:val="Heading1"/>
      </w:pPr>
      <w:r>
        <w:t xml:space="preserve">15. Out of Scope (MVP)</w:t>
      </w:r>
    </w:p>
    <w:p>
      <w:pPr>
        <w:pStyle w:val="Compact"/>
        <w:numPr>
          <w:ilvl w:val="0"/>
          <w:numId w:val="1041"/>
        </w:numPr>
      </w:pPr>
      <w:r>
        <w:t xml:space="preserve">Automatic file deletion</w:t>
      </w:r>
    </w:p>
    <w:p>
      <w:pPr>
        <w:pStyle w:val="Compact"/>
        <w:numPr>
          <w:ilvl w:val="0"/>
          <w:numId w:val="1041"/>
        </w:numPr>
      </w:pPr>
      <w:r>
        <w:t xml:space="preserve">Automatic folder deletion</w:t>
      </w:r>
    </w:p>
    <w:p>
      <w:pPr>
        <w:pStyle w:val="Compact"/>
        <w:numPr>
          <w:ilvl w:val="0"/>
          <w:numId w:val="1041"/>
        </w:numPr>
      </w:pPr>
      <w:r>
        <w:t xml:space="preserve">Share revocation management</w:t>
      </w:r>
    </w:p>
    <w:p>
      <w:pPr>
        <w:pStyle w:val="Compact"/>
        <w:numPr>
          <w:ilvl w:val="0"/>
          <w:numId w:val="1041"/>
        </w:numPr>
      </w:pPr>
      <w:r>
        <w:t xml:space="preserve">Role-based permissions</w:t>
      </w:r>
    </w:p>
    <w:p>
      <w:pPr>
        <w:pStyle w:val="Compact"/>
        <w:numPr>
          <w:ilvl w:val="0"/>
          <w:numId w:val="1041"/>
        </w:numPr>
      </w:pPr>
      <w:r>
        <w:t xml:space="preserve">CRM features</w:t>
      </w:r>
    </w:p>
    <w:p>
      <w:pPr>
        <w:pStyle w:val="Compact"/>
        <w:numPr>
          <w:ilvl w:val="0"/>
          <w:numId w:val="1041"/>
        </w:numPr>
      </w:pPr>
      <w:r>
        <w:t xml:space="preserve">Marketing automation</w:t>
      </w:r>
    </w:p>
    <w:p>
      <w:pPr>
        <w:pStyle w:val="Compact"/>
        <w:numPr>
          <w:ilvl w:val="0"/>
          <w:numId w:val="1041"/>
        </w:numPr>
      </w:pPr>
      <w:r>
        <w:t xml:space="preserve">Customer history management</w:t>
      </w:r>
    </w:p>
    <w:p>
      <w:pPr>
        <w:pStyle w:val="Compact"/>
        <w:numPr>
          <w:ilvl w:val="0"/>
          <w:numId w:val="1041"/>
        </w:numPr>
      </w:pPr>
      <w:r>
        <w:t xml:space="preserve">Advanced analytics</w:t>
      </w:r>
    </w:p>
    <w:p>
      <w:pPr>
        <w:pStyle w:val="Compact"/>
        <w:numPr>
          <w:ilvl w:val="0"/>
          <w:numId w:val="1041"/>
        </w:numPr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bookmarkEnd w:id="36"/>
    <w:bookmarkStart w:id="37" w:name="external-system-boundaries"/>
    <w:p>
      <w:pPr>
        <w:pStyle w:val="Heading1"/>
      </w:pPr>
      <w:r>
        <w:t xml:space="preserve">16. External System Boundaries</w:t>
      </w:r>
    </w:p>
    <w:p>
      <w:pPr>
        <w:pStyle w:val="FirstParagraph"/>
      </w:pPr>
      <w:r>
        <w:t xml:space="preserve">External Fulfillment Service</w:t>
      </w:r>
    </w:p>
    <w:p>
      <w:pPr>
        <w:pStyle w:val="BodyText"/>
      </w:pPr>
      <w:r>
        <w:t xml:space="preserve">Technology:</w:t>
      </w:r>
      <w:r>
        <w:t xml:space="preserve"> </w:t>
      </w:r>
      <w:r>
        <w:t xml:space="preserve">Google Apps Script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42"/>
        </w:numPr>
      </w:pPr>
      <w:r>
        <w:t xml:space="preserve">Create Google Drive folders</w:t>
      </w:r>
    </w:p>
    <w:p>
      <w:pPr>
        <w:pStyle w:val="Compact"/>
        <w:numPr>
          <w:ilvl w:val="0"/>
          <w:numId w:val="1042"/>
        </w:numPr>
      </w:pPr>
      <w:r>
        <w:t xml:space="preserve">Copy files</w:t>
      </w:r>
    </w:p>
    <w:p>
      <w:pPr>
        <w:pStyle w:val="Compact"/>
        <w:numPr>
          <w:ilvl w:val="0"/>
          <w:numId w:val="1042"/>
        </w:numPr>
      </w:pPr>
      <w:r>
        <w:t xml:space="preserve">Share folders</w:t>
      </w:r>
    </w:p>
    <w:p>
      <w:pPr>
        <w:pStyle w:val="Compact"/>
        <w:numPr>
          <w:ilvl w:val="0"/>
          <w:numId w:val="1042"/>
        </w:numPr>
      </w:pPr>
      <w:r>
        <w:t xml:space="preserve">Return fulfillment results</w:t>
      </w:r>
    </w:p>
    <w:p>
      <w:pPr>
        <w:pStyle w:val="FirstParagraph"/>
      </w:pPr>
      <w:r>
        <w:t xml:space="preserve">Platform Responsibilities:</w:t>
      </w:r>
    </w:p>
    <w:p>
      <w:pPr>
        <w:pStyle w:val="Compact"/>
        <w:numPr>
          <w:ilvl w:val="0"/>
          <w:numId w:val="1043"/>
        </w:numPr>
      </w:pPr>
      <w:r>
        <w:t xml:space="preserve">Build fulfillment requests</w:t>
      </w:r>
    </w:p>
    <w:p>
      <w:pPr>
        <w:pStyle w:val="Compact"/>
        <w:numPr>
          <w:ilvl w:val="0"/>
          <w:numId w:val="1043"/>
        </w:numPr>
      </w:pPr>
      <w:r>
        <w:t xml:space="preserve">Send file identifiers</w:t>
      </w:r>
    </w:p>
    <w:p>
      <w:pPr>
        <w:pStyle w:val="Compact"/>
        <w:numPr>
          <w:ilvl w:val="0"/>
          <w:numId w:val="1043"/>
        </w:numPr>
      </w:pPr>
      <w:r>
        <w:t xml:space="preserve">Track fulfillment status</w:t>
      </w:r>
    </w:p>
    <w:p>
      <w:pPr>
        <w:pStyle w:val="Compact"/>
        <w:numPr>
          <w:ilvl w:val="0"/>
          <w:numId w:val="1043"/>
        </w:numPr>
      </w:pPr>
      <w:r>
        <w:t xml:space="preserve">Store fulfillment outcomes</w:t>
      </w:r>
    </w:p>
    <w:p>
      <w:pPr>
        <w:pStyle w:val="FirstParagraph"/>
      </w:pPr>
      <w:r>
        <w:t xml:space="preserve">The platform does not directly manage Google Drive operations.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2026-06-17T19:29:27Z</dcterms:created>
  <dcterms:modified xsi:type="dcterms:W3CDTF">2026-06-17T19:29:27Z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