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CD4" w:rsidRDefault="00CE7CD4" w:rsidP="00CE7CD4">
      <w:pPr>
        <w:rPr>
          <w:rFonts w:hint="eastAsia"/>
        </w:rPr>
      </w:pPr>
      <w:r>
        <w:rPr>
          <w:rFonts w:hint="eastAsia"/>
        </w:rPr>
        <w:t>安化县人民医院</w:t>
      </w:r>
      <w:r>
        <w:rPr>
          <w:rFonts w:hint="eastAsia"/>
        </w:rPr>
        <w:t xml:space="preserve"> 2012</w:t>
      </w:r>
      <w:r>
        <w:rPr>
          <w:rFonts w:hint="eastAsia"/>
        </w:rPr>
        <w:t>年度政务和院务公开工作计划</w:t>
      </w:r>
    </w:p>
    <w:p w:rsidR="00CE7CD4" w:rsidRDefault="00CE7CD4" w:rsidP="00CE7CD4"/>
    <w:p w:rsidR="00CE7CD4" w:rsidRDefault="00CE7CD4" w:rsidP="00CE7CD4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  </w:t>
      </w:r>
      <w:r>
        <w:rPr>
          <w:rFonts w:hint="eastAsia"/>
        </w:rPr>
        <w:t>时间：</w:t>
      </w:r>
      <w:r>
        <w:rPr>
          <w:rFonts w:hint="eastAsia"/>
        </w:rPr>
        <w:t xml:space="preserve">2012-10-26 11:00:00   </w:t>
      </w:r>
      <w:r>
        <w:rPr>
          <w:rFonts w:hint="eastAsia"/>
        </w:rPr>
        <w:t>点击：</w:t>
      </w:r>
      <w:r>
        <w:rPr>
          <w:rFonts w:hint="eastAsia"/>
        </w:rPr>
        <w:t xml:space="preserve">69  </w:t>
      </w:r>
    </w:p>
    <w:p w:rsidR="00CE7CD4" w:rsidRDefault="00CE7CD4" w:rsidP="00CE7CD4"/>
    <w:p w:rsidR="00CE7CD4" w:rsidRDefault="00CE7CD4" w:rsidP="00CE7CD4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为了继续发挥广大职工的工作积极性和创造性，凝聚群众智慧和力量，加强广大职工对医院事务的民主决策、民主管理和民主监督，接受社会监督，促进医院各项工作健康、稳定、协调发展，根据上级有关文件规定，结合我院具体实际，特制定本办法。</w:t>
      </w:r>
    </w:p>
    <w:p w:rsidR="00CE7CD4" w:rsidRDefault="00CE7CD4" w:rsidP="00CE7CD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一、指导思想</w:t>
      </w:r>
    </w:p>
    <w:p w:rsidR="00CE7CD4" w:rsidRDefault="00CE7CD4" w:rsidP="00CE7CD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以“三个代表”重要思想和党的十七大精神为指导，以国家有关法律、法规、政策为依据，按照省卫生厅、省卫生工会《关于建立和推行院（所、站、中心、校）务公开制度的意见》及《中华人民共和国政府信息公开条例》的要求和贯彻落实“全面、规范、透明、公开”原则，在医院各项管理、工作中推行院务公开制度。</w:t>
      </w:r>
    </w:p>
    <w:p w:rsidR="00CE7CD4" w:rsidRDefault="00CE7CD4" w:rsidP="00CE7CD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二、组织机构</w:t>
      </w:r>
    </w:p>
    <w:p w:rsidR="00CE7CD4" w:rsidRDefault="00CE7CD4" w:rsidP="00CE7CD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为了切实推行院务公开工作，加强院务公开工作的组织领导和监督，在院务公开工作中，要建立和完善党政一把手亲自抓、纪委、工会运作和监督、群众参与、齐抓共建的组织机构。为此，特成立院务公开领导小组。</w:t>
      </w:r>
    </w:p>
    <w:p w:rsidR="00CE7CD4" w:rsidRDefault="00CE7CD4" w:rsidP="00CE7CD4">
      <w:pPr>
        <w:rPr>
          <w:rFonts w:hint="eastAsia"/>
        </w:rPr>
      </w:pPr>
      <w:r>
        <w:rPr>
          <w:rFonts w:hint="eastAsia"/>
        </w:rPr>
        <w:t>院务公开领导小组：</w:t>
      </w:r>
    </w:p>
    <w:p w:rsidR="00CE7CD4" w:rsidRDefault="00CE7CD4" w:rsidP="00CE7CD4">
      <w:pPr>
        <w:rPr>
          <w:rFonts w:hint="eastAsia"/>
        </w:rPr>
      </w:pPr>
      <w:r>
        <w:rPr>
          <w:rFonts w:hint="eastAsia"/>
        </w:rPr>
        <w:t>组</w:t>
      </w:r>
      <w:r>
        <w:rPr>
          <w:rFonts w:hint="eastAsia"/>
        </w:rPr>
        <w:t xml:space="preserve">  </w:t>
      </w:r>
      <w:r>
        <w:rPr>
          <w:rFonts w:hint="eastAsia"/>
        </w:rPr>
        <w:t>长：龚育凡</w:t>
      </w:r>
    </w:p>
    <w:p w:rsidR="00CE7CD4" w:rsidRDefault="00CE7CD4" w:rsidP="00CE7CD4">
      <w:pPr>
        <w:rPr>
          <w:rFonts w:hint="eastAsia"/>
        </w:rPr>
      </w:pPr>
      <w:r>
        <w:rPr>
          <w:rFonts w:hint="eastAsia"/>
        </w:rPr>
        <w:t>副组长：胡旭忠</w:t>
      </w:r>
      <w:r>
        <w:rPr>
          <w:rFonts w:hint="eastAsia"/>
        </w:rPr>
        <w:t xml:space="preserve">   </w:t>
      </w:r>
      <w:r>
        <w:rPr>
          <w:rFonts w:hint="eastAsia"/>
        </w:rPr>
        <w:t>赵建国</w:t>
      </w:r>
    </w:p>
    <w:p w:rsidR="00CE7CD4" w:rsidRDefault="00CE7CD4" w:rsidP="00CE7CD4">
      <w:pPr>
        <w:rPr>
          <w:rFonts w:hint="eastAsia"/>
        </w:rPr>
      </w:pPr>
      <w:r>
        <w:rPr>
          <w:rFonts w:hint="eastAsia"/>
        </w:rPr>
        <w:t>成</w:t>
      </w:r>
      <w:r>
        <w:rPr>
          <w:rFonts w:hint="eastAsia"/>
        </w:rPr>
        <w:t xml:space="preserve">  </w:t>
      </w:r>
      <w:r>
        <w:rPr>
          <w:rFonts w:hint="eastAsia"/>
        </w:rPr>
        <w:t>员：</w:t>
      </w:r>
      <w:proofErr w:type="gramStart"/>
      <w:r>
        <w:rPr>
          <w:rFonts w:hint="eastAsia"/>
        </w:rPr>
        <w:t>李吉宗</w:t>
      </w:r>
      <w:proofErr w:type="gramEnd"/>
      <w:r>
        <w:rPr>
          <w:rFonts w:hint="eastAsia"/>
        </w:rPr>
        <w:t xml:space="preserve">   </w:t>
      </w:r>
      <w:r>
        <w:rPr>
          <w:rFonts w:hint="eastAsia"/>
        </w:rPr>
        <w:t>高丽雅</w:t>
      </w:r>
      <w:r>
        <w:rPr>
          <w:rFonts w:hint="eastAsia"/>
        </w:rPr>
        <w:t xml:space="preserve"> 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球</w:t>
      </w: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喻新强</w:t>
      </w:r>
      <w:proofErr w:type="gramEnd"/>
      <w:r>
        <w:rPr>
          <w:rFonts w:hint="eastAsia"/>
        </w:rPr>
        <w:t xml:space="preserve">   </w:t>
      </w:r>
      <w:r>
        <w:rPr>
          <w:rFonts w:hint="eastAsia"/>
        </w:rPr>
        <w:t>胡文广</w:t>
      </w:r>
    </w:p>
    <w:p w:rsidR="00CE7CD4" w:rsidRDefault="00CE7CD4" w:rsidP="00CE7CD4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蒋晓宏</w:t>
      </w:r>
    </w:p>
    <w:p w:rsidR="00CE7CD4" w:rsidRDefault="00CE7CD4" w:rsidP="00CE7CD4">
      <w:pPr>
        <w:rPr>
          <w:rFonts w:hint="eastAsia"/>
        </w:rPr>
      </w:pPr>
      <w:r>
        <w:rPr>
          <w:rFonts w:hint="eastAsia"/>
        </w:rPr>
        <w:t>下设办公室：</w:t>
      </w:r>
    </w:p>
    <w:p w:rsidR="00CE7CD4" w:rsidRDefault="00CE7CD4" w:rsidP="00CE7CD4">
      <w:pPr>
        <w:rPr>
          <w:rFonts w:hint="eastAsia"/>
        </w:rPr>
      </w:pPr>
      <w:r>
        <w:rPr>
          <w:rFonts w:hint="eastAsia"/>
        </w:rPr>
        <w:t>主</w:t>
      </w:r>
      <w:r>
        <w:rPr>
          <w:rFonts w:hint="eastAsia"/>
        </w:rPr>
        <w:t xml:space="preserve">  </w:t>
      </w:r>
      <w:r>
        <w:rPr>
          <w:rFonts w:hint="eastAsia"/>
        </w:rPr>
        <w:t>任：陈智勇</w:t>
      </w:r>
    </w:p>
    <w:p w:rsidR="00CE7CD4" w:rsidRDefault="00CE7CD4" w:rsidP="00CE7CD4">
      <w:pPr>
        <w:rPr>
          <w:rFonts w:hint="eastAsia"/>
        </w:rPr>
      </w:pPr>
      <w:r>
        <w:rPr>
          <w:rFonts w:hint="eastAsia"/>
        </w:rPr>
        <w:t>副主任：夏国平</w:t>
      </w:r>
    </w:p>
    <w:p w:rsidR="00CE7CD4" w:rsidRDefault="00CE7CD4" w:rsidP="00CE7CD4">
      <w:pPr>
        <w:rPr>
          <w:rFonts w:hint="eastAsia"/>
        </w:rPr>
      </w:pPr>
      <w:r>
        <w:rPr>
          <w:rFonts w:hint="eastAsia"/>
        </w:rPr>
        <w:t>成</w:t>
      </w:r>
      <w:r>
        <w:rPr>
          <w:rFonts w:hint="eastAsia"/>
        </w:rPr>
        <w:t xml:space="preserve">  </w:t>
      </w:r>
      <w:r>
        <w:rPr>
          <w:rFonts w:hint="eastAsia"/>
        </w:rPr>
        <w:t>员：</w:t>
      </w:r>
      <w:proofErr w:type="gramStart"/>
      <w:r>
        <w:rPr>
          <w:rFonts w:hint="eastAsia"/>
        </w:rPr>
        <w:t>谌</w:t>
      </w:r>
      <w:proofErr w:type="gramEnd"/>
      <w:r>
        <w:rPr>
          <w:rFonts w:hint="eastAsia"/>
        </w:rPr>
        <w:t>建军</w:t>
      </w:r>
      <w:r>
        <w:rPr>
          <w:rFonts w:hint="eastAsia"/>
        </w:rPr>
        <w:t xml:space="preserve">   </w:t>
      </w:r>
      <w:r>
        <w:rPr>
          <w:rFonts w:hint="eastAsia"/>
        </w:rPr>
        <w:t>李基斌</w:t>
      </w: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谌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丹</w:t>
      </w:r>
      <w:r>
        <w:rPr>
          <w:rFonts w:hint="eastAsia"/>
        </w:rPr>
        <w:t xml:space="preserve">   </w:t>
      </w:r>
      <w:r>
        <w:rPr>
          <w:rFonts w:hint="eastAsia"/>
        </w:rPr>
        <w:t>陈代军</w:t>
      </w:r>
    </w:p>
    <w:p w:rsidR="00CE7CD4" w:rsidRDefault="00CE7CD4" w:rsidP="00CE7CD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三、公开范围和重点</w:t>
      </w:r>
    </w:p>
    <w:p w:rsidR="00CE7CD4" w:rsidRDefault="00CE7CD4" w:rsidP="00CE7CD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与医院改革、发展密切相关和直接涉及职工切身利益的事项、员工关注的热点问题和容易诱发滋生腐败的重点问题，病人关心的医疗信息，除党和国家规定的保密事项以外，均应予以公开，接受群众监督，院务公开的范围包括以下几个方面：</w:t>
      </w:r>
    </w:p>
    <w:p w:rsidR="00CE7CD4" w:rsidRDefault="00CE7CD4" w:rsidP="00CE7CD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、医院改革与发展规划、重大决策、实施方案。</w:t>
      </w:r>
    </w:p>
    <w:p w:rsidR="00CE7CD4" w:rsidRDefault="00CE7CD4" w:rsidP="00CE7CD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、医院年度财务预决算情况、经营方案的实施情况。</w:t>
      </w:r>
    </w:p>
    <w:p w:rsidR="00CE7CD4" w:rsidRDefault="00CE7CD4" w:rsidP="00CE7CD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、大宗仪器、设备、物资、基建维修工程招标及工程结算情况。</w:t>
      </w:r>
    </w:p>
    <w:p w:rsidR="00CE7CD4" w:rsidRDefault="00CE7CD4" w:rsidP="00CE7CD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、人员录用、人才引进、业务考核、职称评聘、晋职晋级、评优评先、批评处分、补贴等涉及职工切身利益事项的相关政策、审批程序及其结果。</w:t>
      </w:r>
    </w:p>
    <w:p w:rsidR="00CE7CD4" w:rsidRDefault="00CE7CD4" w:rsidP="00CE7CD4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、医院收费依据、项目、标准、财务收支及经管情况。</w:t>
      </w:r>
    </w:p>
    <w:p w:rsidR="00CE7CD4" w:rsidRDefault="00CE7CD4" w:rsidP="00CE7CD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、领导干部住房、用车、出差费、招待费等方面的廉洁自律情况。</w:t>
      </w:r>
    </w:p>
    <w:p w:rsidR="00CE7CD4" w:rsidRDefault="00CE7CD4" w:rsidP="00CE7CD4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、医院的各种医疗信息。</w:t>
      </w:r>
    </w:p>
    <w:p w:rsidR="00CE7CD4" w:rsidRDefault="00CE7CD4" w:rsidP="00CE7CD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四、公开形式</w:t>
      </w:r>
    </w:p>
    <w:p w:rsidR="00CE7CD4" w:rsidRDefault="00CE7CD4" w:rsidP="00CE7CD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为确保院务公开工作贯彻落实，增强医院各项工作的民主度和透明度，在院务公开过程中真正体现“公示、承诺、监督、追究”的原则，采取多种形式，通过多种途径对院务实行公开。</w:t>
      </w:r>
    </w:p>
    <w:p w:rsidR="00CE7CD4" w:rsidRDefault="00CE7CD4" w:rsidP="00CE7CD4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、坚持和完善职工代表大会制度。职工代表大会是实行院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公开最基本最重要的形式，应充分发挥和不断完善职代会在医院民主管理中的职能，医院除每年定期召开一次职代会外，还可根据需要不定期召开职代会联席会会议讨论有关重大问题，保证职工对医院工作享有知</w:t>
      </w:r>
      <w:r>
        <w:rPr>
          <w:rFonts w:hint="eastAsia"/>
        </w:rPr>
        <w:lastRenderedPageBreak/>
        <w:t>情权、参与权、监督权、加强民主管理和监督力度。</w:t>
      </w:r>
    </w:p>
    <w:p w:rsidR="00CE7CD4" w:rsidRDefault="00CE7CD4" w:rsidP="00CE7CD4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、定期召开院周会、办公会、通报医院重要事项。</w:t>
      </w:r>
    </w:p>
    <w:p w:rsidR="00CE7CD4" w:rsidRDefault="00CE7CD4" w:rsidP="00CE7CD4">
      <w:pPr>
        <w:rPr>
          <w:rFonts w:hint="eastAsia"/>
        </w:rPr>
      </w:pPr>
      <w:r>
        <w:rPr>
          <w:rFonts w:hint="eastAsia"/>
        </w:rPr>
        <w:t xml:space="preserve">    3</w:t>
      </w:r>
      <w:r>
        <w:rPr>
          <w:rFonts w:hint="eastAsia"/>
        </w:rPr>
        <w:t>、不定期召开职代会联席会及大办公会研究、讨论、通报医院重大事项。</w:t>
      </w:r>
    </w:p>
    <w:p w:rsidR="00CE7CD4" w:rsidRDefault="00CE7CD4" w:rsidP="00CE7CD4">
      <w:pPr>
        <w:rPr>
          <w:rFonts w:hint="eastAsia"/>
        </w:rPr>
      </w:pPr>
      <w:r>
        <w:rPr>
          <w:rFonts w:hint="eastAsia"/>
        </w:rPr>
        <w:t xml:space="preserve">    4</w:t>
      </w:r>
      <w:r>
        <w:rPr>
          <w:rFonts w:hint="eastAsia"/>
        </w:rPr>
        <w:t>、在医院开辟院务公开栏，对需要全院职工了解的公开事项，及时通过院务公开栏进行公告。</w:t>
      </w:r>
    </w:p>
    <w:p w:rsidR="00CE7CD4" w:rsidRDefault="00CE7CD4" w:rsidP="00CE7CD4">
      <w:pPr>
        <w:rPr>
          <w:rFonts w:hint="eastAsia"/>
        </w:rPr>
      </w:pPr>
      <w:r>
        <w:rPr>
          <w:rFonts w:hint="eastAsia"/>
        </w:rPr>
        <w:t xml:space="preserve">    5</w:t>
      </w:r>
      <w:r>
        <w:rPr>
          <w:rFonts w:hint="eastAsia"/>
        </w:rPr>
        <w:t>、向社会公布院务公开监督电话，不定期召开社会监督员会议，及时倾听意见，改进工作方法。</w:t>
      </w:r>
    </w:p>
    <w:p w:rsidR="00CE7CD4" w:rsidRDefault="00CE7CD4" w:rsidP="00CE7CD4">
      <w:pPr>
        <w:rPr>
          <w:rFonts w:hint="eastAsia"/>
        </w:rPr>
      </w:pPr>
      <w:r>
        <w:rPr>
          <w:rFonts w:hint="eastAsia"/>
        </w:rPr>
        <w:t xml:space="preserve">    6</w:t>
      </w:r>
      <w:r>
        <w:rPr>
          <w:rFonts w:hint="eastAsia"/>
        </w:rPr>
        <w:t>、通过电视、报纸、墙报、宣传橱窗、电子显示屏等形式向社会公开医疗信息。</w:t>
      </w:r>
    </w:p>
    <w:p w:rsidR="00CE7CD4" w:rsidRDefault="00CE7CD4" w:rsidP="00CE7CD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五、要求</w:t>
      </w:r>
    </w:p>
    <w:p w:rsidR="00CE7CD4" w:rsidRDefault="00CE7CD4" w:rsidP="00CE7CD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在推行院务公开工作过程中，各职能部门、科室也要相应实行办事公开制度，在全院范围内</w:t>
      </w:r>
      <w:proofErr w:type="gramStart"/>
      <w:r>
        <w:rPr>
          <w:rFonts w:hint="eastAsia"/>
        </w:rPr>
        <w:t>建立起院科</w:t>
      </w:r>
      <w:proofErr w:type="gramEnd"/>
      <w:r>
        <w:rPr>
          <w:rFonts w:hint="eastAsia"/>
        </w:rPr>
        <w:t>两级办事公开组织体系，形成上下联动、整体推进的态势，要加强院务公开工作的检查监督，通过强有力的检查监督，推动院务公开工作的经常化、制度化，医院将明确院务公开工作的责任，形成党政工团齐抓共管、职能部门具体承办、纪检监察组织协调、工会实施监督的工作机制，不断提高院务公开工作的水平。</w:t>
      </w:r>
    </w:p>
    <w:p w:rsidR="00CE7CD4" w:rsidRDefault="00CE7CD4" w:rsidP="00CE7CD4">
      <w:r>
        <w:t xml:space="preserve"> </w:t>
      </w:r>
    </w:p>
    <w:p w:rsidR="00CE7CD4" w:rsidRDefault="00CE7CD4" w:rsidP="00CE7CD4">
      <w:r>
        <w:t xml:space="preserve"> </w:t>
      </w:r>
    </w:p>
    <w:p w:rsidR="00CE7CD4" w:rsidRDefault="00CE7CD4" w:rsidP="00CE7CD4">
      <w:r>
        <w:t xml:space="preserve"> </w:t>
      </w:r>
    </w:p>
    <w:p w:rsidR="00FE00F0" w:rsidRDefault="00CE7CD4" w:rsidP="00CE7CD4">
      <w:r>
        <w:rPr>
          <w:rFonts w:hint="eastAsia"/>
        </w:rPr>
        <w:t xml:space="preserve">                  </w:t>
      </w:r>
      <w:r>
        <w:rPr>
          <w:rFonts w:hint="eastAsia"/>
        </w:rPr>
        <w:t>二○一二年三月</w:t>
      </w:r>
      <w:bookmarkStart w:id="0" w:name="_GoBack"/>
      <w:bookmarkEnd w:id="0"/>
    </w:p>
    <w:sectPr w:rsidR="00FE0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CD4"/>
    <w:rsid w:val="00CE7CD4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1368</Characters>
  <Application>Microsoft Office Word</Application>
  <DocSecurity>0</DocSecurity>
  <Lines>11</Lines>
  <Paragraphs>3</Paragraphs>
  <ScaleCrop>false</ScaleCrop>
  <Company>333ti</Company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2015-08-22T17:55:00Z</dcterms:created>
  <dcterms:modified xsi:type="dcterms:W3CDTF">2015-08-22T17:55:00Z</dcterms:modified>
</cp:coreProperties>
</file>