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8C" w:rsidRPr="00D1798C" w:rsidRDefault="00D1798C" w:rsidP="00D1798C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D1798C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胡旭忠</w:t>
      </w:r>
    </w:p>
    <w:p w:rsidR="00D1798C" w:rsidRPr="00D1798C" w:rsidRDefault="00D1798C" w:rsidP="00D1798C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D1798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时间：2010-12-16 14:34:00   点击：536  </w:t>
      </w:r>
    </w:p>
    <w:p w:rsidR="00D1798C" w:rsidRPr="00D1798C" w:rsidRDefault="00D1798C" w:rsidP="00D1798C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D1798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D1798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000625" cy="7143750"/>
            <wp:effectExtent l="0" t="0" r="9525" b="0"/>
            <wp:docPr id="1" name="图片 1" descr="http://ahxrmyy.com/files/Content/28-307796-%E5%AE%89%E5%8C%96%E5%8E%BF%E4%BA%BA%E6%B0%91%E5%8C%BB%E9%99%A2%E5%85%9A%E5%A7%94%E4%B9%A6%E8%AE%B0%E3%80%81%E5%89%AF%E9%99%A2%E9%95%BF%E8%83%A1%E6%97%AD%E5%BF%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8-307796-%E5%AE%89%E5%8C%96%E5%8E%BF%E4%BA%BA%E6%B0%91%E5%8C%BB%E9%99%A2%E5%85%9A%E5%A7%94%E4%B9%A6%E8%AE%B0%E3%80%81%E5%89%AF%E9%99%A2%E9%95%BF%E8%83%A1%E6%97%AD%E5%BF%A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98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D1798C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胡旭忠 男 党委书记  业务副院长  副主任中医师</w:t>
      </w:r>
      <w:r w:rsidRPr="00D1798C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br/>
      </w:r>
      <w:r w:rsidRPr="00D179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br/>
        <w:t>    1962年11月出生于湖南省安化县柘溪林场神湾村，汉族，大学本科毕业，中共党员。1980年3月参加工作，现任湖南省安化县人民医院党委书记、业务副院长、副主任中医师。业</w:t>
      </w:r>
      <w:proofErr w:type="gramStart"/>
      <w:r w:rsidRPr="00D179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医</w:t>
      </w:r>
      <w:proofErr w:type="gramEnd"/>
      <w:r w:rsidRPr="00D179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20余年，全心全意为病人服务，从不以</w:t>
      </w:r>
      <w:proofErr w:type="gramStart"/>
      <w:r w:rsidRPr="00D179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医</w:t>
      </w:r>
      <w:proofErr w:type="gramEnd"/>
      <w:r w:rsidRPr="00D179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谋私，具有良好的医德医风；工作兢兢业业、扎扎实实、任劳任怨，工作责任心强，未发生过医疗差错及事故；刻苦钻研业务，时刻注重医学科学发展新动态，不断提高学识水平和业务能力，医学基础理论知识扎实，实际工作能力强，积累了丰富的临床经验，在广大病友中享有盛誉，是医院的医疗业务技术骨干和学科带头人，能熟练诊疗本专业疑难杂证与抢救危、急、重症病人，特别是中西医结合治疗皮肤病、性病有独到之处，正确指导下级医生开展临床、科研工作；积极开展科研活动，认真总结临床经验，主持开展的10余项科研项目均取得成功，分别获得本院科研成果一、二等奖及市、县科技进步二、三、四等奖，已在国家级及省级医学专业杂志上发表论文10余篇；担任医院领导职务，能以身作则，克己奉公，廉洁自律，坚持原则，秉公办事，开拓进去，思路清晰，注意工作方法，具有较强的领导才能，为安化山区的卫生事业做出了较大的贡献；因工作成绩突出，几乎每年均被评为先进工作者和优秀共产党员，并多次荣立三等功。</w:t>
      </w:r>
      <w:r w:rsidRPr="00D1798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</w:t>
      </w:r>
    </w:p>
    <w:p w:rsidR="00FE00F0" w:rsidRPr="00D1798C" w:rsidRDefault="00FE00F0">
      <w:bookmarkStart w:id="0" w:name="_GoBack"/>
      <w:bookmarkEnd w:id="0"/>
    </w:p>
    <w:sectPr w:rsidR="00FE00F0" w:rsidRPr="00D1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8C"/>
    <w:rsid w:val="00D1798C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9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1798C"/>
  </w:style>
  <w:style w:type="paragraph" w:styleId="a3">
    <w:name w:val="Balloon Text"/>
    <w:basedOn w:val="a"/>
    <w:link w:val="Char"/>
    <w:uiPriority w:val="99"/>
    <w:semiHidden/>
    <w:unhideWhenUsed/>
    <w:rsid w:val="00D17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9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79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1798C"/>
  </w:style>
  <w:style w:type="paragraph" w:styleId="a3">
    <w:name w:val="Balloon Text"/>
    <w:basedOn w:val="a"/>
    <w:link w:val="Char"/>
    <w:uiPriority w:val="99"/>
    <w:semiHidden/>
    <w:unhideWhenUsed/>
    <w:rsid w:val="00D17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516</Characters>
  <Application>Microsoft Office Word</Application>
  <DocSecurity>0</DocSecurity>
  <Lines>4</Lines>
  <Paragraphs>1</Paragraphs>
  <ScaleCrop>false</ScaleCrop>
  <Company>333ti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2015-08-22T19:57:00Z</dcterms:created>
  <dcterms:modified xsi:type="dcterms:W3CDTF">2015-08-22T19:59:00Z</dcterms:modified>
</cp:coreProperties>
</file>