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AA7" w:rsidRDefault="00177AA7" w:rsidP="00177AA7">
      <w:pPr>
        <w:rPr>
          <w:rFonts w:hint="eastAsia"/>
        </w:rPr>
      </w:pPr>
      <w:r>
        <w:rPr>
          <w:rFonts w:hint="eastAsia"/>
        </w:rPr>
        <w:t>医疗新动态</w:t>
      </w:r>
    </w:p>
    <w:p w:rsidR="00177AA7" w:rsidRDefault="00177AA7" w:rsidP="00177AA7"/>
    <w:p w:rsidR="00177AA7" w:rsidRDefault="00177AA7" w:rsidP="00177AA7">
      <w:pPr>
        <w:rPr>
          <w:rFonts w:hint="eastAsia"/>
        </w:rPr>
      </w:pPr>
      <w:r>
        <w:rPr>
          <w:rFonts w:hint="eastAsia"/>
        </w:rPr>
        <w:t>来源：</w:t>
      </w:r>
      <w:r>
        <w:rPr>
          <w:rFonts w:hint="eastAsia"/>
        </w:rPr>
        <w:t xml:space="preserve">  </w:t>
      </w:r>
      <w:r>
        <w:rPr>
          <w:rFonts w:hint="eastAsia"/>
        </w:rPr>
        <w:t>时间：</w:t>
      </w:r>
      <w:r>
        <w:rPr>
          <w:rFonts w:hint="eastAsia"/>
        </w:rPr>
        <w:t xml:space="preserve">2008-08-04 16:10:45   </w:t>
      </w:r>
      <w:r>
        <w:rPr>
          <w:rFonts w:hint="eastAsia"/>
        </w:rPr>
        <w:t>点击：</w:t>
      </w:r>
      <w:r>
        <w:rPr>
          <w:rFonts w:hint="eastAsia"/>
        </w:rPr>
        <w:t xml:space="preserve">15  </w:t>
      </w:r>
    </w:p>
    <w:p w:rsidR="00177AA7" w:rsidRDefault="00177AA7" w:rsidP="00177AA7"/>
    <w:p w:rsidR="00177AA7" w:rsidRDefault="00177AA7" w:rsidP="00177AA7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日我院引进一台数码电子阴道镜已开展业务。到目前已成功开展</w:t>
      </w:r>
      <w:r>
        <w:rPr>
          <w:rFonts w:hint="eastAsia"/>
        </w:rPr>
        <w:t>150</w:t>
      </w:r>
      <w:r>
        <w:rPr>
          <w:rFonts w:hint="eastAsia"/>
        </w:rPr>
        <w:t>余例病人检查。该机目前已成功为妇科防癌检查的常用手段，由于操作方便，病人无痛苦，无交叉感染，且可提供可靠的活检部位，并可及时打印彩色</w:t>
      </w:r>
      <w:proofErr w:type="gramStart"/>
      <w:r>
        <w:rPr>
          <w:rFonts w:hint="eastAsia"/>
        </w:rPr>
        <w:t>图象</w:t>
      </w:r>
      <w:proofErr w:type="gramEnd"/>
      <w:r>
        <w:rPr>
          <w:rFonts w:hint="eastAsia"/>
        </w:rPr>
        <w:t>，保存有价值的临床资料，使我院妇产科的诊断和治疗上了一个新台阶。</w:t>
      </w:r>
    </w:p>
    <w:p w:rsidR="00FE00F0" w:rsidRPr="00177AA7" w:rsidRDefault="00177AA7" w:rsidP="00177AA7">
      <w:r>
        <w:rPr>
          <w:rFonts w:hint="eastAsia"/>
        </w:rPr>
        <w:t>●</w:t>
      </w:r>
      <w:r>
        <w:rPr>
          <w:rFonts w:hint="eastAsia"/>
        </w:rPr>
        <w:t xml:space="preserve"> 5</w:t>
      </w:r>
      <w:r>
        <w:rPr>
          <w:rFonts w:hint="eastAsia"/>
        </w:rPr>
        <w:t>月底我院引进</w:t>
      </w:r>
      <w:r>
        <w:rPr>
          <w:rFonts w:hint="eastAsia"/>
        </w:rPr>
        <w:t>TB-1</w:t>
      </w:r>
      <w:r>
        <w:rPr>
          <w:rFonts w:hint="eastAsia"/>
        </w:rPr>
        <w:t>型双波乳腺瘤检测已开展业务，该机设置在门诊肛肠科，</w:t>
      </w:r>
      <w:proofErr w:type="gramStart"/>
      <w:r>
        <w:rPr>
          <w:rFonts w:hint="eastAsia"/>
        </w:rPr>
        <w:t>归普外科</w:t>
      </w:r>
      <w:proofErr w:type="gramEnd"/>
      <w:r>
        <w:rPr>
          <w:rFonts w:hint="eastAsia"/>
        </w:rPr>
        <w:t>管理。该仪器根据癌组织“高含血低含氧”的特征</w:t>
      </w:r>
      <w:proofErr w:type="gramStart"/>
      <w:r>
        <w:rPr>
          <w:rFonts w:hint="eastAsia"/>
        </w:rPr>
        <w:t>及氧含血红蛋白</w:t>
      </w:r>
      <w:proofErr w:type="gramEnd"/>
      <w:r>
        <w:rPr>
          <w:rFonts w:hint="eastAsia"/>
        </w:rPr>
        <w:t>与脱氧血红蛋白在近红外</w:t>
      </w:r>
      <w:proofErr w:type="gramStart"/>
      <w:r>
        <w:rPr>
          <w:rFonts w:hint="eastAsia"/>
        </w:rPr>
        <w:t>光区域</w:t>
      </w:r>
      <w:proofErr w:type="gramEnd"/>
      <w:r>
        <w:rPr>
          <w:rFonts w:hint="eastAsia"/>
        </w:rPr>
        <w:t>内的不同吸收特性来检测乳腺肿块良恶性的仪器，该机为无创伤性检查，诊断迅速准确，为全县妇女保健、普查、快速诊断提供了可靠保证。</w:t>
      </w:r>
      <w:bookmarkStart w:id="0" w:name="_GoBack"/>
      <w:bookmarkEnd w:id="0"/>
    </w:p>
    <w:sectPr w:rsidR="00FE00F0" w:rsidRPr="00177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AA7"/>
    <w:rsid w:val="00177AA7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43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283</Characters>
  <Application>Microsoft Office Word</Application>
  <DocSecurity>0</DocSecurity>
  <Lines>2</Lines>
  <Paragraphs>1</Paragraphs>
  <ScaleCrop>false</ScaleCrop>
  <Company>333ti</Company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2015-08-22T18:31:00Z</dcterms:created>
  <dcterms:modified xsi:type="dcterms:W3CDTF">2015-08-22T18:31:00Z</dcterms:modified>
</cp:coreProperties>
</file>