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6C" w:rsidRDefault="0007256C" w:rsidP="0007256C"/>
    <w:p w:rsidR="0007256C" w:rsidRDefault="0007256C" w:rsidP="0007256C">
      <w:pPr>
        <w:rPr>
          <w:rFonts w:hint="eastAsia"/>
        </w:rPr>
      </w:pPr>
      <w:r>
        <w:rPr>
          <w:rFonts w:hint="eastAsia"/>
        </w:rPr>
        <w:t>县人民医院心脏介入诊疗手术又上新台阶</w:t>
      </w:r>
    </w:p>
    <w:p w:rsidR="0007256C" w:rsidRDefault="0007256C" w:rsidP="0007256C"/>
    <w:p w:rsidR="0007256C" w:rsidRDefault="0007256C" w:rsidP="0007256C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29  </w:t>
      </w:r>
    </w:p>
    <w:p w:rsidR="0007256C" w:rsidRDefault="0007256C" w:rsidP="0007256C"/>
    <w:p w:rsidR="0007256C" w:rsidRDefault="0007256C" w:rsidP="0007256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日，县人民医院心血管内科在湘雅医院专家的指导下，为一名先天性心脏病、动脉导管未闭患者实施了“动脉导管未闭封堵术”，术后患者恢复良好。</w:t>
      </w:r>
    </w:p>
    <w:p w:rsidR="0007256C" w:rsidRDefault="0007256C" w:rsidP="0007256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患者黄某，系我县龙塘乡人，今年</w:t>
      </w:r>
      <w:r>
        <w:rPr>
          <w:rFonts w:hint="eastAsia"/>
        </w:rPr>
        <w:t>6</w:t>
      </w:r>
      <w:r>
        <w:rPr>
          <w:rFonts w:hint="eastAsia"/>
        </w:rPr>
        <w:t>月，她在珠海打工体检时发现胸骨左侧第</w:t>
      </w:r>
      <w:r>
        <w:rPr>
          <w:rFonts w:hint="eastAsia"/>
        </w:rPr>
        <w:t>2-3</w:t>
      </w:r>
      <w:r>
        <w:rPr>
          <w:rFonts w:hint="eastAsia"/>
        </w:rPr>
        <w:t>肋间可闻及连续性机器样杂音，心脏彩超检查报告为先天性心脏病、动脉导管未闭。遂回家乡，于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proofErr w:type="gramStart"/>
      <w:r>
        <w:rPr>
          <w:rFonts w:hint="eastAsia"/>
        </w:rPr>
        <w:t>日来县</w:t>
      </w:r>
      <w:proofErr w:type="gramEnd"/>
      <w:r>
        <w:rPr>
          <w:rFonts w:hint="eastAsia"/>
        </w:rPr>
        <w:t>人民医院就诊治疗。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日下午在该院介入中心</w:t>
      </w:r>
      <w:r>
        <w:rPr>
          <w:rFonts w:hint="eastAsia"/>
        </w:rPr>
        <w:t>1000mA</w:t>
      </w:r>
      <w:r>
        <w:rPr>
          <w:rFonts w:hint="eastAsia"/>
        </w:rPr>
        <w:t>大</w:t>
      </w:r>
      <w:r>
        <w:rPr>
          <w:rFonts w:hint="eastAsia"/>
        </w:rPr>
        <w:t>C</w:t>
      </w:r>
      <w:r>
        <w:rPr>
          <w:rFonts w:hint="eastAsia"/>
        </w:rPr>
        <w:t>臂下实施先天性心脏病介入封堵术。术前准备完毕后，行降主动脉造影，显示降主动脉、肺动脉之间存在异常血流通道（动脉导管未闭）。经检查，发现下腔静脉、左锁骨下静脉走行异常，按常规途径无法完成封堵术。后经右锁骨下静脉、上腔静脉、右心房、右心室、肺动脉、动脉导管途径</w:t>
      </w:r>
      <w:proofErr w:type="gramStart"/>
      <w:r>
        <w:rPr>
          <w:rFonts w:hint="eastAsia"/>
        </w:rPr>
        <w:t>入输道</w:t>
      </w:r>
      <w:proofErr w:type="gramEnd"/>
      <w:r>
        <w:rPr>
          <w:rFonts w:hint="eastAsia"/>
        </w:rPr>
        <w:t>长鞘、封堵器，完成封堵手术。术后再次造影，未见残余分流，手术成功。术后第</w:t>
      </w:r>
      <w:r>
        <w:rPr>
          <w:rFonts w:hint="eastAsia"/>
        </w:rPr>
        <w:t>3</w:t>
      </w:r>
      <w:r>
        <w:rPr>
          <w:rFonts w:hint="eastAsia"/>
        </w:rPr>
        <w:t>天复查，心脏彩超、胸片显示封堵器位置正常，固定良好，临床症状消失，心脏听诊杂音消失，患者身体状况良好。</w:t>
      </w:r>
    </w:p>
    <w:p w:rsidR="0007256C" w:rsidRDefault="0007256C" w:rsidP="0007256C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据湘雅</w:t>
      </w:r>
      <w:proofErr w:type="gramEnd"/>
      <w:r>
        <w:rPr>
          <w:rFonts w:hint="eastAsia"/>
        </w:rPr>
        <w:t>医院在该技术领域的权威专家称，县人民医院此次为血管走行异常患者实施经特殊入路完成的“动脉导管未闭封堵术”是该专业领域内的罕见病例。该项手术的成功实施，标志着该院在心脏介入诊疗手术上又上了一个新的台阶。</w:t>
      </w:r>
    </w:p>
    <w:p w:rsidR="00FE00F0" w:rsidRPr="0007256C" w:rsidRDefault="00FE00F0">
      <w:bookmarkStart w:id="0" w:name="_GoBack"/>
      <w:bookmarkEnd w:id="0"/>
    </w:p>
    <w:sectPr w:rsidR="00FE00F0" w:rsidRPr="0007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6C"/>
    <w:rsid w:val="0007256C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>333ti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2015-08-22T18:02:00Z</dcterms:created>
  <dcterms:modified xsi:type="dcterms:W3CDTF">2015-08-22T18:02:00Z</dcterms:modified>
</cp:coreProperties>
</file>