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A43" w:rsidRPr="00DA0A43" w:rsidRDefault="00DA0A43" w:rsidP="00DA0A43">
      <w:pPr>
        <w:widowControl/>
        <w:spacing w:line="324" w:lineRule="atLeast"/>
        <w:jc w:val="center"/>
        <w:outlineLvl w:val="1"/>
        <w:rPr>
          <w:rFonts w:ascii="宋体" w:eastAsia="宋体" w:hAnsi="宋体" w:cs="宋体"/>
          <w:b/>
          <w:bCs/>
          <w:color w:val="333333"/>
          <w:kern w:val="0"/>
          <w:sz w:val="36"/>
          <w:szCs w:val="36"/>
        </w:rPr>
      </w:pPr>
      <w:r w:rsidRPr="00DA0A43">
        <w:rPr>
          <w:rFonts w:ascii="宋体" w:eastAsia="宋体" w:hAnsi="宋体" w:cs="宋体" w:hint="eastAsia"/>
          <w:b/>
          <w:bCs/>
          <w:color w:val="333333"/>
          <w:kern w:val="0"/>
          <w:sz w:val="36"/>
          <w:szCs w:val="36"/>
        </w:rPr>
        <w:t>县</w:t>
      </w:r>
      <w:proofErr w:type="gramStart"/>
      <w:r w:rsidRPr="00DA0A43">
        <w:rPr>
          <w:rFonts w:ascii="宋体" w:eastAsia="宋体" w:hAnsi="宋体" w:cs="宋体" w:hint="eastAsia"/>
          <w:b/>
          <w:bCs/>
          <w:color w:val="333333"/>
          <w:kern w:val="0"/>
          <w:sz w:val="36"/>
          <w:szCs w:val="36"/>
        </w:rPr>
        <w:t>医</w:t>
      </w:r>
      <w:proofErr w:type="gramEnd"/>
      <w:r w:rsidRPr="00DA0A43">
        <w:rPr>
          <w:rFonts w:ascii="宋体" w:eastAsia="宋体" w:hAnsi="宋体" w:cs="宋体" w:hint="eastAsia"/>
          <w:b/>
          <w:bCs/>
          <w:color w:val="333333"/>
          <w:kern w:val="0"/>
          <w:sz w:val="36"/>
          <w:szCs w:val="36"/>
        </w:rPr>
        <w:t>改办来我院召开县级公立医院改革调研座谈会</w:t>
      </w:r>
    </w:p>
    <w:p w:rsidR="00DA0A43" w:rsidRPr="00DA0A43" w:rsidRDefault="00DA0A43" w:rsidP="00DA0A43">
      <w:pPr>
        <w:widowControl/>
        <w:spacing w:line="324" w:lineRule="atLeast"/>
        <w:jc w:val="center"/>
        <w:rPr>
          <w:rFonts w:ascii="宋体" w:eastAsia="宋体" w:hAnsi="宋体" w:cs="宋体" w:hint="eastAsia"/>
          <w:color w:val="333333"/>
          <w:kern w:val="0"/>
          <w:sz w:val="18"/>
          <w:szCs w:val="18"/>
        </w:rPr>
      </w:pPr>
      <w:r w:rsidRPr="00DA0A43">
        <w:rPr>
          <w:rFonts w:ascii="宋体" w:eastAsia="宋体" w:hAnsi="宋体" w:cs="宋体" w:hint="eastAsia"/>
          <w:color w:val="333333"/>
          <w:kern w:val="0"/>
          <w:sz w:val="18"/>
          <w:szCs w:val="18"/>
        </w:rPr>
        <w:br/>
        <w:t>来源：陈代军  时间：2014-11-24 16:02:00   点击：115  </w:t>
      </w:r>
    </w:p>
    <w:p w:rsidR="00DA0A43" w:rsidRPr="00DA0A43" w:rsidRDefault="00DA0A43" w:rsidP="00DA0A43">
      <w:pPr>
        <w:widowControl/>
        <w:spacing w:line="324" w:lineRule="atLeast"/>
        <w:jc w:val="left"/>
        <w:rPr>
          <w:rFonts w:ascii="宋体" w:eastAsia="宋体" w:hAnsi="宋体" w:cs="宋体" w:hint="eastAsia"/>
          <w:color w:val="333333"/>
          <w:kern w:val="0"/>
          <w:sz w:val="18"/>
          <w:szCs w:val="18"/>
        </w:rPr>
      </w:pPr>
      <w:r w:rsidRPr="00DA0A43">
        <w:rPr>
          <w:rFonts w:ascii="宋体" w:eastAsia="宋体" w:hAnsi="宋体" w:cs="宋体" w:hint="eastAsia"/>
          <w:color w:val="333333"/>
          <w:kern w:val="0"/>
          <w:sz w:val="18"/>
          <w:szCs w:val="18"/>
        </w:rPr>
        <w:br/>
        <w:t>      </w:t>
      </w:r>
      <w:r w:rsidRPr="00DA0A43">
        <w:rPr>
          <w:rFonts w:ascii="仿宋_GB2312" w:eastAsia="仿宋_GB2312" w:hAnsi="宋体" w:cs="宋体" w:hint="eastAsia"/>
          <w:color w:val="333333"/>
          <w:kern w:val="0"/>
          <w:sz w:val="30"/>
          <w:szCs w:val="30"/>
        </w:rPr>
        <w:t>11月21日，县人民政府副县长杨慎之、县</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改办主任陆伟龙、县卫生局</w:t>
      </w:r>
      <w:proofErr w:type="gramStart"/>
      <w:r w:rsidRPr="00DA0A43">
        <w:rPr>
          <w:rFonts w:ascii="仿宋_GB2312" w:eastAsia="仿宋_GB2312" w:hAnsi="宋体" w:cs="宋体" w:hint="eastAsia"/>
          <w:color w:val="333333"/>
          <w:kern w:val="0"/>
          <w:sz w:val="30"/>
          <w:szCs w:val="30"/>
        </w:rPr>
        <w:t>局长李子</w:t>
      </w:r>
      <w:proofErr w:type="gramEnd"/>
      <w:r w:rsidRPr="00DA0A43">
        <w:rPr>
          <w:rFonts w:ascii="仿宋_GB2312" w:eastAsia="仿宋_GB2312" w:hAnsi="宋体" w:cs="宋体" w:hint="eastAsia"/>
          <w:color w:val="333333"/>
          <w:kern w:val="0"/>
          <w:sz w:val="30"/>
          <w:szCs w:val="30"/>
        </w:rPr>
        <w:t>升等十几位领导专家来我院进行县级公立医院改革调研并召开座谈会。我院领导班子成员、各科主任、护士长等40余人参加了此次会议，座谈会由县</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改办主任陆伟龙主持。</w:t>
      </w:r>
    </w:p>
    <w:p w:rsidR="00DA0A43" w:rsidRPr="00DA0A43" w:rsidRDefault="00DA0A43" w:rsidP="00DA0A43">
      <w:pPr>
        <w:widowControl/>
        <w:spacing w:line="324" w:lineRule="atLeast"/>
        <w:ind w:firstLine="600"/>
        <w:jc w:val="left"/>
        <w:rPr>
          <w:rFonts w:ascii="宋体" w:eastAsia="宋体" w:hAnsi="宋体" w:cs="宋体" w:hint="eastAsia"/>
          <w:color w:val="333333"/>
          <w:kern w:val="0"/>
          <w:sz w:val="24"/>
          <w:szCs w:val="24"/>
        </w:rPr>
      </w:pPr>
      <w:r w:rsidRPr="00DA0A43">
        <w:rPr>
          <w:rFonts w:ascii="仿宋_GB2312" w:eastAsia="仿宋_GB2312" w:hAnsi="宋体" w:cs="宋体" w:hint="eastAsia"/>
          <w:color w:val="333333"/>
          <w:kern w:val="0"/>
          <w:sz w:val="30"/>
          <w:szCs w:val="30"/>
        </w:rPr>
        <w:t>县</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改调研小组首先对我院财务、基本药物、人事及综合工作进行了调研。座谈会上，院长龚育凡向县</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改调研小组汇报了医院工作情况，指出医院</w:t>
      </w:r>
      <w:proofErr w:type="gramStart"/>
      <w:r w:rsidRPr="00DA0A43">
        <w:rPr>
          <w:rFonts w:ascii="仿宋_GB2312" w:eastAsia="仿宋_GB2312" w:hAnsi="宋体" w:cs="宋体" w:hint="eastAsia"/>
          <w:color w:val="333333"/>
          <w:kern w:val="0"/>
          <w:sz w:val="30"/>
          <w:szCs w:val="30"/>
        </w:rPr>
        <w:t>工作高</w:t>
      </w:r>
      <w:proofErr w:type="gramEnd"/>
      <w:r w:rsidRPr="00DA0A43">
        <w:rPr>
          <w:rFonts w:ascii="仿宋_GB2312" w:eastAsia="仿宋_GB2312" w:hAnsi="宋体" w:cs="宋体" w:hint="eastAsia"/>
          <w:color w:val="333333"/>
          <w:kern w:val="0"/>
          <w:sz w:val="30"/>
          <w:szCs w:val="30"/>
        </w:rPr>
        <w:t>风险、高投入、高压力等特殊性，并就对公立医院进行改革的财政补偿、人员编制、</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患矛盾的化解机制、医院内部管理等方面提出了自己的建议。</w:t>
      </w:r>
    </w:p>
    <w:p w:rsidR="00DA0A43" w:rsidRPr="00DA0A43" w:rsidRDefault="00DA0A43" w:rsidP="00DA0A43">
      <w:pPr>
        <w:widowControl/>
        <w:spacing w:line="324" w:lineRule="atLeast"/>
        <w:jc w:val="left"/>
        <w:rPr>
          <w:rFonts w:ascii="宋体" w:eastAsia="宋体" w:hAnsi="宋体" w:cs="宋体"/>
          <w:color w:val="333333"/>
          <w:kern w:val="0"/>
          <w:sz w:val="18"/>
          <w:szCs w:val="18"/>
        </w:rPr>
      </w:pPr>
      <w:r w:rsidRPr="00DA0A43">
        <w:rPr>
          <w:rFonts w:ascii="仿宋_GB2312" w:eastAsia="仿宋_GB2312" w:hAnsi="宋体" w:cs="宋体" w:hint="eastAsia"/>
          <w:color w:val="333333"/>
          <w:kern w:val="0"/>
          <w:sz w:val="30"/>
          <w:szCs w:val="30"/>
        </w:rPr>
        <w:t> </w:t>
      </w:r>
      <w:r w:rsidRPr="00DA0A43">
        <w:rPr>
          <w:rFonts w:ascii="仿宋_GB2312" w:eastAsia="仿宋_GB2312" w:hAnsi="宋体" w:cs="宋体" w:hint="eastAsia"/>
          <w:color w:val="333333"/>
          <w:kern w:val="0"/>
          <w:sz w:val="30"/>
          <w:szCs w:val="30"/>
        </w:rPr>
        <w:t xml:space="preserve"> </w:t>
      </w:r>
      <w:r w:rsidRPr="00DA0A43">
        <w:rPr>
          <w:rFonts w:ascii="仿宋_GB2312" w:eastAsia="仿宋_GB2312" w:hAnsi="宋体" w:cs="宋体" w:hint="eastAsia"/>
          <w:color w:val="333333"/>
          <w:kern w:val="0"/>
          <w:sz w:val="30"/>
          <w:szCs w:val="30"/>
        </w:rPr>
        <w:t> </w:t>
      </w:r>
      <w:r w:rsidRPr="00DA0A43">
        <w:rPr>
          <w:rFonts w:ascii="仿宋_GB2312" w:eastAsia="仿宋_GB2312" w:hAnsi="宋体" w:cs="宋体" w:hint="eastAsia"/>
          <w:color w:val="333333"/>
          <w:kern w:val="0"/>
          <w:sz w:val="30"/>
          <w:szCs w:val="30"/>
        </w:rPr>
        <w:t xml:space="preserve"> 县人民政府副县长杨慎之在广泛听取医务人员的意见后，表示县级公立医院是</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改的中坚力量，医务人员是</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改的生力军。并</w:t>
      </w:r>
      <w:proofErr w:type="gramStart"/>
      <w:r w:rsidRPr="00DA0A43">
        <w:rPr>
          <w:rFonts w:ascii="仿宋_GB2312" w:eastAsia="仿宋_GB2312" w:hAnsi="宋体" w:cs="宋体" w:hint="eastAsia"/>
          <w:color w:val="333333"/>
          <w:kern w:val="0"/>
          <w:sz w:val="30"/>
          <w:szCs w:val="30"/>
        </w:rPr>
        <w:t>作出</w:t>
      </w:r>
      <w:proofErr w:type="gramEnd"/>
      <w:r w:rsidRPr="00DA0A43">
        <w:rPr>
          <w:rFonts w:ascii="仿宋_GB2312" w:eastAsia="仿宋_GB2312" w:hAnsi="宋体" w:cs="宋体" w:hint="eastAsia"/>
          <w:color w:val="333333"/>
          <w:kern w:val="0"/>
          <w:sz w:val="30"/>
          <w:szCs w:val="30"/>
        </w:rPr>
        <w:t>要求：必须统一思想，坚决推进</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改工作；要广泛征求意见，特别是临床一线医务人员的意见，并制定切实可行的</w:t>
      </w:r>
      <w:proofErr w:type="gramStart"/>
      <w:r w:rsidRPr="00DA0A43">
        <w:rPr>
          <w:rFonts w:ascii="仿宋_GB2312" w:eastAsia="仿宋_GB2312" w:hAnsi="宋体" w:cs="宋体" w:hint="eastAsia"/>
          <w:color w:val="333333"/>
          <w:kern w:val="0"/>
          <w:sz w:val="30"/>
          <w:szCs w:val="30"/>
        </w:rPr>
        <w:t>医</w:t>
      </w:r>
      <w:proofErr w:type="gramEnd"/>
      <w:r w:rsidRPr="00DA0A43">
        <w:rPr>
          <w:rFonts w:ascii="仿宋_GB2312" w:eastAsia="仿宋_GB2312" w:hAnsi="宋体" w:cs="宋体" w:hint="eastAsia"/>
          <w:color w:val="333333"/>
          <w:kern w:val="0"/>
          <w:sz w:val="30"/>
          <w:szCs w:val="30"/>
        </w:rPr>
        <w:t>改实施方案。做到确保基本药物制度落到实处，实行药品零差率；确保人民群众实惠不打折扣；确保医疗机构工作正常运转；确保医务人员积极性不受严重挫伤。</w:t>
      </w:r>
    </w:p>
    <w:p w:rsidR="00DA0A43" w:rsidRPr="00DA0A43" w:rsidRDefault="00DA0A43" w:rsidP="00DA0A43">
      <w:pPr>
        <w:widowControl/>
        <w:spacing w:line="324" w:lineRule="atLeast"/>
        <w:jc w:val="center"/>
        <w:rPr>
          <w:rFonts w:ascii="宋体" w:eastAsia="宋体" w:hAnsi="宋体" w:cs="宋体" w:hint="eastAsia"/>
          <w:color w:val="333333"/>
          <w:kern w:val="0"/>
          <w:sz w:val="18"/>
          <w:szCs w:val="18"/>
        </w:rPr>
      </w:pPr>
      <w:r w:rsidRPr="00DA0A43">
        <w:rPr>
          <w:rFonts w:ascii="仿宋_GB2312" w:eastAsia="仿宋_GB2312" w:hAnsi="宋体" w:cs="宋体" w:hint="eastAsia"/>
          <w:color w:val="333333"/>
          <w:kern w:val="0"/>
          <w:sz w:val="30"/>
          <w:szCs w:val="30"/>
        </w:rPr>
        <w:lastRenderedPageBreak/>
        <w:br/>
      </w:r>
      <w:r w:rsidRPr="00DA0A43">
        <w:rPr>
          <w:rFonts w:ascii="仿宋_GB2312" w:eastAsia="仿宋_GB2312" w:hAnsi="宋体" w:cs="宋体" w:hint="eastAsia"/>
          <w:color w:val="333333"/>
          <w:kern w:val="0"/>
          <w:sz w:val="30"/>
          <w:szCs w:val="30"/>
        </w:rPr>
        <w:t> </w:t>
      </w:r>
      <w:r w:rsidRPr="00DA0A43">
        <w:rPr>
          <w:rFonts w:ascii="仿宋_GB2312" w:eastAsia="仿宋_GB2312" w:hAnsi="宋体" w:cs="宋体" w:hint="eastAsia"/>
          <w:color w:val="333333"/>
          <w:kern w:val="0"/>
          <w:sz w:val="30"/>
          <w:szCs w:val="30"/>
        </w:rPr>
        <w:t xml:space="preserve"> </w:t>
      </w:r>
      <w:r w:rsidRPr="00DA0A43">
        <w:rPr>
          <w:rFonts w:ascii="仿宋_GB2312" w:eastAsia="仿宋_GB2312" w:hAnsi="宋体" w:cs="宋体" w:hint="eastAsia"/>
          <w:color w:val="333333"/>
          <w:kern w:val="0"/>
          <w:sz w:val="30"/>
          <w:szCs w:val="30"/>
        </w:rPr>
        <w:t> </w:t>
      </w:r>
      <w:r>
        <w:rPr>
          <w:rFonts w:ascii="宋体" w:eastAsia="宋体" w:hAnsi="宋体" w:cs="宋体"/>
          <w:noProof/>
          <w:color w:val="333333"/>
          <w:kern w:val="0"/>
          <w:sz w:val="18"/>
          <w:szCs w:val="18"/>
        </w:rPr>
        <w:drawing>
          <wp:inline distT="0" distB="0" distL="0" distR="0">
            <wp:extent cx="7143750" cy="4019550"/>
            <wp:effectExtent l="0" t="0" r="0" b="0"/>
            <wp:docPr id="1" name="图片 1" descr="http://ahxrmyy.com/files/2014-11/%E5%8C%BB%E6%94%B9%E8%B0%83%E7%A0%94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2014-11/%E5%8C%BB%E6%94%B9%E8%B0%83%E7%A0%941%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4019550"/>
                    </a:xfrm>
                    <a:prstGeom prst="rect">
                      <a:avLst/>
                    </a:prstGeom>
                    <a:noFill/>
                    <a:ln>
                      <a:noFill/>
                    </a:ln>
                  </pic:spPr>
                </pic:pic>
              </a:graphicData>
            </a:graphic>
          </wp:inline>
        </w:drawing>
      </w:r>
    </w:p>
    <w:p w:rsidR="00FE00F0" w:rsidRDefault="00FE00F0">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43"/>
    <w:rsid w:val="00DA0A43"/>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A0A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0A43"/>
    <w:rPr>
      <w:rFonts w:ascii="宋体" w:eastAsia="宋体" w:hAnsi="宋体" w:cs="宋体"/>
      <w:b/>
      <w:bCs/>
      <w:kern w:val="0"/>
      <w:sz w:val="36"/>
      <w:szCs w:val="36"/>
    </w:rPr>
  </w:style>
  <w:style w:type="character" w:customStyle="1" w:styleId="apple-converted-space">
    <w:name w:val="apple-converted-space"/>
    <w:basedOn w:val="a0"/>
    <w:rsid w:val="00DA0A43"/>
  </w:style>
  <w:style w:type="paragraph" w:styleId="a3">
    <w:name w:val="Balloon Text"/>
    <w:basedOn w:val="a"/>
    <w:link w:val="Char"/>
    <w:uiPriority w:val="99"/>
    <w:semiHidden/>
    <w:unhideWhenUsed/>
    <w:rsid w:val="00DA0A43"/>
    <w:rPr>
      <w:sz w:val="18"/>
      <w:szCs w:val="18"/>
    </w:rPr>
  </w:style>
  <w:style w:type="character" w:customStyle="1" w:styleId="Char">
    <w:name w:val="批注框文本 Char"/>
    <w:basedOn w:val="a0"/>
    <w:link w:val="a3"/>
    <w:uiPriority w:val="99"/>
    <w:semiHidden/>
    <w:rsid w:val="00DA0A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A0A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0A43"/>
    <w:rPr>
      <w:rFonts w:ascii="宋体" w:eastAsia="宋体" w:hAnsi="宋体" w:cs="宋体"/>
      <w:b/>
      <w:bCs/>
      <w:kern w:val="0"/>
      <w:sz w:val="36"/>
      <w:szCs w:val="36"/>
    </w:rPr>
  </w:style>
  <w:style w:type="character" w:customStyle="1" w:styleId="apple-converted-space">
    <w:name w:val="apple-converted-space"/>
    <w:basedOn w:val="a0"/>
    <w:rsid w:val="00DA0A43"/>
  </w:style>
  <w:style w:type="paragraph" w:styleId="a3">
    <w:name w:val="Balloon Text"/>
    <w:basedOn w:val="a"/>
    <w:link w:val="Char"/>
    <w:uiPriority w:val="99"/>
    <w:semiHidden/>
    <w:unhideWhenUsed/>
    <w:rsid w:val="00DA0A43"/>
    <w:rPr>
      <w:sz w:val="18"/>
      <w:szCs w:val="18"/>
    </w:rPr>
  </w:style>
  <w:style w:type="character" w:customStyle="1" w:styleId="Char">
    <w:name w:val="批注框文本 Char"/>
    <w:basedOn w:val="a0"/>
    <w:link w:val="a3"/>
    <w:uiPriority w:val="99"/>
    <w:semiHidden/>
    <w:rsid w:val="00DA0A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5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Words>
  <Characters>437</Characters>
  <Application>Microsoft Office Word</Application>
  <DocSecurity>0</DocSecurity>
  <Lines>3</Lines>
  <Paragraphs>1</Paragraphs>
  <ScaleCrop>false</ScaleCrop>
  <Company>333ti</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2015-08-22T19:06:00Z</dcterms:created>
  <dcterms:modified xsi:type="dcterms:W3CDTF">2015-08-22T19:06:00Z</dcterms:modified>
</cp:coreProperties>
</file>