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F80" w:rsidRDefault="00100F80" w:rsidP="00100F80">
      <w:pPr>
        <w:rPr>
          <w:rFonts w:hint="eastAsia"/>
        </w:rPr>
      </w:pPr>
      <w:bookmarkStart w:id="0" w:name="_GoBack"/>
      <w:r>
        <w:rPr>
          <w:rFonts w:hint="eastAsia"/>
        </w:rPr>
        <w:t>我院积极开展“创卫”活动</w:t>
      </w:r>
      <w:bookmarkEnd w:id="0"/>
    </w:p>
    <w:p w:rsidR="00100F80" w:rsidRDefault="00100F80" w:rsidP="00100F80"/>
    <w:p w:rsidR="00100F80" w:rsidRDefault="00100F80" w:rsidP="00100F80">
      <w:pPr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  </w:t>
      </w:r>
      <w:r>
        <w:rPr>
          <w:rFonts w:hint="eastAsia"/>
        </w:rPr>
        <w:t>时间：</w:t>
      </w:r>
      <w:r>
        <w:rPr>
          <w:rFonts w:hint="eastAsia"/>
        </w:rPr>
        <w:t xml:space="preserve">2012-04-27 12:27:00   </w:t>
      </w:r>
      <w:r>
        <w:rPr>
          <w:rFonts w:hint="eastAsia"/>
        </w:rPr>
        <w:t>点击：</w:t>
      </w:r>
      <w:r>
        <w:rPr>
          <w:rFonts w:hint="eastAsia"/>
        </w:rPr>
        <w:t xml:space="preserve">3  </w:t>
      </w:r>
    </w:p>
    <w:p w:rsidR="00100F80" w:rsidRDefault="00100F80" w:rsidP="00100F80"/>
    <w:p w:rsidR="00100F80" w:rsidRDefault="00100F80" w:rsidP="00100F80">
      <w:pPr>
        <w:rPr>
          <w:rFonts w:hint="eastAsia"/>
        </w:rPr>
      </w:pPr>
      <w:r>
        <w:rPr>
          <w:rFonts w:hint="eastAsia"/>
        </w:rPr>
        <w:t xml:space="preserve">   2012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日（总第五十五期）</w:t>
      </w:r>
    </w:p>
    <w:p w:rsidR="00100F80" w:rsidRDefault="00100F80" w:rsidP="00100F80">
      <w:pPr>
        <w:rPr>
          <w:rFonts w:hint="eastAsia"/>
        </w:rPr>
      </w:pPr>
      <w:r>
        <w:rPr>
          <w:rFonts w:hint="eastAsia"/>
        </w:rPr>
        <w:t xml:space="preserve">　　　　　</w:t>
      </w:r>
      <w:r>
        <w:rPr>
          <w:rFonts w:hint="eastAsia"/>
        </w:rPr>
        <w:t xml:space="preserve">                                     </w:t>
      </w:r>
    </w:p>
    <w:p w:rsidR="00100F80" w:rsidRDefault="00100F80" w:rsidP="00100F80">
      <w:r>
        <w:t xml:space="preserve"> </w:t>
      </w:r>
    </w:p>
    <w:p w:rsidR="00100F80" w:rsidRDefault="00100F80" w:rsidP="00100F80">
      <w:pPr>
        <w:rPr>
          <w:rFonts w:hint="eastAsia"/>
        </w:rPr>
      </w:pPr>
      <w:r>
        <w:rPr>
          <w:rFonts w:hint="eastAsia"/>
        </w:rPr>
        <w:t>我院积极开展“创卫”活动</w:t>
      </w:r>
    </w:p>
    <w:p w:rsidR="00100F80" w:rsidRDefault="00100F80" w:rsidP="00100F80">
      <w:r>
        <w:t xml:space="preserve"> </w:t>
      </w:r>
    </w:p>
    <w:p w:rsidR="00100F80" w:rsidRDefault="00100F80" w:rsidP="00100F80">
      <w:pPr>
        <w:rPr>
          <w:rFonts w:hint="eastAsia"/>
        </w:rPr>
      </w:pPr>
      <w:r>
        <w:rPr>
          <w:rFonts w:hint="eastAsia"/>
        </w:rPr>
        <w:t>为了响应安化县委、县政府决定用</w:t>
      </w:r>
      <w:r>
        <w:rPr>
          <w:rFonts w:hint="eastAsia"/>
        </w:rPr>
        <w:t>3</w:t>
      </w:r>
      <w:r>
        <w:rPr>
          <w:rFonts w:hint="eastAsia"/>
        </w:rPr>
        <w:t>年时间创建省级文明卫生县城的号召，我院积极在全院范围内开展“创卫”活动。</w:t>
      </w:r>
    </w:p>
    <w:p w:rsidR="00100F80" w:rsidRDefault="00100F80" w:rsidP="00100F80">
      <w:pPr>
        <w:rPr>
          <w:rFonts w:hint="eastAsia"/>
        </w:rPr>
      </w:pPr>
      <w:r>
        <w:rPr>
          <w:rFonts w:hint="eastAsia"/>
        </w:rPr>
        <w:t>作为一项惠民工程，医院是“创卫”工作的重点窗口。为加强对“创卫”工作的领导，使这项工作落在实处，我院一是成立了由院长任组长、院党委书记和分管后勤的副院长任副组长、其他院领导和职能科室主任为成员的“创卫”工作领导小组；二是制订了《安化县人民医院“万人治脏”创卫工作方案》和卫生管理制度；三是多次召开院务会和院周会，研究和落实“创卫”工作情况。</w:t>
      </w:r>
    </w:p>
    <w:p w:rsidR="00100F80" w:rsidRDefault="00100F80" w:rsidP="00100F80">
      <w:pPr>
        <w:rPr>
          <w:rFonts w:hint="eastAsia"/>
        </w:rPr>
      </w:pPr>
      <w:r>
        <w:rPr>
          <w:rFonts w:hint="eastAsia"/>
        </w:rPr>
        <w:t>在“创卫”工作中，我院一是由院长和书记亲自带队，每周五组织职能科室人员上街进行“万人治脏”清扫工作，从去年</w:t>
      </w:r>
      <w:r>
        <w:rPr>
          <w:rFonts w:hint="eastAsia"/>
        </w:rPr>
        <w:t xml:space="preserve"> 3</w:t>
      </w:r>
      <w:r>
        <w:rPr>
          <w:rFonts w:hint="eastAsia"/>
        </w:rPr>
        <w:t>月至现在，共上街清扫</w:t>
      </w:r>
      <w:r>
        <w:rPr>
          <w:rFonts w:hint="eastAsia"/>
        </w:rPr>
        <w:t xml:space="preserve"> 1100</w:t>
      </w:r>
      <w:r>
        <w:rPr>
          <w:rFonts w:hint="eastAsia"/>
        </w:rPr>
        <w:t>多人次；二是投入</w:t>
      </w:r>
      <w:r>
        <w:rPr>
          <w:rFonts w:hint="eastAsia"/>
        </w:rPr>
        <w:t>80</w:t>
      </w:r>
      <w:r>
        <w:rPr>
          <w:rFonts w:hint="eastAsia"/>
        </w:rPr>
        <w:t>多万元购买了环保锅炉、改造了污水处理系统、签订了医疗废弃物的处置合同，避免了由以上环节造成的环境污染；三是每年投入</w:t>
      </w:r>
      <w:r>
        <w:rPr>
          <w:rFonts w:hint="eastAsia"/>
        </w:rPr>
        <w:t>40</w:t>
      </w:r>
      <w:r>
        <w:rPr>
          <w:rFonts w:hint="eastAsia"/>
        </w:rPr>
        <w:t>多万元将院内清洁工作交由专业性强、技术力量雄厚的保洁公司管理，每天对住院病房打扫、清洁、消毒</w:t>
      </w:r>
      <w:r>
        <w:rPr>
          <w:rFonts w:hint="eastAsia"/>
        </w:rPr>
        <w:t>3</w:t>
      </w:r>
      <w:r>
        <w:rPr>
          <w:rFonts w:hint="eastAsia"/>
        </w:rPr>
        <w:t>次，对公共区域卫生随时打扫，给患者营造了一个舒适、干净的就医环境；四是与租赁医院门面的店主签订了“门前三包”责任协议，每周不定期对各门店“门前三包”落实情况进行检查。对不符合要求的责令其按“门前三包”协议内容进行整改；五是开展多种形式的健康宣教活动。如通过悬挂禁烟标识、办宣传栏、黑板报等多种形式，向广大职工和病人及家属进行卫生宣教，培养大家良好的卫生行为和习惯，提高了广大职工和病人及家属对“创卫”工作的认识。</w:t>
      </w:r>
    </w:p>
    <w:p w:rsidR="00100F80" w:rsidRDefault="00100F80" w:rsidP="00100F80">
      <w:r>
        <w:t xml:space="preserve"> </w:t>
      </w:r>
    </w:p>
    <w:p w:rsidR="00100F80" w:rsidRDefault="00100F80" w:rsidP="00100F80">
      <w:r>
        <w:t xml:space="preserve"> </w:t>
      </w:r>
    </w:p>
    <w:p w:rsidR="00FE00F0" w:rsidRDefault="00100F80" w:rsidP="00100F80">
      <w:r>
        <w:rPr>
          <w:rFonts w:hint="eastAsia"/>
        </w:rPr>
        <w:t xml:space="preserve">                                      </w:t>
      </w:r>
      <w:r>
        <w:rPr>
          <w:rFonts w:hint="eastAsia"/>
        </w:rPr>
        <w:t>陈智勇</w:t>
      </w:r>
    </w:p>
    <w:sectPr w:rsidR="00FE0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F80"/>
    <w:rsid w:val="00100F80"/>
    <w:rsid w:val="00F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73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679</Characters>
  <Application>Microsoft Office Word</Application>
  <DocSecurity>0</DocSecurity>
  <Lines>5</Lines>
  <Paragraphs>1</Paragraphs>
  <ScaleCrop>false</ScaleCrop>
  <Company>333ti</Company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SilverDan</dc:creator>
  <cp:lastModifiedBy>SilverDan</cp:lastModifiedBy>
  <cp:revision>1</cp:revision>
  <dcterms:created xsi:type="dcterms:W3CDTF">2015-08-22T18:47:00Z</dcterms:created>
  <dcterms:modified xsi:type="dcterms:W3CDTF">2015-08-22T18:47:00Z</dcterms:modified>
</cp:coreProperties>
</file>