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E0" w:rsidRDefault="00E506E0" w:rsidP="00E506E0"/>
    <w:p w:rsidR="00E506E0" w:rsidRDefault="00E506E0" w:rsidP="00E506E0">
      <w:pPr>
        <w:rPr>
          <w:rFonts w:hint="eastAsia"/>
        </w:rPr>
      </w:pPr>
      <w:r>
        <w:rPr>
          <w:rFonts w:hint="eastAsia"/>
        </w:rPr>
        <w:t>益阳市人大代表安化二小组集中视察我院</w:t>
      </w:r>
    </w:p>
    <w:p w:rsidR="00E506E0" w:rsidRDefault="00E506E0" w:rsidP="00E506E0"/>
    <w:p w:rsidR="00E506E0" w:rsidRDefault="00E506E0" w:rsidP="00E506E0">
      <w:pPr>
        <w:rPr>
          <w:rFonts w:hint="eastAsia"/>
        </w:rPr>
      </w:pPr>
      <w:r>
        <w:rPr>
          <w:rFonts w:hint="eastAsia"/>
        </w:rPr>
        <w:t>来源：</w:t>
      </w:r>
      <w:r>
        <w:rPr>
          <w:rFonts w:hint="eastAsia"/>
        </w:rPr>
        <w:t xml:space="preserve">  </w:t>
      </w:r>
      <w:r>
        <w:rPr>
          <w:rFonts w:hint="eastAsia"/>
        </w:rPr>
        <w:t>时间：</w:t>
      </w:r>
      <w:r>
        <w:rPr>
          <w:rFonts w:hint="eastAsia"/>
        </w:rPr>
        <w:t xml:space="preserve">2012-10-11 12:42:00   </w:t>
      </w:r>
      <w:r>
        <w:rPr>
          <w:rFonts w:hint="eastAsia"/>
        </w:rPr>
        <w:t>点击：</w:t>
      </w:r>
      <w:r>
        <w:rPr>
          <w:rFonts w:hint="eastAsia"/>
        </w:rPr>
        <w:t xml:space="preserve">89  </w:t>
      </w:r>
    </w:p>
    <w:p w:rsidR="00E506E0" w:rsidRDefault="00E506E0" w:rsidP="00E506E0"/>
    <w:p w:rsidR="00E506E0" w:rsidRDefault="00E506E0" w:rsidP="00E506E0">
      <w:pPr>
        <w:rPr>
          <w:rFonts w:hint="eastAsia"/>
        </w:rPr>
      </w:pPr>
      <w:r>
        <w:rPr>
          <w:rFonts w:hint="eastAsia"/>
        </w:rPr>
        <w:t xml:space="preserve"> 2012</w:t>
      </w:r>
      <w:r>
        <w:rPr>
          <w:rFonts w:hint="eastAsia"/>
        </w:rPr>
        <w:t>年</w:t>
      </w:r>
      <w:r>
        <w:rPr>
          <w:rFonts w:hint="eastAsia"/>
        </w:rPr>
        <w:t>10</w:t>
      </w:r>
      <w:r>
        <w:rPr>
          <w:rFonts w:hint="eastAsia"/>
        </w:rPr>
        <w:t>月</w:t>
      </w:r>
      <w:r>
        <w:rPr>
          <w:rFonts w:hint="eastAsia"/>
        </w:rPr>
        <w:t>11</w:t>
      </w:r>
      <w:r>
        <w:rPr>
          <w:rFonts w:hint="eastAsia"/>
        </w:rPr>
        <w:t>日（总第六十三期）</w:t>
      </w:r>
    </w:p>
    <w:p w:rsidR="00E506E0" w:rsidRDefault="00E506E0" w:rsidP="00E506E0">
      <w:pPr>
        <w:rPr>
          <w:rFonts w:hint="eastAsia"/>
        </w:rPr>
      </w:pPr>
      <w:r>
        <w:rPr>
          <w:rFonts w:hint="eastAsia"/>
        </w:rPr>
        <w:t xml:space="preserve">　　　　　</w:t>
      </w:r>
      <w:r>
        <w:rPr>
          <w:rFonts w:hint="eastAsia"/>
        </w:rPr>
        <w:t xml:space="preserve">                                       </w:t>
      </w:r>
    </w:p>
    <w:p w:rsidR="00E506E0" w:rsidRDefault="00E506E0" w:rsidP="00E506E0">
      <w:r>
        <w:t xml:space="preserve"> </w:t>
      </w:r>
    </w:p>
    <w:p w:rsidR="00E506E0" w:rsidRDefault="00E506E0" w:rsidP="00E506E0">
      <w:r>
        <w:t xml:space="preserve"> </w:t>
      </w:r>
    </w:p>
    <w:p w:rsidR="00E506E0" w:rsidRDefault="00E506E0" w:rsidP="00E506E0">
      <w:pPr>
        <w:rPr>
          <w:rFonts w:hint="eastAsia"/>
        </w:rPr>
      </w:pPr>
      <w:r>
        <w:rPr>
          <w:rFonts w:hint="eastAsia"/>
        </w:rPr>
        <w:t>益阳市人大代表安化二小组</w:t>
      </w:r>
    </w:p>
    <w:p w:rsidR="00E506E0" w:rsidRDefault="00E506E0" w:rsidP="00E506E0"/>
    <w:p w:rsidR="00E506E0" w:rsidRDefault="00E506E0" w:rsidP="00E506E0">
      <w:pPr>
        <w:rPr>
          <w:rFonts w:hint="eastAsia"/>
        </w:rPr>
      </w:pPr>
      <w:r>
        <w:rPr>
          <w:rFonts w:hint="eastAsia"/>
        </w:rPr>
        <w:t>集中视察我院</w:t>
      </w:r>
    </w:p>
    <w:p w:rsidR="00E506E0" w:rsidRDefault="00E506E0" w:rsidP="00E506E0">
      <w:r>
        <w:t xml:space="preserve"> </w:t>
      </w:r>
    </w:p>
    <w:p w:rsidR="00E506E0" w:rsidRDefault="00E506E0" w:rsidP="00E506E0">
      <w:r>
        <w:t xml:space="preserve"> </w:t>
      </w:r>
    </w:p>
    <w:p w:rsidR="00E506E0" w:rsidRDefault="00E506E0" w:rsidP="00E506E0">
      <w:pPr>
        <w:rPr>
          <w:rFonts w:hint="eastAsia"/>
        </w:rPr>
      </w:pPr>
      <w:r>
        <w:rPr>
          <w:rFonts w:hint="eastAsia"/>
        </w:rPr>
        <w:t>10</w:t>
      </w:r>
      <w:r>
        <w:rPr>
          <w:rFonts w:hint="eastAsia"/>
        </w:rPr>
        <w:t>月</w:t>
      </w:r>
      <w:r>
        <w:rPr>
          <w:rFonts w:hint="eastAsia"/>
        </w:rPr>
        <w:t>11</w:t>
      </w:r>
      <w:r>
        <w:rPr>
          <w:rFonts w:hint="eastAsia"/>
        </w:rPr>
        <w:t>日，益阳市第四届人大代表安化代表团第二小组</w:t>
      </w:r>
      <w:r>
        <w:rPr>
          <w:rFonts w:hint="eastAsia"/>
        </w:rPr>
        <w:t>18</w:t>
      </w:r>
      <w:r>
        <w:rPr>
          <w:rFonts w:hint="eastAsia"/>
        </w:rPr>
        <w:t>名代表到我院进行视察调研。</w:t>
      </w:r>
    </w:p>
    <w:p w:rsidR="00E506E0" w:rsidRDefault="00E506E0" w:rsidP="00E506E0">
      <w:pPr>
        <w:rPr>
          <w:rFonts w:hint="eastAsia"/>
        </w:rPr>
      </w:pPr>
      <w:r>
        <w:rPr>
          <w:rFonts w:hint="eastAsia"/>
        </w:rPr>
        <w:t>市人大代表们听取了院长龚育凡、党委书记胡旭忠的医院基本情况介绍。胡书记介绍说：我院是一所集医疗、教学、科研、保健于一体的非盈利</w:t>
      </w:r>
      <w:proofErr w:type="gramStart"/>
      <w:r>
        <w:rPr>
          <w:rFonts w:hint="eastAsia"/>
        </w:rPr>
        <w:t>性国家</w:t>
      </w:r>
      <w:proofErr w:type="gramEnd"/>
      <w:r>
        <w:rPr>
          <w:rFonts w:hint="eastAsia"/>
        </w:rPr>
        <w:t>“二级甲等”综合医院，现有编制床位</w:t>
      </w:r>
      <w:r>
        <w:rPr>
          <w:rFonts w:hint="eastAsia"/>
        </w:rPr>
        <w:t>750</w:t>
      </w:r>
      <w:r>
        <w:rPr>
          <w:rFonts w:hint="eastAsia"/>
        </w:rPr>
        <w:t>张，实际开放床位</w:t>
      </w:r>
      <w:r>
        <w:rPr>
          <w:rFonts w:hint="eastAsia"/>
        </w:rPr>
        <w:t>850</w:t>
      </w:r>
      <w:r>
        <w:rPr>
          <w:rFonts w:hint="eastAsia"/>
        </w:rPr>
        <w:t>张，设有</w:t>
      </w:r>
      <w:r>
        <w:rPr>
          <w:rFonts w:hint="eastAsia"/>
        </w:rPr>
        <w:t>27</w:t>
      </w:r>
      <w:r>
        <w:rPr>
          <w:rFonts w:hint="eastAsia"/>
        </w:rPr>
        <w:t>个临床、医技科室，年门诊量达</w:t>
      </w:r>
      <w:r>
        <w:rPr>
          <w:rFonts w:hint="eastAsia"/>
        </w:rPr>
        <w:t>36</w:t>
      </w:r>
      <w:r>
        <w:rPr>
          <w:rFonts w:hint="eastAsia"/>
        </w:rPr>
        <w:t>万余人次，收治住院病人</w:t>
      </w:r>
      <w:r>
        <w:rPr>
          <w:rFonts w:hint="eastAsia"/>
        </w:rPr>
        <w:t>20000</w:t>
      </w:r>
      <w:r>
        <w:rPr>
          <w:rFonts w:hint="eastAsia"/>
        </w:rPr>
        <w:t>多人次。近年来，我院积极开展新手术、新项目，其中有</w:t>
      </w:r>
      <w:r>
        <w:rPr>
          <w:rFonts w:hint="eastAsia"/>
        </w:rPr>
        <w:t>3</w:t>
      </w:r>
      <w:r>
        <w:rPr>
          <w:rFonts w:hint="eastAsia"/>
        </w:rPr>
        <w:t>项获市级奖、</w:t>
      </w:r>
      <w:r>
        <w:rPr>
          <w:rFonts w:hint="eastAsia"/>
        </w:rPr>
        <w:t>2</w:t>
      </w:r>
      <w:r>
        <w:rPr>
          <w:rFonts w:hint="eastAsia"/>
        </w:rPr>
        <w:t>项获省级奖。医院每年在省级以上医学专业杂志上发表论文</w:t>
      </w:r>
      <w:r>
        <w:rPr>
          <w:rFonts w:hint="eastAsia"/>
        </w:rPr>
        <w:t>20</w:t>
      </w:r>
      <w:r>
        <w:rPr>
          <w:rFonts w:hint="eastAsia"/>
        </w:rPr>
        <w:t>多篇，医院的骨科、心血管内科、肝胆外科、呼吸内科为益阳市重点学科。接着，龚院长也介绍了医院标准化建设（扩建）项目情况，他说：我院标准化建设工程系国家投资建设项目，是市、县两级重点工程。工程占地面积</w:t>
      </w:r>
      <w:r>
        <w:rPr>
          <w:rFonts w:hint="eastAsia"/>
        </w:rPr>
        <w:t>35450</w:t>
      </w:r>
      <w:r>
        <w:rPr>
          <w:rFonts w:hint="eastAsia"/>
        </w:rPr>
        <w:t>平方米，总投资</w:t>
      </w:r>
      <w:r>
        <w:rPr>
          <w:rFonts w:hint="eastAsia"/>
        </w:rPr>
        <w:t>19000</w:t>
      </w:r>
      <w:r>
        <w:rPr>
          <w:rFonts w:hint="eastAsia"/>
        </w:rPr>
        <w:t>万元，总建筑面积</w:t>
      </w:r>
      <w:r>
        <w:rPr>
          <w:rFonts w:hint="eastAsia"/>
        </w:rPr>
        <w:t>67780</w:t>
      </w:r>
      <w:r>
        <w:rPr>
          <w:rFonts w:hint="eastAsia"/>
        </w:rPr>
        <w:t>平方米，其中地下室面积</w:t>
      </w:r>
      <w:r>
        <w:rPr>
          <w:rFonts w:hint="eastAsia"/>
        </w:rPr>
        <w:t>6705</w:t>
      </w:r>
      <w:r>
        <w:rPr>
          <w:rFonts w:hint="eastAsia"/>
        </w:rPr>
        <w:t>平方米，由一栋</w:t>
      </w:r>
      <w:r>
        <w:rPr>
          <w:rFonts w:hint="eastAsia"/>
        </w:rPr>
        <w:t>14</w:t>
      </w:r>
      <w:r>
        <w:rPr>
          <w:rFonts w:hint="eastAsia"/>
        </w:rPr>
        <w:t>层、一栋</w:t>
      </w:r>
      <w:r>
        <w:rPr>
          <w:rFonts w:hint="eastAsia"/>
        </w:rPr>
        <w:t>16</w:t>
      </w:r>
      <w:r>
        <w:rPr>
          <w:rFonts w:hint="eastAsia"/>
        </w:rPr>
        <w:t>层及五层裙楼组成一个整体，是集门诊、急诊、医技检查、住院于一体的医疗综合大楼。虽然我院建设项目是中央投资项目，但实际投入的资金只有</w:t>
      </w:r>
      <w:r>
        <w:rPr>
          <w:rFonts w:hint="eastAsia"/>
        </w:rPr>
        <w:t>2050</w:t>
      </w:r>
      <w:r>
        <w:rPr>
          <w:rFonts w:hint="eastAsia"/>
        </w:rPr>
        <w:t>万元，加上财政的配套资金</w:t>
      </w:r>
      <w:r>
        <w:rPr>
          <w:rFonts w:hint="eastAsia"/>
        </w:rPr>
        <w:t>120</w:t>
      </w:r>
      <w:r>
        <w:rPr>
          <w:rFonts w:hint="eastAsia"/>
        </w:rPr>
        <w:t>万元，共计</w:t>
      </w:r>
      <w:r>
        <w:rPr>
          <w:rFonts w:hint="eastAsia"/>
        </w:rPr>
        <w:t>2170</w:t>
      </w:r>
      <w:r>
        <w:rPr>
          <w:rFonts w:hint="eastAsia"/>
        </w:rPr>
        <w:t>万元，</w:t>
      </w:r>
      <w:proofErr w:type="gramStart"/>
      <w:r>
        <w:rPr>
          <w:rFonts w:hint="eastAsia"/>
        </w:rPr>
        <w:t>其余建设资金需医院</w:t>
      </w:r>
      <w:proofErr w:type="gramEnd"/>
      <w:r>
        <w:rPr>
          <w:rFonts w:hint="eastAsia"/>
        </w:rPr>
        <w:t>自筹解决。由于国家一系列</w:t>
      </w:r>
      <w:proofErr w:type="gramStart"/>
      <w:r>
        <w:rPr>
          <w:rFonts w:hint="eastAsia"/>
        </w:rPr>
        <w:t>医</w:t>
      </w:r>
      <w:proofErr w:type="gramEnd"/>
      <w:r>
        <w:rPr>
          <w:rFonts w:hint="eastAsia"/>
        </w:rPr>
        <w:t>改政策的出台，药品利润空间越来越小，其他医疗收费标准还是</w:t>
      </w:r>
      <w:r>
        <w:rPr>
          <w:rFonts w:hint="eastAsia"/>
        </w:rPr>
        <w:t>2002</w:t>
      </w:r>
      <w:r>
        <w:rPr>
          <w:rFonts w:hint="eastAsia"/>
        </w:rPr>
        <w:t>年制定的标准一直没有改变，但成本支出却越来越多，每年的利润微乎其微。从今年</w:t>
      </w:r>
      <w:r>
        <w:rPr>
          <w:rFonts w:hint="eastAsia"/>
        </w:rPr>
        <w:t>7</w:t>
      </w:r>
      <w:r>
        <w:rPr>
          <w:rFonts w:hint="eastAsia"/>
        </w:rPr>
        <w:t>月起，因我县农村合作医疗保险基金不足，对住院治疗的农合病人的医疗费用由原来的实报实销改为包干制，每月仅拨付我院</w:t>
      </w:r>
      <w:r>
        <w:rPr>
          <w:rFonts w:hint="eastAsia"/>
        </w:rPr>
        <w:t>181</w:t>
      </w:r>
      <w:r>
        <w:rPr>
          <w:rFonts w:hint="eastAsia"/>
        </w:rPr>
        <w:t>万元，而我院每月实际报销给患者的费用为</w:t>
      </w:r>
      <w:r>
        <w:rPr>
          <w:rFonts w:hint="eastAsia"/>
        </w:rPr>
        <w:t>400</w:t>
      </w:r>
      <w:r>
        <w:rPr>
          <w:rFonts w:hint="eastAsia"/>
        </w:rPr>
        <w:t>多万元。从这些情况来看，今后我院的经济形势将会越来越严峻。代表们对近年来安化县人民医院为患者提供优质的医疗服务所做出的贡献给予了充分肯定，就医院在发展中所面临的一些困难与困惑进行了讨论，希望各级政府及有关部门、全县广大人民群众大力支持医院建设，促进安化医疗事业不断发展。</w:t>
      </w:r>
    </w:p>
    <w:p w:rsidR="00E506E0" w:rsidRDefault="00E506E0" w:rsidP="00E506E0">
      <w:pPr>
        <w:rPr>
          <w:rFonts w:hint="eastAsia"/>
        </w:rPr>
      </w:pPr>
      <w:r>
        <w:rPr>
          <w:rFonts w:hint="eastAsia"/>
        </w:rPr>
        <w:t>市人大常委会副主任谭喜华、市财政局副局长匡力人、县人大常委会主任蒋跃登、县人大常委会副主任邓晓君、县人民政府副县长</w:t>
      </w:r>
      <w:proofErr w:type="gramStart"/>
      <w:r>
        <w:rPr>
          <w:rFonts w:hint="eastAsia"/>
        </w:rPr>
        <w:t>龚</w:t>
      </w:r>
      <w:proofErr w:type="gramEnd"/>
      <w:r>
        <w:rPr>
          <w:rFonts w:hint="eastAsia"/>
        </w:rPr>
        <w:t>悟云、县人大常委会原主任蒋金云等领导参加了视察活动。</w:t>
      </w:r>
    </w:p>
    <w:p w:rsidR="00FE00F0" w:rsidRDefault="00E506E0" w:rsidP="00E506E0">
      <w:r>
        <w:rPr>
          <w:rFonts w:hint="eastAsia"/>
        </w:rPr>
        <w:t>陈智勇</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6E0"/>
    <w:rsid w:val="00E506E0"/>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2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889</Characters>
  <Application>Microsoft Office Word</Application>
  <DocSecurity>0</DocSecurity>
  <Lines>7</Lines>
  <Paragraphs>2</Paragraphs>
  <ScaleCrop>false</ScaleCrop>
  <Company>333ti</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2015-08-22T18:52:00Z</dcterms:created>
  <dcterms:modified xsi:type="dcterms:W3CDTF">2015-08-22T18:53:00Z</dcterms:modified>
</cp:coreProperties>
</file>